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E38" w:rsidRPr="00B73BAB" w:rsidRDefault="00F71E38" w:rsidP="00A7452B">
      <w:pPr>
        <w:jc w:val="center"/>
      </w:pPr>
      <w:r w:rsidRPr="00B73BAB">
        <w:rPr>
          <w:lang w:val="id-ID"/>
        </w:rPr>
        <w:t>HUBUNGAN PENDAPATAN ORANG TUA DENGAN HASIL</w:t>
      </w:r>
    </w:p>
    <w:p w:rsidR="00F71E38" w:rsidRPr="00B73BAB" w:rsidRDefault="00F71E38" w:rsidP="00A7452B">
      <w:pPr>
        <w:jc w:val="center"/>
      </w:pPr>
      <w:r w:rsidRPr="00B73BAB">
        <w:rPr>
          <w:lang w:val="id-ID"/>
        </w:rPr>
        <w:t>BELAJAR SISWA MATA PELAJARAN PRAKTIK</w:t>
      </w:r>
    </w:p>
    <w:p w:rsidR="00F71E38" w:rsidRPr="00B73BAB" w:rsidRDefault="00F71E38" w:rsidP="00A7452B">
      <w:pPr>
        <w:jc w:val="center"/>
      </w:pPr>
      <w:r w:rsidRPr="00B73BAB">
        <w:t xml:space="preserve">DI </w:t>
      </w:r>
      <w:r w:rsidRPr="00B73BAB">
        <w:rPr>
          <w:lang w:val="id-ID"/>
        </w:rPr>
        <w:t>SMK NEGERI 1 SINTUK TOBOH GADANG</w:t>
      </w:r>
    </w:p>
    <w:p w:rsidR="00F71E38" w:rsidRPr="00B73BAB" w:rsidRDefault="00F71E38" w:rsidP="00A7452B">
      <w:pPr>
        <w:jc w:val="center"/>
      </w:pPr>
      <w:r w:rsidRPr="00B73BAB">
        <w:rPr>
          <w:lang w:val="id-ID"/>
        </w:rPr>
        <w:t>PADANG PARIAMAN</w:t>
      </w:r>
    </w:p>
    <w:p w:rsidR="00F71E38" w:rsidRPr="00B73BAB" w:rsidRDefault="00F71E38" w:rsidP="00A7452B"/>
    <w:p w:rsidR="00F71E38" w:rsidRPr="000B1BC8" w:rsidRDefault="00F71E38" w:rsidP="00A7452B">
      <w:pPr>
        <w:jc w:val="center"/>
        <w:rPr>
          <w:lang w:val="id-ID"/>
        </w:rPr>
      </w:pPr>
      <w:r w:rsidRPr="00F71E38">
        <w:rPr>
          <w:lang w:val="id-ID"/>
        </w:rPr>
        <w:t xml:space="preserve">Oleh : </w:t>
      </w:r>
      <w:proofErr w:type="spellStart"/>
      <w:r w:rsidRPr="00F71E38">
        <w:t>Rini</w:t>
      </w:r>
      <w:proofErr w:type="spellEnd"/>
      <w:r w:rsidRPr="00F71E38">
        <w:t xml:space="preserve"> Afriani</w:t>
      </w:r>
      <w:r w:rsidRPr="00F71E38">
        <w:rPr>
          <w:vertAlign w:val="superscript"/>
        </w:rPr>
        <w:t>1</w:t>
      </w:r>
      <w:r w:rsidR="000B1BC8">
        <w:t xml:space="preserve">, </w:t>
      </w:r>
      <w:proofErr w:type="spellStart"/>
      <w:r w:rsidRPr="00F71E38">
        <w:t>Asmar</w:t>
      </w:r>
      <w:proofErr w:type="spellEnd"/>
      <w:r w:rsidRPr="00F71E38">
        <w:t xml:space="preserve"> Yulastri</w:t>
      </w:r>
      <w:r w:rsidRPr="00F71E38">
        <w:rPr>
          <w:vertAlign w:val="superscript"/>
        </w:rPr>
        <w:t>2</w:t>
      </w:r>
      <w:r w:rsidRPr="00F71E38">
        <w:t xml:space="preserve">,  </w:t>
      </w:r>
      <w:proofErr w:type="spellStart"/>
      <w:r w:rsidRPr="00F71E38">
        <w:t>Wirnelis</w:t>
      </w:r>
      <w:proofErr w:type="spellEnd"/>
      <w:r w:rsidRPr="00F71E38">
        <w:t xml:space="preserve"> </w:t>
      </w:r>
      <w:proofErr w:type="spellStart"/>
      <w:r w:rsidRPr="00F71E38">
        <w:t>Syarif</w:t>
      </w:r>
      <w:proofErr w:type="spellEnd"/>
      <w:r w:rsidRPr="00F71E38">
        <w:rPr>
          <w:vertAlign w:val="superscript"/>
          <w:lang w:val="id-ID"/>
        </w:rPr>
        <w:t>3</w:t>
      </w:r>
    </w:p>
    <w:p w:rsidR="00F71E38" w:rsidRPr="00F71E38" w:rsidRDefault="00F71E38" w:rsidP="00A7452B">
      <w:pPr>
        <w:jc w:val="center"/>
        <w:rPr>
          <w:lang w:val="id-ID"/>
        </w:rPr>
      </w:pPr>
      <w:r w:rsidRPr="00F71E38">
        <w:t xml:space="preserve">Program </w:t>
      </w:r>
      <w:proofErr w:type="spellStart"/>
      <w:r w:rsidRPr="00F71E38">
        <w:t>Studi</w:t>
      </w:r>
      <w:proofErr w:type="spellEnd"/>
      <w:r w:rsidRPr="00F71E38">
        <w:t xml:space="preserve"> </w:t>
      </w:r>
      <w:proofErr w:type="spellStart"/>
      <w:r w:rsidRPr="00F71E38">
        <w:t>Pendidikan</w:t>
      </w:r>
      <w:proofErr w:type="spellEnd"/>
      <w:r w:rsidRPr="00F71E38">
        <w:t xml:space="preserve"> </w:t>
      </w:r>
      <w:proofErr w:type="spellStart"/>
      <w:r w:rsidRPr="00F71E38">
        <w:t>Kesejahteraan</w:t>
      </w:r>
      <w:proofErr w:type="spellEnd"/>
      <w:r w:rsidRPr="00F71E38">
        <w:t xml:space="preserve"> </w:t>
      </w:r>
      <w:proofErr w:type="spellStart"/>
      <w:r w:rsidRPr="00F71E38">
        <w:t>Keluarga</w:t>
      </w:r>
      <w:proofErr w:type="spellEnd"/>
    </w:p>
    <w:p w:rsidR="00214398" w:rsidRDefault="00F71E38" w:rsidP="00214398">
      <w:pPr>
        <w:jc w:val="center"/>
      </w:pPr>
      <w:r w:rsidRPr="00F71E38">
        <w:rPr>
          <w:lang w:val="id-ID"/>
        </w:rPr>
        <w:t>Jurusan Kesejahteraan Keluarga</w:t>
      </w:r>
      <w:proofErr w:type="spellStart"/>
      <w:r w:rsidRPr="00F71E38">
        <w:t>Fakultas</w:t>
      </w:r>
      <w:proofErr w:type="spellEnd"/>
      <w:r w:rsidRPr="00F71E38">
        <w:t xml:space="preserve"> </w:t>
      </w:r>
      <w:proofErr w:type="spellStart"/>
      <w:r w:rsidRPr="00F71E38">
        <w:t>Teknik</w:t>
      </w:r>
      <w:proofErr w:type="spellEnd"/>
      <w:r w:rsidRPr="00F71E38">
        <w:t xml:space="preserve"> </w:t>
      </w:r>
    </w:p>
    <w:p w:rsidR="00F71E38" w:rsidRPr="00214398" w:rsidRDefault="00F71E38" w:rsidP="00214398">
      <w:pPr>
        <w:jc w:val="center"/>
        <w:rPr>
          <w:lang w:val="id-ID"/>
        </w:rPr>
      </w:pPr>
      <w:proofErr w:type="spellStart"/>
      <w:r w:rsidRPr="00F71E38">
        <w:t>Universitas</w:t>
      </w:r>
      <w:proofErr w:type="spellEnd"/>
      <w:r w:rsidRPr="00F71E38">
        <w:t xml:space="preserve"> </w:t>
      </w:r>
      <w:proofErr w:type="spellStart"/>
      <w:r w:rsidRPr="00F71E38">
        <w:t>Negeri</w:t>
      </w:r>
      <w:proofErr w:type="spellEnd"/>
      <w:r w:rsidRPr="00F71E38">
        <w:t xml:space="preserve"> Padang</w:t>
      </w:r>
    </w:p>
    <w:p w:rsidR="00F71E38" w:rsidRPr="00F71E38" w:rsidRDefault="00F71E38" w:rsidP="00A7452B">
      <w:pPr>
        <w:jc w:val="center"/>
      </w:pPr>
      <w:proofErr w:type="gramStart"/>
      <w:r w:rsidRPr="00F71E38">
        <w:t>Email</w:t>
      </w:r>
      <w:r>
        <w:rPr>
          <w:lang w:val="id-ID"/>
        </w:rPr>
        <w:t xml:space="preserve"> </w:t>
      </w:r>
      <w:r w:rsidRPr="00F71E38">
        <w:t>:</w:t>
      </w:r>
      <w:proofErr w:type="gramEnd"/>
      <w:r w:rsidRPr="00F71E38">
        <w:t xml:space="preserve"> </w:t>
      </w:r>
      <w:hyperlink r:id="rId7" w:history="1">
        <w:r w:rsidRPr="00F71E38">
          <w:rPr>
            <w:rStyle w:val="Hyperlink"/>
            <w:b/>
          </w:rPr>
          <w:t>Rini_Afrila@yahoo.com</w:t>
        </w:r>
      </w:hyperlink>
    </w:p>
    <w:p w:rsidR="00F71E38" w:rsidRPr="00F71E38" w:rsidRDefault="00F71E38" w:rsidP="00A7452B"/>
    <w:p w:rsidR="00F71E38" w:rsidRDefault="001661E9" w:rsidP="00A7452B">
      <w:pPr>
        <w:jc w:val="center"/>
      </w:pPr>
      <w:r>
        <w:t>Abstract</w:t>
      </w:r>
    </w:p>
    <w:p w:rsidR="001661E9" w:rsidRDefault="001661E9" w:rsidP="00A7452B">
      <w:pPr>
        <w:jc w:val="center"/>
      </w:pPr>
    </w:p>
    <w:p w:rsidR="00F71E38" w:rsidRDefault="00F71E38" w:rsidP="001661E9">
      <w:pPr>
        <w:ind w:firstLine="720"/>
        <w:jc w:val="both"/>
      </w:pPr>
      <w:r w:rsidRPr="00B83D11">
        <w:t xml:space="preserve">The </w:t>
      </w:r>
      <w:r w:rsidR="001661E9">
        <w:t xml:space="preserve">background of this research is the problems related to the learning result which is </w:t>
      </w:r>
      <w:proofErr w:type="spellStart"/>
      <w:r w:rsidR="001661E9">
        <w:t>stile</w:t>
      </w:r>
      <w:proofErr w:type="spellEnd"/>
      <w:r w:rsidR="001661E9">
        <w:t xml:space="preserve"> in the low level in the practical activity in </w:t>
      </w:r>
      <w:proofErr w:type="spellStart"/>
      <w:r w:rsidR="001661E9">
        <w:t>Jasa</w:t>
      </w:r>
      <w:proofErr w:type="spellEnd"/>
      <w:r w:rsidR="001661E9">
        <w:t xml:space="preserve"> </w:t>
      </w:r>
      <w:proofErr w:type="spellStart"/>
      <w:r w:rsidR="001661E9">
        <w:t>Boga</w:t>
      </w:r>
      <w:proofErr w:type="spellEnd"/>
      <w:r w:rsidR="001661E9">
        <w:t xml:space="preserve"> subject in the second grade students of the SMK </w:t>
      </w:r>
      <w:proofErr w:type="spellStart"/>
      <w:r w:rsidR="001661E9">
        <w:t>Negeri</w:t>
      </w:r>
      <w:proofErr w:type="spellEnd"/>
      <w:r w:rsidR="001661E9">
        <w:t xml:space="preserve"> 1 </w:t>
      </w:r>
      <w:proofErr w:type="spellStart"/>
      <w:r w:rsidR="001661E9">
        <w:t>Suntuk</w:t>
      </w:r>
      <w:proofErr w:type="spellEnd"/>
      <w:r w:rsidR="001661E9">
        <w:t xml:space="preserve"> </w:t>
      </w:r>
      <w:proofErr w:type="spellStart"/>
      <w:r w:rsidR="001661E9">
        <w:t>Toboh</w:t>
      </w:r>
      <w:proofErr w:type="spellEnd"/>
      <w:r w:rsidR="001661E9">
        <w:t xml:space="preserve"> </w:t>
      </w:r>
      <w:proofErr w:type="spellStart"/>
      <w:r w:rsidR="001661E9">
        <w:t>Gadang</w:t>
      </w:r>
      <w:proofErr w:type="spellEnd"/>
      <w:r w:rsidR="001661E9">
        <w:t xml:space="preserve"> </w:t>
      </w:r>
      <w:proofErr w:type="spellStart"/>
      <w:r w:rsidR="001661E9">
        <w:t>Kabupaten</w:t>
      </w:r>
      <w:proofErr w:type="spellEnd"/>
      <w:r w:rsidR="001661E9">
        <w:t xml:space="preserve"> Padang </w:t>
      </w:r>
      <w:proofErr w:type="spellStart"/>
      <w:r w:rsidR="001661E9">
        <w:t>Pariaman</w:t>
      </w:r>
      <w:proofErr w:type="spellEnd"/>
      <w:r w:rsidR="001661E9">
        <w:t xml:space="preserve"> school year 2014/2015 </w:t>
      </w:r>
      <w:proofErr w:type="spellStart"/>
      <w:r w:rsidR="001661E9">
        <w:t>totalling</w:t>
      </w:r>
      <w:proofErr w:type="spellEnd"/>
      <w:r w:rsidR="001661E9">
        <w:t xml:space="preserve"> 50 </w:t>
      </w:r>
      <w:proofErr w:type="spellStart"/>
      <w:r w:rsidR="001661E9">
        <w:t>poople</w:t>
      </w:r>
      <w:proofErr w:type="spellEnd"/>
      <w:r w:rsidR="001661E9">
        <w:t xml:space="preserve">. This research was </w:t>
      </w:r>
      <w:proofErr w:type="gramStart"/>
      <w:r w:rsidR="001661E9">
        <w:t>done  in</w:t>
      </w:r>
      <w:proofErr w:type="gramEnd"/>
      <w:r w:rsidR="001661E9">
        <w:t xml:space="preserve"> </w:t>
      </w:r>
      <w:proofErr w:type="spellStart"/>
      <w:r w:rsidR="001661E9">
        <w:t>descriptine</w:t>
      </w:r>
      <w:proofErr w:type="spellEnd"/>
      <w:r w:rsidR="00C81AC0">
        <w:t xml:space="preserve"> </w:t>
      </w:r>
      <w:proofErr w:type="spellStart"/>
      <w:r w:rsidR="00C81AC0">
        <w:t>quantitive</w:t>
      </w:r>
      <w:proofErr w:type="spellEnd"/>
      <w:r w:rsidR="00C81AC0">
        <w:t xml:space="preserve"> way by using correlation method. The population of this research is the parents of 50 </w:t>
      </w:r>
      <w:proofErr w:type="gramStart"/>
      <w:r w:rsidR="00C81AC0">
        <w:t>student</w:t>
      </w:r>
      <w:proofErr w:type="gramEnd"/>
      <w:r w:rsidR="00C81AC0">
        <w:t xml:space="preserve"> at the second grade of SMK </w:t>
      </w:r>
      <w:proofErr w:type="spellStart"/>
      <w:r w:rsidR="00C81AC0">
        <w:t>Negeri</w:t>
      </w:r>
      <w:proofErr w:type="spellEnd"/>
      <w:r w:rsidR="00C81AC0">
        <w:t xml:space="preserve"> 1 </w:t>
      </w:r>
      <w:proofErr w:type="spellStart"/>
      <w:r w:rsidR="00C81AC0">
        <w:t>Sintuk</w:t>
      </w:r>
      <w:proofErr w:type="spellEnd"/>
      <w:r w:rsidR="00C81AC0">
        <w:t xml:space="preserve"> </w:t>
      </w:r>
      <w:proofErr w:type="spellStart"/>
      <w:r w:rsidR="00C81AC0">
        <w:t>Toboh</w:t>
      </w:r>
      <w:proofErr w:type="spellEnd"/>
      <w:r w:rsidR="00C81AC0">
        <w:t xml:space="preserve"> </w:t>
      </w:r>
      <w:proofErr w:type="spellStart"/>
      <w:r w:rsidR="00C81AC0">
        <w:t>Gadang</w:t>
      </w:r>
      <w:proofErr w:type="spellEnd"/>
      <w:r w:rsidR="00C81AC0">
        <w:t xml:space="preserve"> </w:t>
      </w:r>
      <w:proofErr w:type="spellStart"/>
      <w:r w:rsidR="00C81AC0">
        <w:t>Kabupatan</w:t>
      </w:r>
      <w:proofErr w:type="spellEnd"/>
      <w:r w:rsidR="00C81AC0">
        <w:t xml:space="preserve"> Padang </w:t>
      </w:r>
      <w:proofErr w:type="spellStart"/>
      <w:r w:rsidR="00C81AC0">
        <w:t>Pariaman</w:t>
      </w:r>
      <w:proofErr w:type="spellEnd"/>
      <w:r w:rsidR="00C81AC0">
        <w:t xml:space="preserve"> in the 2014/2015 school year. Based on the data analysis, the </w:t>
      </w:r>
      <w:proofErr w:type="spellStart"/>
      <w:r w:rsidR="00C81AC0">
        <w:t>oncome</w:t>
      </w:r>
      <w:proofErr w:type="spellEnd"/>
      <w:r w:rsidR="00C81AC0">
        <w:t xml:space="preserve"> of the parents is in the level, ≤ </w:t>
      </w:r>
      <w:proofErr w:type="spellStart"/>
      <w:r w:rsidR="00C81AC0">
        <w:t>Rp</w:t>
      </w:r>
      <w:proofErr w:type="spellEnd"/>
      <w:r w:rsidR="00C81AC0">
        <w:t>. 1.500.000</w:t>
      </w:r>
      <w:proofErr w:type="gramStart"/>
      <w:r w:rsidR="00C81AC0">
        <w:t>,00</w:t>
      </w:r>
      <w:proofErr w:type="gramEnd"/>
      <w:r w:rsidR="00C81AC0">
        <w:t xml:space="preserve"> in fact</w:t>
      </w:r>
      <w:r w:rsidR="001C6343">
        <w:t xml:space="preserve"> </w:t>
      </w:r>
      <w:r w:rsidR="00214398">
        <w:t>with a percentage of 40%</w:t>
      </w:r>
      <w:r w:rsidR="00C81AC0">
        <w:t xml:space="preserve">, </w:t>
      </w:r>
      <w:proofErr w:type="spellStart"/>
      <w:r w:rsidR="00C81AC0">
        <w:t>achivement</w:t>
      </w:r>
      <w:r w:rsidR="00214398">
        <w:t>of</w:t>
      </w:r>
      <w:proofErr w:type="spellEnd"/>
      <w:r w:rsidR="00214398">
        <w:t xml:space="preserve"> the student</w:t>
      </w:r>
      <w:r w:rsidR="00C81AC0">
        <w:t xml:space="preserve"> </w:t>
      </w:r>
      <w:r w:rsidR="00214398">
        <w:t xml:space="preserve">show that 66% student cannot pass the test but only 34% pass the test. The analysis shows that there is a positive correlation between the </w:t>
      </w:r>
      <w:proofErr w:type="gramStart"/>
      <w:r w:rsidR="00214398">
        <w:t>parents</w:t>
      </w:r>
      <w:proofErr w:type="gramEnd"/>
      <w:r w:rsidR="00214398">
        <w:t xml:space="preserve"> income and learning result of the second grade students of SMK </w:t>
      </w:r>
      <w:proofErr w:type="spellStart"/>
      <w:r w:rsidR="00214398">
        <w:t>Negeri</w:t>
      </w:r>
      <w:proofErr w:type="spellEnd"/>
      <w:r w:rsidR="00214398">
        <w:t xml:space="preserve"> 1 </w:t>
      </w:r>
      <w:proofErr w:type="spellStart"/>
      <w:r w:rsidR="00214398">
        <w:t>Sintuk</w:t>
      </w:r>
      <w:proofErr w:type="spellEnd"/>
      <w:r w:rsidR="00214398">
        <w:t xml:space="preserve"> </w:t>
      </w:r>
      <w:proofErr w:type="spellStart"/>
      <w:r w:rsidR="00214398">
        <w:t>Toboh</w:t>
      </w:r>
      <w:proofErr w:type="spellEnd"/>
      <w:r w:rsidR="00214398">
        <w:t xml:space="preserve"> </w:t>
      </w:r>
      <w:proofErr w:type="spellStart"/>
      <w:r w:rsidR="00214398">
        <w:t>Gadang</w:t>
      </w:r>
      <w:proofErr w:type="spellEnd"/>
      <w:r w:rsidR="00214398">
        <w:t xml:space="preserve"> </w:t>
      </w:r>
      <w:proofErr w:type="spellStart"/>
      <w:r w:rsidR="00214398">
        <w:t>Kabupaten</w:t>
      </w:r>
      <w:proofErr w:type="spellEnd"/>
      <w:r w:rsidR="00214398">
        <w:t xml:space="preserve"> Padang </w:t>
      </w:r>
      <w:proofErr w:type="spellStart"/>
      <w:r w:rsidR="00214398">
        <w:t>Pariaman</w:t>
      </w:r>
      <w:proofErr w:type="spellEnd"/>
      <w:r w:rsidR="00214398">
        <w:t>.</w:t>
      </w:r>
    </w:p>
    <w:p w:rsidR="00C81AC0" w:rsidRPr="00F71E38" w:rsidRDefault="00C81AC0" w:rsidP="001661E9">
      <w:pPr>
        <w:ind w:firstLine="720"/>
        <w:jc w:val="both"/>
        <w:rPr>
          <w:lang w:val="id-ID"/>
        </w:rPr>
      </w:pPr>
    </w:p>
    <w:p w:rsidR="00F71E38" w:rsidRDefault="00214398" w:rsidP="00A7452B">
      <w:pPr>
        <w:jc w:val="both"/>
        <w:rPr>
          <w:lang w:val="id-ID"/>
        </w:rPr>
      </w:pPr>
      <w:proofErr w:type="gramStart"/>
      <w:r>
        <w:t xml:space="preserve">Keyword </w:t>
      </w:r>
      <w:r w:rsidR="00F71E38" w:rsidRPr="00B73BAB">
        <w:t>:</w:t>
      </w:r>
      <w:proofErr w:type="gramEnd"/>
      <w:r w:rsidR="00F71E38" w:rsidRPr="00B73BAB">
        <w:t xml:space="preserve"> </w:t>
      </w:r>
      <w:r w:rsidR="006B6088">
        <w:t>The Level Of Income</w:t>
      </w:r>
      <w:r w:rsidR="00F71E38" w:rsidRPr="00B73BAB">
        <w:t xml:space="preserve">, </w:t>
      </w:r>
      <w:r w:rsidR="00DC6459">
        <w:t>Parents</w:t>
      </w:r>
      <w:r w:rsidR="00F71E38" w:rsidRPr="00B73BAB">
        <w:t xml:space="preserve">, </w:t>
      </w:r>
      <w:r w:rsidR="006B6088">
        <w:t>Learning Outcomes</w:t>
      </w:r>
      <w:r w:rsidR="00F71E38" w:rsidRPr="00B73BAB">
        <w:t>.</w:t>
      </w:r>
      <w:bookmarkStart w:id="0" w:name="_GoBack"/>
      <w:bookmarkEnd w:id="0"/>
    </w:p>
    <w:p w:rsidR="00F71E38" w:rsidRDefault="00F71E38" w:rsidP="00A7452B"/>
    <w:p w:rsidR="009224BE" w:rsidRDefault="009224BE" w:rsidP="00A7452B"/>
    <w:p w:rsidR="009224BE" w:rsidRDefault="009224BE" w:rsidP="00A7452B"/>
    <w:p w:rsidR="008F3406" w:rsidRDefault="008F3406" w:rsidP="00A7452B"/>
    <w:p w:rsidR="008F3406" w:rsidRDefault="008F3406" w:rsidP="00A7452B"/>
    <w:p w:rsidR="008F3406" w:rsidRDefault="008F3406" w:rsidP="00A7452B"/>
    <w:p w:rsidR="008F3406" w:rsidRDefault="008F3406" w:rsidP="00A7452B"/>
    <w:p w:rsidR="008F3406" w:rsidRDefault="008F3406" w:rsidP="00A7452B"/>
    <w:p w:rsidR="006B6088" w:rsidRDefault="006B6088" w:rsidP="00A7452B"/>
    <w:p w:rsidR="008F3406" w:rsidRDefault="008F3406" w:rsidP="00A7452B"/>
    <w:p w:rsidR="008F3406" w:rsidRDefault="008F3406" w:rsidP="00A7452B"/>
    <w:p w:rsidR="008F3406" w:rsidRDefault="008F3406" w:rsidP="00A7452B"/>
    <w:p w:rsidR="008F3406" w:rsidRDefault="008F3406" w:rsidP="00A7452B"/>
    <w:p w:rsidR="008F3406" w:rsidRDefault="008F3406" w:rsidP="00A7452B"/>
    <w:p w:rsidR="008F3406" w:rsidRDefault="008F3406" w:rsidP="00A7452B"/>
    <w:p w:rsidR="008F3406" w:rsidRDefault="00BC39D9" w:rsidP="00A7452B">
      <w:r>
        <w:rPr>
          <w:noProof/>
        </w:rPr>
        <w:pict>
          <v:shapetype id="_x0000_t32" coordsize="21600,21600" o:spt="32" o:oned="t" path="m,l21600,21600e" filled="f">
            <v:path arrowok="t" fillok="f" o:connecttype="none"/>
            <o:lock v:ext="edit" shapetype="t"/>
          </v:shapetype>
          <v:shape id="_x0000_s1079" type="#_x0000_t32" style="position:absolute;margin-left:.15pt;margin-top:19.3pt;width:396.7pt;height:0;z-index:251664384" o:connectortype="straight"/>
        </w:pict>
      </w:r>
      <w:r>
        <w:rPr>
          <w:noProof/>
        </w:rPr>
        <w:pict>
          <v:rect id="_x0000_s1077" style="position:absolute;margin-left:-6.85pt;margin-top:18.7pt;width:415.5pt;height:30pt;z-index:251662336;mso-position-horizontal-relative:text;mso-position-vertical-relative:text" stroked="f">
            <v:textbox style="mso-next-textbox:#_x0000_s1077">
              <w:txbxContent>
                <w:p w:rsidR="008F3406" w:rsidRPr="00246C49" w:rsidRDefault="008F3406" w:rsidP="008F3406">
                  <w:pPr>
                    <w:rPr>
                      <w:sz w:val="18"/>
                      <w:szCs w:val="18"/>
                    </w:rPr>
                  </w:pPr>
                  <w:r w:rsidRPr="00246C49">
                    <w:rPr>
                      <w:sz w:val="18"/>
                      <w:szCs w:val="18"/>
                      <w:vertAlign w:val="superscript"/>
                    </w:rPr>
                    <w:t>1</w:t>
                  </w:r>
                  <w:r w:rsidRPr="00246C49">
                    <w:rPr>
                      <w:sz w:val="18"/>
                      <w:szCs w:val="18"/>
                    </w:rPr>
                    <w:t xml:space="preserve">Prodi </w:t>
                  </w:r>
                  <w:proofErr w:type="spellStart"/>
                  <w:r w:rsidRPr="00246C49">
                    <w:rPr>
                      <w:sz w:val="18"/>
                      <w:szCs w:val="18"/>
                    </w:rPr>
                    <w:t>Pendidikan</w:t>
                  </w:r>
                  <w:proofErr w:type="spellEnd"/>
                  <w:r>
                    <w:rPr>
                      <w:sz w:val="18"/>
                      <w:szCs w:val="18"/>
                    </w:rPr>
                    <w:t xml:space="preserve"> </w:t>
                  </w:r>
                  <w:proofErr w:type="spellStart"/>
                  <w:r w:rsidRPr="00246C49">
                    <w:rPr>
                      <w:sz w:val="18"/>
                      <w:szCs w:val="18"/>
                    </w:rPr>
                    <w:t>Kesejahteraan</w:t>
                  </w:r>
                  <w:proofErr w:type="spellEnd"/>
                  <w:r>
                    <w:rPr>
                      <w:sz w:val="18"/>
                      <w:szCs w:val="18"/>
                    </w:rPr>
                    <w:t xml:space="preserve"> </w:t>
                  </w:r>
                  <w:proofErr w:type="spellStart"/>
                  <w:r w:rsidRPr="00246C49">
                    <w:rPr>
                      <w:sz w:val="18"/>
                      <w:szCs w:val="18"/>
                    </w:rPr>
                    <w:t>Keluarga</w:t>
                  </w:r>
                  <w:proofErr w:type="spellEnd"/>
                  <w:r>
                    <w:rPr>
                      <w:sz w:val="18"/>
                      <w:szCs w:val="18"/>
                    </w:rPr>
                    <w:t xml:space="preserve"> </w:t>
                  </w:r>
                  <w:proofErr w:type="spellStart"/>
                  <w:r w:rsidRPr="00246C49">
                    <w:rPr>
                      <w:sz w:val="18"/>
                      <w:szCs w:val="18"/>
                    </w:rPr>
                    <w:t>untuk</w:t>
                  </w:r>
                  <w:proofErr w:type="spellEnd"/>
                  <w:r>
                    <w:rPr>
                      <w:sz w:val="18"/>
                      <w:szCs w:val="18"/>
                    </w:rPr>
                    <w:t xml:space="preserve"> </w:t>
                  </w:r>
                  <w:proofErr w:type="spellStart"/>
                  <w:r w:rsidRPr="00246C49">
                    <w:rPr>
                      <w:sz w:val="18"/>
                      <w:szCs w:val="18"/>
                    </w:rPr>
                    <w:t>Wisuda</w:t>
                  </w:r>
                  <w:proofErr w:type="spellEnd"/>
                  <w:r>
                    <w:rPr>
                      <w:sz w:val="18"/>
                      <w:szCs w:val="18"/>
                    </w:rPr>
                    <w:t xml:space="preserve"> </w:t>
                  </w:r>
                  <w:proofErr w:type="spellStart"/>
                  <w:r w:rsidRPr="00246C49">
                    <w:rPr>
                      <w:sz w:val="18"/>
                      <w:szCs w:val="18"/>
                    </w:rPr>
                    <w:t>periode</w:t>
                  </w:r>
                  <w:proofErr w:type="spellEnd"/>
                  <w:r>
                    <w:rPr>
                      <w:sz w:val="18"/>
                      <w:szCs w:val="18"/>
                    </w:rPr>
                    <w:t xml:space="preserve"> </w:t>
                  </w:r>
                  <w:proofErr w:type="spellStart"/>
                  <w:r w:rsidRPr="00246C49">
                    <w:rPr>
                      <w:sz w:val="18"/>
                      <w:szCs w:val="18"/>
                    </w:rPr>
                    <w:t>Maret</w:t>
                  </w:r>
                  <w:proofErr w:type="spellEnd"/>
                  <w:r w:rsidRPr="00246C49">
                    <w:rPr>
                      <w:sz w:val="18"/>
                      <w:szCs w:val="18"/>
                    </w:rPr>
                    <w:t xml:space="preserve"> 2015</w:t>
                  </w:r>
                </w:p>
                <w:p w:rsidR="008F3406" w:rsidRPr="00246C49" w:rsidRDefault="008F3406" w:rsidP="008F3406">
                  <w:pPr>
                    <w:rPr>
                      <w:sz w:val="18"/>
                      <w:szCs w:val="18"/>
                    </w:rPr>
                  </w:pPr>
                  <w:r w:rsidRPr="00246C49">
                    <w:rPr>
                      <w:sz w:val="18"/>
                      <w:szCs w:val="18"/>
                      <w:vertAlign w:val="superscript"/>
                    </w:rPr>
                    <w:t xml:space="preserve">2 </w:t>
                  </w:r>
                  <w:proofErr w:type="spellStart"/>
                  <w:r w:rsidRPr="00246C49">
                    <w:rPr>
                      <w:sz w:val="18"/>
                      <w:szCs w:val="18"/>
                    </w:rPr>
                    <w:t>Dosen</w:t>
                  </w:r>
                  <w:proofErr w:type="spellEnd"/>
                  <w:r>
                    <w:rPr>
                      <w:sz w:val="18"/>
                      <w:szCs w:val="18"/>
                    </w:rPr>
                    <w:t xml:space="preserve"> </w:t>
                  </w:r>
                  <w:proofErr w:type="spellStart"/>
                  <w:r w:rsidRPr="00246C49">
                    <w:rPr>
                      <w:sz w:val="18"/>
                      <w:szCs w:val="18"/>
                    </w:rPr>
                    <w:t>Jurusan</w:t>
                  </w:r>
                  <w:proofErr w:type="spellEnd"/>
                  <w:r>
                    <w:rPr>
                      <w:sz w:val="18"/>
                      <w:szCs w:val="18"/>
                    </w:rPr>
                    <w:t xml:space="preserve"> </w:t>
                  </w:r>
                  <w:proofErr w:type="spellStart"/>
                  <w:r w:rsidRPr="00246C49">
                    <w:rPr>
                      <w:sz w:val="18"/>
                      <w:szCs w:val="18"/>
                    </w:rPr>
                    <w:t>Kesejahteraan</w:t>
                  </w:r>
                  <w:proofErr w:type="spellEnd"/>
                  <w:r>
                    <w:rPr>
                      <w:sz w:val="18"/>
                      <w:szCs w:val="18"/>
                    </w:rPr>
                    <w:t xml:space="preserve"> </w:t>
                  </w:r>
                  <w:proofErr w:type="spellStart"/>
                  <w:r w:rsidRPr="00246C49">
                    <w:rPr>
                      <w:sz w:val="18"/>
                      <w:szCs w:val="18"/>
                    </w:rPr>
                    <w:t>Keluarga</w:t>
                  </w:r>
                  <w:proofErr w:type="spellEnd"/>
                  <w:r w:rsidRPr="00246C49">
                    <w:rPr>
                      <w:sz w:val="18"/>
                      <w:szCs w:val="18"/>
                    </w:rPr>
                    <w:t xml:space="preserve"> FT-UNP</w:t>
                  </w:r>
                </w:p>
              </w:txbxContent>
            </v:textbox>
          </v:rect>
        </w:pict>
      </w:r>
      <w:r>
        <w:rPr>
          <w:noProof/>
        </w:rPr>
        <w:pict>
          <v:rect id="_x0000_s1078" style="position:absolute;margin-left:181.45pt;margin-top:48.85pt;width:22.85pt;height:23.9pt;z-index:251663360" strokecolor="white [3212]">
            <v:textbox>
              <w:txbxContent>
                <w:p w:rsidR="008F3406" w:rsidRDefault="008F3406">
                  <w:proofErr w:type="spellStart"/>
                  <w:proofErr w:type="gramStart"/>
                  <w:r>
                    <w:t>i</w:t>
                  </w:r>
                  <w:proofErr w:type="spellEnd"/>
                  <w:proofErr w:type="gramEnd"/>
                </w:p>
              </w:txbxContent>
            </v:textbox>
          </v:rect>
        </w:pict>
      </w:r>
    </w:p>
    <w:p w:rsidR="009224BE" w:rsidRDefault="009224BE" w:rsidP="00A7452B"/>
    <w:p w:rsidR="006B6088" w:rsidRDefault="006B6088" w:rsidP="00A7452B"/>
    <w:p w:rsidR="00C13471" w:rsidRPr="00A7452B" w:rsidRDefault="00C13471" w:rsidP="00A7452B">
      <w:pPr>
        <w:pStyle w:val="ListParagraph"/>
        <w:numPr>
          <w:ilvl w:val="0"/>
          <w:numId w:val="8"/>
        </w:numPr>
        <w:spacing w:line="480" w:lineRule="auto"/>
        <w:ind w:left="360"/>
        <w:rPr>
          <w:rFonts w:ascii="Times New Roman" w:hAnsi="Times New Roman" w:cs="Times New Roman"/>
          <w:sz w:val="24"/>
        </w:rPr>
      </w:pPr>
      <w:r w:rsidRPr="00A7452B">
        <w:rPr>
          <w:rFonts w:ascii="Times New Roman" w:hAnsi="Times New Roman" w:cs="Times New Roman"/>
          <w:sz w:val="24"/>
        </w:rPr>
        <w:lastRenderedPageBreak/>
        <w:t>Pendahuluan</w:t>
      </w:r>
    </w:p>
    <w:p w:rsidR="00A7452B" w:rsidRDefault="00C13471" w:rsidP="00A7452B">
      <w:pPr>
        <w:spacing w:line="480" w:lineRule="auto"/>
        <w:ind w:left="360" w:firstLine="720"/>
        <w:jc w:val="both"/>
        <w:rPr>
          <w:lang w:val="sv-SE"/>
        </w:rPr>
      </w:pPr>
      <w:proofErr w:type="spellStart"/>
      <w:proofErr w:type="gramStart"/>
      <w:r w:rsidRPr="00B73BAB">
        <w:t>Memasuki</w:t>
      </w:r>
      <w:proofErr w:type="spellEnd"/>
      <w:r w:rsidRPr="00B73BAB">
        <w:t xml:space="preserve"> era </w:t>
      </w:r>
      <w:proofErr w:type="spellStart"/>
      <w:r w:rsidRPr="00B73BAB">
        <w:t>globalisasi</w:t>
      </w:r>
      <w:proofErr w:type="spellEnd"/>
      <w:r w:rsidRPr="00B73BAB">
        <w:t xml:space="preserve"> </w:t>
      </w:r>
      <w:proofErr w:type="spellStart"/>
      <w:r w:rsidRPr="00B73BAB">
        <w:t>dan</w:t>
      </w:r>
      <w:proofErr w:type="spellEnd"/>
      <w:r w:rsidRPr="00B73BAB">
        <w:t xml:space="preserve"> </w:t>
      </w:r>
      <w:proofErr w:type="spellStart"/>
      <w:r w:rsidRPr="00B73BAB">
        <w:t>modernisasi</w:t>
      </w:r>
      <w:proofErr w:type="spellEnd"/>
      <w:r w:rsidRPr="00B73BAB">
        <w:t xml:space="preserve"> </w:t>
      </w:r>
      <w:proofErr w:type="spellStart"/>
      <w:r w:rsidRPr="00B73BAB">
        <w:t>dewasa</w:t>
      </w:r>
      <w:proofErr w:type="spellEnd"/>
      <w:r w:rsidRPr="00B73BAB">
        <w:t xml:space="preserve"> </w:t>
      </w:r>
      <w:proofErr w:type="spellStart"/>
      <w:r w:rsidRPr="00B73BAB">
        <w:t>ini</w:t>
      </w:r>
      <w:proofErr w:type="spellEnd"/>
      <w:r w:rsidRPr="00B73BAB">
        <w:t xml:space="preserve">, </w:t>
      </w:r>
      <w:proofErr w:type="spellStart"/>
      <w:r w:rsidRPr="00B73BAB">
        <w:t>ilmu</w:t>
      </w:r>
      <w:proofErr w:type="spellEnd"/>
      <w:r w:rsidRPr="00B73BAB">
        <w:t xml:space="preserve"> </w:t>
      </w:r>
      <w:proofErr w:type="spellStart"/>
      <w:r w:rsidRPr="00B73BAB">
        <w:t>pengetahuan</w:t>
      </w:r>
      <w:proofErr w:type="spellEnd"/>
      <w:r w:rsidRPr="00B73BAB">
        <w:t xml:space="preserve"> </w:t>
      </w:r>
      <w:proofErr w:type="spellStart"/>
      <w:r w:rsidRPr="00B73BAB">
        <w:t>dan</w:t>
      </w:r>
      <w:proofErr w:type="spellEnd"/>
      <w:r w:rsidRPr="00B73BAB">
        <w:t xml:space="preserve"> </w:t>
      </w:r>
      <w:proofErr w:type="spellStart"/>
      <w:r w:rsidRPr="00B73BAB">
        <w:t>teknologi</w:t>
      </w:r>
      <w:proofErr w:type="spellEnd"/>
      <w:r w:rsidRPr="00B73BAB">
        <w:t xml:space="preserve"> </w:t>
      </w:r>
      <w:proofErr w:type="spellStart"/>
      <w:r w:rsidRPr="00B73BAB">
        <w:t>mengalami</w:t>
      </w:r>
      <w:proofErr w:type="spellEnd"/>
      <w:r w:rsidRPr="00B73BAB">
        <w:t xml:space="preserve"> </w:t>
      </w:r>
      <w:proofErr w:type="spellStart"/>
      <w:r w:rsidRPr="00B73BAB">
        <w:t>perkembangan</w:t>
      </w:r>
      <w:proofErr w:type="spellEnd"/>
      <w:r w:rsidRPr="00B73BAB">
        <w:t xml:space="preserve"> </w:t>
      </w:r>
      <w:proofErr w:type="spellStart"/>
      <w:r w:rsidRPr="00B73BAB">
        <w:t>pesat</w:t>
      </w:r>
      <w:proofErr w:type="spellEnd"/>
      <w:r w:rsidRPr="00B73BAB">
        <w:t>.</w:t>
      </w:r>
      <w:proofErr w:type="gramEnd"/>
      <w:r w:rsidRPr="00B73BAB">
        <w:t xml:space="preserve"> </w:t>
      </w:r>
      <w:proofErr w:type="spellStart"/>
      <w:r w:rsidRPr="00B73BAB">
        <w:t>Tuntutan</w:t>
      </w:r>
      <w:proofErr w:type="spellEnd"/>
      <w:r w:rsidRPr="00B73BAB">
        <w:t xml:space="preserve"> </w:t>
      </w:r>
      <w:proofErr w:type="spellStart"/>
      <w:proofErr w:type="gramStart"/>
      <w:r w:rsidRPr="00B73BAB">
        <w:t>masyarakat</w:t>
      </w:r>
      <w:proofErr w:type="spellEnd"/>
      <w:r w:rsidRPr="00B73BAB">
        <w:t xml:space="preserve">  </w:t>
      </w:r>
      <w:proofErr w:type="spellStart"/>
      <w:r w:rsidRPr="00B73BAB">
        <w:t>semakin</w:t>
      </w:r>
      <w:proofErr w:type="spellEnd"/>
      <w:proofErr w:type="gramEnd"/>
      <w:r w:rsidRPr="00B73BAB">
        <w:t xml:space="preserve"> </w:t>
      </w:r>
      <w:proofErr w:type="spellStart"/>
      <w:r w:rsidRPr="00B73BAB">
        <w:t>kompleks</w:t>
      </w:r>
      <w:proofErr w:type="spellEnd"/>
      <w:r w:rsidRPr="00B73BAB">
        <w:t xml:space="preserve"> </w:t>
      </w:r>
      <w:proofErr w:type="spellStart"/>
      <w:r w:rsidRPr="00B73BAB">
        <w:t>dalam</w:t>
      </w:r>
      <w:proofErr w:type="spellEnd"/>
      <w:r w:rsidRPr="00B73BAB">
        <w:t xml:space="preserve"> </w:t>
      </w:r>
      <w:proofErr w:type="spellStart"/>
      <w:r w:rsidRPr="00B73BAB">
        <w:t>kebutuhan</w:t>
      </w:r>
      <w:proofErr w:type="spellEnd"/>
      <w:r w:rsidRPr="00B73BAB">
        <w:t xml:space="preserve"> </w:t>
      </w:r>
      <w:proofErr w:type="spellStart"/>
      <w:r w:rsidRPr="00B73BAB">
        <w:t>hidup</w:t>
      </w:r>
      <w:proofErr w:type="spellEnd"/>
      <w:r w:rsidRPr="00B73BAB">
        <w:t xml:space="preserve"> </w:t>
      </w:r>
      <w:proofErr w:type="spellStart"/>
      <w:r w:rsidRPr="00B73BAB">
        <w:t>sehingga</w:t>
      </w:r>
      <w:proofErr w:type="spellEnd"/>
      <w:r w:rsidRPr="00B73BAB">
        <w:t xml:space="preserve"> </w:t>
      </w:r>
      <w:proofErr w:type="spellStart"/>
      <w:r w:rsidRPr="00B73BAB">
        <w:t>membuat</w:t>
      </w:r>
      <w:proofErr w:type="spellEnd"/>
      <w:r w:rsidRPr="00B73BAB">
        <w:t xml:space="preserve"> </w:t>
      </w:r>
      <w:proofErr w:type="spellStart"/>
      <w:r w:rsidRPr="00B73BAB">
        <w:t>persaingan</w:t>
      </w:r>
      <w:proofErr w:type="spellEnd"/>
      <w:r w:rsidRPr="00B73BAB">
        <w:t xml:space="preserve"> </w:t>
      </w:r>
      <w:proofErr w:type="spellStart"/>
      <w:r w:rsidRPr="00B73BAB">
        <w:t>di</w:t>
      </w:r>
      <w:proofErr w:type="spellEnd"/>
      <w:r w:rsidRPr="00B73BAB">
        <w:t xml:space="preserve"> </w:t>
      </w:r>
      <w:proofErr w:type="spellStart"/>
      <w:r w:rsidRPr="00B73BAB">
        <w:t>dunia</w:t>
      </w:r>
      <w:proofErr w:type="spellEnd"/>
      <w:r w:rsidRPr="00B73BAB">
        <w:t xml:space="preserve"> </w:t>
      </w:r>
      <w:proofErr w:type="spellStart"/>
      <w:r w:rsidRPr="00B73BAB">
        <w:t>kerja</w:t>
      </w:r>
      <w:proofErr w:type="spellEnd"/>
      <w:r w:rsidRPr="00B73BAB">
        <w:t xml:space="preserve"> </w:t>
      </w:r>
      <w:proofErr w:type="spellStart"/>
      <w:r w:rsidRPr="00B73BAB">
        <w:t>sangat</w:t>
      </w:r>
      <w:proofErr w:type="spellEnd"/>
      <w:r w:rsidRPr="00B73BAB">
        <w:t xml:space="preserve">  </w:t>
      </w:r>
      <w:proofErr w:type="spellStart"/>
      <w:r w:rsidRPr="00B73BAB">
        <w:t>ketat</w:t>
      </w:r>
      <w:proofErr w:type="spellEnd"/>
      <w:r w:rsidRPr="00B73BAB">
        <w:t xml:space="preserve">. </w:t>
      </w:r>
      <w:proofErr w:type="gramStart"/>
      <w:r w:rsidRPr="00B73BAB">
        <w:t xml:space="preserve">Hal </w:t>
      </w:r>
      <w:proofErr w:type="spellStart"/>
      <w:r w:rsidRPr="00B73BAB">
        <w:t>ini</w:t>
      </w:r>
      <w:proofErr w:type="spellEnd"/>
      <w:r w:rsidRPr="00B73BAB">
        <w:t xml:space="preserve"> </w:t>
      </w:r>
      <w:proofErr w:type="spellStart"/>
      <w:r w:rsidRPr="00B73BAB">
        <w:t>harus</w:t>
      </w:r>
      <w:proofErr w:type="spellEnd"/>
      <w:r w:rsidRPr="00B73BAB">
        <w:t xml:space="preserve"> </w:t>
      </w:r>
      <w:proofErr w:type="spellStart"/>
      <w:r w:rsidRPr="00B73BAB">
        <w:t>didukung</w:t>
      </w:r>
      <w:proofErr w:type="spellEnd"/>
      <w:r w:rsidRPr="00B73BAB">
        <w:t xml:space="preserve"> </w:t>
      </w:r>
      <w:proofErr w:type="spellStart"/>
      <w:r w:rsidRPr="00B73BAB">
        <w:t>dengan</w:t>
      </w:r>
      <w:proofErr w:type="spellEnd"/>
      <w:r w:rsidRPr="00B73BAB">
        <w:t xml:space="preserve"> </w:t>
      </w:r>
      <w:proofErr w:type="spellStart"/>
      <w:r w:rsidRPr="00B73BAB">
        <w:t>Sumber</w:t>
      </w:r>
      <w:proofErr w:type="spellEnd"/>
      <w:r w:rsidRPr="00B73BAB">
        <w:t xml:space="preserve"> </w:t>
      </w:r>
      <w:proofErr w:type="spellStart"/>
      <w:r w:rsidRPr="00B73BAB">
        <w:t>Daya</w:t>
      </w:r>
      <w:proofErr w:type="spellEnd"/>
      <w:r w:rsidRPr="00B73BAB">
        <w:t xml:space="preserve"> </w:t>
      </w:r>
      <w:proofErr w:type="spellStart"/>
      <w:r w:rsidRPr="00B73BAB">
        <w:t>Manusia</w:t>
      </w:r>
      <w:proofErr w:type="spellEnd"/>
      <w:r w:rsidRPr="00B73BAB">
        <w:t xml:space="preserve"> (SDM) yang </w:t>
      </w:r>
      <w:proofErr w:type="spellStart"/>
      <w:r w:rsidRPr="00B73BAB">
        <w:t>berkualitas</w:t>
      </w:r>
      <w:proofErr w:type="spellEnd"/>
      <w:r w:rsidRPr="00B73BAB">
        <w:t>.</w:t>
      </w:r>
      <w:proofErr w:type="gramEnd"/>
      <w:r w:rsidRPr="00B73BAB">
        <w:t xml:space="preserve"> </w:t>
      </w:r>
      <w:proofErr w:type="spellStart"/>
      <w:proofErr w:type="gramStart"/>
      <w:r w:rsidRPr="00B73BAB">
        <w:t>Untuk</w:t>
      </w:r>
      <w:proofErr w:type="spellEnd"/>
      <w:r w:rsidRPr="00B73BAB">
        <w:t xml:space="preserve"> </w:t>
      </w:r>
      <w:proofErr w:type="spellStart"/>
      <w:r w:rsidRPr="00B73BAB">
        <w:t>meningkatkan</w:t>
      </w:r>
      <w:proofErr w:type="spellEnd"/>
      <w:r w:rsidRPr="00B73BAB">
        <w:t xml:space="preserve"> SDM </w:t>
      </w:r>
      <w:proofErr w:type="spellStart"/>
      <w:r w:rsidRPr="00B73BAB">
        <w:t>dilakukan</w:t>
      </w:r>
      <w:proofErr w:type="spellEnd"/>
      <w:r w:rsidRPr="00B73BAB">
        <w:t xml:space="preserve"> </w:t>
      </w:r>
      <w:proofErr w:type="spellStart"/>
      <w:r w:rsidRPr="00B73BAB">
        <w:t>melalui</w:t>
      </w:r>
      <w:proofErr w:type="spellEnd"/>
      <w:r w:rsidRPr="00B73BAB">
        <w:t xml:space="preserve"> </w:t>
      </w:r>
      <w:proofErr w:type="spellStart"/>
      <w:r w:rsidRPr="00B73BAB">
        <w:t>jalur</w:t>
      </w:r>
      <w:proofErr w:type="spellEnd"/>
      <w:r w:rsidRPr="00B73BAB">
        <w:t xml:space="preserve"> </w:t>
      </w:r>
      <w:proofErr w:type="spellStart"/>
      <w:r w:rsidRPr="00B73BAB">
        <w:t>pendidikan</w:t>
      </w:r>
      <w:proofErr w:type="spellEnd"/>
      <w:r w:rsidRPr="00B73BAB">
        <w:t>.</w:t>
      </w:r>
      <w:proofErr w:type="gramEnd"/>
      <w:r w:rsidRPr="00B73BAB">
        <w:t xml:space="preserve"> </w:t>
      </w:r>
      <w:proofErr w:type="spellStart"/>
      <w:proofErr w:type="gramStart"/>
      <w:r w:rsidRPr="00B73BAB">
        <w:t>Pendidikan</w:t>
      </w:r>
      <w:proofErr w:type="spellEnd"/>
      <w:r w:rsidRPr="00B73BAB">
        <w:t xml:space="preserve"> </w:t>
      </w:r>
      <w:proofErr w:type="spellStart"/>
      <w:r w:rsidRPr="00B73BAB">
        <w:t>merupakan</w:t>
      </w:r>
      <w:proofErr w:type="spellEnd"/>
      <w:r w:rsidRPr="00B73BAB">
        <w:t xml:space="preserve"> </w:t>
      </w:r>
      <w:proofErr w:type="spellStart"/>
      <w:r w:rsidRPr="00B73BAB">
        <w:t>faktor</w:t>
      </w:r>
      <w:proofErr w:type="spellEnd"/>
      <w:r w:rsidRPr="00B73BAB">
        <w:t xml:space="preserve"> </w:t>
      </w:r>
      <w:proofErr w:type="spellStart"/>
      <w:r w:rsidRPr="00B73BAB">
        <w:t>pendukung</w:t>
      </w:r>
      <w:proofErr w:type="spellEnd"/>
      <w:r w:rsidRPr="00B73BAB">
        <w:t xml:space="preserve"> </w:t>
      </w:r>
      <w:proofErr w:type="spellStart"/>
      <w:r w:rsidRPr="00B73BAB">
        <w:t>utama</w:t>
      </w:r>
      <w:proofErr w:type="spellEnd"/>
      <w:r w:rsidRPr="00B73BAB">
        <w:t xml:space="preserve"> </w:t>
      </w:r>
      <w:proofErr w:type="spellStart"/>
      <w:r w:rsidRPr="00B73BAB">
        <w:t>terbentuknya</w:t>
      </w:r>
      <w:proofErr w:type="spellEnd"/>
      <w:r w:rsidRPr="00B73BAB">
        <w:t xml:space="preserve"> </w:t>
      </w:r>
      <w:proofErr w:type="spellStart"/>
      <w:r w:rsidRPr="00B73BAB">
        <w:t>manusia</w:t>
      </w:r>
      <w:proofErr w:type="spellEnd"/>
      <w:r w:rsidRPr="00B73BAB">
        <w:t xml:space="preserve"> yang </w:t>
      </w:r>
      <w:proofErr w:type="spellStart"/>
      <w:r w:rsidRPr="00B73BAB">
        <w:t>produktif</w:t>
      </w:r>
      <w:proofErr w:type="spellEnd"/>
      <w:r w:rsidRPr="00B73BAB">
        <w:t xml:space="preserve">, </w:t>
      </w:r>
      <w:proofErr w:type="spellStart"/>
      <w:r w:rsidRPr="00B73BAB">
        <w:t>kreatif</w:t>
      </w:r>
      <w:proofErr w:type="spellEnd"/>
      <w:r w:rsidRPr="00B73BAB">
        <w:t xml:space="preserve"> </w:t>
      </w:r>
      <w:proofErr w:type="spellStart"/>
      <w:r w:rsidRPr="00B73BAB">
        <w:t>guna</w:t>
      </w:r>
      <w:proofErr w:type="spellEnd"/>
      <w:r w:rsidRPr="00B73BAB">
        <w:t xml:space="preserve"> </w:t>
      </w:r>
      <w:proofErr w:type="spellStart"/>
      <w:r w:rsidRPr="00B73BAB">
        <w:t>terciptanya</w:t>
      </w:r>
      <w:proofErr w:type="spellEnd"/>
      <w:r w:rsidRPr="00B73BAB">
        <w:t xml:space="preserve"> </w:t>
      </w:r>
      <w:proofErr w:type="spellStart"/>
      <w:r w:rsidRPr="00B73BAB">
        <w:t>masyarakat</w:t>
      </w:r>
      <w:proofErr w:type="spellEnd"/>
      <w:r w:rsidRPr="00B73BAB">
        <w:t xml:space="preserve"> yang </w:t>
      </w:r>
      <w:proofErr w:type="spellStart"/>
      <w:r w:rsidRPr="00B73BAB">
        <w:t>sejahtera</w:t>
      </w:r>
      <w:proofErr w:type="spellEnd"/>
      <w:r w:rsidRPr="00B73BAB">
        <w:t xml:space="preserve">, </w:t>
      </w:r>
      <w:proofErr w:type="spellStart"/>
      <w:r w:rsidRPr="00B73BAB">
        <w:t>makmur</w:t>
      </w:r>
      <w:proofErr w:type="spellEnd"/>
      <w:r w:rsidRPr="00B73BAB">
        <w:t xml:space="preserve"> </w:t>
      </w:r>
      <w:proofErr w:type="spellStart"/>
      <w:r w:rsidRPr="00B73BAB">
        <w:t>serta</w:t>
      </w:r>
      <w:proofErr w:type="spellEnd"/>
      <w:r w:rsidRPr="00B73BAB">
        <w:t xml:space="preserve"> </w:t>
      </w:r>
      <w:proofErr w:type="spellStart"/>
      <w:r w:rsidRPr="00B73BAB">
        <w:t>memajukan</w:t>
      </w:r>
      <w:proofErr w:type="spellEnd"/>
      <w:r w:rsidRPr="00B73BAB">
        <w:t xml:space="preserve"> </w:t>
      </w:r>
      <w:proofErr w:type="spellStart"/>
      <w:r w:rsidRPr="00B73BAB">
        <w:t>bangsa</w:t>
      </w:r>
      <w:proofErr w:type="spellEnd"/>
      <w:r w:rsidRPr="00B73BAB">
        <w:t xml:space="preserve"> </w:t>
      </w:r>
      <w:proofErr w:type="spellStart"/>
      <w:r w:rsidRPr="00B73BAB">
        <w:t>dan</w:t>
      </w:r>
      <w:proofErr w:type="spellEnd"/>
      <w:r w:rsidRPr="00B73BAB">
        <w:t xml:space="preserve"> </w:t>
      </w:r>
      <w:proofErr w:type="spellStart"/>
      <w:r w:rsidRPr="00B73BAB">
        <w:t>negara</w:t>
      </w:r>
      <w:proofErr w:type="spellEnd"/>
      <w:r w:rsidRPr="00B73BAB">
        <w:t>.</w:t>
      </w:r>
      <w:proofErr w:type="gramEnd"/>
      <w:r w:rsidRPr="00B73BAB">
        <w:t xml:space="preserve"> </w:t>
      </w:r>
      <w:r w:rsidRPr="00B73BAB">
        <w:rPr>
          <w:lang w:val="sv-SE"/>
        </w:rPr>
        <w:t>Dalam arti luas</w:t>
      </w:r>
      <w:r w:rsidRPr="00B73BAB">
        <w:t xml:space="preserve"> </w:t>
      </w:r>
      <w:r w:rsidRPr="00B73BAB">
        <w:rPr>
          <w:lang w:val="sv-SE"/>
        </w:rPr>
        <w:t>pendidikan mengandung pengertian mendidik, membimbing, mengajar</w:t>
      </w:r>
      <w:r w:rsidRPr="00B73BAB">
        <w:t xml:space="preserve"> </w:t>
      </w:r>
      <w:r w:rsidRPr="00B73BAB">
        <w:rPr>
          <w:lang w:val="sv-SE"/>
        </w:rPr>
        <w:t>dan</w:t>
      </w:r>
      <w:r w:rsidRPr="00B73BAB">
        <w:t xml:space="preserve"> </w:t>
      </w:r>
      <w:r w:rsidRPr="00B73BAB">
        <w:rPr>
          <w:lang w:val="sv-SE"/>
        </w:rPr>
        <w:t>melatih setiap individu</w:t>
      </w:r>
      <w:r w:rsidR="00B61B7B">
        <w:rPr>
          <w:lang w:val="sv-SE"/>
        </w:rPr>
        <w:t xml:space="preserve"> (</w:t>
      </w:r>
      <w:r w:rsidR="000B1BC8">
        <w:t>Hartono</w:t>
      </w:r>
      <w:r w:rsidR="00B61B7B">
        <w:t xml:space="preserve"> </w:t>
      </w:r>
      <w:r w:rsidRPr="00B73BAB">
        <w:t>2012: 1)</w:t>
      </w:r>
      <w:r w:rsidR="00A7452B">
        <w:rPr>
          <w:lang w:val="sv-SE"/>
        </w:rPr>
        <w:t>.</w:t>
      </w:r>
    </w:p>
    <w:p w:rsidR="00A7452B" w:rsidRDefault="00C13471" w:rsidP="00A7452B">
      <w:pPr>
        <w:spacing w:line="480" w:lineRule="auto"/>
        <w:ind w:left="360" w:firstLine="720"/>
        <w:jc w:val="both"/>
        <w:rPr>
          <w:lang w:val="sv-SE"/>
        </w:rPr>
      </w:pPr>
      <w:r w:rsidRPr="009224BE">
        <w:rPr>
          <w:lang w:val="sv-SE"/>
        </w:rPr>
        <w:t xml:space="preserve">Tujuan pendidikan nasional berdasarkan UU RI NO. 20 tahun 2003 </w:t>
      </w:r>
      <w:r w:rsidRPr="009224BE">
        <w:t xml:space="preserve"> </w:t>
      </w:r>
      <w:proofErr w:type="spellStart"/>
      <w:r w:rsidRPr="009224BE">
        <w:t>menyatakan</w:t>
      </w:r>
      <w:proofErr w:type="spellEnd"/>
      <w:r w:rsidRPr="009224BE">
        <w:t xml:space="preserve"> </w:t>
      </w:r>
      <w:proofErr w:type="spellStart"/>
      <w:r w:rsidRPr="009224BE">
        <w:t>bahwa</w:t>
      </w:r>
      <w:proofErr w:type="spellEnd"/>
      <w:r w:rsidRPr="009224BE">
        <w:t xml:space="preserve"> “</w:t>
      </w:r>
      <w:proofErr w:type="spellStart"/>
      <w:r w:rsidRPr="009224BE">
        <w:t>Sistem</w:t>
      </w:r>
      <w:proofErr w:type="spellEnd"/>
      <w:r w:rsidRPr="009224BE">
        <w:t xml:space="preserve"> p</w:t>
      </w:r>
      <w:r w:rsidRPr="009224BE">
        <w:rPr>
          <w:lang w:val="sv-SE"/>
        </w:rPr>
        <w:t>endidikan nasional bertujuan</w:t>
      </w:r>
      <w:r w:rsidRPr="009224BE">
        <w:t xml:space="preserve"> </w:t>
      </w:r>
      <w:r w:rsidRPr="009224BE">
        <w:rPr>
          <w:lang w:val="sv-SE"/>
        </w:rPr>
        <w:t>untuk berkembangnya potensi peserta didik agar menjadi manusia yang berima</w:t>
      </w:r>
      <w:r w:rsidR="00B61B7B" w:rsidRPr="009224BE">
        <w:rPr>
          <w:lang w:val="sv-SE"/>
        </w:rPr>
        <w:t>n dan bertaqwa kepada Tuhan YME,</w:t>
      </w:r>
      <w:r w:rsidRPr="009224BE">
        <w:rPr>
          <w:lang w:val="sv-SE"/>
        </w:rPr>
        <w:t xml:space="preserve"> berakhlak mulia, sehat, berilmu, cakap, kreatif, mandiri dan menjadi warga </w:t>
      </w:r>
      <w:r w:rsidRPr="009224BE">
        <w:t>n</w:t>
      </w:r>
      <w:r w:rsidRPr="009224BE">
        <w:rPr>
          <w:lang w:val="sv-SE"/>
        </w:rPr>
        <w:t>egara yang demokratis serta bertanggung jawab</w:t>
      </w:r>
      <w:r w:rsidR="00B61B7B" w:rsidRPr="009224BE">
        <w:rPr>
          <w:lang w:val="sv-SE"/>
        </w:rPr>
        <w:t>”</w:t>
      </w:r>
      <w:r w:rsidRPr="009224BE">
        <w:t>.</w:t>
      </w:r>
    </w:p>
    <w:p w:rsidR="00A7452B" w:rsidRDefault="00C13471" w:rsidP="00A7452B">
      <w:pPr>
        <w:spacing w:line="480" w:lineRule="auto"/>
        <w:ind w:left="360" w:firstLine="720"/>
        <w:jc w:val="both"/>
        <w:rPr>
          <w:lang w:val="sv-SE"/>
        </w:rPr>
      </w:pPr>
      <w:proofErr w:type="spellStart"/>
      <w:proofErr w:type="gramStart"/>
      <w:r w:rsidRPr="009224BE">
        <w:t>Berdasarkan</w:t>
      </w:r>
      <w:proofErr w:type="spellEnd"/>
      <w:r w:rsidRPr="009224BE">
        <w:t xml:space="preserve"> </w:t>
      </w:r>
      <w:proofErr w:type="spellStart"/>
      <w:r w:rsidRPr="009224BE">
        <w:t>pendapat</w:t>
      </w:r>
      <w:proofErr w:type="spellEnd"/>
      <w:r w:rsidRPr="009224BE">
        <w:t xml:space="preserve"> </w:t>
      </w:r>
      <w:proofErr w:type="spellStart"/>
      <w:r w:rsidRPr="009224BE">
        <w:t>diatas</w:t>
      </w:r>
      <w:proofErr w:type="spellEnd"/>
      <w:r w:rsidRPr="009224BE">
        <w:t xml:space="preserve"> t</w:t>
      </w:r>
      <w:r w:rsidRPr="009224BE">
        <w:rPr>
          <w:lang w:val="sv-SE"/>
        </w:rPr>
        <w:t>ujuan pendidikan yang hendak dicapai pemerintah Indonesia adalah mencerdaskan kehidupan bangsa.</w:t>
      </w:r>
      <w:proofErr w:type="gramEnd"/>
      <w:r w:rsidRPr="009224BE">
        <w:rPr>
          <w:lang w:val="sv-SE"/>
        </w:rPr>
        <w:t xml:space="preserve"> Oleh karena itu, pemerintah sejak orde baru telah mengadakan perluasan kesempatan memperoleh pendidikan bagi seluruh Rakyat Indonesia. Hal ini sesuai dengan bunyi pasal 31 ayat 1 UUD 1945 yang menyatakan bahwa: “ Tiap-tiap warga Negara berhak mendapat pengajaran” yaitu melalui jalur pendidikan.</w:t>
      </w:r>
    </w:p>
    <w:p w:rsidR="00A7452B" w:rsidRDefault="00C13471" w:rsidP="00A7452B">
      <w:pPr>
        <w:spacing w:line="480" w:lineRule="auto"/>
        <w:ind w:left="360" w:firstLine="720"/>
        <w:jc w:val="both"/>
        <w:rPr>
          <w:lang w:val="sv-SE"/>
        </w:rPr>
      </w:pPr>
      <w:proofErr w:type="spellStart"/>
      <w:proofErr w:type="gramStart"/>
      <w:r w:rsidRPr="009224BE">
        <w:lastRenderedPageBreak/>
        <w:t>Salah</w:t>
      </w:r>
      <w:proofErr w:type="spellEnd"/>
      <w:r w:rsidRPr="009224BE">
        <w:t xml:space="preserve"> </w:t>
      </w:r>
      <w:proofErr w:type="spellStart"/>
      <w:r w:rsidRPr="009224BE">
        <w:t>satu</w:t>
      </w:r>
      <w:proofErr w:type="spellEnd"/>
      <w:r w:rsidRPr="009224BE">
        <w:t xml:space="preserve"> </w:t>
      </w:r>
      <w:proofErr w:type="spellStart"/>
      <w:r w:rsidRPr="009224BE">
        <w:t>pendidikan</w:t>
      </w:r>
      <w:proofErr w:type="spellEnd"/>
      <w:r w:rsidRPr="009224BE">
        <w:t xml:space="preserve"> formal </w:t>
      </w:r>
      <w:proofErr w:type="spellStart"/>
      <w:r w:rsidRPr="009224BE">
        <w:t>adalah</w:t>
      </w:r>
      <w:proofErr w:type="spellEnd"/>
      <w:r w:rsidRPr="009224BE">
        <w:t xml:space="preserve"> </w:t>
      </w:r>
      <w:proofErr w:type="spellStart"/>
      <w:r w:rsidR="00B61B7B" w:rsidRPr="009224BE">
        <w:t>Sekolah</w:t>
      </w:r>
      <w:proofErr w:type="spellEnd"/>
      <w:r w:rsidR="00B61B7B" w:rsidRPr="009224BE">
        <w:t xml:space="preserve"> </w:t>
      </w:r>
      <w:proofErr w:type="spellStart"/>
      <w:r w:rsidR="00B61B7B" w:rsidRPr="009224BE">
        <w:t>Menengah</w:t>
      </w:r>
      <w:proofErr w:type="spellEnd"/>
      <w:r w:rsidR="00B61B7B" w:rsidRPr="009224BE">
        <w:t xml:space="preserve"> </w:t>
      </w:r>
      <w:proofErr w:type="spellStart"/>
      <w:r w:rsidR="00B61B7B" w:rsidRPr="009224BE">
        <w:t>Kejuruan</w:t>
      </w:r>
      <w:proofErr w:type="spellEnd"/>
      <w:r w:rsidR="00B61B7B" w:rsidRPr="009224BE">
        <w:t xml:space="preserve"> (SMK)</w:t>
      </w:r>
      <w:r w:rsidR="009224BE" w:rsidRPr="009224BE">
        <w:t>.</w:t>
      </w:r>
      <w:proofErr w:type="gramEnd"/>
      <w:r w:rsidR="009224BE" w:rsidRPr="009224BE">
        <w:t xml:space="preserve"> </w:t>
      </w:r>
      <w:proofErr w:type="gramStart"/>
      <w:r w:rsidRPr="009224BE">
        <w:t xml:space="preserve">“SMK </w:t>
      </w:r>
      <w:proofErr w:type="spellStart"/>
      <w:r w:rsidRPr="009224BE">
        <w:t>merupakan</w:t>
      </w:r>
      <w:proofErr w:type="spellEnd"/>
      <w:r w:rsidRPr="009224BE">
        <w:t xml:space="preserve"> </w:t>
      </w:r>
      <w:proofErr w:type="spellStart"/>
      <w:r w:rsidRPr="009224BE">
        <w:t>lembaga</w:t>
      </w:r>
      <w:proofErr w:type="spellEnd"/>
      <w:r w:rsidRPr="009224BE">
        <w:t xml:space="preserve"> </w:t>
      </w:r>
      <w:proofErr w:type="spellStart"/>
      <w:r w:rsidRPr="009224BE">
        <w:t>pendidikan</w:t>
      </w:r>
      <w:proofErr w:type="spellEnd"/>
      <w:r w:rsidRPr="009224BE">
        <w:t xml:space="preserve"> yang </w:t>
      </w:r>
      <w:proofErr w:type="spellStart"/>
      <w:r w:rsidRPr="009224BE">
        <w:t>bertanggung</w:t>
      </w:r>
      <w:proofErr w:type="spellEnd"/>
      <w:r w:rsidRPr="009224BE">
        <w:t xml:space="preserve"> </w:t>
      </w:r>
      <w:proofErr w:type="spellStart"/>
      <w:r w:rsidRPr="009224BE">
        <w:t>jawab</w:t>
      </w:r>
      <w:proofErr w:type="spellEnd"/>
      <w:r w:rsidRPr="009224BE">
        <w:t xml:space="preserve"> </w:t>
      </w:r>
      <w:proofErr w:type="spellStart"/>
      <w:r w:rsidRPr="009224BE">
        <w:t>mencetak</w:t>
      </w:r>
      <w:proofErr w:type="spellEnd"/>
      <w:r w:rsidRPr="009224BE">
        <w:t xml:space="preserve"> </w:t>
      </w:r>
      <w:proofErr w:type="spellStart"/>
      <w:r w:rsidRPr="009224BE">
        <w:t>dan</w:t>
      </w:r>
      <w:proofErr w:type="spellEnd"/>
      <w:r w:rsidRPr="009224BE">
        <w:t xml:space="preserve"> </w:t>
      </w:r>
      <w:proofErr w:type="spellStart"/>
      <w:r w:rsidRPr="009224BE">
        <w:t>menghasilkan</w:t>
      </w:r>
      <w:proofErr w:type="spellEnd"/>
      <w:r w:rsidRPr="009224BE">
        <w:t xml:space="preserve"> </w:t>
      </w:r>
      <w:proofErr w:type="spellStart"/>
      <w:r w:rsidRPr="009224BE">
        <w:t>sumber</w:t>
      </w:r>
      <w:proofErr w:type="spellEnd"/>
      <w:r w:rsidRPr="009224BE">
        <w:t xml:space="preserve"> </w:t>
      </w:r>
      <w:proofErr w:type="spellStart"/>
      <w:r w:rsidRPr="009224BE">
        <w:t>daya</w:t>
      </w:r>
      <w:proofErr w:type="spellEnd"/>
      <w:r w:rsidRPr="009224BE">
        <w:t xml:space="preserve"> </w:t>
      </w:r>
      <w:proofErr w:type="spellStart"/>
      <w:r w:rsidRPr="009224BE">
        <w:t>manusia</w:t>
      </w:r>
      <w:proofErr w:type="spellEnd"/>
      <w:r w:rsidRPr="009224BE">
        <w:t xml:space="preserve"> </w:t>
      </w:r>
      <w:proofErr w:type="spellStart"/>
      <w:r w:rsidRPr="009224BE">
        <w:t>supaya</w:t>
      </w:r>
      <w:proofErr w:type="spellEnd"/>
      <w:r w:rsidRPr="009224BE">
        <w:t xml:space="preserve"> </w:t>
      </w:r>
      <w:proofErr w:type="spellStart"/>
      <w:r w:rsidRPr="009224BE">
        <w:t>memiliki</w:t>
      </w:r>
      <w:proofErr w:type="spellEnd"/>
      <w:r w:rsidRPr="009224BE">
        <w:t xml:space="preserve"> </w:t>
      </w:r>
      <w:proofErr w:type="spellStart"/>
      <w:r w:rsidRPr="009224BE">
        <w:t>kemampuan</w:t>
      </w:r>
      <w:proofErr w:type="spellEnd"/>
      <w:r w:rsidRPr="009224BE">
        <w:t xml:space="preserve"> </w:t>
      </w:r>
      <w:proofErr w:type="spellStart"/>
      <w:r w:rsidRPr="009224BE">
        <w:t>akademis</w:t>
      </w:r>
      <w:proofErr w:type="spellEnd"/>
      <w:r w:rsidRPr="009224BE">
        <w:t xml:space="preserve"> </w:t>
      </w:r>
      <w:proofErr w:type="spellStart"/>
      <w:r w:rsidRPr="009224BE">
        <w:t>sesuai</w:t>
      </w:r>
      <w:proofErr w:type="spellEnd"/>
      <w:r w:rsidRPr="009224BE">
        <w:t xml:space="preserve"> </w:t>
      </w:r>
      <w:proofErr w:type="spellStart"/>
      <w:r w:rsidRPr="009224BE">
        <w:t>dengan</w:t>
      </w:r>
      <w:proofErr w:type="spellEnd"/>
      <w:r w:rsidRPr="009224BE">
        <w:t xml:space="preserve"> program </w:t>
      </w:r>
      <w:proofErr w:type="spellStart"/>
      <w:r w:rsidRPr="009224BE">
        <w:t>keahlian</w:t>
      </w:r>
      <w:proofErr w:type="spellEnd"/>
      <w:r w:rsidRPr="009224BE">
        <w:t>”</w:t>
      </w:r>
      <w:r w:rsidR="009224BE" w:rsidRPr="009224BE">
        <w:t xml:space="preserve"> (</w:t>
      </w:r>
      <w:proofErr w:type="spellStart"/>
      <w:r w:rsidR="009224BE" w:rsidRPr="009224BE">
        <w:t>Kurikulum</w:t>
      </w:r>
      <w:proofErr w:type="spellEnd"/>
      <w:r w:rsidR="009224BE" w:rsidRPr="009224BE">
        <w:t xml:space="preserve"> SMK, </w:t>
      </w:r>
      <w:r w:rsidRPr="009224BE">
        <w:t>2012: 10)</w:t>
      </w:r>
      <w:r w:rsidR="009224BE" w:rsidRPr="009224BE">
        <w:t>.</w:t>
      </w:r>
      <w:proofErr w:type="gramEnd"/>
      <w:r w:rsidRPr="009224BE">
        <w:t xml:space="preserve"> SMK yang </w:t>
      </w:r>
      <w:proofErr w:type="spellStart"/>
      <w:r w:rsidRPr="009224BE">
        <w:t>ada</w:t>
      </w:r>
      <w:proofErr w:type="spellEnd"/>
      <w:r w:rsidRPr="009224BE">
        <w:t xml:space="preserve"> </w:t>
      </w:r>
      <w:proofErr w:type="spellStart"/>
      <w:r w:rsidRPr="009224BE">
        <w:t>di</w:t>
      </w:r>
      <w:proofErr w:type="spellEnd"/>
      <w:r w:rsidRPr="009224BE">
        <w:t xml:space="preserve"> Sumatera Barat </w:t>
      </w:r>
      <w:proofErr w:type="spellStart"/>
      <w:r w:rsidRPr="009224BE">
        <w:t>diantaranya</w:t>
      </w:r>
      <w:proofErr w:type="spellEnd"/>
      <w:r w:rsidRPr="009224BE">
        <w:t xml:space="preserve"> S</w:t>
      </w:r>
      <w:r w:rsidR="009224BE" w:rsidRPr="009224BE">
        <w:t xml:space="preserve">MK </w:t>
      </w:r>
      <w:proofErr w:type="spellStart"/>
      <w:r w:rsidR="009224BE" w:rsidRPr="009224BE">
        <w:t>Negeri</w:t>
      </w:r>
      <w:proofErr w:type="spellEnd"/>
      <w:r w:rsidR="009224BE" w:rsidRPr="009224BE">
        <w:t xml:space="preserve"> 1 </w:t>
      </w:r>
      <w:proofErr w:type="spellStart"/>
      <w:r w:rsidR="009224BE" w:rsidRPr="009224BE">
        <w:t>Sintuk</w:t>
      </w:r>
      <w:proofErr w:type="spellEnd"/>
      <w:r w:rsidR="009224BE" w:rsidRPr="009224BE">
        <w:t xml:space="preserve"> </w:t>
      </w:r>
      <w:proofErr w:type="spellStart"/>
      <w:r w:rsidR="009224BE" w:rsidRPr="009224BE">
        <w:t>Toboh</w:t>
      </w:r>
      <w:proofErr w:type="spellEnd"/>
      <w:r w:rsidR="009224BE" w:rsidRPr="009224BE">
        <w:t xml:space="preserve"> </w:t>
      </w:r>
      <w:proofErr w:type="spellStart"/>
      <w:r w:rsidR="009224BE" w:rsidRPr="009224BE">
        <w:t>Gadang</w:t>
      </w:r>
      <w:proofErr w:type="spellEnd"/>
      <w:r w:rsidRPr="009224BE">
        <w:t xml:space="preserve"> yang </w:t>
      </w:r>
      <w:proofErr w:type="spellStart"/>
      <w:r w:rsidRPr="009224BE">
        <w:t>berlokasi</w:t>
      </w:r>
      <w:proofErr w:type="spellEnd"/>
      <w:r w:rsidRPr="009224BE">
        <w:t xml:space="preserve"> </w:t>
      </w:r>
      <w:proofErr w:type="spellStart"/>
      <w:r w:rsidRPr="009224BE">
        <w:t>di</w:t>
      </w:r>
      <w:proofErr w:type="spellEnd"/>
      <w:r w:rsidRPr="009224BE">
        <w:t xml:space="preserve"> </w:t>
      </w:r>
      <w:proofErr w:type="spellStart"/>
      <w:r w:rsidRPr="009224BE">
        <w:t>nagari</w:t>
      </w:r>
      <w:proofErr w:type="spellEnd"/>
      <w:r w:rsidRPr="009224BE">
        <w:t xml:space="preserve"> </w:t>
      </w:r>
      <w:proofErr w:type="spellStart"/>
      <w:r w:rsidRPr="009224BE">
        <w:t>Sintuk</w:t>
      </w:r>
      <w:proofErr w:type="spellEnd"/>
      <w:r w:rsidRPr="009224BE">
        <w:t xml:space="preserve"> </w:t>
      </w:r>
      <w:proofErr w:type="spellStart"/>
      <w:r w:rsidRPr="009224BE">
        <w:t>Toboh</w:t>
      </w:r>
      <w:proofErr w:type="spellEnd"/>
      <w:r w:rsidRPr="009224BE">
        <w:t xml:space="preserve"> </w:t>
      </w:r>
      <w:proofErr w:type="spellStart"/>
      <w:proofErr w:type="gramStart"/>
      <w:r w:rsidRPr="009224BE">
        <w:t>Gadang</w:t>
      </w:r>
      <w:proofErr w:type="spellEnd"/>
      <w:r w:rsidRPr="009224BE">
        <w:t xml:space="preserve">  </w:t>
      </w:r>
      <w:proofErr w:type="spellStart"/>
      <w:r w:rsidRPr="009224BE">
        <w:t>jalan</w:t>
      </w:r>
      <w:proofErr w:type="spellEnd"/>
      <w:proofErr w:type="gramEnd"/>
      <w:r w:rsidRPr="009224BE">
        <w:t xml:space="preserve"> Raya </w:t>
      </w:r>
      <w:proofErr w:type="spellStart"/>
      <w:r w:rsidRPr="009224BE">
        <w:t>Lubuk</w:t>
      </w:r>
      <w:proofErr w:type="spellEnd"/>
      <w:r w:rsidRPr="009224BE">
        <w:t xml:space="preserve"> </w:t>
      </w:r>
      <w:proofErr w:type="spellStart"/>
      <w:r w:rsidRPr="009224BE">
        <w:t>Alung</w:t>
      </w:r>
      <w:proofErr w:type="spellEnd"/>
      <w:r w:rsidRPr="009224BE">
        <w:t xml:space="preserve"> </w:t>
      </w:r>
      <w:proofErr w:type="spellStart"/>
      <w:r w:rsidRPr="009224BE">
        <w:t>Pauh</w:t>
      </w:r>
      <w:proofErr w:type="spellEnd"/>
      <w:r w:rsidRPr="009224BE">
        <w:t xml:space="preserve"> </w:t>
      </w:r>
      <w:proofErr w:type="spellStart"/>
      <w:r w:rsidRPr="009224BE">
        <w:t>Kambar</w:t>
      </w:r>
      <w:proofErr w:type="spellEnd"/>
      <w:r w:rsidRPr="009224BE">
        <w:t xml:space="preserve"> KM 4 </w:t>
      </w:r>
      <w:proofErr w:type="spellStart"/>
      <w:r w:rsidRPr="009224BE">
        <w:t>Kabupaten</w:t>
      </w:r>
      <w:proofErr w:type="spellEnd"/>
      <w:r w:rsidRPr="009224BE">
        <w:t xml:space="preserve"> Padang </w:t>
      </w:r>
      <w:proofErr w:type="spellStart"/>
      <w:r w:rsidRPr="009224BE">
        <w:t>Pariaman</w:t>
      </w:r>
      <w:proofErr w:type="spellEnd"/>
      <w:r w:rsidRPr="009224BE">
        <w:t xml:space="preserve">. </w:t>
      </w:r>
      <w:proofErr w:type="gramStart"/>
      <w:r w:rsidRPr="009224BE">
        <w:t xml:space="preserve">SMK </w:t>
      </w:r>
      <w:proofErr w:type="spellStart"/>
      <w:r w:rsidRPr="009224BE">
        <w:t>ini</w:t>
      </w:r>
      <w:proofErr w:type="spellEnd"/>
      <w:r w:rsidRPr="009224BE">
        <w:t xml:space="preserve"> </w:t>
      </w:r>
      <w:proofErr w:type="spellStart"/>
      <w:r w:rsidRPr="009224BE">
        <w:t>memiliki</w:t>
      </w:r>
      <w:proofErr w:type="spellEnd"/>
      <w:r w:rsidRPr="009224BE">
        <w:t xml:space="preserve"> 3 program </w:t>
      </w:r>
      <w:proofErr w:type="spellStart"/>
      <w:r w:rsidRPr="009224BE">
        <w:t>studi</w:t>
      </w:r>
      <w:proofErr w:type="spellEnd"/>
      <w:r w:rsidRPr="009224BE">
        <w:t xml:space="preserve"> </w:t>
      </w:r>
      <w:proofErr w:type="spellStart"/>
      <w:r w:rsidRPr="009224BE">
        <w:t>yaitu</w:t>
      </w:r>
      <w:proofErr w:type="spellEnd"/>
      <w:r w:rsidRPr="009224BE">
        <w:t xml:space="preserve"> </w:t>
      </w:r>
      <w:proofErr w:type="spellStart"/>
      <w:r w:rsidRPr="009224BE">
        <w:t>Akomodasi</w:t>
      </w:r>
      <w:proofErr w:type="spellEnd"/>
      <w:r w:rsidRPr="009224BE">
        <w:t xml:space="preserve"> </w:t>
      </w:r>
      <w:proofErr w:type="spellStart"/>
      <w:r w:rsidRPr="009224BE">
        <w:t>Perhotelan</w:t>
      </w:r>
      <w:proofErr w:type="spellEnd"/>
      <w:r w:rsidRPr="009224BE">
        <w:t xml:space="preserve">, </w:t>
      </w:r>
      <w:proofErr w:type="spellStart"/>
      <w:r w:rsidRPr="009224BE">
        <w:t>Jasa</w:t>
      </w:r>
      <w:proofErr w:type="spellEnd"/>
      <w:r w:rsidRPr="009224BE">
        <w:t xml:space="preserve"> </w:t>
      </w:r>
      <w:proofErr w:type="spellStart"/>
      <w:r w:rsidRPr="009224BE">
        <w:t>Boga</w:t>
      </w:r>
      <w:proofErr w:type="spellEnd"/>
      <w:r w:rsidRPr="009224BE">
        <w:t xml:space="preserve">, </w:t>
      </w:r>
      <w:proofErr w:type="spellStart"/>
      <w:r w:rsidRPr="009224BE">
        <w:t>Teknik</w:t>
      </w:r>
      <w:proofErr w:type="spellEnd"/>
      <w:r w:rsidRPr="009224BE">
        <w:t xml:space="preserve"> </w:t>
      </w:r>
      <w:proofErr w:type="spellStart"/>
      <w:r w:rsidRPr="009224BE">
        <w:t>Informatika</w:t>
      </w:r>
      <w:proofErr w:type="spellEnd"/>
      <w:r w:rsidRPr="009224BE">
        <w:t xml:space="preserve"> </w:t>
      </w:r>
      <w:proofErr w:type="spellStart"/>
      <w:r w:rsidRPr="009224BE">
        <w:t>Komputer</w:t>
      </w:r>
      <w:proofErr w:type="spellEnd"/>
      <w:r w:rsidRPr="009224BE">
        <w:t xml:space="preserve"> </w:t>
      </w:r>
      <w:proofErr w:type="spellStart"/>
      <w:r w:rsidRPr="009224BE">
        <w:t>dengan</w:t>
      </w:r>
      <w:proofErr w:type="spellEnd"/>
      <w:r w:rsidRPr="009224BE">
        <w:t xml:space="preserve"> program </w:t>
      </w:r>
      <w:proofErr w:type="spellStart"/>
      <w:r w:rsidRPr="009224BE">
        <w:t>keahlian</w:t>
      </w:r>
      <w:proofErr w:type="spellEnd"/>
      <w:r w:rsidRPr="009224BE">
        <w:t xml:space="preserve"> </w:t>
      </w:r>
      <w:proofErr w:type="spellStart"/>
      <w:r w:rsidRPr="009224BE">
        <w:t>Teknik</w:t>
      </w:r>
      <w:proofErr w:type="spellEnd"/>
      <w:r w:rsidRPr="009224BE">
        <w:t xml:space="preserve"> </w:t>
      </w:r>
      <w:proofErr w:type="spellStart"/>
      <w:r w:rsidRPr="009224BE">
        <w:t>Komputer</w:t>
      </w:r>
      <w:proofErr w:type="spellEnd"/>
      <w:r w:rsidRPr="009224BE">
        <w:t xml:space="preserve"> </w:t>
      </w:r>
      <w:proofErr w:type="spellStart"/>
      <w:r w:rsidRPr="009224BE">
        <w:t>Jaringan</w:t>
      </w:r>
      <w:proofErr w:type="spellEnd"/>
      <w:r w:rsidRPr="009224BE">
        <w:t xml:space="preserve"> (TKJ) </w:t>
      </w:r>
      <w:proofErr w:type="spellStart"/>
      <w:r w:rsidRPr="009224BE">
        <w:t>dan</w:t>
      </w:r>
      <w:proofErr w:type="spellEnd"/>
      <w:r w:rsidRPr="009224BE">
        <w:t xml:space="preserve"> </w:t>
      </w:r>
      <w:proofErr w:type="spellStart"/>
      <w:r w:rsidRPr="009224BE">
        <w:t>Rekayasa</w:t>
      </w:r>
      <w:proofErr w:type="spellEnd"/>
      <w:r w:rsidRPr="009224BE">
        <w:t xml:space="preserve"> </w:t>
      </w:r>
      <w:proofErr w:type="spellStart"/>
      <w:r w:rsidRPr="009224BE">
        <w:t>Perangkat</w:t>
      </w:r>
      <w:proofErr w:type="spellEnd"/>
      <w:r w:rsidRPr="009224BE">
        <w:t xml:space="preserve"> </w:t>
      </w:r>
      <w:proofErr w:type="spellStart"/>
      <w:r w:rsidRPr="009224BE">
        <w:t>Lunak</w:t>
      </w:r>
      <w:proofErr w:type="spellEnd"/>
      <w:r w:rsidRPr="009224BE">
        <w:t xml:space="preserve"> (RPL).</w:t>
      </w:r>
      <w:proofErr w:type="gramEnd"/>
    </w:p>
    <w:p w:rsidR="00F71E38" w:rsidRDefault="00C13471" w:rsidP="00A7452B">
      <w:pPr>
        <w:spacing w:line="480" w:lineRule="auto"/>
        <w:ind w:left="360" w:firstLine="720"/>
        <w:jc w:val="both"/>
      </w:pPr>
      <w:proofErr w:type="spellStart"/>
      <w:r w:rsidRPr="009224BE">
        <w:t>Jasa</w:t>
      </w:r>
      <w:proofErr w:type="spellEnd"/>
      <w:r w:rsidRPr="009224BE">
        <w:t xml:space="preserve"> </w:t>
      </w:r>
      <w:proofErr w:type="spellStart"/>
      <w:r w:rsidRPr="009224BE">
        <w:t>Boga</w:t>
      </w:r>
      <w:proofErr w:type="spellEnd"/>
      <w:r w:rsidRPr="009224BE">
        <w:t xml:space="preserve"> </w:t>
      </w:r>
      <w:proofErr w:type="spellStart"/>
      <w:r w:rsidRPr="009224BE">
        <w:t>merupakan</w:t>
      </w:r>
      <w:proofErr w:type="spellEnd"/>
      <w:r w:rsidRPr="009224BE">
        <w:t xml:space="preserve"> “</w:t>
      </w:r>
      <w:r w:rsidR="00A7452B" w:rsidRPr="009224BE">
        <w:t xml:space="preserve">Program </w:t>
      </w:r>
      <w:proofErr w:type="spellStart"/>
      <w:r w:rsidRPr="009224BE">
        <w:t>studi</w:t>
      </w:r>
      <w:proofErr w:type="spellEnd"/>
      <w:r w:rsidRPr="009224BE">
        <w:t xml:space="preserve"> yang </w:t>
      </w:r>
      <w:proofErr w:type="spellStart"/>
      <w:r w:rsidRPr="009224BE">
        <w:t>membekali</w:t>
      </w:r>
      <w:proofErr w:type="spellEnd"/>
      <w:r w:rsidRPr="009224BE">
        <w:t xml:space="preserve"> </w:t>
      </w:r>
      <w:proofErr w:type="spellStart"/>
      <w:r w:rsidRPr="009224BE">
        <w:t>siswa</w:t>
      </w:r>
      <w:proofErr w:type="spellEnd"/>
      <w:r w:rsidRPr="009224BE">
        <w:t xml:space="preserve"> </w:t>
      </w:r>
      <w:proofErr w:type="spellStart"/>
      <w:r w:rsidRPr="009224BE">
        <w:t>dengan</w:t>
      </w:r>
      <w:proofErr w:type="spellEnd"/>
      <w:r w:rsidRPr="009224BE">
        <w:t xml:space="preserve"> </w:t>
      </w:r>
      <w:proofErr w:type="spellStart"/>
      <w:r w:rsidRPr="009224BE">
        <w:t>ilmu</w:t>
      </w:r>
      <w:proofErr w:type="spellEnd"/>
      <w:r w:rsidRPr="009224BE">
        <w:t xml:space="preserve"> </w:t>
      </w:r>
      <w:proofErr w:type="spellStart"/>
      <w:r w:rsidRPr="009224BE">
        <w:t>pengetahuan</w:t>
      </w:r>
      <w:proofErr w:type="spellEnd"/>
      <w:r w:rsidRPr="009224BE">
        <w:t xml:space="preserve"> </w:t>
      </w:r>
      <w:proofErr w:type="spellStart"/>
      <w:r w:rsidRPr="009224BE">
        <w:t>serta</w:t>
      </w:r>
      <w:proofErr w:type="spellEnd"/>
      <w:r w:rsidRPr="009224BE">
        <w:t xml:space="preserve"> </w:t>
      </w:r>
      <w:proofErr w:type="spellStart"/>
      <w:r w:rsidRPr="009224BE">
        <w:t>keterampilan</w:t>
      </w:r>
      <w:proofErr w:type="spellEnd"/>
      <w:r w:rsidRPr="009224BE">
        <w:t xml:space="preserve"> agar </w:t>
      </w:r>
      <w:proofErr w:type="spellStart"/>
      <w:r w:rsidRPr="009224BE">
        <w:t>mampu</w:t>
      </w:r>
      <w:proofErr w:type="spellEnd"/>
      <w:r w:rsidRPr="009224BE">
        <w:t xml:space="preserve"> </w:t>
      </w:r>
      <w:proofErr w:type="spellStart"/>
      <w:r w:rsidRPr="009224BE">
        <w:t>mempersiapkan</w:t>
      </w:r>
      <w:proofErr w:type="spellEnd"/>
      <w:r w:rsidRPr="009224BE">
        <w:t xml:space="preserve"> </w:t>
      </w:r>
      <w:proofErr w:type="spellStart"/>
      <w:r w:rsidRPr="009224BE">
        <w:t>makanan</w:t>
      </w:r>
      <w:proofErr w:type="spellEnd"/>
      <w:r w:rsidRPr="009224BE">
        <w:t xml:space="preserve"> </w:t>
      </w:r>
      <w:proofErr w:type="spellStart"/>
      <w:r w:rsidRPr="009224BE">
        <w:t>dan</w:t>
      </w:r>
      <w:proofErr w:type="spellEnd"/>
      <w:r w:rsidRPr="009224BE">
        <w:t xml:space="preserve"> </w:t>
      </w:r>
      <w:proofErr w:type="spellStart"/>
      <w:r w:rsidRPr="009224BE">
        <w:t>minuman</w:t>
      </w:r>
      <w:proofErr w:type="spellEnd"/>
      <w:r w:rsidRPr="009224BE">
        <w:t xml:space="preserve"> </w:t>
      </w:r>
      <w:proofErr w:type="spellStart"/>
      <w:r w:rsidRPr="009224BE">
        <w:t>baik</w:t>
      </w:r>
      <w:proofErr w:type="spellEnd"/>
      <w:r w:rsidRPr="009224BE">
        <w:t xml:space="preserve"> </w:t>
      </w:r>
      <w:proofErr w:type="spellStart"/>
      <w:r w:rsidRPr="009224BE">
        <w:t>pengolahan</w:t>
      </w:r>
      <w:proofErr w:type="spellEnd"/>
      <w:r w:rsidRPr="009224BE">
        <w:t xml:space="preserve"> </w:t>
      </w:r>
      <w:proofErr w:type="spellStart"/>
      <w:r w:rsidRPr="009224BE">
        <w:t>maupun</w:t>
      </w:r>
      <w:proofErr w:type="spellEnd"/>
      <w:r w:rsidRPr="009224BE">
        <w:t xml:space="preserve"> </w:t>
      </w:r>
      <w:proofErr w:type="spellStart"/>
      <w:r w:rsidRPr="009224BE">
        <w:t>dalam</w:t>
      </w:r>
      <w:proofErr w:type="spellEnd"/>
      <w:r w:rsidRPr="009224BE">
        <w:t xml:space="preserve"> </w:t>
      </w:r>
      <w:proofErr w:type="spellStart"/>
      <w:r w:rsidRPr="009224BE">
        <w:t>penyajian</w:t>
      </w:r>
      <w:proofErr w:type="spellEnd"/>
      <w:r w:rsidRPr="009224BE">
        <w:t xml:space="preserve">. </w:t>
      </w:r>
      <w:proofErr w:type="gramStart"/>
      <w:r w:rsidRPr="009224BE">
        <w:t xml:space="preserve">Mata </w:t>
      </w:r>
      <w:proofErr w:type="spellStart"/>
      <w:r w:rsidRPr="009224BE">
        <w:t>pelajaran</w:t>
      </w:r>
      <w:proofErr w:type="spellEnd"/>
      <w:r w:rsidRPr="009224BE">
        <w:t xml:space="preserve"> </w:t>
      </w:r>
      <w:proofErr w:type="spellStart"/>
      <w:r w:rsidRPr="009224BE">
        <w:t>Jasa</w:t>
      </w:r>
      <w:proofErr w:type="spellEnd"/>
      <w:r w:rsidRPr="009224BE">
        <w:t xml:space="preserve"> </w:t>
      </w:r>
      <w:proofErr w:type="spellStart"/>
      <w:r w:rsidRPr="009224BE">
        <w:t>Boga</w:t>
      </w:r>
      <w:proofErr w:type="spellEnd"/>
      <w:r w:rsidRPr="009224BE">
        <w:t xml:space="preserve"> </w:t>
      </w:r>
      <w:proofErr w:type="spellStart"/>
      <w:r w:rsidRPr="009224BE">
        <w:t>merupakan</w:t>
      </w:r>
      <w:proofErr w:type="spellEnd"/>
      <w:r w:rsidRPr="009224BE">
        <w:t xml:space="preserve"> </w:t>
      </w:r>
      <w:proofErr w:type="spellStart"/>
      <w:r w:rsidRPr="009224BE">
        <w:t>paduan</w:t>
      </w:r>
      <w:proofErr w:type="spellEnd"/>
      <w:r w:rsidRPr="009224BE">
        <w:t xml:space="preserve"> </w:t>
      </w:r>
      <w:proofErr w:type="spellStart"/>
      <w:r w:rsidRPr="009224BE">
        <w:t>antara</w:t>
      </w:r>
      <w:proofErr w:type="spellEnd"/>
      <w:r w:rsidRPr="009224BE">
        <w:t xml:space="preserve"> </w:t>
      </w:r>
      <w:proofErr w:type="spellStart"/>
      <w:r w:rsidRPr="009224BE">
        <w:t>teori</w:t>
      </w:r>
      <w:proofErr w:type="spellEnd"/>
      <w:r w:rsidRPr="009224BE">
        <w:t xml:space="preserve"> </w:t>
      </w:r>
      <w:proofErr w:type="spellStart"/>
      <w:r w:rsidRPr="009224BE">
        <w:t>dan</w:t>
      </w:r>
      <w:proofErr w:type="spellEnd"/>
      <w:r w:rsidRPr="009224BE">
        <w:t xml:space="preserve"> </w:t>
      </w:r>
      <w:proofErr w:type="spellStart"/>
      <w:r w:rsidRPr="009224BE">
        <w:t>praktik</w:t>
      </w:r>
      <w:proofErr w:type="spellEnd"/>
      <w:r w:rsidRPr="009224BE">
        <w:t xml:space="preserve"> </w:t>
      </w:r>
      <w:proofErr w:type="spellStart"/>
      <w:r w:rsidRPr="009224BE">
        <w:t>seperti</w:t>
      </w:r>
      <w:proofErr w:type="spellEnd"/>
      <w:r w:rsidRPr="009224BE">
        <w:t xml:space="preserve"> </w:t>
      </w:r>
      <w:proofErr w:type="spellStart"/>
      <w:r w:rsidRPr="009224BE">
        <w:t>mata</w:t>
      </w:r>
      <w:proofErr w:type="spellEnd"/>
      <w:r w:rsidRPr="009224BE">
        <w:t xml:space="preserve"> </w:t>
      </w:r>
      <w:proofErr w:type="spellStart"/>
      <w:r w:rsidRPr="009224BE">
        <w:t>pelajaran</w:t>
      </w:r>
      <w:proofErr w:type="spellEnd"/>
      <w:r w:rsidRPr="009224BE">
        <w:t xml:space="preserve"> </w:t>
      </w:r>
      <w:proofErr w:type="spellStart"/>
      <w:r w:rsidRPr="009224BE">
        <w:t>makanan</w:t>
      </w:r>
      <w:proofErr w:type="spellEnd"/>
      <w:r w:rsidRPr="009224BE">
        <w:t xml:space="preserve"> </w:t>
      </w:r>
      <w:proofErr w:type="spellStart"/>
      <w:r w:rsidRPr="009224BE">
        <w:t>kontinental</w:t>
      </w:r>
      <w:proofErr w:type="spellEnd"/>
      <w:r w:rsidRPr="009224BE">
        <w:t xml:space="preserve"> </w:t>
      </w:r>
      <w:proofErr w:type="spellStart"/>
      <w:r w:rsidRPr="009224BE">
        <w:t>dan</w:t>
      </w:r>
      <w:proofErr w:type="spellEnd"/>
      <w:r w:rsidRPr="009224BE">
        <w:t xml:space="preserve"> </w:t>
      </w:r>
      <w:proofErr w:type="spellStart"/>
      <w:r w:rsidRPr="009224BE">
        <w:t>mengolah</w:t>
      </w:r>
      <w:proofErr w:type="spellEnd"/>
      <w:r w:rsidRPr="009224BE">
        <w:t xml:space="preserve"> </w:t>
      </w:r>
      <w:proofErr w:type="spellStart"/>
      <w:r w:rsidRPr="009224BE">
        <w:t>makanan</w:t>
      </w:r>
      <w:proofErr w:type="spellEnd"/>
      <w:r w:rsidRPr="009224BE">
        <w:t xml:space="preserve"> Indonesia”</w:t>
      </w:r>
      <w:r w:rsidR="009224BE" w:rsidRPr="009224BE">
        <w:t xml:space="preserve"> (</w:t>
      </w:r>
      <w:proofErr w:type="spellStart"/>
      <w:r w:rsidR="009224BE" w:rsidRPr="009224BE">
        <w:t>Kurikulum</w:t>
      </w:r>
      <w:proofErr w:type="spellEnd"/>
      <w:r w:rsidR="009224BE" w:rsidRPr="009224BE">
        <w:t xml:space="preserve"> SMK, </w:t>
      </w:r>
      <w:r w:rsidRPr="009224BE">
        <w:t>2012: 10).</w:t>
      </w:r>
      <w:proofErr w:type="gramEnd"/>
      <w:r w:rsidR="000B1BC8" w:rsidRPr="009224BE">
        <w:t xml:space="preserve"> </w:t>
      </w:r>
      <w:r w:rsidRPr="009224BE">
        <w:rPr>
          <w:lang w:val="id-ID"/>
        </w:rPr>
        <w:t>Hasil belajar yang dicapai peserta didik dinilai secara berkala terhadap satuan bahan pelajaran yang ditempuh selama satu semester. Hal ini  dapat dilihat pada tabel 1.</w:t>
      </w:r>
    </w:p>
    <w:p w:rsidR="00BE2AF9" w:rsidRDefault="00BE2AF9" w:rsidP="00A7452B">
      <w:pPr>
        <w:spacing w:line="480" w:lineRule="auto"/>
        <w:ind w:left="360" w:firstLine="720"/>
        <w:jc w:val="both"/>
      </w:pPr>
    </w:p>
    <w:p w:rsidR="00BE2AF9" w:rsidRDefault="00BE2AF9" w:rsidP="00A7452B">
      <w:pPr>
        <w:spacing w:line="480" w:lineRule="auto"/>
        <w:ind w:left="360" w:firstLine="720"/>
        <w:jc w:val="both"/>
      </w:pPr>
    </w:p>
    <w:p w:rsidR="00BE2AF9" w:rsidRDefault="00BE2AF9" w:rsidP="00A7452B">
      <w:pPr>
        <w:spacing w:line="480" w:lineRule="auto"/>
        <w:ind w:left="360" w:firstLine="720"/>
        <w:jc w:val="both"/>
      </w:pPr>
    </w:p>
    <w:p w:rsidR="00BE2AF9" w:rsidRDefault="00BE2AF9" w:rsidP="00A7452B">
      <w:pPr>
        <w:spacing w:line="480" w:lineRule="auto"/>
        <w:ind w:left="360" w:firstLine="720"/>
        <w:jc w:val="both"/>
      </w:pPr>
    </w:p>
    <w:p w:rsidR="00BE2AF9" w:rsidRPr="00BE2AF9" w:rsidRDefault="00BE2AF9" w:rsidP="00A7452B">
      <w:pPr>
        <w:spacing w:line="480" w:lineRule="auto"/>
        <w:ind w:left="360" w:firstLine="720"/>
        <w:jc w:val="both"/>
      </w:pPr>
    </w:p>
    <w:p w:rsidR="00C13471" w:rsidRPr="00B73BAB" w:rsidRDefault="00C13471" w:rsidP="00A7452B">
      <w:pPr>
        <w:ind w:left="360"/>
        <w:jc w:val="center"/>
        <w:rPr>
          <w:bCs/>
          <w:lang w:val="id-ID"/>
        </w:rPr>
      </w:pPr>
      <w:r w:rsidRPr="00B73BAB">
        <w:rPr>
          <w:bCs/>
          <w:lang w:val="id-ID"/>
        </w:rPr>
        <w:lastRenderedPageBreak/>
        <w:t>Tabel 1.</w:t>
      </w:r>
    </w:p>
    <w:p w:rsidR="00C13471" w:rsidRPr="00B73BAB" w:rsidRDefault="00C13471" w:rsidP="00A7452B">
      <w:pPr>
        <w:ind w:left="360"/>
        <w:jc w:val="center"/>
        <w:rPr>
          <w:bCs/>
          <w:lang w:val="id-ID"/>
        </w:rPr>
      </w:pPr>
      <w:r w:rsidRPr="00B73BAB">
        <w:rPr>
          <w:bCs/>
          <w:lang w:val="id-ID"/>
        </w:rPr>
        <w:t xml:space="preserve">Nilai Ujian </w:t>
      </w:r>
      <w:r w:rsidRPr="00B73BAB">
        <w:rPr>
          <w:bCs/>
        </w:rPr>
        <w:t xml:space="preserve">Tengah </w:t>
      </w:r>
      <w:r w:rsidRPr="00B73BAB">
        <w:rPr>
          <w:bCs/>
          <w:lang w:val="id-ID"/>
        </w:rPr>
        <w:t>Semester Pada Mata pelajara</w:t>
      </w:r>
      <w:r w:rsidRPr="00B73BAB">
        <w:rPr>
          <w:bCs/>
        </w:rPr>
        <w:t xml:space="preserve">n </w:t>
      </w:r>
      <w:r w:rsidRPr="00B73BAB">
        <w:rPr>
          <w:bCs/>
          <w:lang w:val="id-ID"/>
        </w:rPr>
        <w:t>Praktik kelas XI Jasa Boga Semester Ganjil 201</w:t>
      </w:r>
      <w:r w:rsidRPr="00B73BAB">
        <w:rPr>
          <w:bCs/>
        </w:rPr>
        <w:t>3</w:t>
      </w:r>
      <w:r w:rsidRPr="00B73BAB">
        <w:rPr>
          <w:bCs/>
          <w:lang w:val="id-ID"/>
        </w:rPr>
        <w:t>/2014 SMK Negeri 1 Sintuk Toboh Gadang Kabupaten Padang Pariaman</w:t>
      </w:r>
    </w:p>
    <w:p w:rsidR="00C13471" w:rsidRPr="00B73BAB" w:rsidRDefault="00C13471" w:rsidP="00A7452B">
      <w:pPr>
        <w:rPr>
          <w:bCs/>
          <w:lang w:val="id-ID"/>
        </w:rPr>
      </w:pPr>
    </w:p>
    <w:tbl>
      <w:tblPr>
        <w:tblW w:w="4417" w:type="dxa"/>
        <w:jc w:val="center"/>
        <w:tblInd w:w="1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30"/>
        <w:gridCol w:w="907"/>
        <w:gridCol w:w="1440"/>
        <w:gridCol w:w="810"/>
        <w:gridCol w:w="630"/>
      </w:tblGrid>
      <w:tr w:rsidR="00C13471" w:rsidRPr="00BE2AF9" w:rsidTr="00BE2AF9">
        <w:trPr>
          <w:trHeight w:val="281"/>
          <w:jc w:val="center"/>
        </w:trPr>
        <w:tc>
          <w:tcPr>
            <w:tcW w:w="630" w:type="dxa"/>
            <w:vMerge w:val="restart"/>
            <w:shd w:val="clear" w:color="auto" w:fill="548DD4"/>
            <w:vAlign w:val="center"/>
          </w:tcPr>
          <w:p w:rsidR="00C13471" w:rsidRPr="00BE2AF9" w:rsidRDefault="00C13471" w:rsidP="00A7452B">
            <w:pPr>
              <w:rPr>
                <w:bCs/>
              </w:rPr>
            </w:pPr>
            <w:r w:rsidRPr="00BE2AF9">
              <w:rPr>
                <w:bCs/>
                <w:sz w:val="22"/>
              </w:rPr>
              <w:t>No</w:t>
            </w:r>
            <w:r w:rsidR="00BE2AF9">
              <w:rPr>
                <w:bCs/>
                <w:sz w:val="22"/>
              </w:rPr>
              <w:t>.</w:t>
            </w:r>
          </w:p>
        </w:tc>
        <w:tc>
          <w:tcPr>
            <w:tcW w:w="907" w:type="dxa"/>
            <w:vMerge w:val="restart"/>
            <w:shd w:val="clear" w:color="auto" w:fill="548DD4"/>
            <w:vAlign w:val="center"/>
          </w:tcPr>
          <w:p w:rsidR="00C13471" w:rsidRPr="00BE2AF9" w:rsidRDefault="00C13471" w:rsidP="00A7452B">
            <w:pPr>
              <w:rPr>
                <w:bCs/>
              </w:rPr>
            </w:pPr>
            <w:proofErr w:type="spellStart"/>
            <w:r w:rsidRPr="00BE2AF9">
              <w:rPr>
                <w:bCs/>
                <w:sz w:val="22"/>
              </w:rPr>
              <w:t>Kelas</w:t>
            </w:r>
            <w:proofErr w:type="spellEnd"/>
          </w:p>
        </w:tc>
        <w:tc>
          <w:tcPr>
            <w:tcW w:w="1440" w:type="dxa"/>
            <w:vMerge w:val="restart"/>
            <w:shd w:val="clear" w:color="auto" w:fill="548DD4"/>
            <w:vAlign w:val="center"/>
          </w:tcPr>
          <w:p w:rsidR="00C13471" w:rsidRPr="00BE2AF9" w:rsidRDefault="00C13471" w:rsidP="00A7452B">
            <w:pPr>
              <w:rPr>
                <w:bCs/>
              </w:rPr>
            </w:pPr>
            <w:proofErr w:type="spellStart"/>
            <w:r w:rsidRPr="00BE2AF9">
              <w:rPr>
                <w:bCs/>
                <w:sz w:val="22"/>
              </w:rPr>
              <w:t>Jumlah</w:t>
            </w:r>
            <w:proofErr w:type="spellEnd"/>
            <w:r w:rsidRPr="00BE2AF9">
              <w:rPr>
                <w:bCs/>
                <w:sz w:val="22"/>
              </w:rPr>
              <w:t xml:space="preserve"> </w:t>
            </w:r>
            <w:proofErr w:type="spellStart"/>
            <w:r w:rsidRPr="00BE2AF9">
              <w:rPr>
                <w:bCs/>
                <w:sz w:val="22"/>
              </w:rPr>
              <w:t>Siswa</w:t>
            </w:r>
            <w:proofErr w:type="spellEnd"/>
          </w:p>
        </w:tc>
        <w:tc>
          <w:tcPr>
            <w:tcW w:w="1440" w:type="dxa"/>
            <w:gridSpan w:val="2"/>
            <w:tcBorders>
              <w:bottom w:val="single" w:sz="4" w:space="0" w:color="auto"/>
            </w:tcBorders>
            <w:shd w:val="clear" w:color="auto" w:fill="548DD4"/>
          </w:tcPr>
          <w:p w:rsidR="00C13471" w:rsidRPr="00BE2AF9" w:rsidRDefault="00C13471" w:rsidP="00A7452B">
            <w:pPr>
              <w:rPr>
                <w:bCs/>
              </w:rPr>
            </w:pPr>
            <w:proofErr w:type="spellStart"/>
            <w:r w:rsidRPr="00BE2AF9">
              <w:rPr>
                <w:bCs/>
                <w:sz w:val="22"/>
              </w:rPr>
              <w:t>Nilai</w:t>
            </w:r>
            <w:proofErr w:type="spellEnd"/>
            <w:r w:rsidRPr="00BE2AF9">
              <w:rPr>
                <w:bCs/>
                <w:sz w:val="22"/>
              </w:rPr>
              <w:t xml:space="preserve"> KKM</w:t>
            </w:r>
          </w:p>
        </w:tc>
      </w:tr>
      <w:tr w:rsidR="00C13471" w:rsidRPr="00BE2AF9" w:rsidTr="00BE2AF9">
        <w:trPr>
          <w:trHeight w:val="254"/>
          <w:jc w:val="center"/>
        </w:trPr>
        <w:tc>
          <w:tcPr>
            <w:tcW w:w="630" w:type="dxa"/>
            <w:vMerge/>
            <w:shd w:val="clear" w:color="auto" w:fill="548DD4"/>
            <w:vAlign w:val="center"/>
          </w:tcPr>
          <w:p w:rsidR="00C13471" w:rsidRPr="00BE2AF9" w:rsidRDefault="00C13471" w:rsidP="00A7452B">
            <w:pPr>
              <w:rPr>
                <w:bCs/>
              </w:rPr>
            </w:pPr>
          </w:p>
        </w:tc>
        <w:tc>
          <w:tcPr>
            <w:tcW w:w="907" w:type="dxa"/>
            <w:vMerge/>
            <w:shd w:val="clear" w:color="auto" w:fill="548DD4"/>
            <w:vAlign w:val="center"/>
          </w:tcPr>
          <w:p w:rsidR="00C13471" w:rsidRPr="00BE2AF9" w:rsidRDefault="00C13471" w:rsidP="00A7452B">
            <w:pPr>
              <w:rPr>
                <w:bCs/>
              </w:rPr>
            </w:pPr>
          </w:p>
        </w:tc>
        <w:tc>
          <w:tcPr>
            <w:tcW w:w="1440" w:type="dxa"/>
            <w:vMerge/>
            <w:shd w:val="clear" w:color="auto" w:fill="548DD4"/>
            <w:vAlign w:val="center"/>
          </w:tcPr>
          <w:p w:rsidR="00C13471" w:rsidRPr="00BE2AF9" w:rsidRDefault="00C13471" w:rsidP="00A7452B">
            <w:pPr>
              <w:rPr>
                <w:bCs/>
              </w:rPr>
            </w:pPr>
          </w:p>
        </w:tc>
        <w:tc>
          <w:tcPr>
            <w:tcW w:w="810" w:type="dxa"/>
            <w:tcBorders>
              <w:top w:val="single" w:sz="4" w:space="0" w:color="auto"/>
              <w:right w:val="single" w:sz="4" w:space="0" w:color="auto"/>
            </w:tcBorders>
            <w:shd w:val="clear" w:color="auto" w:fill="548DD4"/>
          </w:tcPr>
          <w:p w:rsidR="00C13471" w:rsidRPr="00BE2AF9" w:rsidRDefault="00C13471" w:rsidP="00A7452B">
            <w:pPr>
              <w:rPr>
                <w:bCs/>
              </w:rPr>
            </w:pPr>
            <w:r w:rsidRPr="00BE2AF9">
              <w:rPr>
                <w:bCs/>
                <w:sz w:val="22"/>
              </w:rPr>
              <w:t>&lt;75</w:t>
            </w:r>
          </w:p>
        </w:tc>
        <w:tc>
          <w:tcPr>
            <w:tcW w:w="630" w:type="dxa"/>
            <w:tcBorders>
              <w:top w:val="single" w:sz="4" w:space="0" w:color="auto"/>
              <w:left w:val="single" w:sz="4" w:space="0" w:color="auto"/>
            </w:tcBorders>
            <w:shd w:val="clear" w:color="auto" w:fill="548DD4"/>
          </w:tcPr>
          <w:p w:rsidR="00C13471" w:rsidRPr="00BE2AF9" w:rsidRDefault="00C13471" w:rsidP="00A7452B">
            <w:pPr>
              <w:rPr>
                <w:bCs/>
              </w:rPr>
            </w:pPr>
            <w:r w:rsidRPr="00BE2AF9">
              <w:rPr>
                <w:bCs/>
                <w:sz w:val="22"/>
              </w:rPr>
              <w:t>≥75</w:t>
            </w:r>
          </w:p>
        </w:tc>
      </w:tr>
      <w:tr w:rsidR="00C13471" w:rsidRPr="00BE2AF9" w:rsidTr="00BE2AF9">
        <w:trPr>
          <w:trHeight w:val="387"/>
          <w:jc w:val="center"/>
        </w:trPr>
        <w:tc>
          <w:tcPr>
            <w:tcW w:w="630" w:type="dxa"/>
            <w:vAlign w:val="bottom"/>
          </w:tcPr>
          <w:p w:rsidR="00C13471" w:rsidRPr="00BE2AF9" w:rsidRDefault="00C13471" w:rsidP="00A7452B">
            <w:r w:rsidRPr="00BE2AF9">
              <w:rPr>
                <w:sz w:val="22"/>
              </w:rPr>
              <w:t>1</w:t>
            </w:r>
          </w:p>
        </w:tc>
        <w:tc>
          <w:tcPr>
            <w:tcW w:w="907" w:type="dxa"/>
            <w:vAlign w:val="bottom"/>
          </w:tcPr>
          <w:p w:rsidR="00C13471" w:rsidRPr="00BE2AF9" w:rsidRDefault="00C13471" w:rsidP="00A7452B">
            <w:proofErr w:type="spellStart"/>
            <w:r w:rsidRPr="00BE2AF9">
              <w:rPr>
                <w:sz w:val="22"/>
              </w:rPr>
              <w:t>Boga</w:t>
            </w:r>
            <w:proofErr w:type="spellEnd"/>
            <w:r w:rsidRPr="00BE2AF9">
              <w:rPr>
                <w:sz w:val="22"/>
              </w:rPr>
              <w:t xml:space="preserve"> 1</w:t>
            </w:r>
          </w:p>
        </w:tc>
        <w:tc>
          <w:tcPr>
            <w:tcW w:w="1440" w:type="dxa"/>
            <w:vAlign w:val="bottom"/>
          </w:tcPr>
          <w:p w:rsidR="00C13471" w:rsidRPr="00BE2AF9" w:rsidRDefault="00C13471" w:rsidP="00A7452B">
            <w:r w:rsidRPr="00BE2AF9">
              <w:rPr>
                <w:sz w:val="22"/>
              </w:rPr>
              <w:t xml:space="preserve">24 </w:t>
            </w:r>
            <w:proofErr w:type="spellStart"/>
            <w:r w:rsidRPr="00BE2AF9">
              <w:rPr>
                <w:sz w:val="22"/>
              </w:rPr>
              <w:t>orang</w:t>
            </w:r>
            <w:proofErr w:type="spellEnd"/>
          </w:p>
        </w:tc>
        <w:tc>
          <w:tcPr>
            <w:tcW w:w="810" w:type="dxa"/>
            <w:tcBorders>
              <w:right w:val="single" w:sz="4" w:space="0" w:color="auto"/>
            </w:tcBorders>
          </w:tcPr>
          <w:p w:rsidR="00C13471" w:rsidRPr="00BE2AF9" w:rsidRDefault="00C13471" w:rsidP="00A7452B">
            <w:r w:rsidRPr="00BE2AF9">
              <w:rPr>
                <w:sz w:val="22"/>
              </w:rPr>
              <w:t>16</w:t>
            </w:r>
          </w:p>
        </w:tc>
        <w:tc>
          <w:tcPr>
            <w:tcW w:w="630" w:type="dxa"/>
            <w:tcBorders>
              <w:left w:val="single" w:sz="4" w:space="0" w:color="auto"/>
            </w:tcBorders>
          </w:tcPr>
          <w:p w:rsidR="00C13471" w:rsidRPr="00BE2AF9" w:rsidRDefault="00C13471" w:rsidP="00A7452B">
            <w:r w:rsidRPr="00BE2AF9">
              <w:rPr>
                <w:sz w:val="22"/>
              </w:rPr>
              <w:t>8</w:t>
            </w:r>
          </w:p>
        </w:tc>
      </w:tr>
      <w:tr w:rsidR="00C13471" w:rsidRPr="00BE2AF9" w:rsidTr="00BE2AF9">
        <w:trPr>
          <w:trHeight w:val="393"/>
          <w:jc w:val="center"/>
        </w:trPr>
        <w:tc>
          <w:tcPr>
            <w:tcW w:w="630" w:type="dxa"/>
            <w:vAlign w:val="bottom"/>
          </w:tcPr>
          <w:p w:rsidR="00C13471" w:rsidRPr="00BE2AF9" w:rsidRDefault="00C13471" w:rsidP="00A7452B">
            <w:r w:rsidRPr="00BE2AF9">
              <w:rPr>
                <w:sz w:val="22"/>
              </w:rPr>
              <w:t>2</w:t>
            </w:r>
          </w:p>
        </w:tc>
        <w:tc>
          <w:tcPr>
            <w:tcW w:w="907" w:type="dxa"/>
            <w:tcBorders>
              <w:right w:val="single" w:sz="4" w:space="0" w:color="auto"/>
            </w:tcBorders>
            <w:vAlign w:val="bottom"/>
          </w:tcPr>
          <w:p w:rsidR="00C13471" w:rsidRPr="00BE2AF9" w:rsidRDefault="00C13471" w:rsidP="00A7452B">
            <w:proofErr w:type="spellStart"/>
            <w:r w:rsidRPr="00BE2AF9">
              <w:rPr>
                <w:sz w:val="22"/>
              </w:rPr>
              <w:t>Boga</w:t>
            </w:r>
            <w:proofErr w:type="spellEnd"/>
            <w:r w:rsidRPr="00BE2AF9">
              <w:rPr>
                <w:sz w:val="22"/>
              </w:rPr>
              <w:t xml:space="preserve"> 2</w:t>
            </w:r>
          </w:p>
        </w:tc>
        <w:tc>
          <w:tcPr>
            <w:tcW w:w="1440" w:type="dxa"/>
            <w:tcBorders>
              <w:left w:val="single" w:sz="4" w:space="0" w:color="auto"/>
            </w:tcBorders>
            <w:vAlign w:val="bottom"/>
          </w:tcPr>
          <w:p w:rsidR="00C13471" w:rsidRPr="00BE2AF9" w:rsidRDefault="00C13471" w:rsidP="00A7452B">
            <w:r w:rsidRPr="00BE2AF9">
              <w:rPr>
                <w:sz w:val="22"/>
              </w:rPr>
              <w:t xml:space="preserve">26 </w:t>
            </w:r>
            <w:proofErr w:type="spellStart"/>
            <w:r w:rsidRPr="00BE2AF9">
              <w:rPr>
                <w:sz w:val="22"/>
              </w:rPr>
              <w:t>orang</w:t>
            </w:r>
            <w:proofErr w:type="spellEnd"/>
          </w:p>
        </w:tc>
        <w:tc>
          <w:tcPr>
            <w:tcW w:w="810" w:type="dxa"/>
            <w:tcBorders>
              <w:right w:val="single" w:sz="4" w:space="0" w:color="auto"/>
            </w:tcBorders>
          </w:tcPr>
          <w:p w:rsidR="00C13471" w:rsidRPr="00BE2AF9" w:rsidRDefault="00C13471" w:rsidP="00A7452B">
            <w:r w:rsidRPr="00BE2AF9">
              <w:rPr>
                <w:sz w:val="22"/>
              </w:rPr>
              <w:t>17</w:t>
            </w:r>
          </w:p>
        </w:tc>
        <w:tc>
          <w:tcPr>
            <w:tcW w:w="630" w:type="dxa"/>
            <w:tcBorders>
              <w:left w:val="single" w:sz="4" w:space="0" w:color="auto"/>
            </w:tcBorders>
          </w:tcPr>
          <w:p w:rsidR="00C13471" w:rsidRPr="00BE2AF9" w:rsidRDefault="00C13471" w:rsidP="00A7452B">
            <w:r w:rsidRPr="00BE2AF9">
              <w:rPr>
                <w:sz w:val="22"/>
              </w:rPr>
              <w:t>9</w:t>
            </w:r>
          </w:p>
        </w:tc>
      </w:tr>
      <w:tr w:rsidR="00C13471" w:rsidRPr="00BE2AF9" w:rsidTr="00BE2AF9">
        <w:trPr>
          <w:jc w:val="center"/>
        </w:trPr>
        <w:tc>
          <w:tcPr>
            <w:tcW w:w="1537" w:type="dxa"/>
            <w:gridSpan w:val="2"/>
            <w:tcBorders>
              <w:right w:val="single" w:sz="4" w:space="0" w:color="auto"/>
            </w:tcBorders>
            <w:vAlign w:val="bottom"/>
          </w:tcPr>
          <w:p w:rsidR="00C13471" w:rsidRPr="00BE2AF9" w:rsidRDefault="00C13471" w:rsidP="00A7452B">
            <w:proofErr w:type="spellStart"/>
            <w:r w:rsidRPr="00BE2AF9">
              <w:rPr>
                <w:sz w:val="22"/>
              </w:rPr>
              <w:t>Jumlah</w:t>
            </w:r>
            <w:proofErr w:type="spellEnd"/>
          </w:p>
        </w:tc>
        <w:tc>
          <w:tcPr>
            <w:tcW w:w="1440" w:type="dxa"/>
            <w:tcBorders>
              <w:right w:val="single" w:sz="4" w:space="0" w:color="auto"/>
            </w:tcBorders>
            <w:vAlign w:val="bottom"/>
          </w:tcPr>
          <w:p w:rsidR="00C13471" w:rsidRPr="00BE2AF9" w:rsidRDefault="00C13471" w:rsidP="00A7452B">
            <w:r w:rsidRPr="00BE2AF9">
              <w:rPr>
                <w:sz w:val="22"/>
              </w:rPr>
              <w:t xml:space="preserve">50 </w:t>
            </w:r>
            <w:proofErr w:type="spellStart"/>
            <w:r w:rsidRPr="00BE2AF9">
              <w:rPr>
                <w:sz w:val="22"/>
              </w:rPr>
              <w:t>orang</w:t>
            </w:r>
            <w:proofErr w:type="spellEnd"/>
          </w:p>
        </w:tc>
        <w:tc>
          <w:tcPr>
            <w:tcW w:w="810" w:type="dxa"/>
            <w:tcBorders>
              <w:left w:val="single" w:sz="4" w:space="0" w:color="auto"/>
              <w:right w:val="single" w:sz="4" w:space="0" w:color="auto"/>
            </w:tcBorders>
            <w:vAlign w:val="bottom"/>
          </w:tcPr>
          <w:p w:rsidR="00C13471" w:rsidRPr="00BE2AF9" w:rsidRDefault="00C13471" w:rsidP="00A7452B">
            <w:r w:rsidRPr="00BE2AF9">
              <w:rPr>
                <w:sz w:val="22"/>
              </w:rPr>
              <w:t>33</w:t>
            </w:r>
          </w:p>
        </w:tc>
        <w:tc>
          <w:tcPr>
            <w:tcW w:w="630" w:type="dxa"/>
            <w:tcBorders>
              <w:left w:val="single" w:sz="4" w:space="0" w:color="auto"/>
            </w:tcBorders>
            <w:vAlign w:val="bottom"/>
          </w:tcPr>
          <w:p w:rsidR="00C13471" w:rsidRPr="00BE2AF9" w:rsidRDefault="00C13471" w:rsidP="00A7452B">
            <w:r w:rsidRPr="00BE2AF9">
              <w:rPr>
                <w:sz w:val="22"/>
              </w:rPr>
              <w:t>17</w:t>
            </w:r>
          </w:p>
        </w:tc>
      </w:tr>
    </w:tbl>
    <w:p w:rsidR="00C13471" w:rsidRPr="00B73BAB" w:rsidRDefault="005D5B1C" w:rsidP="00BE2AF9">
      <w:pPr>
        <w:ind w:left="1710"/>
        <w:rPr>
          <w:i/>
          <w:lang w:val="id-ID"/>
        </w:rPr>
      </w:pPr>
      <w:r>
        <w:rPr>
          <w:i/>
        </w:rPr>
        <w:t xml:space="preserve">  </w:t>
      </w:r>
      <w:r w:rsidR="00C13471" w:rsidRPr="00B73BAB">
        <w:rPr>
          <w:i/>
          <w:lang w:val="id-ID"/>
        </w:rPr>
        <w:t>Sumber: SMK Negeri 1 Sintuk Toboh Gadang</w:t>
      </w:r>
    </w:p>
    <w:p w:rsidR="00C13471" w:rsidRPr="00B73BAB" w:rsidRDefault="00C13471" w:rsidP="00A7452B">
      <w:pPr>
        <w:rPr>
          <w:lang w:val="id-ID"/>
        </w:rPr>
      </w:pPr>
    </w:p>
    <w:p w:rsidR="00C13471" w:rsidRPr="00B73BAB" w:rsidRDefault="00C13471" w:rsidP="00BE2AF9">
      <w:pPr>
        <w:spacing w:line="480" w:lineRule="auto"/>
        <w:ind w:left="360" w:firstLine="720"/>
        <w:jc w:val="both"/>
      </w:pPr>
      <w:r w:rsidRPr="00B73BAB">
        <w:rPr>
          <w:lang w:val="id-ID"/>
        </w:rPr>
        <w:t xml:space="preserve">Berdasarkan </w:t>
      </w:r>
      <w:r w:rsidR="009224BE" w:rsidRPr="00B73BAB">
        <w:rPr>
          <w:lang w:val="id-ID"/>
        </w:rPr>
        <w:t xml:space="preserve">Tabel </w:t>
      </w:r>
      <w:r w:rsidRPr="00B73BAB">
        <w:rPr>
          <w:lang w:val="id-ID"/>
        </w:rPr>
        <w:t>1</w:t>
      </w:r>
      <w:r w:rsidR="009224BE">
        <w:t>,</w:t>
      </w:r>
      <w:r w:rsidRPr="00B73BAB">
        <w:rPr>
          <w:lang w:val="id-ID"/>
        </w:rPr>
        <w:t xml:space="preserve"> </w:t>
      </w:r>
      <w:proofErr w:type="spellStart"/>
      <w:r w:rsidRPr="00B73BAB">
        <w:t>dapat</w:t>
      </w:r>
      <w:proofErr w:type="spellEnd"/>
      <w:r w:rsidRPr="00B73BAB">
        <w:t xml:space="preserve"> </w:t>
      </w:r>
      <w:proofErr w:type="spellStart"/>
      <w:r w:rsidRPr="00B73BAB">
        <w:t>di</w:t>
      </w:r>
      <w:proofErr w:type="spellEnd"/>
      <w:r w:rsidRPr="00B73BAB">
        <w:t xml:space="preserve"> </w:t>
      </w:r>
      <w:proofErr w:type="spellStart"/>
      <w:r w:rsidRPr="00B73BAB">
        <w:t>lihat</w:t>
      </w:r>
      <w:proofErr w:type="spellEnd"/>
      <w:r w:rsidRPr="00B73BAB">
        <w:rPr>
          <w:lang w:val="id-ID"/>
        </w:rPr>
        <w:t xml:space="preserve"> nilai siswa dalam ujian </w:t>
      </w:r>
      <w:proofErr w:type="spellStart"/>
      <w:r w:rsidRPr="00B73BAB">
        <w:t>tengah</w:t>
      </w:r>
      <w:proofErr w:type="spellEnd"/>
      <w:r w:rsidRPr="00B73BAB">
        <w:t xml:space="preserve"> </w:t>
      </w:r>
      <w:r w:rsidRPr="00B73BAB">
        <w:rPr>
          <w:lang w:val="id-ID"/>
        </w:rPr>
        <w:t xml:space="preserve">semester masih banyak berada di bawah Standar Ketuntasan Minimum (KKM), untuk penyempurnaan nilai tersebut </w:t>
      </w:r>
      <w:proofErr w:type="spellStart"/>
      <w:r w:rsidRPr="00B73BAB">
        <w:t>maka</w:t>
      </w:r>
      <w:proofErr w:type="spellEnd"/>
      <w:r w:rsidRPr="00B73BAB">
        <w:t xml:space="preserve"> </w:t>
      </w:r>
      <w:proofErr w:type="spellStart"/>
      <w:r w:rsidRPr="00B73BAB">
        <w:t>pendidik</w:t>
      </w:r>
      <w:proofErr w:type="spellEnd"/>
      <w:r w:rsidRPr="00B73BAB">
        <w:t xml:space="preserve"> </w:t>
      </w:r>
      <w:r w:rsidRPr="00B73BAB">
        <w:rPr>
          <w:lang w:val="id-ID"/>
        </w:rPr>
        <w:t xml:space="preserve">harus memberikan beberapa kali remedial sampai nilai itu tuntas. Bertitik tolak dari permasalahan di atas, maka </w:t>
      </w:r>
      <w:proofErr w:type="spellStart"/>
      <w:r w:rsidRPr="00B73BAB">
        <w:t>pendidik</w:t>
      </w:r>
      <w:proofErr w:type="spellEnd"/>
      <w:r w:rsidRPr="00B73BAB">
        <w:t xml:space="preserve"> </w:t>
      </w:r>
      <w:r w:rsidRPr="00B73BAB">
        <w:rPr>
          <w:lang w:val="id-ID"/>
        </w:rPr>
        <w:t>perlu mempelajari pendekatan pemecahannya secara ilmiah</w:t>
      </w:r>
      <w:r w:rsidRPr="00B73BAB">
        <w:t xml:space="preserve">, </w:t>
      </w:r>
      <w:proofErr w:type="spellStart"/>
      <w:r w:rsidRPr="00B73BAB">
        <w:t>yaitu</w:t>
      </w:r>
      <w:proofErr w:type="spellEnd"/>
      <w:r w:rsidRPr="00B73BAB">
        <w:t xml:space="preserve"> </w:t>
      </w:r>
      <w:proofErr w:type="spellStart"/>
      <w:r w:rsidRPr="00B73BAB">
        <w:t>dengan</w:t>
      </w:r>
      <w:proofErr w:type="spellEnd"/>
      <w:r w:rsidRPr="00B73BAB">
        <w:t xml:space="preserve"> </w:t>
      </w:r>
      <w:proofErr w:type="spellStart"/>
      <w:r w:rsidRPr="00B73BAB">
        <w:t>melihat</w:t>
      </w:r>
      <w:proofErr w:type="spellEnd"/>
      <w:r w:rsidRPr="00B73BAB">
        <w:t xml:space="preserve"> </w:t>
      </w:r>
      <w:proofErr w:type="spellStart"/>
      <w:r w:rsidRPr="00B73BAB">
        <w:t>faktor-faktor</w:t>
      </w:r>
      <w:proofErr w:type="spellEnd"/>
      <w:r w:rsidRPr="00B73BAB">
        <w:t xml:space="preserve"> yang </w:t>
      </w:r>
      <w:proofErr w:type="spellStart"/>
      <w:r w:rsidRPr="00B73BAB">
        <w:t>mempengaruhi</w:t>
      </w:r>
      <w:proofErr w:type="spellEnd"/>
      <w:r w:rsidRPr="00B73BAB">
        <w:t xml:space="preserve"> </w:t>
      </w:r>
      <w:proofErr w:type="spellStart"/>
      <w:r w:rsidRPr="00B73BAB">
        <w:t>hasil</w:t>
      </w:r>
      <w:proofErr w:type="spellEnd"/>
      <w:r w:rsidRPr="00B73BAB">
        <w:t xml:space="preserve"> </w:t>
      </w:r>
      <w:proofErr w:type="spellStart"/>
      <w:r w:rsidRPr="00B73BAB">
        <w:t>belajar</w:t>
      </w:r>
      <w:proofErr w:type="spellEnd"/>
      <w:r w:rsidRPr="00B73BAB">
        <w:t>.</w:t>
      </w:r>
    </w:p>
    <w:p w:rsidR="00C13471" w:rsidRPr="009224BE" w:rsidRDefault="00C13471" w:rsidP="00BE2AF9">
      <w:pPr>
        <w:spacing w:line="480" w:lineRule="auto"/>
        <w:ind w:firstLine="1080"/>
      </w:pPr>
      <w:r w:rsidRPr="00B73BAB">
        <w:rPr>
          <w:lang w:val="id-ID"/>
        </w:rPr>
        <w:t>Sesuai dengan pendapat Slameto (2010: 54)</w:t>
      </w:r>
      <w:r w:rsidR="009224BE">
        <w:t>:</w:t>
      </w:r>
    </w:p>
    <w:p w:rsidR="00C13471" w:rsidRPr="005D5B1C" w:rsidRDefault="00C13471" w:rsidP="00BE2AF9">
      <w:pPr>
        <w:ind w:left="1170"/>
        <w:jc w:val="both"/>
      </w:pPr>
      <w:r w:rsidRPr="00B73BAB">
        <w:rPr>
          <w:lang w:val="id-ID"/>
        </w:rPr>
        <w:t>Hasil belajar yang dicapai siswa di pengaruhi oleh 2 faktor utama yaitu faktor intern dan faktor ekstern. Faktor intern meliputi: faktor jasmaniah (faktor kesehatan, cacat tubuh) faktor psikologis (intelegensi, minat, bakat, motifasi, kreatifitas, sikap, kepribadian, hobi, keterampilan, perasaan, pengalaman, dan lain-lain. Sedangkan faktor ekstern meliputi: faktor keluarga (cara orang tua mendidik, keadaan ekonomi keluaga) dan faktor sekolah (metode mengajar, relasi guru dengan siswa).</w:t>
      </w:r>
    </w:p>
    <w:p w:rsidR="009224BE" w:rsidRDefault="009224BE" w:rsidP="00A7452B"/>
    <w:p w:rsidR="00C13471" w:rsidRPr="00B73BAB" w:rsidRDefault="00C13471" w:rsidP="00BE2AF9">
      <w:pPr>
        <w:spacing w:line="480" w:lineRule="auto"/>
        <w:ind w:left="360" w:firstLine="720"/>
        <w:jc w:val="both"/>
      </w:pPr>
      <w:r w:rsidRPr="00B73BAB">
        <w:rPr>
          <w:lang w:val="id-ID"/>
        </w:rPr>
        <w:t xml:space="preserve">Berdasarkan pendapat di atas, faktor </w:t>
      </w:r>
      <w:proofErr w:type="spellStart"/>
      <w:r w:rsidRPr="00B73BAB">
        <w:t>orang</w:t>
      </w:r>
      <w:proofErr w:type="spellEnd"/>
      <w:r w:rsidRPr="00B73BAB">
        <w:t xml:space="preserve"> </w:t>
      </w:r>
      <w:proofErr w:type="spellStart"/>
      <w:r w:rsidRPr="00B73BAB">
        <w:t>tua</w:t>
      </w:r>
      <w:proofErr w:type="spellEnd"/>
      <w:r w:rsidRPr="00B73BAB">
        <w:rPr>
          <w:lang w:val="id-ID"/>
        </w:rPr>
        <w:t xml:space="preserve"> di duga  berpengaruh terhadap hasil belajar siswa, karena </w:t>
      </w:r>
      <w:proofErr w:type="spellStart"/>
      <w:r w:rsidRPr="00B73BAB">
        <w:t>orang</w:t>
      </w:r>
      <w:proofErr w:type="spellEnd"/>
      <w:r w:rsidRPr="00B73BAB">
        <w:t xml:space="preserve"> </w:t>
      </w:r>
      <w:proofErr w:type="spellStart"/>
      <w:r w:rsidRPr="00B73BAB">
        <w:t>tua</w:t>
      </w:r>
      <w:proofErr w:type="spellEnd"/>
      <w:r w:rsidRPr="00B73BAB">
        <w:rPr>
          <w:lang w:val="id-ID"/>
        </w:rPr>
        <w:t xml:space="preserve"> merupakan lembaga sosial pertama yang dikenal oleh siswa, maka sebagian besar kehidupan diperoleh dalam keluarga. Mengingat besarnya biaya pendidikan di SMK khususnya </w:t>
      </w:r>
      <w:proofErr w:type="spellStart"/>
      <w:r w:rsidRPr="00B73BAB">
        <w:lastRenderedPageBreak/>
        <w:t>pada</w:t>
      </w:r>
      <w:proofErr w:type="spellEnd"/>
      <w:r w:rsidRPr="00B73BAB">
        <w:t xml:space="preserve"> </w:t>
      </w:r>
      <w:proofErr w:type="spellStart"/>
      <w:r w:rsidRPr="00B73BAB">
        <w:t>jurusan</w:t>
      </w:r>
      <w:proofErr w:type="spellEnd"/>
      <w:r w:rsidRPr="00B73BAB">
        <w:rPr>
          <w:lang w:val="id-ID"/>
        </w:rPr>
        <w:t xml:space="preserve"> jasa boga maka orang tua bertanggung  jawab menyediakan biaya untuk kebutuhan  pendidikan</w:t>
      </w:r>
      <w:r w:rsidRPr="00B73BAB">
        <w:t xml:space="preserve">, </w:t>
      </w:r>
      <w:proofErr w:type="spellStart"/>
      <w:r w:rsidRPr="00B73BAB">
        <w:t>biaya-biaya</w:t>
      </w:r>
      <w:proofErr w:type="spellEnd"/>
      <w:r w:rsidRPr="00B73BAB">
        <w:t xml:space="preserve"> </w:t>
      </w:r>
      <w:proofErr w:type="spellStart"/>
      <w:r w:rsidRPr="00B73BAB">
        <w:t>tersebut</w:t>
      </w:r>
      <w:proofErr w:type="spellEnd"/>
      <w:r w:rsidRPr="00B73BAB">
        <w:t xml:space="preserve"> </w:t>
      </w:r>
      <w:proofErr w:type="spellStart"/>
      <w:r w:rsidRPr="00B73BAB">
        <w:t>dapat</w:t>
      </w:r>
      <w:proofErr w:type="spellEnd"/>
      <w:r w:rsidRPr="00B73BAB">
        <w:t xml:space="preserve"> </w:t>
      </w:r>
      <w:proofErr w:type="spellStart"/>
      <w:r w:rsidRPr="00B73BAB">
        <w:t>dikeluarkan</w:t>
      </w:r>
      <w:proofErr w:type="spellEnd"/>
      <w:r w:rsidRPr="00B73BAB">
        <w:t xml:space="preserve"> </w:t>
      </w:r>
      <w:proofErr w:type="spellStart"/>
      <w:r w:rsidRPr="00B73BAB">
        <w:t>dari</w:t>
      </w:r>
      <w:proofErr w:type="spellEnd"/>
      <w:r w:rsidRPr="00B73BAB">
        <w:t xml:space="preserve"> </w:t>
      </w:r>
      <w:r w:rsidRPr="00B73BAB">
        <w:rPr>
          <w:lang w:val="id-ID"/>
        </w:rPr>
        <w:t>tingkat pendapatan</w:t>
      </w:r>
      <w:r w:rsidRPr="00B73BAB">
        <w:t>.</w:t>
      </w:r>
    </w:p>
    <w:p w:rsidR="00C13471" w:rsidRPr="00B73BAB" w:rsidRDefault="00C13471" w:rsidP="00BE2AF9">
      <w:pPr>
        <w:spacing w:line="480" w:lineRule="auto"/>
        <w:ind w:left="360" w:firstLine="720"/>
        <w:jc w:val="both"/>
      </w:pPr>
      <w:r w:rsidRPr="00B73BAB">
        <w:rPr>
          <w:lang w:val="id-ID"/>
        </w:rPr>
        <w:t>Menurut Gilarso (1992: 63) “Pendapatan keluarga adalah segala bentuk balas karya yang diperoleh sebagai imbalan atau balas jasa yang bersumber dari usaha sendiri (wiraswasta), bekerja pada orang lain, hasil dari milik pribadi, penghasilan dapat diterima dalam bentuk uang”. Besar kecil nya penghasilan yang di peroleh oleh orang tua dapat diukur tingkatanya sesuai standar yang telah ditetapkan oleh daerah. Menurut Badan Pusat Statistik (BPS) Daerah Sumatera Barat bahwa pendapatan di bagi menjadi 4 golongan, hal ini dilihat pada tabel 2.</w:t>
      </w:r>
    </w:p>
    <w:p w:rsidR="00C13471" w:rsidRPr="00B73BAB" w:rsidRDefault="00C13471" w:rsidP="00BE2AF9">
      <w:pPr>
        <w:ind w:left="360"/>
        <w:jc w:val="center"/>
        <w:rPr>
          <w:bCs/>
          <w:lang w:val="id-ID"/>
        </w:rPr>
      </w:pPr>
      <w:r w:rsidRPr="00B73BAB">
        <w:rPr>
          <w:bCs/>
          <w:lang w:val="id-ID"/>
        </w:rPr>
        <w:t>Tabel 2.</w:t>
      </w:r>
    </w:p>
    <w:p w:rsidR="00C13471" w:rsidRPr="00B73BAB" w:rsidRDefault="00C13471" w:rsidP="00BE2AF9">
      <w:pPr>
        <w:ind w:left="360"/>
        <w:jc w:val="center"/>
        <w:rPr>
          <w:bCs/>
          <w:lang w:val="id-ID"/>
        </w:rPr>
      </w:pPr>
      <w:r w:rsidRPr="00B73BAB">
        <w:rPr>
          <w:bCs/>
          <w:lang w:val="id-ID"/>
        </w:rPr>
        <w:t>Golongan Pendapatan Orang Tua Menurut BPS Sumatera Barat</w:t>
      </w:r>
    </w:p>
    <w:p w:rsidR="00C13471" w:rsidRPr="00B73BAB" w:rsidRDefault="00C13471" w:rsidP="00BE2AF9">
      <w:pPr>
        <w:ind w:left="360"/>
        <w:jc w:val="center"/>
        <w:rPr>
          <w:bCs/>
        </w:rPr>
      </w:pPr>
      <w:r w:rsidRPr="00B73BAB">
        <w:rPr>
          <w:bCs/>
          <w:lang w:val="id-ID"/>
        </w:rPr>
        <w:t>Tahun 2011</w:t>
      </w:r>
    </w:p>
    <w:tbl>
      <w:tblPr>
        <w:tblW w:w="6544" w:type="dxa"/>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84"/>
        <w:gridCol w:w="3960"/>
      </w:tblGrid>
      <w:tr w:rsidR="00C13471" w:rsidRPr="00B73BAB" w:rsidTr="00BE2AF9">
        <w:trPr>
          <w:trHeight w:val="330"/>
        </w:trPr>
        <w:tc>
          <w:tcPr>
            <w:tcW w:w="2584" w:type="dxa"/>
            <w:shd w:val="clear" w:color="auto" w:fill="548DD4"/>
          </w:tcPr>
          <w:p w:rsidR="00C13471" w:rsidRPr="00B73BAB" w:rsidRDefault="00C13471" w:rsidP="00A7452B">
            <w:pPr>
              <w:rPr>
                <w:bCs/>
              </w:rPr>
            </w:pPr>
            <w:proofErr w:type="spellStart"/>
            <w:r w:rsidRPr="00B73BAB">
              <w:rPr>
                <w:bCs/>
              </w:rPr>
              <w:t>Golongan</w:t>
            </w:r>
            <w:proofErr w:type="spellEnd"/>
            <w:r w:rsidRPr="00B73BAB">
              <w:rPr>
                <w:bCs/>
              </w:rPr>
              <w:t xml:space="preserve"> </w:t>
            </w:r>
            <w:proofErr w:type="spellStart"/>
            <w:r w:rsidRPr="00B73BAB">
              <w:rPr>
                <w:bCs/>
              </w:rPr>
              <w:t>Pendapatan</w:t>
            </w:r>
            <w:proofErr w:type="spellEnd"/>
          </w:p>
        </w:tc>
        <w:tc>
          <w:tcPr>
            <w:tcW w:w="3960" w:type="dxa"/>
            <w:shd w:val="clear" w:color="auto" w:fill="548DD4"/>
          </w:tcPr>
          <w:p w:rsidR="00C13471" w:rsidRPr="00B73BAB" w:rsidRDefault="00C13471" w:rsidP="00A7452B">
            <w:pPr>
              <w:rPr>
                <w:bCs/>
              </w:rPr>
            </w:pPr>
            <w:proofErr w:type="spellStart"/>
            <w:r w:rsidRPr="00B73BAB">
              <w:rPr>
                <w:bCs/>
              </w:rPr>
              <w:t>Pendapatan</w:t>
            </w:r>
            <w:proofErr w:type="spellEnd"/>
            <w:r w:rsidRPr="00B73BAB">
              <w:rPr>
                <w:bCs/>
              </w:rPr>
              <w:t xml:space="preserve"> </w:t>
            </w:r>
            <w:proofErr w:type="spellStart"/>
            <w:r w:rsidRPr="00B73BAB">
              <w:rPr>
                <w:bCs/>
              </w:rPr>
              <w:t>Perbulan</w:t>
            </w:r>
            <w:proofErr w:type="spellEnd"/>
          </w:p>
        </w:tc>
      </w:tr>
      <w:tr w:rsidR="00C13471" w:rsidRPr="00B73BAB" w:rsidTr="00BE2AF9">
        <w:trPr>
          <w:trHeight w:val="330"/>
        </w:trPr>
        <w:tc>
          <w:tcPr>
            <w:tcW w:w="2584" w:type="dxa"/>
          </w:tcPr>
          <w:p w:rsidR="00C13471" w:rsidRPr="00B73BAB" w:rsidRDefault="00C13471" w:rsidP="00A7452B">
            <w:proofErr w:type="spellStart"/>
            <w:r w:rsidRPr="00B73BAB">
              <w:t>Sangat</w:t>
            </w:r>
            <w:proofErr w:type="spellEnd"/>
            <w:r w:rsidRPr="00B73BAB">
              <w:t xml:space="preserve"> </w:t>
            </w:r>
            <w:proofErr w:type="spellStart"/>
            <w:r w:rsidRPr="00B73BAB">
              <w:t>tinggi</w:t>
            </w:r>
            <w:proofErr w:type="spellEnd"/>
          </w:p>
        </w:tc>
        <w:tc>
          <w:tcPr>
            <w:tcW w:w="3960" w:type="dxa"/>
          </w:tcPr>
          <w:p w:rsidR="00C13471" w:rsidRPr="00B73BAB" w:rsidRDefault="00C13471" w:rsidP="00A7452B">
            <w:r w:rsidRPr="00B73BAB">
              <w:t>&gt;Rp.3.500.000</w:t>
            </w:r>
          </w:p>
        </w:tc>
      </w:tr>
      <w:tr w:rsidR="00C13471" w:rsidRPr="00B73BAB" w:rsidTr="00BE2AF9">
        <w:trPr>
          <w:trHeight w:val="330"/>
        </w:trPr>
        <w:tc>
          <w:tcPr>
            <w:tcW w:w="2584" w:type="dxa"/>
          </w:tcPr>
          <w:p w:rsidR="00C13471" w:rsidRPr="00B73BAB" w:rsidRDefault="00C13471" w:rsidP="00A7452B">
            <w:proofErr w:type="spellStart"/>
            <w:r w:rsidRPr="00B73BAB">
              <w:t>Tinggi</w:t>
            </w:r>
            <w:proofErr w:type="spellEnd"/>
          </w:p>
        </w:tc>
        <w:tc>
          <w:tcPr>
            <w:tcW w:w="3960" w:type="dxa"/>
          </w:tcPr>
          <w:p w:rsidR="00C13471" w:rsidRPr="00B73BAB" w:rsidRDefault="00C13471" w:rsidP="00A7452B">
            <w:proofErr w:type="spellStart"/>
            <w:r w:rsidRPr="00B73BAB">
              <w:t>Antara</w:t>
            </w:r>
            <w:proofErr w:type="spellEnd"/>
            <w:r w:rsidRPr="00B73BAB">
              <w:t xml:space="preserve"> Rp.2.500.000 - </w:t>
            </w:r>
            <w:proofErr w:type="spellStart"/>
            <w:r w:rsidRPr="00B73BAB">
              <w:t>Rp</w:t>
            </w:r>
            <w:proofErr w:type="spellEnd"/>
            <w:r w:rsidRPr="00B73BAB">
              <w:t xml:space="preserve"> 3.500.000</w:t>
            </w:r>
          </w:p>
        </w:tc>
      </w:tr>
      <w:tr w:rsidR="00C13471" w:rsidRPr="00B73BAB" w:rsidTr="00BE2AF9">
        <w:trPr>
          <w:trHeight w:val="312"/>
        </w:trPr>
        <w:tc>
          <w:tcPr>
            <w:tcW w:w="2584" w:type="dxa"/>
          </w:tcPr>
          <w:p w:rsidR="00C13471" w:rsidRPr="00B73BAB" w:rsidRDefault="00C13471" w:rsidP="00A7452B">
            <w:proofErr w:type="spellStart"/>
            <w:r w:rsidRPr="00B73BAB">
              <w:t>Sedang</w:t>
            </w:r>
            <w:proofErr w:type="spellEnd"/>
          </w:p>
        </w:tc>
        <w:tc>
          <w:tcPr>
            <w:tcW w:w="3960" w:type="dxa"/>
          </w:tcPr>
          <w:p w:rsidR="00C13471" w:rsidRPr="00B73BAB" w:rsidRDefault="00C13471" w:rsidP="00A7452B">
            <w:proofErr w:type="spellStart"/>
            <w:r w:rsidRPr="00B73BAB">
              <w:t>Antara</w:t>
            </w:r>
            <w:proofErr w:type="spellEnd"/>
            <w:r w:rsidRPr="00B73BAB">
              <w:t xml:space="preserve"> Rp.1.500.000– Rp.2.500.000</w:t>
            </w:r>
          </w:p>
        </w:tc>
      </w:tr>
      <w:tr w:rsidR="00C13471" w:rsidRPr="00B73BAB" w:rsidTr="00BE2AF9">
        <w:trPr>
          <w:trHeight w:val="330"/>
        </w:trPr>
        <w:tc>
          <w:tcPr>
            <w:tcW w:w="2584" w:type="dxa"/>
          </w:tcPr>
          <w:p w:rsidR="00C13471" w:rsidRPr="00B73BAB" w:rsidRDefault="00C13471" w:rsidP="00A7452B">
            <w:proofErr w:type="spellStart"/>
            <w:r w:rsidRPr="00B73BAB">
              <w:t>Rendah</w:t>
            </w:r>
            <w:proofErr w:type="spellEnd"/>
          </w:p>
        </w:tc>
        <w:tc>
          <w:tcPr>
            <w:tcW w:w="3960" w:type="dxa"/>
          </w:tcPr>
          <w:p w:rsidR="00C13471" w:rsidRPr="00B73BAB" w:rsidRDefault="00C13471" w:rsidP="00A7452B">
            <w:r w:rsidRPr="00B73BAB">
              <w:t>≤ Rp.1.500.000</w:t>
            </w:r>
          </w:p>
        </w:tc>
      </w:tr>
    </w:tbl>
    <w:p w:rsidR="00BE2AF9" w:rsidRPr="00BE2AF9" w:rsidRDefault="00C13471" w:rsidP="00BE2AF9">
      <w:pPr>
        <w:spacing w:line="480" w:lineRule="auto"/>
        <w:rPr>
          <w:i/>
        </w:rPr>
      </w:pPr>
      <w:r>
        <w:rPr>
          <w:i/>
        </w:rPr>
        <w:t xml:space="preserve">     </w:t>
      </w:r>
      <w:r w:rsidR="00BE2AF9">
        <w:rPr>
          <w:i/>
        </w:rPr>
        <w:tab/>
      </w:r>
      <w:r w:rsidRPr="00B73BAB">
        <w:rPr>
          <w:i/>
          <w:lang w:val="id-ID"/>
        </w:rPr>
        <w:t>Sumber: BPS Sumatra Barat</w:t>
      </w:r>
    </w:p>
    <w:p w:rsidR="00C13471" w:rsidRPr="00BE2AF9" w:rsidRDefault="00C13471" w:rsidP="00BE2AF9">
      <w:pPr>
        <w:spacing w:line="480" w:lineRule="auto"/>
        <w:ind w:left="360" w:firstLine="720"/>
        <w:jc w:val="both"/>
        <w:rPr>
          <w:lang w:val="id-ID"/>
        </w:rPr>
      </w:pPr>
      <w:r w:rsidRPr="00B73BAB">
        <w:rPr>
          <w:lang w:val="id-ID"/>
        </w:rPr>
        <w:t xml:space="preserve">Berdasarkan informasi dan pengamatan selama melakukan Praktik Lapangan Kependidikan (PLK) di SMK Negeri 1 Sintuk Toboh Gadang, bahwa sebagian besar siswa berasal dari latar belakang ekonomi menengah ke bawah. Hal tersebut dapat dilihat dari banyak siswa yang tidak mampu memenuhi biaya praktik dan biaya sarana prasarana sekolah seperti membeli buku LKS, buku paket, buku tulis, uang transportasi kesekolah, uang SPP dan lain-lain. Keadaan yang demikian bisa menjadi penghambat bagi siswa dalam  </w:t>
      </w:r>
      <w:r w:rsidRPr="00B73BAB">
        <w:rPr>
          <w:lang w:val="id-ID"/>
        </w:rPr>
        <w:lastRenderedPageBreak/>
        <w:t xml:space="preserve">mengikuti PBM di SMK Negeri 1 Sintuk Toboh Gadang dalam meraih hasil </w:t>
      </w:r>
      <w:proofErr w:type="spellStart"/>
      <w:r w:rsidRPr="00B73BAB">
        <w:t>belajar</w:t>
      </w:r>
      <w:proofErr w:type="spellEnd"/>
      <w:r w:rsidRPr="00B73BAB">
        <w:rPr>
          <w:lang w:val="id-ID"/>
        </w:rPr>
        <w:t xml:space="preserve"> yang baik.</w:t>
      </w:r>
      <w:r w:rsidR="00BE2AF9">
        <w:t xml:space="preserve"> </w:t>
      </w:r>
      <w:r w:rsidRPr="00B73BAB">
        <w:rPr>
          <w:lang w:val="id-ID"/>
        </w:rPr>
        <w:t xml:space="preserve">Sehubungan dengan uraian di atas, maka penulis sangat tertarik untuk mengangkat penelitian ini dengan judul </w:t>
      </w:r>
      <w:r w:rsidR="00F0709D">
        <w:rPr>
          <w:bCs/>
          <w:lang w:val="id-ID"/>
        </w:rPr>
        <w:t>“Hub</w:t>
      </w:r>
      <w:proofErr w:type="spellStart"/>
      <w:r w:rsidR="00F0709D">
        <w:rPr>
          <w:bCs/>
        </w:rPr>
        <w:t>ungan</w:t>
      </w:r>
      <w:proofErr w:type="spellEnd"/>
      <w:r w:rsidR="00F0709D">
        <w:rPr>
          <w:bCs/>
        </w:rPr>
        <w:t xml:space="preserve"> </w:t>
      </w:r>
      <w:r w:rsidRPr="00B73BAB">
        <w:rPr>
          <w:bCs/>
          <w:lang w:val="id-ID"/>
        </w:rPr>
        <w:t xml:space="preserve"> Pendapatan Orang Tua </w:t>
      </w:r>
      <w:r w:rsidR="00F0709D">
        <w:rPr>
          <w:bCs/>
          <w:lang w:val="id-ID"/>
        </w:rPr>
        <w:t xml:space="preserve">Dengan Hasil Belajar Siswa </w:t>
      </w:r>
      <w:r w:rsidRPr="00B73BAB">
        <w:rPr>
          <w:bCs/>
          <w:lang w:val="id-ID"/>
        </w:rPr>
        <w:t>Mata Pela</w:t>
      </w:r>
      <w:r w:rsidR="00F0709D">
        <w:rPr>
          <w:bCs/>
          <w:lang w:val="id-ID"/>
        </w:rPr>
        <w:t xml:space="preserve">jaran Praktik </w:t>
      </w:r>
      <w:r w:rsidR="00F0709D">
        <w:rPr>
          <w:bCs/>
        </w:rPr>
        <w:t>Di</w:t>
      </w:r>
      <w:r w:rsidRPr="00B73BAB">
        <w:rPr>
          <w:bCs/>
          <w:lang w:val="id-ID"/>
        </w:rPr>
        <w:t xml:space="preserve"> SMK Negeri 1 Sintuk Toboh Gadang</w:t>
      </w:r>
      <w:r w:rsidR="00F0709D">
        <w:rPr>
          <w:lang w:val="id-ID"/>
        </w:rPr>
        <w:t xml:space="preserve"> </w:t>
      </w:r>
      <w:r w:rsidRPr="00B73BAB">
        <w:rPr>
          <w:bCs/>
          <w:lang w:val="id-ID"/>
        </w:rPr>
        <w:t>Padang Pariaman”.</w:t>
      </w:r>
    </w:p>
    <w:p w:rsidR="00BE2AF9" w:rsidRPr="00BE2AF9" w:rsidRDefault="00C13471" w:rsidP="00BE2AF9">
      <w:pPr>
        <w:pStyle w:val="ListParagraph"/>
        <w:numPr>
          <w:ilvl w:val="0"/>
          <w:numId w:val="8"/>
        </w:numPr>
        <w:spacing w:line="480" w:lineRule="auto"/>
        <w:ind w:left="360"/>
        <w:rPr>
          <w:rFonts w:ascii="Times New Roman" w:hAnsi="Times New Roman" w:cs="Times New Roman"/>
          <w:bCs/>
          <w:sz w:val="24"/>
        </w:rPr>
      </w:pPr>
      <w:r w:rsidRPr="00BE2AF9">
        <w:rPr>
          <w:rFonts w:ascii="Times New Roman" w:hAnsi="Times New Roman" w:cs="Times New Roman"/>
          <w:bCs/>
          <w:sz w:val="24"/>
        </w:rPr>
        <w:t>Metode Penelitian</w:t>
      </w:r>
    </w:p>
    <w:p w:rsidR="00BE2AF9" w:rsidRDefault="00C13471" w:rsidP="007874A2">
      <w:pPr>
        <w:pStyle w:val="ListParagraph"/>
        <w:spacing w:line="480" w:lineRule="auto"/>
        <w:ind w:left="360" w:firstLine="720"/>
        <w:jc w:val="both"/>
        <w:rPr>
          <w:rFonts w:ascii="Times New Roman" w:hAnsi="Times New Roman" w:cs="Times New Roman"/>
          <w:sz w:val="24"/>
          <w:lang w:val="en-US"/>
        </w:rPr>
      </w:pPr>
      <w:r w:rsidRPr="00BE2AF9">
        <w:rPr>
          <w:rFonts w:ascii="Times New Roman" w:hAnsi="Times New Roman" w:cs="Times New Roman"/>
          <w:sz w:val="24"/>
        </w:rPr>
        <w:t>Berdasarkan permasalahan dan tujuan penelitian, maka jenis penelitian ini adalah deskriptif kuantitatif dengan menggunakan metode korelasional, karena bertujuan untuk menganalisis sejauh mana hubungan antara tingkat pendapatan orang tua dengan hasil belajar siswa. Variabel penelitian adalah segala sesuatu yang menjadi objek pengamatan oleh peneliti. Pada penelitian ini terdapat dua variabel yaitu Variabel Bebas adalah tingkat pendapatan orang tua siswa kelas XI Jasa Boga di SMK Negeri 1 Sintuk Toboh Gadang (X) terhadap hasil belajar siswa pada mata pelajaran praktik kelas XI jasa Boga di SMK Negeri 1 Sintuk Toboh Gadang (Y). Populasi dalam penelitian ini adalah semua siswa kelas XI Jasa Boga di SMK Negeri 1 Sintuk Toboh Gadang Kabupaten Padang Pariaman. Tahun ajaran 2014/2015 yang berjumlah 50 orang siswa yang mengikuti pembelajaran praktik.</w:t>
      </w:r>
    </w:p>
    <w:p w:rsidR="00BE2AF9" w:rsidRDefault="00C13471" w:rsidP="007874A2">
      <w:pPr>
        <w:pStyle w:val="ListParagraph"/>
        <w:spacing w:line="480" w:lineRule="auto"/>
        <w:ind w:left="360" w:firstLine="720"/>
        <w:jc w:val="both"/>
        <w:rPr>
          <w:rFonts w:ascii="Times New Roman" w:hAnsi="Times New Roman" w:cs="Times New Roman"/>
          <w:i/>
          <w:sz w:val="24"/>
          <w:lang w:val="en-US"/>
        </w:rPr>
      </w:pPr>
      <w:r w:rsidRPr="00BE2AF9">
        <w:rPr>
          <w:rFonts w:ascii="Times New Roman" w:hAnsi="Times New Roman" w:cs="Times New Roman"/>
          <w:sz w:val="24"/>
        </w:rPr>
        <w:t xml:space="preserve">Data yang diperlukan dalam penelitian ini adalah data primer dan data sekunder. Data primer, yaitu data yang mengukur tingkat pendapatan orang tua siswa yang langsung di peroleh melalui pemberian angket kepada orang tua siswa kelas XI Jasa Boga di SMK Negeri 1 Sintuk Toboh Gadang yang terpilih sebagai sampel, dan juga wawancara langsung dengan orang tua siswa </w:t>
      </w:r>
      <w:r w:rsidRPr="00BE2AF9">
        <w:rPr>
          <w:rFonts w:ascii="Times New Roman" w:hAnsi="Times New Roman" w:cs="Times New Roman"/>
          <w:sz w:val="24"/>
        </w:rPr>
        <w:lastRenderedPageBreak/>
        <w:t xml:space="preserve">secara lisan yang berlangsung satu arah, artinya pertanyaan datang dari pihak yang mewawancarai dan jawaban diberikan oleh yang diwawancara, dalam spenelian ini wawancara tidak bersruktur, yaitu wawancara dilakukan secara bebas tanpa ada panduan wawancara. Data sekunder dalam penelitian ini adalah hasil belajar siswa pada mata pelajaran praktik kelas XI Jasa Boga di SMK Negeri 1 Sintuk Toboh Gadang Kabupaten Padang Pariaman, semester ganjil 2014/2015 yang diambil melalui dokumen atau arsip. Sesuai dengan penelitian ini data yang diperoleh di analisa dengan analisis korelasi. Analisis dengan menggunakan bantuan komputer program </w:t>
      </w:r>
      <w:r w:rsidRPr="00BE2AF9">
        <w:rPr>
          <w:rFonts w:ascii="Times New Roman" w:hAnsi="Times New Roman" w:cs="Times New Roman"/>
          <w:i/>
          <w:sz w:val="24"/>
        </w:rPr>
        <w:t>Statistical Product and Service Solution</w:t>
      </w:r>
      <w:r w:rsidRPr="00BE2AF9">
        <w:rPr>
          <w:rFonts w:ascii="Times New Roman" w:hAnsi="Times New Roman" w:cs="Times New Roman"/>
          <w:sz w:val="24"/>
        </w:rPr>
        <w:t xml:space="preserve"> (SPSS) </w:t>
      </w:r>
      <w:r w:rsidRPr="00BE2AF9">
        <w:rPr>
          <w:rFonts w:ascii="Times New Roman" w:hAnsi="Times New Roman" w:cs="Times New Roman"/>
          <w:i/>
          <w:sz w:val="24"/>
        </w:rPr>
        <w:t>Versi 15.0</w:t>
      </w:r>
    </w:p>
    <w:p w:rsidR="00BE2AF9" w:rsidRPr="00453A85" w:rsidRDefault="00C13471" w:rsidP="00453A85">
      <w:pPr>
        <w:pStyle w:val="ListParagraph"/>
        <w:numPr>
          <w:ilvl w:val="0"/>
          <w:numId w:val="8"/>
        </w:numPr>
        <w:spacing w:line="480" w:lineRule="auto"/>
        <w:ind w:left="360"/>
        <w:jc w:val="both"/>
        <w:rPr>
          <w:rFonts w:ascii="Times New Roman" w:hAnsi="Times New Roman" w:cs="Times New Roman"/>
          <w:b/>
          <w:bCs/>
          <w:sz w:val="24"/>
          <w:szCs w:val="24"/>
        </w:rPr>
      </w:pPr>
      <w:r w:rsidRPr="00453A85">
        <w:rPr>
          <w:rFonts w:ascii="Times New Roman" w:hAnsi="Times New Roman" w:cs="Times New Roman"/>
          <w:b/>
          <w:sz w:val="24"/>
          <w:szCs w:val="24"/>
        </w:rPr>
        <w:t>Hasil dan Pembahasan</w:t>
      </w:r>
    </w:p>
    <w:p w:rsidR="00F85FB5" w:rsidRPr="00453A85" w:rsidRDefault="00330427" w:rsidP="00453A85">
      <w:pPr>
        <w:pStyle w:val="ListParagraph"/>
        <w:numPr>
          <w:ilvl w:val="0"/>
          <w:numId w:val="9"/>
        </w:numPr>
        <w:spacing w:line="480" w:lineRule="auto"/>
        <w:ind w:left="720"/>
        <w:jc w:val="both"/>
        <w:rPr>
          <w:rFonts w:ascii="Times New Roman" w:hAnsi="Times New Roman" w:cs="Times New Roman"/>
          <w:b/>
          <w:bCs/>
          <w:sz w:val="26"/>
          <w:szCs w:val="24"/>
        </w:rPr>
      </w:pPr>
      <w:proofErr w:type="spellStart"/>
      <w:r w:rsidRPr="00453A85">
        <w:rPr>
          <w:rFonts w:ascii="Times New Roman" w:hAnsi="Times New Roman" w:cs="Times New Roman"/>
          <w:b/>
          <w:bCs/>
          <w:sz w:val="24"/>
          <w:lang w:val="en-US"/>
        </w:rPr>
        <w:t>Hasil</w:t>
      </w:r>
      <w:proofErr w:type="spellEnd"/>
      <w:r w:rsidR="007874A2" w:rsidRPr="00453A85">
        <w:rPr>
          <w:rFonts w:ascii="Times New Roman" w:hAnsi="Times New Roman" w:cs="Times New Roman"/>
          <w:b/>
          <w:bCs/>
          <w:sz w:val="24"/>
          <w:lang w:val="en-US"/>
        </w:rPr>
        <w:t xml:space="preserve"> </w:t>
      </w:r>
    </w:p>
    <w:p w:rsidR="007874A2" w:rsidRPr="00453A85" w:rsidRDefault="007874A2" w:rsidP="00453A85">
      <w:pPr>
        <w:pStyle w:val="ListParagraph"/>
        <w:numPr>
          <w:ilvl w:val="1"/>
          <w:numId w:val="10"/>
        </w:numPr>
        <w:spacing w:line="480" w:lineRule="auto"/>
        <w:ind w:left="1080"/>
        <w:jc w:val="both"/>
        <w:rPr>
          <w:rFonts w:ascii="Times New Roman" w:hAnsi="Times New Roman" w:cs="Times New Roman"/>
          <w:b/>
          <w:bCs/>
          <w:sz w:val="26"/>
          <w:szCs w:val="24"/>
        </w:rPr>
      </w:pPr>
      <w:proofErr w:type="spellStart"/>
      <w:r w:rsidRPr="00453A85">
        <w:rPr>
          <w:rFonts w:ascii="Times New Roman" w:hAnsi="Times New Roman" w:cs="Times New Roman"/>
          <w:b/>
          <w:bCs/>
          <w:sz w:val="24"/>
          <w:lang w:val="en-US"/>
        </w:rPr>
        <w:t>Deskripsi</w:t>
      </w:r>
      <w:proofErr w:type="spellEnd"/>
      <w:r w:rsidR="00F85FB5" w:rsidRPr="00453A85">
        <w:rPr>
          <w:rFonts w:ascii="Times New Roman" w:hAnsi="Times New Roman" w:cs="Times New Roman"/>
          <w:b/>
          <w:bCs/>
          <w:sz w:val="24"/>
          <w:lang w:val="en-US"/>
        </w:rPr>
        <w:t xml:space="preserve"> Data </w:t>
      </w:r>
      <w:proofErr w:type="spellStart"/>
      <w:r w:rsidR="00F85FB5" w:rsidRPr="00453A85">
        <w:rPr>
          <w:rFonts w:ascii="Times New Roman" w:hAnsi="Times New Roman" w:cs="Times New Roman"/>
          <w:b/>
          <w:bCs/>
          <w:sz w:val="24"/>
          <w:lang w:val="en-US"/>
        </w:rPr>
        <w:t>Hasil</w:t>
      </w:r>
      <w:proofErr w:type="spellEnd"/>
      <w:r w:rsidR="00F85FB5" w:rsidRPr="00453A85">
        <w:rPr>
          <w:rFonts w:ascii="Times New Roman" w:hAnsi="Times New Roman" w:cs="Times New Roman"/>
          <w:b/>
          <w:bCs/>
          <w:sz w:val="24"/>
          <w:lang w:val="en-US"/>
        </w:rPr>
        <w:t xml:space="preserve"> </w:t>
      </w:r>
      <w:proofErr w:type="spellStart"/>
      <w:r w:rsidR="00F85FB5" w:rsidRPr="00453A85">
        <w:rPr>
          <w:rFonts w:ascii="Times New Roman" w:hAnsi="Times New Roman" w:cs="Times New Roman"/>
          <w:b/>
          <w:bCs/>
          <w:sz w:val="24"/>
          <w:lang w:val="en-US"/>
        </w:rPr>
        <w:t>Penelitian</w:t>
      </w:r>
      <w:proofErr w:type="spellEnd"/>
    </w:p>
    <w:p w:rsidR="007874A2" w:rsidRPr="007874A2" w:rsidRDefault="00330427" w:rsidP="00453A85">
      <w:pPr>
        <w:pStyle w:val="ListParagraph"/>
        <w:numPr>
          <w:ilvl w:val="0"/>
          <w:numId w:val="11"/>
        </w:numPr>
        <w:spacing w:line="240" w:lineRule="auto"/>
        <w:ind w:left="1440"/>
        <w:jc w:val="both"/>
        <w:rPr>
          <w:rFonts w:ascii="Times New Roman" w:hAnsi="Times New Roman" w:cs="Times New Roman"/>
          <w:bCs/>
          <w:sz w:val="28"/>
          <w:szCs w:val="24"/>
        </w:rPr>
      </w:pPr>
      <w:r w:rsidRPr="007874A2">
        <w:rPr>
          <w:rFonts w:ascii="Times New Roman" w:hAnsi="Times New Roman" w:cs="Times New Roman"/>
          <w:sz w:val="24"/>
        </w:rPr>
        <w:t>Tingkat Pendapatan Orang Tua Siswa Kelas XI Jasa Boga SMK Negeri 1 Sintuk Toboh Gadang Kabupaten Padang Pariaman</w:t>
      </w:r>
      <w:r w:rsidRPr="007874A2">
        <w:rPr>
          <w:rFonts w:ascii="Times New Roman" w:hAnsi="Times New Roman" w:cs="Times New Roman"/>
          <w:bCs/>
          <w:sz w:val="24"/>
        </w:rPr>
        <w:t>.</w:t>
      </w:r>
    </w:p>
    <w:p w:rsidR="007874A2" w:rsidRDefault="007874A2" w:rsidP="007874A2">
      <w:pPr>
        <w:pStyle w:val="ListParagraph"/>
        <w:spacing w:after="0" w:line="240" w:lineRule="auto"/>
        <w:ind w:left="1440"/>
        <w:jc w:val="both"/>
        <w:rPr>
          <w:rFonts w:ascii="Times New Roman" w:hAnsi="Times New Roman" w:cs="Times New Roman"/>
          <w:bCs/>
          <w:sz w:val="24"/>
          <w:lang w:val="en-US"/>
        </w:rPr>
      </w:pPr>
    </w:p>
    <w:p w:rsidR="00F85FB5" w:rsidRPr="00F85FB5" w:rsidRDefault="00330427" w:rsidP="00453A85">
      <w:pPr>
        <w:pStyle w:val="ListParagraph"/>
        <w:spacing w:after="0" w:line="480" w:lineRule="auto"/>
        <w:ind w:left="1440" w:firstLine="720"/>
        <w:jc w:val="both"/>
        <w:rPr>
          <w:rFonts w:ascii="Times New Roman" w:hAnsi="Times New Roman" w:cs="Times New Roman"/>
          <w:bCs/>
          <w:sz w:val="30"/>
          <w:szCs w:val="24"/>
          <w:lang w:val="en-US"/>
        </w:rPr>
      </w:pPr>
      <w:r w:rsidRPr="007874A2">
        <w:rPr>
          <w:rFonts w:ascii="Times New Roman" w:hAnsi="Times New Roman" w:cs="Times New Roman"/>
          <w:bCs/>
          <w:sz w:val="24"/>
        </w:rPr>
        <w:t>Data tentang tingkat pendapatan orang tua siswa kelas XI Jasa Boga diperoleh berdasarkan penyebaran angket kepada 50 orang tua siswa sebagai responden, d</w:t>
      </w:r>
      <w:r w:rsidRPr="007874A2">
        <w:rPr>
          <w:rFonts w:ascii="Times New Roman" w:hAnsi="Times New Roman" w:cs="Times New Roman"/>
          <w:sz w:val="24"/>
        </w:rPr>
        <w:t xml:space="preserve">istribusi data </w:t>
      </w:r>
      <w:r w:rsidRPr="007874A2">
        <w:rPr>
          <w:rFonts w:ascii="Times New Roman" w:hAnsi="Times New Roman" w:cs="Times New Roman"/>
          <w:bCs/>
          <w:sz w:val="24"/>
        </w:rPr>
        <w:t xml:space="preserve">tingkat pendapatan orang tua dapat dilihat pada tabel </w:t>
      </w:r>
      <w:r w:rsidRPr="007874A2">
        <w:rPr>
          <w:rFonts w:ascii="Times New Roman" w:hAnsi="Times New Roman" w:cs="Times New Roman"/>
          <w:bCs/>
          <w:sz w:val="24"/>
          <w:lang w:val="en-US"/>
        </w:rPr>
        <w:t>3</w:t>
      </w:r>
      <w:r w:rsidRPr="007874A2">
        <w:rPr>
          <w:rFonts w:ascii="Times New Roman" w:hAnsi="Times New Roman" w:cs="Times New Roman"/>
          <w:bCs/>
          <w:sz w:val="24"/>
        </w:rPr>
        <w:t xml:space="preserve"> dibawah ini:</w:t>
      </w:r>
    </w:p>
    <w:p w:rsidR="00C13471" w:rsidRPr="0068087A" w:rsidRDefault="009224BE" w:rsidP="007874A2">
      <w:pPr>
        <w:ind w:left="1440"/>
        <w:jc w:val="center"/>
        <w:rPr>
          <w:bCs/>
        </w:rPr>
      </w:pPr>
      <w:proofErr w:type="spellStart"/>
      <w:proofErr w:type="gramStart"/>
      <w:r>
        <w:rPr>
          <w:bCs/>
        </w:rPr>
        <w:t>Tabel</w:t>
      </w:r>
      <w:proofErr w:type="spellEnd"/>
      <w:r>
        <w:rPr>
          <w:bCs/>
        </w:rPr>
        <w:t xml:space="preserve"> 3</w:t>
      </w:r>
      <w:r w:rsidR="00C13471" w:rsidRPr="0068087A">
        <w:rPr>
          <w:bCs/>
        </w:rPr>
        <w:t>.</w:t>
      </w:r>
      <w:proofErr w:type="gramEnd"/>
    </w:p>
    <w:p w:rsidR="00C13471" w:rsidRPr="0068087A" w:rsidRDefault="00C13471" w:rsidP="007874A2">
      <w:pPr>
        <w:ind w:left="1440"/>
        <w:jc w:val="center"/>
        <w:rPr>
          <w:bCs/>
        </w:rPr>
      </w:pPr>
      <w:proofErr w:type="spellStart"/>
      <w:r w:rsidRPr="0068087A">
        <w:rPr>
          <w:bCs/>
        </w:rPr>
        <w:t>Distribusi</w:t>
      </w:r>
      <w:proofErr w:type="spellEnd"/>
      <w:r w:rsidRPr="0068087A">
        <w:rPr>
          <w:bCs/>
        </w:rPr>
        <w:t xml:space="preserve"> Data Tin</w:t>
      </w:r>
      <w:r w:rsidR="007874A2">
        <w:rPr>
          <w:bCs/>
        </w:rPr>
        <w:t xml:space="preserve">gkat </w:t>
      </w:r>
      <w:proofErr w:type="spellStart"/>
      <w:r w:rsidR="007874A2">
        <w:rPr>
          <w:bCs/>
        </w:rPr>
        <w:t>pendapatan</w:t>
      </w:r>
      <w:proofErr w:type="spellEnd"/>
      <w:r w:rsidR="007874A2">
        <w:rPr>
          <w:bCs/>
        </w:rPr>
        <w:t xml:space="preserve"> </w:t>
      </w:r>
      <w:proofErr w:type="spellStart"/>
      <w:r w:rsidR="007874A2">
        <w:rPr>
          <w:bCs/>
        </w:rPr>
        <w:t>orang</w:t>
      </w:r>
      <w:proofErr w:type="spellEnd"/>
      <w:r w:rsidR="007874A2">
        <w:rPr>
          <w:bCs/>
        </w:rPr>
        <w:t xml:space="preserve"> </w:t>
      </w:r>
      <w:proofErr w:type="spellStart"/>
      <w:r w:rsidR="007874A2">
        <w:rPr>
          <w:bCs/>
        </w:rPr>
        <w:t>tua</w:t>
      </w:r>
      <w:proofErr w:type="spellEnd"/>
      <w:r w:rsidR="007874A2">
        <w:rPr>
          <w:bCs/>
        </w:rPr>
        <w:t xml:space="preserve"> </w:t>
      </w:r>
      <w:proofErr w:type="spellStart"/>
      <w:r w:rsidR="007874A2">
        <w:rPr>
          <w:bCs/>
        </w:rPr>
        <w:t>siswa</w:t>
      </w:r>
      <w:proofErr w:type="spellEnd"/>
    </w:p>
    <w:tbl>
      <w:tblPr>
        <w:tblStyle w:val="TableGrid"/>
        <w:tblW w:w="7061" w:type="dxa"/>
        <w:tblInd w:w="1368" w:type="dxa"/>
        <w:tblLayout w:type="fixed"/>
        <w:tblLook w:val="04A0"/>
      </w:tblPr>
      <w:tblGrid>
        <w:gridCol w:w="4154"/>
        <w:gridCol w:w="1647"/>
        <w:gridCol w:w="630"/>
        <w:gridCol w:w="630"/>
      </w:tblGrid>
      <w:tr w:rsidR="00C13471" w:rsidRPr="005104AA" w:rsidTr="005104AA">
        <w:trPr>
          <w:trHeight w:val="289"/>
        </w:trPr>
        <w:tc>
          <w:tcPr>
            <w:tcW w:w="4154" w:type="dxa"/>
          </w:tcPr>
          <w:p w:rsidR="00C13471" w:rsidRPr="005104AA" w:rsidRDefault="00C13471" w:rsidP="00A7452B">
            <w:pPr>
              <w:rPr>
                <w:bCs/>
              </w:rPr>
            </w:pPr>
            <w:r w:rsidRPr="005104AA">
              <w:rPr>
                <w:bCs/>
              </w:rPr>
              <w:t>Tingkat pendapatan orang tua/bulan</w:t>
            </w:r>
          </w:p>
        </w:tc>
        <w:tc>
          <w:tcPr>
            <w:tcW w:w="1647" w:type="dxa"/>
          </w:tcPr>
          <w:p w:rsidR="00C13471" w:rsidRPr="005104AA" w:rsidRDefault="00C13471" w:rsidP="00A7452B">
            <w:pPr>
              <w:rPr>
                <w:bCs/>
              </w:rPr>
            </w:pPr>
            <w:r w:rsidRPr="005104AA">
              <w:rPr>
                <w:bCs/>
              </w:rPr>
              <w:t>Kategori</w:t>
            </w:r>
          </w:p>
        </w:tc>
        <w:tc>
          <w:tcPr>
            <w:tcW w:w="630" w:type="dxa"/>
            <w:tcBorders>
              <w:right w:val="single" w:sz="4" w:space="0" w:color="auto"/>
            </w:tcBorders>
          </w:tcPr>
          <w:p w:rsidR="00C13471" w:rsidRPr="005104AA" w:rsidRDefault="00C13471" w:rsidP="00A7452B">
            <w:pPr>
              <w:rPr>
                <w:bCs/>
              </w:rPr>
            </w:pPr>
            <w:r w:rsidRPr="005104AA">
              <w:rPr>
                <w:bCs/>
              </w:rPr>
              <w:t>F</w:t>
            </w:r>
          </w:p>
        </w:tc>
        <w:tc>
          <w:tcPr>
            <w:tcW w:w="630" w:type="dxa"/>
            <w:tcBorders>
              <w:left w:val="single" w:sz="4" w:space="0" w:color="auto"/>
            </w:tcBorders>
          </w:tcPr>
          <w:p w:rsidR="00C13471" w:rsidRPr="005104AA" w:rsidRDefault="00C13471" w:rsidP="00A7452B">
            <w:pPr>
              <w:rPr>
                <w:bCs/>
              </w:rPr>
            </w:pPr>
            <w:r w:rsidRPr="005104AA">
              <w:rPr>
                <w:bCs/>
              </w:rPr>
              <w:t>%</w:t>
            </w:r>
          </w:p>
        </w:tc>
      </w:tr>
      <w:tr w:rsidR="00C13471" w:rsidRPr="005104AA" w:rsidTr="005104AA">
        <w:trPr>
          <w:trHeight w:val="289"/>
        </w:trPr>
        <w:tc>
          <w:tcPr>
            <w:tcW w:w="4154" w:type="dxa"/>
            <w:vAlign w:val="bottom"/>
          </w:tcPr>
          <w:p w:rsidR="00C13471" w:rsidRPr="005104AA" w:rsidRDefault="00C13471" w:rsidP="00A7452B">
            <w:r w:rsidRPr="005104AA">
              <w:t>≤ Rp 1.5000.000,00</w:t>
            </w:r>
          </w:p>
        </w:tc>
        <w:tc>
          <w:tcPr>
            <w:tcW w:w="1647" w:type="dxa"/>
          </w:tcPr>
          <w:p w:rsidR="00C13471" w:rsidRPr="005104AA" w:rsidRDefault="00C13471" w:rsidP="00A7452B">
            <w:pPr>
              <w:rPr>
                <w:bCs/>
              </w:rPr>
            </w:pPr>
            <w:r w:rsidRPr="005104AA">
              <w:rPr>
                <w:bCs/>
              </w:rPr>
              <w:t>Rendah</w:t>
            </w:r>
          </w:p>
        </w:tc>
        <w:tc>
          <w:tcPr>
            <w:tcW w:w="630" w:type="dxa"/>
            <w:tcBorders>
              <w:right w:val="single" w:sz="4" w:space="0" w:color="auto"/>
            </w:tcBorders>
          </w:tcPr>
          <w:p w:rsidR="00C13471" w:rsidRPr="005104AA" w:rsidRDefault="00C13471" w:rsidP="00A7452B">
            <w:pPr>
              <w:rPr>
                <w:bCs/>
              </w:rPr>
            </w:pPr>
            <w:r w:rsidRPr="005104AA">
              <w:rPr>
                <w:bCs/>
              </w:rPr>
              <w:t>20</w:t>
            </w:r>
          </w:p>
        </w:tc>
        <w:tc>
          <w:tcPr>
            <w:tcW w:w="630" w:type="dxa"/>
            <w:tcBorders>
              <w:left w:val="single" w:sz="4" w:space="0" w:color="auto"/>
            </w:tcBorders>
          </w:tcPr>
          <w:p w:rsidR="00C13471" w:rsidRPr="005104AA" w:rsidRDefault="00C13471" w:rsidP="00A7452B">
            <w:pPr>
              <w:rPr>
                <w:bCs/>
              </w:rPr>
            </w:pPr>
            <w:r w:rsidRPr="005104AA">
              <w:rPr>
                <w:bCs/>
              </w:rPr>
              <w:t>40</w:t>
            </w:r>
          </w:p>
        </w:tc>
      </w:tr>
      <w:tr w:rsidR="00C13471" w:rsidRPr="005104AA" w:rsidTr="005104AA">
        <w:trPr>
          <w:trHeight w:val="273"/>
        </w:trPr>
        <w:tc>
          <w:tcPr>
            <w:tcW w:w="4154" w:type="dxa"/>
            <w:tcBorders>
              <w:top w:val="single" w:sz="4" w:space="0" w:color="auto"/>
            </w:tcBorders>
            <w:vAlign w:val="bottom"/>
          </w:tcPr>
          <w:p w:rsidR="00C13471" w:rsidRPr="005104AA" w:rsidRDefault="00C13471" w:rsidP="00A7452B">
            <w:r w:rsidRPr="005104AA">
              <w:t xml:space="preserve">   Antara Rp.1.500.000,00–Rp 2.500.000,00</w:t>
            </w:r>
          </w:p>
        </w:tc>
        <w:tc>
          <w:tcPr>
            <w:tcW w:w="1647" w:type="dxa"/>
            <w:tcBorders>
              <w:top w:val="single" w:sz="4" w:space="0" w:color="auto"/>
            </w:tcBorders>
          </w:tcPr>
          <w:p w:rsidR="00C13471" w:rsidRPr="005104AA" w:rsidRDefault="00C13471" w:rsidP="00A7452B">
            <w:pPr>
              <w:rPr>
                <w:bCs/>
              </w:rPr>
            </w:pPr>
            <w:r w:rsidRPr="005104AA">
              <w:rPr>
                <w:bCs/>
              </w:rPr>
              <w:t>Sedang</w:t>
            </w:r>
          </w:p>
        </w:tc>
        <w:tc>
          <w:tcPr>
            <w:tcW w:w="630" w:type="dxa"/>
            <w:tcBorders>
              <w:top w:val="single" w:sz="4" w:space="0" w:color="auto"/>
              <w:right w:val="single" w:sz="4" w:space="0" w:color="auto"/>
            </w:tcBorders>
          </w:tcPr>
          <w:p w:rsidR="00C13471" w:rsidRPr="005104AA" w:rsidRDefault="00C13471" w:rsidP="00A7452B">
            <w:pPr>
              <w:rPr>
                <w:bCs/>
              </w:rPr>
            </w:pPr>
            <w:r w:rsidRPr="005104AA">
              <w:rPr>
                <w:bCs/>
              </w:rPr>
              <w:t>18</w:t>
            </w:r>
          </w:p>
        </w:tc>
        <w:tc>
          <w:tcPr>
            <w:tcW w:w="630" w:type="dxa"/>
            <w:tcBorders>
              <w:top w:val="single" w:sz="4" w:space="0" w:color="auto"/>
              <w:left w:val="single" w:sz="4" w:space="0" w:color="auto"/>
            </w:tcBorders>
          </w:tcPr>
          <w:p w:rsidR="00C13471" w:rsidRPr="005104AA" w:rsidRDefault="00C13471" w:rsidP="00A7452B">
            <w:pPr>
              <w:rPr>
                <w:bCs/>
              </w:rPr>
            </w:pPr>
            <w:r w:rsidRPr="005104AA">
              <w:rPr>
                <w:bCs/>
              </w:rPr>
              <w:t>36</w:t>
            </w:r>
          </w:p>
        </w:tc>
      </w:tr>
      <w:tr w:rsidR="00C13471" w:rsidRPr="005104AA" w:rsidTr="005104AA">
        <w:trPr>
          <w:trHeight w:val="273"/>
        </w:trPr>
        <w:tc>
          <w:tcPr>
            <w:tcW w:w="4154" w:type="dxa"/>
            <w:tcBorders>
              <w:top w:val="single" w:sz="4" w:space="0" w:color="auto"/>
            </w:tcBorders>
            <w:vAlign w:val="bottom"/>
          </w:tcPr>
          <w:p w:rsidR="00C13471" w:rsidRPr="005104AA" w:rsidRDefault="00C13471" w:rsidP="00A7452B">
            <w:r w:rsidRPr="005104AA">
              <w:t xml:space="preserve">  Antara Rp 2.500.000,00 – Rp 3.500.000,00</w:t>
            </w:r>
          </w:p>
        </w:tc>
        <w:tc>
          <w:tcPr>
            <w:tcW w:w="1647" w:type="dxa"/>
            <w:tcBorders>
              <w:top w:val="single" w:sz="4" w:space="0" w:color="auto"/>
            </w:tcBorders>
          </w:tcPr>
          <w:p w:rsidR="00C13471" w:rsidRPr="005104AA" w:rsidRDefault="00C13471" w:rsidP="00A7452B">
            <w:pPr>
              <w:rPr>
                <w:bCs/>
              </w:rPr>
            </w:pPr>
            <w:r w:rsidRPr="005104AA">
              <w:rPr>
                <w:bCs/>
              </w:rPr>
              <w:t>Tinggi</w:t>
            </w:r>
          </w:p>
        </w:tc>
        <w:tc>
          <w:tcPr>
            <w:tcW w:w="630" w:type="dxa"/>
            <w:tcBorders>
              <w:top w:val="single" w:sz="4" w:space="0" w:color="auto"/>
              <w:right w:val="single" w:sz="4" w:space="0" w:color="auto"/>
            </w:tcBorders>
          </w:tcPr>
          <w:p w:rsidR="00C13471" w:rsidRPr="005104AA" w:rsidRDefault="00C13471" w:rsidP="00A7452B">
            <w:pPr>
              <w:rPr>
                <w:bCs/>
              </w:rPr>
            </w:pPr>
            <w:r w:rsidRPr="005104AA">
              <w:rPr>
                <w:bCs/>
              </w:rPr>
              <w:t xml:space="preserve"> 8</w:t>
            </w:r>
          </w:p>
        </w:tc>
        <w:tc>
          <w:tcPr>
            <w:tcW w:w="630" w:type="dxa"/>
            <w:tcBorders>
              <w:top w:val="single" w:sz="4" w:space="0" w:color="auto"/>
              <w:left w:val="single" w:sz="4" w:space="0" w:color="auto"/>
            </w:tcBorders>
          </w:tcPr>
          <w:p w:rsidR="00C13471" w:rsidRPr="005104AA" w:rsidRDefault="00C13471" w:rsidP="00A7452B">
            <w:pPr>
              <w:rPr>
                <w:bCs/>
              </w:rPr>
            </w:pPr>
            <w:r w:rsidRPr="005104AA">
              <w:rPr>
                <w:bCs/>
              </w:rPr>
              <w:t>16</w:t>
            </w:r>
          </w:p>
        </w:tc>
      </w:tr>
      <w:tr w:rsidR="00C13471" w:rsidRPr="005104AA" w:rsidTr="005104AA">
        <w:trPr>
          <w:trHeight w:val="289"/>
        </w:trPr>
        <w:tc>
          <w:tcPr>
            <w:tcW w:w="4154" w:type="dxa"/>
            <w:vAlign w:val="center"/>
          </w:tcPr>
          <w:p w:rsidR="00C13471" w:rsidRPr="005104AA" w:rsidRDefault="00C13471" w:rsidP="00A7452B">
            <w:r w:rsidRPr="005104AA">
              <w:t>&gt; Rp 3.500.000,00</w:t>
            </w:r>
          </w:p>
        </w:tc>
        <w:tc>
          <w:tcPr>
            <w:tcW w:w="1647" w:type="dxa"/>
          </w:tcPr>
          <w:p w:rsidR="00C13471" w:rsidRPr="005104AA" w:rsidRDefault="00C13471" w:rsidP="00A7452B">
            <w:pPr>
              <w:rPr>
                <w:bCs/>
              </w:rPr>
            </w:pPr>
            <w:r w:rsidRPr="005104AA">
              <w:rPr>
                <w:bCs/>
              </w:rPr>
              <w:t>Sangat Tinggi</w:t>
            </w:r>
          </w:p>
        </w:tc>
        <w:tc>
          <w:tcPr>
            <w:tcW w:w="630" w:type="dxa"/>
            <w:tcBorders>
              <w:right w:val="single" w:sz="4" w:space="0" w:color="auto"/>
            </w:tcBorders>
          </w:tcPr>
          <w:p w:rsidR="00C13471" w:rsidRPr="005104AA" w:rsidRDefault="00C13471" w:rsidP="00A7452B">
            <w:pPr>
              <w:rPr>
                <w:bCs/>
              </w:rPr>
            </w:pPr>
            <w:r w:rsidRPr="005104AA">
              <w:rPr>
                <w:bCs/>
              </w:rPr>
              <w:t xml:space="preserve"> 4</w:t>
            </w:r>
          </w:p>
        </w:tc>
        <w:tc>
          <w:tcPr>
            <w:tcW w:w="630" w:type="dxa"/>
            <w:tcBorders>
              <w:left w:val="single" w:sz="4" w:space="0" w:color="auto"/>
            </w:tcBorders>
          </w:tcPr>
          <w:p w:rsidR="00C13471" w:rsidRPr="005104AA" w:rsidRDefault="00C13471" w:rsidP="00A7452B">
            <w:pPr>
              <w:rPr>
                <w:bCs/>
              </w:rPr>
            </w:pPr>
            <w:r w:rsidRPr="005104AA">
              <w:rPr>
                <w:bCs/>
              </w:rPr>
              <w:t>8</w:t>
            </w:r>
          </w:p>
        </w:tc>
      </w:tr>
      <w:tr w:rsidR="00C13471" w:rsidRPr="005104AA" w:rsidTr="005104AA">
        <w:trPr>
          <w:trHeight w:val="273"/>
        </w:trPr>
        <w:tc>
          <w:tcPr>
            <w:tcW w:w="4154" w:type="dxa"/>
            <w:vAlign w:val="center"/>
          </w:tcPr>
          <w:p w:rsidR="00C13471" w:rsidRPr="005104AA" w:rsidRDefault="00BC39D9" w:rsidP="00A7452B">
            <w:r>
              <w:rPr>
                <w:noProof/>
              </w:rPr>
              <w:pict>
                <v:rect id="_x0000_s1068" style="position:absolute;margin-left:-6.6pt;margin-top:16.45pt;width:254.8pt;height:21.9pt;z-index:251661312;mso-position-horizontal-relative:text;mso-position-vertical-relative:text" strokecolor="white [3212]">
                  <v:textbox>
                    <w:txbxContent>
                      <w:p w:rsidR="000A5613" w:rsidRPr="0068087A" w:rsidRDefault="000A5613" w:rsidP="00F85FB5">
                        <w:pPr>
                          <w:rPr>
                            <w:bCs/>
                            <w:i/>
                          </w:rPr>
                        </w:pPr>
                        <w:proofErr w:type="spellStart"/>
                        <w:r w:rsidRPr="0068087A">
                          <w:rPr>
                            <w:bCs/>
                            <w:i/>
                          </w:rPr>
                          <w:t>Sumber</w:t>
                        </w:r>
                        <w:proofErr w:type="spellEnd"/>
                        <w:r w:rsidRPr="0068087A">
                          <w:rPr>
                            <w:bCs/>
                            <w:i/>
                          </w:rPr>
                          <w:t xml:space="preserve">: </w:t>
                        </w:r>
                        <w:proofErr w:type="spellStart"/>
                        <w:r w:rsidRPr="0068087A">
                          <w:rPr>
                            <w:bCs/>
                            <w:i/>
                          </w:rPr>
                          <w:t>Pengolahan</w:t>
                        </w:r>
                        <w:proofErr w:type="spellEnd"/>
                        <w:r w:rsidRPr="0068087A">
                          <w:rPr>
                            <w:bCs/>
                            <w:i/>
                          </w:rPr>
                          <w:t xml:space="preserve"> Data Primer, 2014</w:t>
                        </w:r>
                      </w:p>
                      <w:p w:rsidR="000A5613" w:rsidRPr="0068087A" w:rsidRDefault="000A5613" w:rsidP="00F85FB5">
                        <w:pPr>
                          <w:rPr>
                            <w:bCs/>
                            <w:i/>
                          </w:rPr>
                        </w:pPr>
                      </w:p>
                      <w:p w:rsidR="000A5613" w:rsidRDefault="000A5613"/>
                    </w:txbxContent>
                  </v:textbox>
                </v:rect>
              </w:pict>
            </w:r>
            <w:r w:rsidR="00C13471" w:rsidRPr="005104AA">
              <w:t>Jumlah</w:t>
            </w:r>
          </w:p>
        </w:tc>
        <w:tc>
          <w:tcPr>
            <w:tcW w:w="1647" w:type="dxa"/>
          </w:tcPr>
          <w:p w:rsidR="00C13471" w:rsidRPr="005104AA" w:rsidRDefault="00C13471" w:rsidP="00A7452B">
            <w:pPr>
              <w:rPr>
                <w:bCs/>
              </w:rPr>
            </w:pPr>
          </w:p>
        </w:tc>
        <w:tc>
          <w:tcPr>
            <w:tcW w:w="630" w:type="dxa"/>
            <w:tcBorders>
              <w:right w:val="single" w:sz="4" w:space="0" w:color="auto"/>
            </w:tcBorders>
          </w:tcPr>
          <w:p w:rsidR="00C13471" w:rsidRPr="005104AA" w:rsidRDefault="00C13471" w:rsidP="00A7452B">
            <w:pPr>
              <w:rPr>
                <w:bCs/>
              </w:rPr>
            </w:pPr>
            <w:r w:rsidRPr="005104AA">
              <w:rPr>
                <w:bCs/>
              </w:rPr>
              <w:t>50</w:t>
            </w:r>
          </w:p>
        </w:tc>
        <w:tc>
          <w:tcPr>
            <w:tcW w:w="630" w:type="dxa"/>
            <w:tcBorders>
              <w:left w:val="single" w:sz="4" w:space="0" w:color="auto"/>
            </w:tcBorders>
          </w:tcPr>
          <w:p w:rsidR="00C13471" w:rsidRPr="005104AA" w:rsidRDefault="00C13471" w:rsidP="00A7452B">
            <w:pPr>
              <w:rPr>
                <w:bCs/>
              </w:rPr>
            </w:pPr>
            <w:r w:rsidRPr="005104AA">
              <w:rPr>
                <w:bCs/>
              </w:rPr>
              <w:t>100</w:t>
            </w:r>
          </w:p>
        </w:tc>
      </w:tr>
    </w:tbl>
    <w:p w:rsidR="00C13471" w:rsidRPr="00F85FB5" w:rsidRDefault="005104AA" w:rsidP="00F85FB5">
      <w:pPr>
        <w:spacing w:line="480" w:lineRule="auto"/>
        <w:ind w:left="1440" w:firstLine="720"/>
        <w:jc w:val="both"/>
        <w:rPr>
          <w:bCs/>
          <w:i/>
        </w:rPr>
      </w:pPr>
      <w:r>
        <w:rPr>
          <w:bCs/>
          <w:i/>
        </w:rPr>
        <w:lastRenderedPageBreak/>
        <w:t xml:space="preserve"> </w:t>
      </w:r>
      <w:proofErr w:type="spellStart"/>
      <w:proofErr w:type="gramStart"/>
      <w:r w:rsidR="009224BE">
        <w:rPr>
          <w:bCs/>
        </w:rPr>
        <w:t>Berdasarkan</w:t>
      </w:r>
      <w:proofErr w:type="spellEnd"/>
      <w:r w:rsidR="009224BE">
        <w:rPr>
          <w:bCs/>
        </w:rPr>
        <w:t xml:space="preserve"> </w:t>
      </w:r>
      <w:proofErr w:type="spellStart"/>
      <w:r w:rsidR="009224BE">
        <w:rPr>
          <w:bCs/>
        </w:rPr>
        <w:t>tabel</w:t>
      </w:r>
      <w:proofErr w:type="spellEnd"/>
      <w:r w:rsidR="009224BE">
        <w:rPr>
          <w:bCs/>
        </w:rPr>
        <w:t xml:space="preserve"> 3</w:t>
      </w:r>
      <w:r w:rsidR="00C13471" w:rsidRPr="0068087A">
        <w:rPr>
          <w:bCs/>
        </w:rPr>
        <w:t xml:space="preserve"> </w:t>
      </w:r>
      <w:proofErr w:type="spellStart"/>
      <w:r w:rsidR="00C13471" w:rsidRPr="0068087A">
        <w:rPr>
          <w:bCs/>
        </w:rPr>
        <w:t>di</w:t>
      </w:r>
      <w:proofErr w:type="spellEnd"/>
      <w:r w:rsidR="00C13471" w:rsidRPr="0068087A">
        <w:rPr>
          <w:bCs/>
        </w:rPr>
        <w:t xml:space="preserve"> </w:t>
      </w:r>
      <w:proofErr w:type="spellStart"/>
      <w:r w:rsidR="00C13471" w:rsidRPr="0068087A">
        <w:rPr>
          <w:bCs/>
        </w:rPr>
        <w:t>atas</w:t>
      </w:r>
      <w:proofErr w:type="spellEnd"/>
      <w:r w:rsidR="00C13471" w:rsidRPr="0068087A">
        <w:rPr>
          <w:bCs/>
        </w:rPr>
        <w:t xml:space="preserve"> </w:t>
      </w:r>
      <w:proofErr w:type="spellStart"/>
      <w:r w:rsidR="00C13471" w:rsidRPr="0068087A">
        <w:rPr>
          <w:bCs/>
        </w:rPr>
        <w:t>terlihat</w:t>
      </w:r>
      <w:proofErr w:type="spellEnd"/>
      <w:r w:rsidR="00C13471" w:rsidRPr="0068087A">
        <w:rPr>
          <w:bCs/>
        </w:rPr>
        <w:t xml:space="preserve"> </w:t>
      </w:r>
      <w:proofErr w:type="spellStart"/>
      <w:r w:rsidR="00C13471" w:rsidRPr="0068087A">
        <w:rPr>
          <w:bCs/>
        </w:rPr>
        <w:t>bahwa</w:t>
      </w:r>
      <w:proofErr w:type="spellEnd"/>
      <w:r w:rsidR="00C13471" w:rsidRPr="0068087A">
        <w:rPr>
          <w:bCs/>
        </w:rPr>
        <w:t xml:space="preserve"> </w:t>
      </w:r>
      <w:proofErr w:type="spellStart"/>
      <w:r w:rsidR="00C13471" w:rsidRPr="0068087A">
        <w:rPr>
          <w:bCs/>
        </w:rPr>
        <w:t>frekuensi</w:t>
      </w:r>
      <w:proofErr w:type="spellEnd"/>
      <w:r w:rsidR="00C13471" w:rsidRPr="0068087A">
        <w:rPr>
          <w:bCs/>
        </w:rPr>
        <w:t xml:space="preserve"> </w:t>
      </w:r>
      <w:proofErr w:type="spellStart"/>
      <w:r w:rsidR="00C13471" w:rsidRPr="0068087A">
        <w:rPr>
          <w:bCs/>
        </w:rPr>
        <w:t>tertinggi</w:t>
      </w:r>
      <w:proofErr w:type="spellEnd"/>
      <w:r w:rsidR="00C13471" w:rsidRPr="0068087A">
        <w:rPr>
          <w:bCs/>
        </w:rPr>
        <w:t xml:space="preserve"> </w:t>
      </w:r>
      <w:proofErr w:type="spellStart"/>
      <w:r w:rsidR="00C13471" w:rsidRPr="0068087A">
        <w:rPr>
          <w:bCs/>
        </w:rPr>
        <w:t>tingkat</w:t>
      </w:r>
      <w:proofErr w:type="spellEnd"/>
      <w:r w:rsidR="00C13471" w:rsidRPr="0068087A">
        <w:rPr>
          <w:bCs/>
        </w:rPr>
        <w:t xml:space="preserve"> </w:t>
      </w:r>
      <w:proofErr w:type="spellStart"/>
      <w:r w:rsidR="00C13471" w:rsidRPr="0068087A">
        <w:rPr>
          <w:bCs/>
        </w:rPr>
        <w:t>pendapatan</w:t>
      </w:r>
      <w:proofErr w:type="spellEnd"/>
      <w:r w:rsidR="00C13471" w:rsidRPr="0068087A">
        <w:rPr>
          <w:bCs/>
        </w:rPr>
        <w:t xml:space="preserve"> </w:t>
      </w:r>
      <w:proofErr w:type="spellStart"/>
      <w:r w:rsidR="00C13471" w:rsidRPr="0068087A">
        <w:rPr>
          <w:bCs/>
        </w:rPr>
        <w:t>orang</w:t>
      </w:r>
      <w:proofErr w:type="spellEnd"/>
      <w:r w:rsidR="00C13471" w:rsidRPr="0068087A">
        <w:rPr>
          <w:bCs/>
        </w:rPr>
        <w:t xml:space="preserve"> </w:t>
      </w:r>
      <w:proofErr w:type="spellStart"/>
      <w:r w:rsidR="00C13471" w:rsidRPr="0068087A">
        <w:rPr>
          <w:bCs/>
        </w:rPr>
        <w:t>tua</w:t>
      </w:r>
      <w:proofErr w:type="spellEnd"/>
      <w:r w:rsidR="00C13471" w:rsidRPr="0068087A">
        <w:rPr>
          <w:bCs/>
        </w:rPr>
        <w:t xml:space="preserve"> </w:t>
      </w:r>
      <w:proofErr w:type="spellStart"/>
      <w:r w:rsidR="00C13471" w:rsidRPr="0068087A">
        <w:rPr>
          <w:bCs/>
        </w:rPr>
        <w:t>siswa</w:t>
      </w:r>
      <w:proofErr w:type="spellEnd"/>
      <w:r w:rsidR="00C13471" w:rsidRPr="0068087A">
        <w:rPr>
          <w:bCs/>
        </w:rPr>
        <w:t xml:space="preserve"> </w:t>
      </w:r>
      <w:proofErr w:type="spellStart"/>
      <w:r w:rsidR="00C13471" w:rsidRPr="0068087A">
        <w:rPr>
          <w:bCs/>
        </w:rPr>
        <w:t>berada</w:t>
      </w:r>
      <w:proofErr w:type="spellEnd"/>
      <w:r w:rsidR="00C13471" w:rsidRPr="0068087A">
        <w:rPr>
          <w:bCs/>
        </w:rPr>
        <w:t xml:space="preserve"> </w:t>
      </w:r>
      <w:proofErr w:type="spellStart"/>
      <w:r w:rsidR="00C13471" w:rsidRPr="0068087A">
        <w:rPr>
          <w:bCs/>
        </w:rPr>
        <w:t>pada</w:t>
      </w:r>
      <w:proofErr w:type="spellEnd"/>
      <w:r w:rsidR="00C13471" w:rsidRPr="0068087A">
        <w:rPr>
          <w:bCs/>
        </w:rPr>
        <w:t xml:space="preserve"> </w:t>
      </w:r>
      <w:proofErr w:type="spellStart"/>
      <w:r w:rsidR="00C13471" w:rsidRPr="0068087A">
        <w:rPr>
          <w:bCs/>
        </w:rPr>
        <w:t>kategori</w:t>
      </w:r>
      <w:proofErr w:type="spellEnd"/>
      <w:r w:rsidR="00C13471" w:rsidRPr="0068087A">
        <w:rPr>
          <w:bCs/>
        </w:rPr>
        <w:t xml:space="preserve"> </w:t>
      </w:r>
      <w:proofErr w:type="spellStart"/>
      <w:r w:rsidR="00C13471" w:rsidRPr="0068087A">
        <w:rPr>
          <w:bCs/>
        </w:rPr>
        <w:t>rendah</w:t>
      </w:r>
      <w:proofErr w:type="spellEnd"/>
      <w:r w:rsidR="00C13471" w:rsidRPr="0068087A">
        <w:rPr>
          <w:bCs/>
        </w:rPr>
        <w:t xml:space="preserve"> </w:t>
      </w:r>
      <w:proofErr w:type="spellStart"/>
      <w:r w:rsidR="00C13471" w:rsidRPr="0068087A">
        <w:rPr>
          <w:bCs/>
        </w:rPr>
        <w:t>yaitu</w:t>
      </w:r>
      <w:proofErr w:type="spellEnd"/>
      <w:r w:rsidR="00C13471" w:rsidRPr="0068087A">
        <w:rPr>
          <w:bCs/>
        </w:rPr>
        <w:t xml:space="preserve"> 40% </w:t>
      </w:r>
      <w:proofErr w:type="spellStart"/>
      <w:r w:rsidR="00C13471" w:rsidRPr="0068087A">
        <w:rPr>
          <w:bCs/>
        </w:rPr>
        <w:t>dengan</w:t>
      </w:r>
      <w:proofErr w:type="spellEnd"/>
      <w:r w:rsidR="00C13471" w:rsidRPr="0068087A">
        <w:rPr>
          <w:bCs/>
        </w:rPr>
        <w:t xml:space="preserve"> </w:t>
      </w:r>
      <w:proofErr w:type="spellStart"/>
      <w:r w:rsidR="00C13471" w:rsidRPr="0068087A">
        <w:rPr>
          <w:bCs/>
        </w:rPr>
        <w:t>frekuensi</w:t>
      </w:r>
      <w:proofErr w:type="spellEnd"/>
      <w:r w:rsidR="00C13471" w:rsidRPr="0068087A">
        <w:rPr>
          <w:bCs/>
        </w:rPr>
        <w:t xml:space="preserve"> 20 </w:t>
      </w:r>
      <w:proofErr w:type="spellStart"/>
      <w:r w:rsidR="00C13471" w:rsidRPr="0068087A">
        <w:rPr>
          <w:bCs/>
        </w:rPr>
        <w:t>orang</w:t>
      </w:r>
      <w:proofErr w:type="spellEnd"/>
      <w:r w:rsidR="00C13471" w:rsidRPr="0068087A">
        <w:rPr>
          <w:bCs/>
        </w:rPr>
        <w:t xml:space="preserve"> </w:t>
      </w:r>
      <w:proofErr w:type="spellStart"/>
      <w:r w:rsidR="00C13471" w:rsidRPr="0068087A">
        <w:rPr>
          <w:bCs/>
        </w:rPr>
        <w:t>responden</w:t>
      </w:r>
      <w:proofErr w:type="spellEnd"/>
      <w:r w:rsidR="00C13471" w:rsidRPr="0068087A">
        <w:rPr>
          <w:bCs/>
        </w:rPr>
        <w:t>.</w:t>
      </w:r>
      <w:proofErr w:type="gramEnd"/>
      <w:r w:rsidR="00C13471" w:rsidRPr="0068087A">
        <w:rPr>
          <w:bCs/>
        </w:rPr>
        <w:t xml:space="preserve">  </w:t>
      </w:r>
      <w:proofErr w:type="spellStart"/>
      <w:proofErr w:type="gramStart"/>
      <w:r w:rsidR="00C13471" w:rsidRPr="0068087A">
        <w:rPr>
          <w:bCs/>
        </w:rPr>
        <w:t>sedangkan</w:t>
      </w:r>
      <w:proofErr w:type="spellEnd"/>
      <w:proofErr w:type="gramEnd"/>
      <w:r w:rsidR="00C13471" w:rsidRPr="0068087A">
        <w:rPr>
          <w:bCs/>
        </w:rPr>
        <w:t xml:space="preserve"> </w:t>
      </w:r>
      <w:proofErr w:type="spellStart"/>
      <w:r w:rsidR="00C13471" w:rsidRPr="0068087A">
        <w:rPr>
          <w:bCs/>
        </w:rPr>
        <w:t>frekuensi</w:t>
      </w:r>
      <w:proofErr w:type="spellEnd"/>
      <w:r w:rsidR="00C13471" w:rsidRPr="0068087A">
        <w:rPr>
          <w:bCs/>
        </w:rPr>
        <w:t xml:space="preserve"> </w:t>
      </w:r>
      <w:proofErr w:type="spellStart"/>
      <w:r w:rsidR="00C13471" w:rsidRPr="0068087A">
        <w:rPr>
          <w:bCs/>
        </w:rPr>
        <w:t>terendah</w:t>
      </w:r>
      <w:proofErr w:type="spellEnd"/>
      <w:r w:rsidR="00C13471" w:rsidRPr="0068087A">
        <w:rPr>
          <w:bCs/>
        </w:rPr>
        <w:t xml:space="preserve"> </w:t>
      </w:r>
      <w:proofErr w:type="spellStart"/>
      <w:r w:rsidR="00C13471" w:rsidRPr="0068087A">
        <w:rPr>
          <w:bCs/>
        </w:rPr>
        <w:t>berada</w:t>
      </w:r>
      <w:proofErr w:type="spellEnd"/>
      <w:r w:rsidR="00C13471" w:rsidRPr="0068087A">
        <w:rPr>
          <w:bCs/>
        </w:rPr>
        <w:t xml:space="preserve"> </w:t>
      </w:r>
      <w:proofErr w:type="spellStart"/>
      <w:r w:rsidR="00C13471" w:rsidRPr="0068087A">
        <w:rPr>
          <w:bCs/>
        </w:rPr>
        <w:t>pada</w:t>
      </w:r>
      <w:proofErr w:type="spellEnd"/>
      <w:r w:rsidR="00C13471" w:rsidRPr="0068087A">
        <w:rPr>
          <w:bCs/>
        </w:rPr>
        <w:t xml:space="preserve"> </w:t>
      </w:r>
      <w:proofErr w:type="spellStart"/>
      <w:r w:rsidR="00C13471" w:rsidRPr="0068087A">
        <w:rPr>
          <w:bCs/>
        </w:rPr>
        <w:t>kategori</w:t>
      </w:r>
      <w:proofErr w:type="spellEnd"/>
      <w:r w:rsidR="00C13471" w:rsidRPr="0068087A">
        <w:rPr>
          <w:bCs/>
        </w:rPr>
        <w:t xml:space="preserve"> </w:t>
      </w:r>
      <w:proofErr w:type="spellStart"/>
      <w:r w:rsidR="00C13471" w:rsidRPr="0068087A">
        <w:rPr>
          <w:bCs/>
        </w:rPr>
        <w:t>sangat</w:t>
      </w:r>
      <w:proofErr w:type="spellEnd"/>
      <w:r w:rsidR="00C13471" w:rsidRPr="0068087A">
        <w:rPr>
          <w:bCs/>
        </w:rPr>
        <w:t xml:space="preserve"> </w:t>
      </w:r>
      <w:proofErr w:type="spellStart"/>
      <w:r w:rsidR="00C13471" w:rsidRPr="0068087A">
        <w:rPr>
          <w:bCs/>
        </w:rPr>
        <w:t>tinggi</w:t>
      </w:r>
      <w:proofErr w:type="spellEnd"/>
      <w:r w:rsidR="00C13471" w:rsidRPr="0068087A">
        <w:rPr>
          <w:bCs/>
        </w:rPr>
        <w:t xml:space="preserve"> </w:t>
      </w:r>
      <w:proofErr w:type="spellStart"/>
      <w:r w:rsidR="00C13471" w:rsidRPr="0068087A">
        <w:rPr>
          <w:bCs/>
        </w:rPr>
        <w:t>yaitu</w:t>
      </w:r>
      <w:proofErr w:type="spellEnd"/>
      <w:r w:rsidR="00C13471" w:rsidRPr="0068087A">
        <w:rPr>
          <w:bCs/>
        </w:rPr>
        <w:t xml:space="preserve"> 8% </w:t>
      </w:r>
      <w:proofErr w:type="spellStart"/>
      <w:r w:rsidR="00C13471" w:rsidRPr="0068087A">
        <w:rPr>
          <w:bCs/>
        </w:rPr>
        <w:t>dengan</w:t>
      </w:r>
      <w:proofErr w:type="spellEnd"/>
      <w:r w:rsidR="00C13471" w:rsidRPr="0068087A">
        <w:rPr>
          <w:bCs/>
        </w:rPr>
        <w:t xml:space="preserve"> </w:t>
      </w:r>
      <w:proofErr w:type="spellStart"/>
      <w:r w:rsidR="00C13471" w:rsidRPr="0068087A">
        <w:rPr>
          <w:bCs/>
        </w:rPr>
        <w:t>frekuensi</w:t>
      </w:r>
      <w:proofErr w:type="spellEnd"/>
      <w:r w:rsidR="00C13471" w:rsidRPr="0068087A">
        <w:rPr>
          <w:bCs/>
        </w:rPr>
        <w:t xml:space="preserve"> 4 </w:t>
      </w:r>
      <w:proofErr w:type="spellStart"/>
      <w:r w:rsidR="00C13471" w:rsidRPr="0068087A">
        <w:rPr>
          <w:bCs/>
        </w:rPr>
        <w:t>orang</w:t>
      </w:r>
      <w:proofErr w:type="spellEnd"/>
      <w:r w:rsidR="00C13471" w:rsidRPr="0068087A">
        <w:rPr>
          <w:bCs/>
        </w:rPr>
        <w:t xml:space="preserve"> </w:t>
      </w:r>
      <w:proofErr w:type="spellStart"/>
      <w:r w:rsidR="00C13471" w:rsidRPr="0068087A">
        <w:rPr>
          <w:bCs/>
        </w:rPr>
        <w:t>responden</w:t>
      </w:r>
      <w:proofErr w:type="spellEnd"/>
      <w:r w:rsidR="00C13471" w:rsidRPr="0068087A">
        <w:rPr>
          <w:bCs/>
        </w:rPr>
        <w:t xml:space="preserve">. </w:t>
      </w:r>
    </w:p>
    <w:p w:rsidR="00A7452B" w:rsidRPr="007874A2" w:rsidRDefault="00A7452B" w:rsidP="00F85FB5">
      <w:pPr>
        <w:pStyle w:val="ListParagraph"/>
        <w:numPr>
          <w:ilvl w:val="0"/>
          <w:numId w:val="11"/>
        </w:numPr>
        <w:spacing w:after="0"/>
        <w:ind w:left="1440"/>
      </w:pPr>
      <w:r w:rsidRPr="007874A2">
        <w:rPr>
          <w:rFonts w:ascii="Times New Roman" w:hAnsi="Times New Roman" w:cs="Times New Roman"/>
          <w:sz w:val="24"/>
        </w:rPr>
        <w:t>Hasil Belajar Siswa Pada Mata Pelajaran</w:t>
      </w:r>
      <w:r w:rsidRPr="007874A2">
        <w:rPr>
          <w:rFonts w:ascii="Times New Roman" w:hAnsi="Times New Roman" w:cs="Times New Roman"/>
          <w:bCs/>
          <w:sz w:val="24"/>
        </w:rPr>
        <w:t xml:space="preserve"> </w:t>
      </w:r>
      <w:r w:rsidRPr="007874A2">
        <w:rPr>
          <w:rFonts w:ascii="Times New Roman" w:hAnsi="Times New Roman" w:cs="Times New Roman"/>
          <w:sz w:val="24"/>
        </w:rPr>
        <w:t>Praktik Kelas XI Jasa Boga SMK Negeri 1 Sintuk Toboh Gadang Kabupaten Padang Pariaman</w:t>
      </w:r>
    </w:p>
    <w:p w:rsidR="00A7452B" w:rsidRDefault="00A7452B" w:rsidP="00A7452B">
      <w:pPr>
        <w:rPr>
          <w:bCs/>
        </w:rPr>
      </w:pPr>
    </w:p>
    <w:p w:rsidR="00F85FB5" w:rsidRDefault="00C13471" w:rsidP="00F85FB5">
      <w:pPr>
        <w:spacing w:line="480" w:lineRule="auto"/>
        <w:ind w:left="1440" w:firstLine="720"/>
        <w:jc w:val="both"/>
      </w:pPr>
      <w:proofErr w:type="gramStart"/>
      <w:r w:rsidRPr="0068087A">
        <w:rPr>
          <w:bCs/>
        </w:rPr>
        <w:t xml:space="preserve">Data </w:t>
      </w:r>
      <w:proofErr w:type="spellStart"/>
      <w:r w:rsidRPr="0068087A">
        <w:rPr>
          <w:bCs/>
        </w:rPr>
        <w:t>tentang</w:t>
      </w:r>
      <w:proofErr w:type="spellEnd"/>
      <w:r w:rsidRPr="0068087A">
        <w:rPr>
          <w:bCs/>
        </w:rPr>
        <w:t xml:space="preserve"> </w:t>
      </w:r>
      <w:proofErr w:type="spellStart"/>
      <w:r w:rsidRPr="0068087A">
        <w:rPr>
          <w:bCs/>
        </w:rPr>
        <w:t>variabel</w:t>
      </w:r>
      <w:proofErr w:type="spellEnd"/>
      <w:r w:rsidRPr="0068087A">
        <w:rPr>
          <w:bCs/>
        </w:rPr>
        <w:t xml:space="preserve"> </w:t>
      </w:r>
      <w:proofErr w:type="spellStart"/>
      <w:r w:rsidRPr="0068087A">
        <w:rPr>
          <w:bCs/>
        </w:rPr>
        <w:t>hasil</w:t>
      </w:r>
      <w:proofErr w:type="spellEnd"/>
      <w:r w:rsidRPr="0068087A">
        <w:rPr>
          <w:bCs/>
        </w:rPr>
        <w:t xml:space="preserve"> </w:t>
      </w:r>
      <w:proofErr w:type="spellStart"/>
      <w:r w:rsidRPr="0068087A">
        <w:rPr>
          <w:bCs/>
        </w:rPr>
        <w:t>belajar</w:t>
      </w:r>
      <w:proofErr w:type="spellEnd"/>
      <w:r w:rsidRPr="0068087A">
        <w:rPr>
          <w:bCs/>
        </w:rPr>
        <w:t xml:space="preserve"> </w:t>
      </w:r>
      <w:proofErr w:type="spellStart"/>
      <w:r w:rsidRPr="0068087A">
        <w:rPr>
          <w:bCs/>
        </w:rPr>
        <w:t>siswa</w:t>
      </w:r>
      <w:proofErr w:type="spellEnd"/>
      <w:r w:rsidRPr="0068087A">
        <w:rPr>
          <w:bCs/>
        </w:rPr>
        <w:t xml:space="preserve"> </w:t>
      </w:r>
      <w:proofErr w:type="spellStart"/>
      <w:r w:rsidRPr="0068087A">
        <w:rPr>
          <w:bCs/>
        </w:rPr>
        <w:t>pada</w:t>
      </w:r>
      <w:proofErr w:type="spellEnd"/>
      <w:r w:rsidRPr="0068087A">
        <w:rPr>
          <w:bCs/>
        </w:rPr>
        <w:t xml:space="preserve"> </w:t>
      </w:r>
      <w:proofErr w:type="spellStart"/>
      <w:r w:rsidRPr="0068087A">
        <w:rPr>
          <w:bCs/>
        </w:rPr>
        <w:t>mata</w:t>
      </w:r>
      <w:proofErr w:type="spellEnd"/>
      <w:r w:rsidRPr="0068087A">
        <w:rPr>
          <w:bCs/>
        </w:rPr>
        <w:t xml:space="preserve"> </w:t>
      </w:r>
      <w:proofErr w:type="spellStart"/>
      <w:r w:rsidRPr="0068087A">
        <w:rPr>
          <w:bCs/>
        </w:rPr>
        <w:t>pelajaran</w:t>
      </w:r>
      <w:proofErr w:type="spellEnd"/>
      <w:r w:rsidRPr="0068087A">
        <w:rPr>
          <w:bCs/>
        </w:rPr>
        <w:t xml:space="preserve"> </w:t>
      </w:r>
      <w:proofErr w:type="spellStart"/>
      <w:r w:rsidRPr="0068087A">
        <w:rPr>
          <w:bCs/>
        </w:rPr>
        <w:t>praktik</w:t>
      </w:r>
      <w:proofErr w:type="spellEnd"/>
      <w:r w:rsidRPr="0068087A">
        <w:rPr>
          <w:bCs/>
        </w:rPr>
        <w:t xml:space="preserve"> </w:t>
      </w:r>
      <w:proofErr w:type="spellStart"/>
      <w:r w:rsidRPr="0068087A">
        <w:rPr>
          <w:bCs/>
        </w:rPr>
        <w:t>kelas</w:t>
      </w:r>
      <w:proofErr w:type="spellEnd"/>
      <w:r w:rsidRPr="0068087A">
        <w:rPr>
          <w:bCs/>
        </w:rPr>
        <w:t xml:space="preserve"> XI </w:t>
      </w:r>
      <w:proofErr w:type="spellStart"/>
      <w:r w:rsidRPr="0068087A">
        <w:rPr>
          <w:bCs/>
        </w:rPr>
        <w:t>Jasa</w:t>
      </w:r>
      <w:proofErr w:type="spellEnd"/>
      <w:r w:rsidRPr="0068087A">
        <w:rPr>
          <w:bCs/>
        </w:rPr>
        <w:t xml:space="preserve"> </w:t>
      </w:r>
      <w:proofErr w:type="spellStart"/>
      <w:r w:rsidRPr="0068087A">
        <w:rPr>
          <w:bCs/>
        </w:rPr>
        <w:t>Boga</w:t>
      </w:r>
      <w:proofErr w:type="spellEnd"/>
      <w:r w:rsidRPr="0068087A">
        <w:rPr>
          <w:bCs/>
        </w:rPr>
        <w:t xml:space="preserve"> SMK </w:t>
      </w:r>
      <w:proofErr w:type="spellStart"/>
      <w:r w:rsidRPr="0068087A">
        <w:rPr>
          <w:bCs/>
        </w:rPr>
        <w:t>Negeri</w:t>
      </w:r>
      <w:proofErr w:type="spellEnd"/>
      <w:r w:rsidRPr="0068087A">
        <w:rPr>
          <w:bCs/>
        </w:rPr>
        <w:t xml:space="preserve"> 1 </w:t>
      </w:r>
      <w:proofErr w:type="spellStart"/>
      <w:r w:rsidRPr="0068087A">
        <w:rPr>
          <w:bCs/>
        </w:rPr>
        <w:t>Sintuk</w:t>
      </w:r>
      <w:proofErr w:type="spellEnd"/>
      <w:r w:rsidRPr="0068087A">
        <w:rPr>
          <w:bCs/>
        </w:rPr>
        <w:t xml:space="preserve"> </w:t>
      </w:r>
      <w:proofErr w:type="spellStart"/>
      <w:r w:rsidRPr="0068087A">
        <w:rPr>
          <w:bCs/>
        </w:rPr>
        <w:t>Toboh</w:t>
      </w:r>
      <w:proofErr w:type="spellEnd"/>
      <w:r w:rsidRPr="0068087A">
        <w:rPr>
          <w:bCs/>
        </w:rPr>
        <w:t xml:space="preserve"> </w:t>
      </w:r>
      <w:proofErr w:type="spellStart"/>
      <w:r w:rsidRPr="0068087A">
        <w:rPr>
          <w:bCs/>
        </w:rPr>
        <w:t>Gadang</w:t>
      </w:r>
      <w:proofErr w:type="spellEnd"/>
      <w:r w:rsidRPr="0068087A">
        <w:rPr>
          <w:bCs/>
        </w:rPr>
        <w:t xml:space="preserve"> </w:t>
      </w:r>
      <w:proofErr w:type="spellStart"/>
      <w:r w:rsidRPr="0068087A">
        <w:rPr>
          <w:bCs/>
        </w:rPr>
        <w:t>Kabupaten</w:t>
      </w:r>
      <w:proofErr w:type="spellEnd"/>
      <w:r w:rsidRPr="0068087A">
        <w:rPr>
          <w:bCs/>
        </w:rPr>
        <w:t xml:space="preserve"> Padang </w:t>
      </w:r>
      <w:proofErr w:type="spellStart"/>
      <w:r w:rsidRPr="0068087A">
        <w:rPr>
          <w:bCs/>
        </w:rPr>
        <w:t>Pariaman</w:t>
      </w:r>
      <w:proofErr w:type="spellEnd"/>
      <w:r w:rsidRPr="0068087A">
        <w:rPr>
          <w:bCs/>
        </w:rPr>
        <w:t xml:space="preserve"> </w:t>
      </w:r>
      <w:proofErr w:type="spellStart"/>
      <w:r w:rsidRPr="0068087A">
        <w:rPr>
          <w:bCs/>
        </w:rPr>
        <w:t>diperoleh</w:t>
      </w:r>
      <w:proofErr w:type="spellEnd"/>
      <w:r w:rsidRPr="0068087A">
        <w:rPr>
          <w:bCs/>
        </w:rPr>
        <w:t xml:space="preserve"> </w:t>
      </w:r>
      <w:proofErr w:type="spellStart"/>
      <w:r w:rsidRPr="0068087A">
        <w:rPr>
          <w:bCs/>
        </w:rPr>
        <w:t>berdasarkan</w:t>
      </w:r>
      <w:proofErr w:type="spellEnd"/>
      <w:r w:rsidRPr="0068087A">
        <w:rPr>
          <w:bCs/>
        </w:rPr>
        <w:t xml:space="preserve"> </w:t>
      </w:r>
      <w:proofErr w:type="spellStart"/>
      <w:r w:rsidRPr="0068087A">
        <w:rPr>
          <w:bCs/>
        </w:rPr>
        <w:t>nilai</w:t>
      </w:r>
      <w:proofErr w:type="spellEnd"/>
      <w:r w:rsidRPr="0068087A">
        <w:rPr>
          <w:bCs/>
        </w:rPr>
        <w:t xml:space="preserve"> </w:t>
      </w:r>
      <w:proofErr w:type="spellStart"/>
      <w:r w:rsidRPr="0068087A">
        <w:rPr>
          <w:bCs/>
        </w:rPr>
        <w:t>tengah</w:t>
      </w:r>
      <w:proofErr w:type="spellEnd"/>
      <w:r w:rsidRPr="0068087A">
        <w:rPr>
          <w:bCs/>
        </w:rPr>
        <w:t xml:space="preserve"> semester </w:t>
      </w:r>
      <w:proofErr w:type="spellStart"/>
      <w:r w:rsidRPr="0068087A">
        <w:rPr>
          <w:bCs/>
        </w:rPr>
        <w:t>ganjil</w:t>
      </w:r>
      <w:proofErr w:type="spellEnd"/>
      <w:r w:rsidRPr="0068087A">
        <w:rPr>
          <w:bCs/>
        </w:rPr>
        <w:t xml:space="preserve"> 2014/2015 yang </w:t>
      </w:r>
      <w:proofErr w:type="spellStart"/>
      <w:r w:rsidRPr="0068087A">
        <w:rPr>
          <w:bCs/>
        </w:rPr>
        <w:t>diambil</w:t>
      </w:r>
      <w:proofErr w:type="spellEnd"/>
      <w:r w:rsidRPr="0068087A">
        <w:rPr>
          <w:bCs/>
        </w:rPr>
        <w:t xml:space="preserve"> </w:t>
      </w:r>
      <w:proofErr w:type="spellStart"/>
      <w:r w:rsidRPr="0068087A">
        <w:rPr>
          <w:bCs/>
        </w:rPr>
        <w:t>melalui</w:t>
      </w:r>
      <w:proofErr w:type="spellEnd"/>
      <w:r w:rsidRPr="0068087A">
        <w:rPr>
          <w:bCs/>
        </w:rPr>
        <w:t xml:space="preserve"> </w:t>
      </w:r>
      <w:proofErr w:type="spellStart"/>
      <w:r w:rsidRPr="0068087A">
        <w:rPr>
          <w:bCs/>
        </w:rPr>
        <w:t>dokumentasi</w:t>
      </w:r>
      <w:proofErr w:type="spellEnd"/>
      <w:r w:rsidRPr="0068087A">
        <w:t>.</w:t>
      </w:r>
      <w:proofErr w:type="gramEnd"/>
      <w:r w:rsidRPr="0068087A">
        <w:t xml:space="preserve"> Hal </w:t>
      </w:r>
      <w:proofErr w:type="spellStart"/>
      <w:r w:rsidRPr="0068087A">
        <w:t>ini</w:t>
      </w:r>
      <w:proofErr w:type="spellEnd"/>
      <w:r w:rsidRPr="0068087A">
        <w:t xml:space="preserve"> </w:t>
      </w:r>
      <w:proofErr w:type="spellStart"/>
      <w:r w:rsidRPr="0068087A">
        <w:t>dapat</w:t>
      </w:r>
      <w:proofErr w:type="spellEnd"/>
      <w:r w:rsidR="009224BE">
        <w:t xml:space="preserve"> </w:t>
      </w:r>
      <w:proofErr w:type="spellStart"/>
      <w:r w:rsidR="009224BE">
        <w:t>dilihat</w:t>
      </w:r>
      <w:proofErr w:type="spellEnd"/>
      <w:r w:rsidR="009224BE">
        <w:t xml:space="preserve"> </w:t>
      </w:r>
      <w:proofErr w:type="spellStart"/>
      <w:r w:rsidR="009224BE">
        <w:t>pada</w:t>
      </w:r>
      <w:proofErr w:type="spellEnd"/>
      <w:r w:rsidR="009224BE">
        <w:t xml:space="preserve"> </w:t>
      </w:r>
      <w:proofErr w:type="spellStart"/>
      <w:r w:rsidR="009224BE">
        <w:t>tabel</w:t>
      </w:r>
      <w:proofErr w:type="spellEnd"/>
      <w:r w:rsidR="009224BE">
        <w:t xml:space="preserve"> 4</w:t>
      </w:r>
      <w:r w:rsidRPr="0068087A">
        <w:t xml:space="preserve"> </w:t>
      </w:r>
      <w:proofErr w:type="spellStart"/>
      <w:r w:rsidRPr="0068087A">
        <w:t>di</w:t>
      </w:r>
      <w:proofErr w:type="spellEnd"/>
      <w:r w:rsidRPr="0068087A">
        <w:t xml:space="preserve"> </w:t>
      </w:r>
      <w:proofErr w:type="spellStart"/>
      <w:r w:rsidRPr="0068087A">
        <w:t>bawah</w:t>
      </w:r>
      <w:proofErr w:type="spellEnd"/>
      <w:r w:rsidRPr="0068087A">
        <w:t xml:space="preserve"> </w:t>
      </w:r>
      <w:proofErr w:type="spellStart"/>
      <w:r w:rsidRPr="0068087A">
        <w:t>ini</w:t>
      </w:r>
      <w:proofErr w:type="spellEnd"/>
      <w:r w:rsidRPr="0068087A">
        <w:t>:</w:t>
      </w:r>
    </w:p>
    <w:p w:rsidR="00C13471" w:rsidRPr="0068087A" w:rsidRDefault="009224BE" w:rsidP="00F85FB5">
      <w:pPr>
        <w:ind w:left="810" w:firstLine="630"/>
        <w:jc w:val="center"/>
      </w:pPr>
      <w:proofErr w:type="spellStart"/>
      <w:proofErr w:type="gramStart"/>
      <w:r>
        <w:t>Tabel</w:t>
      </w:r>
      <w:proofErr w:type="spellEnd"/>
      <w:r>
        <w:t xml:space="preserve"> 4</w:t>
      </w:r>
      <w:r w:rsidR="00C13471" w:rsidRPr="0068087A">
        <w:t>.</w:t>
      </w:r>
      <w:proofErr w:type="gramEnd"/>
    </w:p>
    <w:p w:rsidR="00C13471" w:rsidRPr="0068087A" w:rsidRDefault="00C13471" w:rsidP="00F85FB5">
      <w:pPr>
        <w:ind w:left="810" w:firstLine="630"/>
        <w:jc w:val="center"/>
      </w:pPr>
      <w:proofErr w:type="spellStart"/>
      <w:r w:rsidRPr="0068087A">
        <w:t>Distribusi</w:t>
      </w:r>
      <w:proofErr w:type="spellEnd"/>
      <w:r w:rsidRPr="0068087A">
        <w:t xml:space="preserve"> </w:t>
      </w:r>
      <w:proofErr w:type="spellStart"/>
      <w:r w:rsidRPr="0068087A">
        <w:t>Frekuensi</w:t>
      </w:r>
      <w:proofErr w:type="spellEnd"/>
      <w:r w:rsidRPr="0068087A">
        <w:t xml:space="preserve"> </w:t>
      </w:r>
      <w:proofErr w:type="spellStart"/>
      <w:r w:rsidRPr="0068087A">
        <w:t>skor</w:t>
      </w:r>
      <w:proofErr w:type="spellEnd"/>
      <w:r w:rsidRPr="0068087A">
        <w:t xml:space="preserve"> </w:t>
      </w:r>
      <w:proofErr w:type="spellStart"/>
      <w:r w:rsidRPr="0068087A">
        <w:t>Hasil</w:t>
      </w:r>
      <w:proofErr w:type="spellEnd"/>
      <w:r w:rsidRPr="0068087A">
        <w:t xml:space="preserve"> </w:t>
      </w:r>
      <w:proofErr w:type="spellStart"/>
      <w:r w:rsidRPr="0068087A">
        <w:t>Belajar</w:t>
      </w:r>
      <w:proofErr w:type="spellEnd"/>
      <w:r w:rsidRPr="0068087A">
        <w:t xml:space="preserve"> </w:t>
      </w:r>
      <w:proofErr w:type="spellStart"/>
      <w:r w:rsidRPr="0068087A">
        <w:t>Siswa</w:t>
      </w:r>
      <w:proofErr w:type="spellEnd"/>
    </w:p>
    <w:tbl>
      <w:tblPr>
        <w:tblW w:w="0" w:type="auto"/>
        <w:tblInd w:w="2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9"/>
        <w:gridCol w:w="2250"/>
        <w:gridCol w:w="540"/>
        <w:gridCol w:w="656"/>
      </w:tblGrid>
      <w:tr w:rsidR="00C13471" w:rsidRPr="0068087A" w:rsidTr="00F85FB5">
        <w:tc>
          <w:tcPr>
            <w:tcW w:w="1129" w:type="dxa"/>
            <w:shd w:val="clear" w:color="auto" w:fill="4F81BD" w:themeFill="accent1"/>
          </w:tcPr>
          <w:p w:rsidR="00C13471" w:rsidRPr="0068087A" w:rsidRDefault="00C13471" w:rsidP="00F85FB5">
            <w:pPr>
              <w:rPr>
                <w:rFonts w:eastAsia="Calibri"/>
                <w:color w:val="000000"/>
              </w:rPr>
            </w:pPr>
            <w:proofErr w:type="spellStart"/>
            <w:r w:rsidRPr="0068087A">
              <w:rPr>
                <w:rFonts w:eastAsia="Calibri"/>
                <w:color w:val="000000"/>
              </w:rPr>
              <w:t>Nilai</w:t>
            </w:r>
            <w:proofErr w:type="spellEnd"/>
          </w:p>
        </w:tc>
        <w:tc>
          <w:tcPr>
            <w:tcW w:w="2250" w:type="dxa"/>
            <w:shd w:val="clear" w:color="auto" w:fill="4F81BD" w:themeFill="accent1"/>
          </w:tcPr>
          <w:p w:rsidR="00C13471" w:rsidRPr="0068087A" w:rsidRDefault="00C13471" w:rsidP="00F85FB5">
            <w:pPr>
              <w:rPr>
                <w:rFonts w:eastAsia="Calibri"/>
                <w:color w:val="000000"/>
              </w:rPr>
            </w:pPr>
            <w:proofErr w:type="spellStart"/>
            <w:r w:rsidRPr="0068087A">
              <w:rPr>
                <w:rFonts w:eastAsia="Calibri"/>
                <w:color w:val="000000"/>
              </w:rPr>
              <w:t>Keterangan</w:t>
            </w:r>
            <w:proofErr w:type="spellEnd"/>
          </w:p>
        </w:tc>
        <w:tc>
          <w:tcPr>
            <w:tcW w:w="540" w:type="dxa"/>
            <w:shd w:val="clear" w:color="auto" w:fill="4F81BD" w:themeFill="accent1"/>
          </w:tcPr>
          <w:p w:rsidR="00C13471" w:rsidRPr="0068087A" w:rsidRDefault="00C13471" w:rsidP="00F85FB5">
            <w:pPr>
              <w:rPr>
                <w:rFonts w:eastAsia="Calibri"/>
                <w:color w:val="000000"/>
              </w:rPr>
            </w:pPr>
            <w:r w:rsidRPr="0068087A">
              <w:rPr>
                <w:rFonts w:eastAsia="Calibri"/>
                <w:color w:val="000000"/>
              </w:rPr>
              <w:t>F</w:t>
            </w:r>
          </w:p>
        </w:tc>
        <w:tc>
          <w:tcPr>
            <w:tcW w:w="656" w:type="dxa"/>
            <w:shd w:val="clear" w:color="auto" w:fill="4F81BD" w:themeFill="accent1"/>
          </w:tcPr>
          <w:p w:rsidR="00C13471" w:rsidRPr="0068087A" w:rsidRDefault="00C13471" w:rsidP="00F85FB5">
            <w:pPr>
              <w:rPr>
                <w:rFonts w:eastAsia="Calibri"/>
                <w:color w:val="000000"/>
              </w:rPr>
            </w:pPr>
            <w:r w:rsidRPr="0068087A">
              <w:rPr>
                <w:rFonts w:eastAsia="Calibri"/>
                <w:color w:val="000000"/>
              </w:rPr>
              <w:t>%</w:t>
            </w:r>
          </w:p>
        </w:tc>
      </w:tr>
      <w:tr w:rsidR="00C13471" w:rsidRPr="0068087A" w:rsidTr="00F85FB5">
        <w:trPr>
          <w:trHeight w:val="1416"/>
        </w:trPr>
        <w:tc>
          <w:tcPr>
            <w:tcW w:w="1129" w:type="dxa"/>
          </w:tcPr>
          <w:p w:rsidR="00C13471" w:rsidRPr="0068087A" w:rsidRDefault="00C13471" w:rsidP="00A7452B">
            <w:pPr>
              <w:rPr>
                <w:rFonts w:eastAsia="Calibri"/>
                <w:color w:val="000000"/>
                <w:lang w:val="id-ID"/>
              </w:rPr>
            </w:pPr>
            <w:r w:rsidRPr="0068087A">
              <w:rPr>
                <w:rFonts w:eastAsia="Calibri"/>
                <w:color w:val="000000"/>
              </w:rPr>
              <w:t>96 – 10</w:t>
            </w:r>
            <w:r w:rsidRPr="0068087A">
              <w:rPr>
                <w:rFonts w:eastAsia="Calibri"/>
                <w:color w:val="000000"/>
                <w:lang w:val="id-ID"/>
              </w:rPr>
              <w:t>0</w:t>
            </w:r>
          </w:p>
          <w:p w:rsidR="00C13471" w:rsidRPr="0068087A" w:rsidRDefault="00C13471" w:rsidP="00A7452B">
            <w:pPr>
              <w:rPr>
                <w:rFonts w:eastAsia="Calibri"/>
                <w:color w:val="000000"/>
                <w:lang w:val="id-ID"/>
              </w:rPr>
            </w:pPr>
            <w:r w:rsidRPr="0068087A">
              <w:rPr>
                <w:rFonts w:eastAsia="Calibri"/>
                <w:color w:val="000000"/>
              </w:rPr>
              <w:t>86 – 95</w:t>
            </w:r>
          </w:p>
          <w:p w:rsidR="00C13471" w:rsidRPr="0068087A" w:rsidRDefault="00C13471" w:rsidP="00A7452B">
            <w:pPr>
              <w:rPr>
                <w:rFonts w:eastAsia="Calibri"/>
                <w:color w:val="000000"/>
                <w:lang w:val="id-ID"/>
              </w:rPr>
            </w:pPr>
            <w:r w:rsidRPr="0068087A">
              <w:rPr>
                <w:rFonts w:eastAsia="Calibri"/>
                <w:color w:val="000000"/>
              </w:rPr>
              <w:t>79 – 85</w:t>
            </w:r>
          </w:p>
          <w:p w:rsidR="00C13471" w:rsidRPr="0068087A" w:rsidRDefault="00C13471" w:rsidP="00A7452B">
            <w:pPr>
              <w:rPr>
                <w:rFonts w:eastAsia="Calibri"/>
                <w:color w:val="000000"/>
                <w:lang w:val="id-ID"/>
              </w:rPr>
            </w:pPr>
            <w:r w:rsidRPr="0068087A">
              <w:rPr>
                <w:rFonts w:eastAsia="Calibri"/>
                <w:color w:val="000000"/>
              </w:rPr>
              <w:t>7</w:t>
            </w:r>
            <w:r w:rsidRPr="0068087A">
              <w:rPr>
                <w:rFonts w:eastAsia="Calibri"/>
                <w:color w:val="000000"/>
                <w:lang w:val="id-ID"/>
              </w:rPr>
              <w:t>5</w:t>
            </w:r>
            <w:r w:rsidRPr="0068087A">
              <w:rPr>
                <w:rFonts w:eastAsia="Calibri"/>
                <w:color w:val="000000"/>
              </w:rPr>
              <w:t xml:space="preserve"> – 7</w:t>
            </w:r>
            <w:r w:rsidRPr="0068087A">
              <w:rPr>
                <w:rFonts w:eastAsia="Calibri"/>
                <w:color w:val="000000"/>
                <w:lang w:val="id-ID"/>
              </w:rPr>
              <w:t>8</w:t>
            </w:r>
          </w:p>
          <w:p w:rsidR="00C13471" w:rsidRPr="0068087A" w:rsidRDefault="00C13471" w:rsidP="00A7452B">
            <w:pPr>
              <w:rPr>
                <w:rFonts w:eastAsia="Calibri"/>
                <w:color w:val="000000"/>
                <w:lang w:val="id-ID"/>
              </w:rPr>
            </w:pPr>
            <w:r w:rsidRPr="0068087A">
              <w:rPr>
                <w:rFonts w:eastAsia="Calibri"/>
                <w:color w:val="000000"/>
              </w:rPr>
              <w:t>&lt; 7</w:t>
            </w:r>
            <w:r w:rsidRPr="0068087A">
              <w:rPr>
                <w:rFonts w:eastAsia="Calibri"/>
                <w:color w:val="000000"/>
                <w:lang w:val="id-ID"/>
              </w:rPr>
              <w:t>5</w:t>
            </w:r>
          </w:p>
        </w:tc>
        <w:tc>
          <w:tcPr>
            <w:tcW w:w="2250" w:type="dxa"/>
          </w:tcPr>
          <w:p w:rsidR="00C13471" w:rsidRPr="0068087A" w:rsidRDefault="00C13471" w:rsidP="00A7452B">
            <w:pPr>
              <w:rPr>
                <w:rFonts w:eastAsia="Calibri"/>
                <w:color w:val="000000"/>
                <w:lang w:val="id-ID"/>
              </w:rPr>
            </w:pPr>
            <w:r w:rsidRPr="0068087A">
              <w:rPr>
                <w:rFonts w:eastAsia="Calibri"/>
                <w:color w:val="000000"/>
              </w:rPr>
              <w:t>Istimewa</w:t>
            </w:r>
          </w:p>
          <w:p w:rsidR="00C13471" w:rsidRPr="0068087A" w:rsidRDefault="00C13471" w:rsidP="00A7452B">
            <w:pPr>
              <w:rPr>
                <w:rFonts w:eastAsia="Calibri"/>
                <w:color w:val="000000"/>
              </w:rPr>
            </w:pPr>
            <w:proofErr w:type="spellStart"/>
            <w:r w:rsidRPr="0068087A">
              <w:rPr>
                <w:rFonts w:eastAsia="Calibri"/>
                <w:color w:val="000000"/>
              </w:rPr>
              <w:t>Amat</w:t>
            </w:r>
            <w:proofErr w:type="spellEnd"/>
            <w:r w:rsidRPr="0068087A">
              <w:rPr>
                <w:rFonts w:eastAsia="Calibri"/>
                <w:color w:val="000000"/>
              </w:rPr>
              <w:t xml:space="preserve"> </w:t>
            </w:r>
            <w:proofErr w:type="spellStart"/>
            <w:r w:rsidRPr="0068087A">
              <w:rPr>
                <w:rFonts w:eastAsia="Calibri"/>
                <w:color w:val="000000"/>
              </w:rPr>
              <w:t>baik</w:t>
            </w:r>
            <w:proofErr w:type="spellEnd"/>
          </w:p>
          <w:p w:rsidR="00C13471" w:rsidRPr="0068087A" w:rsidRDefault="00C13471" w:rsidP="00A7452B">
            <w:pPr>
              <w:rPr>
                <w:rFonts w:eastAsia="Calibri"/>
                <w:color w:val="000000"/>
                <w:lang w:val="id-ID"/>
              </w:rPr>
            </w:pPr>
            <w:proofErr w:type="spellStart"/>
            <w:r w:rsidRPr="0068087A">
              <w:rPr>
                <w:rFonts w:eastAsia="Calibri"/>
                <w:color w:val="000000"/>
              </w:rPr>
              <w:t>Baik</w:t>
            </w:r>
            <w:proofErr w:type="spellEnd"/>
          </w:p>
          <w:p w:rsidR="00C13471" w:rsidRPr="0068087A" w:rsidRDefault="00C13471" w:rsidP="00A7452B">
            <w:pPr>
              <w:rPr>
                <w:rFonts w:eastAsia="Calibri"/>
                <w:color w:val="000000"/>
              </w:rPr>
            </w:pPr>
            <w:proofErr w:type="spellStart"/>
            <w:r w:rsidRPr="0068087A">
              <w:rPr>
                <w:rFonts w:eastAsia="Calibri"/>
                <w:color w:val="000000"/>
              </w:rPr>
              <w:t>Cukup</w:t>
            </w:r>
            <w:proofErr w:type="spellEnd"/>
          </w:p>
          <w:p w:rsidR="00C13471" w:rsidRPr="0068087A" w:rsidRDefault="00C13471" w:rsidP="00A7452B">
            <w:pPr>
              <w:rPr>
                <w:rFonts w:eastAsia="Calibri"/>
                <w:color w:val="000000"/>
                <w:lang w:val="id-ID"/>
              </w:rPr>
            </w:pPr>
            <w:proofErr w:type="spellStart"/>
            <w:r w:rsidRPr="0068087A">
              <w:rPr>
                <w:rFonts w:eastAsia="Calibri"/>
                <w:color w:val="000000"/>
              </w:rPr>
              <w:t>Gagal</w:t>
            </w:r>
            <w:proofErr w:type="spellEnd"/>
            <w:r w:rsidRPr="0068087A">
              <w:rPr>
                <w:rFonts w:eastAsia="Calibri"/>
                <w:color w:val="000000"/>
              </w:rPr>
              <w:t xml:space="preserve"> (</w:t>
            </w:r>
            <w:proofErr w:type="spellStart"/>
            <w:r w:rsidRPr="0068087A">
              <w:rPr>
                <w:rFonts w:eastAsia="Calibri"/>
                <w:color w:val="000000"/>
              </w:rPr>
              <w:t>belum</w:t>
            </w:r>
            <w:proofErr w:type="spellEnd"/>
            <w:r w:rsidRPr="0068087A">
              <w:rPr>
                <w:rFonts w:eastAsia="Calibri"/>
                <w:color w:val="000000"/>
              </w:rPr>
              <w:t xml:space="preserve"> lulus)</w:t>
            </w:r>
          </w:p>
        </w:tc>
        <w:tc>
          <w:tcPr>
            <w:tcW w:w="540" w:type="dxa"/>
          </w:tcPr>
          <w:p w:rsidR="00C13471" w:rsidRPr="0068087A" w:rsidRDefault="00C13471" w:rsidP="00A7452B">
            <w:pPr>
              <w:rPr>
                <w:rFonts w:eastAsia="Calibri"/>
                <w:color w:val="000000"/>
              </w:rPr>
            </w:pPr>
            <w:r w:rsidRPr="0068087A">
              <w:rPr>
                <w:rFonts w:eastAsia="Calibri"/>
                <w:color w:val="000000"/>
              </w:rPr>
              <w:t>0</w:t>
            </w:r>
          </w:p>
          <w:p w:rsidR="00C13471" w:rsidRPr="0068087A" w:rsidRDefault="00C13471" w:rsidP="00A7452B">
            <w:pPr>
              <w:rPr>
                <w:rFonts w:eastAsia="Calibri"/>
                <w:color w:val="000000"/>
              </w:rPr>
            </w:pPr>
            <w:r w:rsidRPr="0068087A">
              <w:rPr>
                <w:rFonts w:eastAsia="Calibri"/>
                <w:color w:val="000000"/>
              </w:rPr>
              <w:t>1</w:t>
            </w:r>
          </w:p>
          <w:p w:rsidR="00C13471" w:rsidRPr="0068087A" w:rsidRDefault="00C13471" w:rsidP="00A7452B">
            <w:pPr>
              <w:rPr>
                <w:rFonts w:eastAsia="Calibri"/>
                <w:color w:val="000000"/>
              </w:rPr>
            </w:pPr>
            <w:r w:rsidRPr="0068087A">
              <w:rPr>
                <w:rFonts w:eastAsia="Calibri"/>
                <w:color w:val="000000"/>
              </w:rPr>
              <w:t>9</w:t>
            </w:r>
          </w:p>
          <w:p w:rsidR="00C13471" w:rsidRPr="0068087A" w:rsidRDefault="00C13471" w:rsidP="00A7452B">
            <w:pPr>
              <w:rPr>
                <w:rFonts w:eastAsia="Calibri"/>
                <w:color w:val="000000"/>
              </w:rPr>
            </w:pPr>
            <w:r w:rsidRPr="0068087A">
              <w:rPr>
                <w:rFonts w:eastAsia="Calibri"/>
                <w:color w:val="000000"/>
              </w:rPr>
              <w:t>7</w:t>
            </w:r>
          </w:p>
          <w:p w:rsidR="00C13471" w:rsidRPr="0068087A" w:rsidRDefault="00C13471" w:rsidP="00A7452B">
            <w:pPr>
              <w:rPr>
                <w:rFonts w:eastAsia="Calibri"/>
                <w:color w:val="000000"/>
              </w:rPr>
            </w:pPr>
            <w:r w:rsidRPr="0068087A">
              <w:rPr>
                <w:rFonts w:eastAsia="Calibri"/>
                <w:color w:val="000000"/>
              </w:rPr>
              <w:t>33</w:t>
            </w:r>
          </w:p>
        </w:tc>
        <w:tc>
          <w:tcPr>
            <w:tcW w:w="656" w:type="dxa"/>
          </w:tcPr>
          <w:p w:rsidR="00C13471" w:rsidRPr="0068087A" w:rsidRDefault="00C13471" w:rsidP="00A7452B">
            <w:pPr>
              <w:rPr>
                <w:rFonts w:eastAsia="Calibri"/>
                <w:color w:val="000000"/>
              </w:rPr>
            </w:pPr>
            <w:r w:rsidRPr="0068087A">
              <w:rPr>
                <w:rFonts w:eastAsia="Calibri"/>
                <w:color w:val="000000"/>
              </w:rPr>
              <w:t>0</w:t>
            </w:r>
          </w:p>
          <w:p w:rsidR="00C13471" w:rsidRPr="0068087A" w:rsidRDefault="00C13471" w:rsidP="00A7452B">
            <w:pPr>
              <w:rPr>
                <w:rFonts w:eastAsia="Calibri"/>
                <w:color w:val="000000"/>
              </w:rPr>
            </w:pPr>
            <w:r w:rsidRPr="0068087A">
              <w:rPr>
                <w:rFonts w:eastAsia="Calibri"/>
                <w:color w:val="000000"/>
              </w:rPr>
              <w:t>2%</w:t>
            </w:r>
          </w:p>
          <w:p w:rsidR="00C13471" w:rsidRPr="0068087A" w:rsidRDefault="00C13471" w:rsidP="00A7452B">
            <w:pPr>
              <w:rPr>
                <w:rFonts w:eastAsia="Calibri"/>
                <w:color w:val="000000"/>
              </w:rPr>
            </w:pPr>
            <w:r w:rsidRPr="0068087A">
              <w:rPr>
                <w:rFonts w:eastAsia="Calibri"/>
                <w:color w:val="000000"/>
              </w:rPr>
              <w:t>18%</w:t>
            </w:r>
          </w:p>
          <w:p w:rsidR="00C13471" w:rsidRPr="0068087A" w:rsidRDefault="00C13471" w:rsidP="00A7452B">
            <w:pPr>
              <w:rPr>
                <w:rFonts w:eastAsia="Calibri"/>
                <w:color w:val="000000"/>
              </w:rPr>
            </w:pPr>
            <w:r w:rsidRPr="0068087A">
              <w:rPr>
                <w:rFonts w:eastAsia="Calibri"/>
                <w:color w:val="000000"/>
              </w:rPr>
              <w:t>14%</w:t>
            </w:r>
          </w:p>
          <w:p w:rsidR="00C13471" w:rsidRPr="0068087A" w:rsidRDefault="00C13471" w:rsidP="00A7452B">
            <w:pPr>
              <w:rPr>
                <w:rFonts w:eastAsia="Calibri"/>
                <w:color w:val="000000"/>
              </w:rPr>
            </w:pPr>
            <w:r w:rsidRPr="0068087A">
              <w:rPr>
                <w:rFonts w:eastAsia="Calibri"/>
                <w:color w:val="000000"/>
              </w:rPr>
              <w:t>66%</w:t>
            </w:r>
          </w:p>
        </w:tc>
      </w:tr>
    </w:tbl>
    <w:p w:rsidR="00330427" w:rsidRDefault="00330427" w:rsidP="00A7452B">
      <w:pPr>
        <w:rPr>
          <w:bCs/>
          <w:i/>
        </w:rPr>
      </w:pPr>
      <w:r>
        <w:rPr>
          <w:bCs/>
          <w:i/>
        </w:rPr>
        <w:t xml:space="preserve">  </w:t>
      </w:r>
      <w:r>
        <w:rPr>
          <w:bCs/>
          <w:i/>
        </w:rPr>
        <w:tab/>
      </w:r>
      <w:r w:rsidR="007874A2">
        <w:rPr>
          <w:bCs/>
          <w:i/>
        </w:rPr>
        <w:tab/>
      </w:r>
      <w:r w:rsidR="007874A2">
        <w:rPr>
          <w:bCs/>
          <w:i/>
        </w:rPr>
        <w:tab/>
      </w:r>
      <w:r w:rsidR="00F85FB5">
        <w:rPr>
          <w:bCs/>
          <w:i/>
        </w:rPr>
        <w:t xml:space="preserve">   </w:t>
      </w:r>
      <w:proofErr w:type="spellStart"/>
      <w:r>
        <w:rPr>
          <w:bCs/>
          <w:i/>
        </w:rPr>
        <w:t>Sumber</w:t>
      </w:r>
      <w:proofErr w:type="spellEnd"/>
      <w:r>
        <w:rPr>
          <w:bCs/>
          <w:i/>
        </w:rPr>
        <w:t>:</w:t>
      </w:r>
      <w:r w:rsidR="00C13471" w:rsidRPr="0068087A">
        <w:rPr>
          <w:bCs/>
          <w:i/>
        </w:rPr>
        <w:t xml:space="preserve"> </w:t>
      </w:r>
      <w:proofErr w:type="spellStart"/>
      <w:r w:rsidR="00C13471" w:rsidRPr="0068087A">
        <w:rPr>
          <w:bCs/>
          <w:i/>
        </w:rPr>
        <w:t>Pengelolahan</w:t>
      </w:r>
      <w:proofErr w:type="spellEnd"/>
      <w:r w:rsidR="00C13471" w:rsidRPr="0068087A">
        <w:rPr>
          <w:bCs/>
          <w:i/>
        </w:rPr>
        <w:t xml:space="preserve"> Data Primer,</w:t>
      </w:r>
      <w:r>
        <w:rPr>
          <w:bCs/>
          <w:i/>
        </w:rPr>
        <w:t xml:space="preserve"> </w:t>
      </w:r>
      <w:r w:rsidR="00C13471" w:rsidRPr="0068087A">
        <w:rPr>
          <w:bCs/>
          <w:i/>
        </w:rPr>
        <w:t>2014</w:t>
      </w:r>
    </w:p>
    <w:p w:rsidR="007874A2" w:rsidRPr="00330427" w:rsidRDefault="007874A2" w:rsidP="00A7452B">
      <w:pPr>
        <w:rPr>
          <w:bCs/>
          <w:i/>
        </w:rPr>
      </w:pPr>
    </w:p>
    <w:p w:rsidR="00F85FB5" w:rsidRPr="00F85FB5" w:rsidRDefault="00BC39D9" w:rsidP="00F85FB5">
      <w:pPr>
        <w:spacing w:line="480" w:lineRule="auto"/>
        <w:ind w:left="1440" w:firstLine="720"/>
        <w:jc w:val="both"/>
        <w:rPr>
          <w:sz w:val="26"/>
        </w:rPr>
      </w:pPr>
      <w:r w:rsidRPr="00BC39D9">
        <w:rPr>
          <w:noProof/>
        </w:rPr>
        <w:pict>
          <v:rect id="_x0000_s1066" style="position:absolute;left:0;text-align:left;margin-left:178.75pt;margin-top:89.75pt;width:56.25pt;height:19.85pt;z-index:251660288" filled="f" stroked="f" strokecolor="white [3212]"/>
        </w:pict>
      </w:r>
      <w:proofErr w:type="spellStart"/>
      <w:proofErr w:type="gramStart"/>
      <w:r w:rsidR="00330427" w:rsidRPr="007874A2">
        <w:t>Berdasarkan</w:t>
      </w:r>
      <w:proofErr w:type="spellEnd"/>
      <w:r w:rsidR="00330427" w:rsidRPr="007874A2">
        <w:t xml:space="preserve"> </w:t>
      </w:r>
      <w:proofErr w:type="spellStart"/>
      <w:r w:rsidR="00330427" w:rsidRPr="007874A2">
        <w:t>tabel</w:t>
      </w:r>
      <w:proofErr w:type="spellEnd"/>
      <w:r w:rsidR="00330427" w:rsidRPr="007874A2">
        <w:t xml:space="preserve"> 4</w:t>
      </w:r>
      <w:r w:rsidR="00C13471" w:rsidRPr="007874A2">
        <w:t xml:space="preserve"> </w:t>
      </w:r>
      <w:proofErr w:type="spellStart"/>
      <w:r w:rsidR="00C13471" w:rsidRPr="007874A2">
        <w:t>diatas</w:t>
      </w:r>
      <w:proofErr w:type="spellEnd"/>
      <w:r w:rsidR="00C13471" w:rsidRPr="007874A2">
        <w:t xml:space="preserve"> </w:t>
      </w:r>
      <w:proofErr w:type="spellStart"/>
      <w:r w:rsidR="00C13471" w:rsidRPr="007874A2">
        <w:t>terlihat</w:t>
      </w:r>
      <w:proofErr w:type="spellEnd"/>
      <w:r w:rsidR="00C13471" w:rsidRPr="007874A2">
        <w:t xml:space="preserve"> </w:t>
      </w:r>
      <w:proofErr w:type="spellStart"/>
      <w:r w:rsidR="00C13471" w:rsidRPr="007874A2">
        <w:t>bahwa</w:t>
      </w:r>
      <w:proofErr w:type="spellEnd"/>
      <w:r w:rsidR="00C13471" w:rsidRPr="007874A2">
        <w:t xml:space="preserve"> </w:t>
      </w:r>
      <w:proofErr w:type="spellStart"/>
      <w:r w:rsidR="00C13471" w:rsidRPr="007874A2">
        <w:t>frekuens</w:t>
      </w:r>
      <w:r w:rsidR="005104AA" w:rsidRPr="007874A2">
        <w:t>i</w:t>
      </w:r>
      <w:proofErr w:type="spellEnd"/>
      <w:r w:rsidR="005104AA" w:rsidRPr="007874A2">
        <w:t xml:space="preserve"> </w:t>
      </w:r>
      <w:proofErr w:type="spellStart"/>
      <w:r w:rsidR="005104AA" w:rsidRPr="007874A2">
        <w:t>tertinggi</w:t>
      </w:r>
      <w:proofErr w:type="spellEnd"/>
      <w:r w:rsidR="005104AA" w:rsidRPr="007874A2">
        <w:t xml:space="preserve"> </w:t>
      </w:r>
      <w:proofErr w:type="spellStart"/>
      <w:r w:rsidR="005104AA" w:rsidRPr="007874A2">
        <w:t>berada</w:t>
      </w:r>
      <w:proofErr w:type="spellEnd"/>
      <w:r w:rsidR="005104AA" w:rsidRPr="007874A2">
        <w:t xml:space="preserve"> </w:t>
      </w:r>
      <w:proofErr w:type="spellStart"/>
      <w:r w:rsidR="005104AA" w:rsidRPr="007874A2">
        <w:t>pada</w:t>
      </w:r>
      <w:proofErr w:type="spellEnd"/>
      <w:r w:rsidR="005104AA" w:rsidRPr="007874A2">
        <w:t xml:space="preserve"> </w:t>
      </w:r>
      <w:proofErr w:type="spellStart"/>
      <w:r w:rsidR="005104AA" w:rsidRPr="007874A2">
        <w:t>nilai</w:t>
      </w:r>
      <w:proofErr w:type="spellEnd"/>
      <w:r w:rsidR="005104AA" w:rsidRPr="007874A2">
        <w:t xml:space="preserve"> &lt; </w:t>
      </w:r>
      <w:r w:rsidR="00C13471" w:rsidRPr="007874A2">
        <w:t xml:space="preserve">75 </w:t>
      </w:r>
      <w:proofErr w:type="spellStart"/>
      <w:r w:rsidR="00C13471" w:rsidRPr="007874A2">
        <w:t>dengan</w:t>
      </w:r>
      <w:proofErr w:type="spellEnd"/>
      <w:r w:rsidR="00C13471" w:rsidRPr="007874A2">
        <w:t xml:space="preserve"> </w:t>
      </w:r>
      <w:proofErr w:type="spellStart"/>
      <w:r w:rsidR="00C13471" w:rsidRPr="007874A2">
        <w:t>frekuensi</w:t>
      </w:r>
      <w:proofErr w:type="spellEnd"/>
      <w:r w:rsidR="00C13471" w:rsidRPr="007874A2">
        <w:t xml:space="preserve"> </w:t>
      </w:r>
      <w:proofErr w:type="spellStart"/>
      <w:r w:rsidR="00C13471" w:rsidRPr="007874A2">
        <w:t>sebesar</w:t>
      </w:r>
      <w:proofErr w:type="spellEnd"/>
      <w:r w:rsidR="00C13471" w:rsidRPr="007874A2">
        <w:t xml:space="preserve"> 66%, </w:t>
      </w:r>
      <w:proofErr w:type="spellStart"/>
      <w:r w:rsidR="00C13471" w:rsidRPr="007874A2">
        <w:t>sedangkan</w:t>
      </w:r>
      <w:proofErr w:type="spellEnd"/>
      <w:r w:rsidR="00C13471" w:rsidRPr="007874A2">
        <w:t xml:space="preserve"> </w:t>
      </w:r>
      <w:proofErr w:type="spellStart"/>
      <w:r w:rsidR="00C13471" w:rsidRPr="007874A2">
        <w:t>frekuensi</w:t>
      </w:r>
      <w:proofErr w:type="spellEnd"/>
      <w:r w:rsidR="00C13471" w:rsidRPr="007874A2">
        <w:t xml:space="preserve"> </w:t>
      </w:r>
      <w:proofErr w:type="spellStart"/>
      <w:r w:rsidR="00C13471" w:rsidRPr="007874A2">
        <w:t>terendah</w:t>
      </w:r>
      <w:proofErr w:type="spellEnd"/>
      <w:r w:rsidR="00C13471" w:rsidRPr="007874A2">
        <w:t xml:space="preserve"> </w:t>
      </w:r>
      <w:proofErr w:type="spellStart"/>
      <w:r w:rsidR="00C13471" w:rsidRPr="007874A2">
        <w:t>berada</w:t>
      </w:r>
      <w:proofErr w:type="spellEnd"/>
      <w:r w:rsidR="00C13471" w:rsidRPr="007874A2">
        <w:t xml:space="preserve"> </w:t>
      </w:r>
      <w:proofErr w:type="spellStart"/>
      <w:r w:rsidR="00C13471" w:rsidRPr="007874A2">
        <w:t>pada</w:t>
      </w:r>
      <w:proofErr w:type="spellEnd"/>
      <w:r w:rsidR="00C13471" w:rsidRPr="007874A2">
        <w:t xml:space="preserve"> </w:t>
      </w:r>
      <w:proofErr w:type="spellStart"/>
      <w:r w:rsidR="009224BE" w:rsidRPr="007874A2">
        <w:t>nilai</w:t>
      </w:r>
      <w:proofErr w:type="spellEnd"/>
      <w:r w:rsidR="009224BE" w:rsidRPr="007874A2">
        <w:t xml:space="preserve"> 86-95 </w:t>
      </w:r>
      <w:proofErr w:type="spellStart"/>
      <w:r w:rsidR="009224BE" w:rsidRPr="007874A2">
        <w:t>dengan</w:t>
      </w:r>
      <w:proofErr w:type="spellEnd"/>
      <w:r w:rsidR="009224BE" w:rsidRPr="007874A2">
        <w:t xml:space="preserve"> </w:t>
      </w:r>
      <w:proofErr w:type="spellStart"/>
      <w:r w:rsidR="009224BE" w:rsidRPr="007874A2">
        <w:t>frekuensi</w:t>
      </w:r>
      <w:proofErr w:type="spellEnd"/>
      <w:r w:rsidR="009224BE" w:rsidRPr="007874A2">
        <w:t xml:space="preserve"> 2%.</w:t>
      </w:r>
      <w:proofErr w:type="gramEnd"/>
      <w:r w:rsidR="00F85FB5">
        <w:t xml:space="preserve"> </w:t>
      </w:r>
      <w:proofErr w:type="spellStart"/>
      <w:r w:rsidR="00C13471" w:rsidRPr="007874A2">
        <w:rPr>
          <w:bCs/>
        </w:rPr>
        <w:t>Hasil</w:t>
      </w:r>
      <w:proofErr w:type="spellEnd"/>
      <w:r w:rsidR="00C13471" w:rsidRPr="007874A2">
        <w:rPr>
          <w:bCs/>
        </w:rPr>
        <w:t xml:space="preserve"> </w:t>
      </w:r>
      <w:proofErr w:type="spellStart"/>
      <w:r w:rsidR="00C13471" w:rsidRPr="007874A2">
        <w:rPr>
          <w:bCs/>
        </w:rPr>
        <w:t>analisis</w:t>
      </w:r>
      <w:proofErr w:type="spellEnd"/>
      <w:r w:rsidR="00C13471" w:rsidRPr="007874A2">
        <w:rPr>
          <w:bCs/>
        </w:rPr>
        <w:t xml:space="preserve"> </w:t>
      </w:r>
      <w:proofErr w:type="spellStart"/>
      <w:r w:rsidR="00C13471" w:rsidRPr="007874A2">
        <w:rPr>
          <w:bCs/>
        </w:rPr>
        <w:t>mengenai</w:t>
      </w:r>
      <w:proofErr w:type="spellEnd"/>
      <w:r w:rsidR="00C13471" w:rsidRPr="007874A2">
        <w:rPr>
          <w:bCs/>
        </w:rPr>
        <w:t xml:space="preserve"> </w:t>
      </w:r>
      <w:proofErr w:type="spellStart"/>
      <w:r w:rsidR="00C13471" w:rsidRPr="007874A2">
        <w:rPr>
          <w:bCs/>
        </w:rPr>
        <w:t>seberapa</w:t>
      </w:r>
      <w:proofErr w:type="spellEnd"/>
      <w:r w:rsidR="00C13471" w:rsidRPr="007874A2">
        <w:rPr>
          <w:bCs/>
        </w:rPr>
        <w:t xml:space="preserve"> </w:t>
      </w:r>
      <w:proofErr w:type="spellStart"/>
      <w:r w:rsidR="00C13471" w:rsidRPr="007874A2">
        <w:rPr>
          <w:bCs/>
        </w:rPr>
        <w:t>besar</w:t>
      </w:r>
      <w:proofErr w:type="spellEnd"/>
      <w:r w:rsidR="00C13471" w:rsidRPr="007874A2">
        <w:rPr>
          <w:bCs/>
        </w:rPr>
        <w:t xml:space="preserve"> </w:t>
      </w:r>
      <w:proofErr w:type="spellStart"/>
      <w:r w:rsidR="00C13471" w:rsidRPr="007874A2">
        <w:rPr>
          <w:bCs/>
        </w:rPr>
        <w:t>hubungan</w:t>
      </w:r>
      <w:proofErr w:type="spellEnd"/>
      <w:r w:rsidR="00C13471" w:rsidRPr="007874A2">
        <w:rPr>
          <w:bCs/>
        </w:rPr>
        <w:t xml:space="preserve"> </w:t>
      </w:r>
      <w:proofErr w:type="spellStart"/>
      <w:r w:rsidR="00C13471" w:rsidRPr="007874A2">
        <w:rPr>
          <w:bCs/>
        </w:rPr>
        <w:t>antara</w:t>
      </w:r>
      <w:proofErr w:type="spellEnd"/>
      <w:r w:rsidR="00C13471" w:rsidRPr="007874A2">
        <w:rPr>
          <w:bCs/>
        </w:rPr>
        <w:t xml:space="preserve"> </w:t>
      </w:r>
      <w:proofErr w:type="spellStart"/>
      <w:r w:rsidR="00C13471" w:rsidRPr="007874A2">
        <w:rPr>
          <w:bCs/>
        </w:rPr>
        <w:t>kedua</w:t>
      </w:r>
      <w:proofErr w:type="spellEnd"/>
      <w:r w:rsidR="00C13471" w:rsidRPr="007874A2">
        <w:rPr>
          <w:bCs/>
        </w:rPr>
        <w:t xml:space="preserve"> </w:t>
      </w:r>
      <w:proofErr w:type="spellStart"/>
      <w:r w:rsidR="00C13471" w:rsidRPr="007874A2">
        <w:rPr>
          <w:bCs/>
        </w:rPr>
        <w:t>variabel</w:t>
      </w:r>
      <w:proofErr w:type="spellEnd"/>
      <w:r w:rsidR="00C13471" w:rsidRPr="007874A2">
        <w:rPr>
          <w:bCs/>
        </w:rPr>
        <w:t xml:space="preserve"> </w:t>
      </w:r>
      <w:proofErr w:type="spellStart"/>
      <w:r w:rsidR="00C13471" w:rsidRPr="007874A2">
        <w:rPr>
          <w:bCs/>
        </w:rPr>
        <w:t>dapat</w:t>
      </w:r>
      <w:proofErr w:type="spellEnd"/>
      <w:r w:rsidR="00C13471" w:rsidRPr="007874A2">
        <w:rPr>
          <w:bCs/>
        </w:rPr>
        <w:t xml:space="preserve"> </w:t>
      </w:r>
      <w:proofErr w:type="spellStart"/>
      <w:r w:rsidR="00C13471" w:rsidRPr="007874A2">
        <w:rPr>
          <w:bCs/>
        </w:rPr>
        <w:t>diketahui</w:t>
      </w:r>
      <w:proofErr w:type="spellEnd"/>
      <w:r w:rsidR="00C13471" w:rsidRPr="007874A2">
        <w:rPr>
          <w:bCs/>
        </w:rPr>
        <w:t xml:space="preserve"> </w:t>
      </w:r>
      <w:proofErr w:type="spellStart"/>
      <w:r w:rsidR="00C13471" w:rsidRPr="007874A2">
        <w:rPr>
          <w:bCs/>
        </w:rPr>
        <w:t>bahwa</w:t>
      </w:r>
      <w:proofErr w:type="spellEnd"/>
      <w:r w:rsidR="00C13471" w:rsidRPr="007874A2">
        <w:rPr>
          <w:bCs/>
        </w:rPr>
        <w:t xml:space="preserve"> </w:t>
      </w:r>
      <w:proofErr w:type="spellStart"/>
      <w:r w:rsidR="00C13471" w:rsidRPr="007874A2">
        <w:rPr>
          <w:bCs/>
        </w:rPr>
        <w:t>nilai</w:t>
      </w:r>
      <w:proofErr w:type="spellEnd"/>
      <w:r w:rsidR="00C13471" w:rsidRPr="007874A2">
        <w:rPr>
          <w:bCs/>
        </w:rPr>
        <w:t xml:space="preserve"> </w:t>
      </w:r>
      <w:proofErr w:type="spellStart"/>
      <w:r w:rsidR="00C13471" w:rsidRPr="007874A2">
        <w:rPr>
          <w:bCs/>
        </w:rPr>
        <w:t>koefsien</w:t>
      </w:r>
      <w:proofErr w:type="spellEnd"/>
      <w:r w:rsidR="00C13471" w:rsidRPr="007874A2">
        <w:rPr>
          <w:bCs/>
        </w:rPr>
        <w:t xml:space="preserve"> </w:t>
      </w:r>
      <w:proofErr w:type="spellStart"/>
      <w:r w:rsidR="00C13471" w:rsidRPr="007874A2">
        <w:rPr>
          <w:bCs/>
        </w:rPr>
        <w:t>korelasi</w:t>
      </w:r>
      <w:proofErr w:type="spellEnd"/>
      <w:r w:rsidR="00C13471" w:rsidRPr="007874A2">
        <w:rPr>
          <w:bCs/>
        </w:rPr>
        <w:t xml:space="preserve"> </w:t>
      </w:r>
      <w:proofErr w:type="spellStart"/>
      <w:r w:rsidR="00C13471" w:rsidRPr="007874A2">
        <w:rPr>
          <w:bCs/>
        </w:rPr>
        <w:t>berada</w:t>
      </w:r>
      <w:proofErr w:type="spellEnd"/>
      <w:r w:rsidR="00C13471" w:rsidRPr="007874A2">
        <w:rPr>
          <w:bCs/>
        </w:rPr>
        <w:t xml:space="preserve"> </w:t>
      </w:r>
      <w:proofErr w:type="spellStart"/>
      <w:r w:rsidR="00C13471" w:rsidRPr="007874A2">
        <w:rPr>
          <w:bCs/>
        </w:rPr>
        <w:t>pada</w:t>
      </w:r>
      <w:proofErr w:type="spellEnd"/>
      <w:r w:rsidR="00C13471" w:rsidRPr="007874A2">
        <w:rPr>
          <w:bCs/>
        </w:rPr>
        <w:t xml:space="preserve"> </w:t>
      </w:r>
      <w:proofErr w:type="spellStart"/>
      <w:r w:rsidR="00C13471" w:rsidRPr="007874A2">
        <w:rPr>
          <w:bCs/>
        </w:rPr>
        <w:t>skor</w:t>
      </w:r>
      <w:proofErr w:type="spellEnd"/>
      <w:r w:rsidR="00C13471" w:rsidRPr="007874A2">
        <w:rPr>
          <w:bCs/>
        </w:rPr>
        <w:t xml:space="preserve"> </w:t>
      </w:r>
      <w:r w:rsidR="00C13471" w:rsidRPr="007874A2">
        <w:t xml:space="preserve">0,615 </w:t>
      </w:r>
      <w:proofErr w:type="spellStart"/>
      <w:r w:rsidR="00C13471" w:rsidRPr="007874A2">
        <w:t>dan</w:t>
      </w:r>
      <w:proofErr w:type="spellEnd"/>
      <w:r w:rsidR="00C13471" w:rsidRPr="007874A2">
        <w:t xml:space="preserve"> </w:t>
      </w:r>
      <w:proofErr w:type="spellStart"/>
      <w:r w:rsidR="00C13471" w:rsidRPr="007874A2">
        <w:t>jika</w:t>
      </w:r>
      <w:proofErr w:type="spellEnd"/>
      <w:r w:rsidR="00C13471" w:rsidRPr="007874A2">
        <w:t xml:space="preserve"> </w:t>
      </w:r>
      <w:proofErr w:type="spellStart"/>
      <w:r w:rsidR="00C13471" w:rsidRPr="007874A2">
        <w:t>diinte</w:t>
      </w:r>
      <w:r w:rsidR="009224BE" w:rsidRPr="007874A2">
        <w:t>rprestasikan</w:t>
      </w:r>
      <w:proofErr w:type="spellEnd"/>
      <w:r w:rsidR="009224BE" w:rsidRPr="007874A2">
        <w:t xml:space="preserve"> </w:t>
      </w:r>
      <w:proofErr w:type="spellStart"/>
      <w:r w:rsidR="009224BE" w:rsidRPr="007874A2">
        <w:t>pada</w:t>
      </w:r>
      <w:proofErr w:type="spellEnd"/>
      <w:r w:rsidR="009224BE" w:rsidRPr="007874A2">
        <w:t xml:space="preserve"> </w:t>
      </w:r>
      <w:proofErr w:type="spellStart"/>
      <w:r w:rsidR="009224BE" w:rsidRPr="007874A2">
        <w:t>harga</w:t>
      </w:r>
      <w:proofErr w:type="spellEnd"/>
      <w:r w:rsidR="009224BE" w:rsidRPr="007874A2">
        <w:t xml:space="preserve"> r </w:t>
      </w:r>
      <w:proofErr w:type="spellStart"/>
      <w:r w:rsidR="009224BE" w:rsidRPr="007874A2">
        <w:t>produ</w:t>
      </w:r>
      <w:r w:rsidR="00C13471" w:rsidRPr="007874A2">
        <w:t>k</w:t>
      </w:r>
      <w:proofErr w:type="spellEnd"/>
      <w:r w:rsidR="00C13471" w:rsidRPr="007874A2">
        <w:t xml:space="preserve"> moment </w:t>
      </w:r>
      <w:proofErr w:type="spellStart"/>
      <w:r w:rsidR="00C13471" w:rsidRPr="007874A2">
        <w:lastRenderedPageBreak/>
        <w:t>maka</w:t>
      </w:r>
      <w:proofErr w:type="spellEnd"/>
      <w:r w:rsidR="00C13471" w:rsidRPr="007874A2">
        <w:t xml:space="preserve"> 0,615 </w:t>
      </w:r>
      <w:proofErr w:type="spellStart"/>
      <w:r w:rsidR="00C13471" w:rsidRPr="007874A2">
        <w:t>berada</w:t>
      </w:r>
      <w:proofErr w:type="spellEnd"/>
      <w:r w:rsidR="00C13471" w:rsidRPr="007874A2">
        <w:t xml:space="preserve"> </w:t>
      </w:r>
      <w:proofErr w:type="spellStart"/>
      <w:r w:rsidR="00C13471" w:rsidRPr="007874A2">
        <w:t>pada</w:t>
      </w:r>
      <w:proofErr w:type="spellEnd"/>
      <w:r w:rsidR="00C13471" w:rsidRPr="007874A2">
        <w:t xml:space="preserve"> </w:t>
      </w:r>
      <w:proofErr w:type="spellStart"/>
      <w:r w:rsidR="00C13471" w:rsidRPr="007874A2">
        <w:t>kategori</w:t>
      </w:r>
      <w:proofErr w:type="spellEnd"/>
      <w:r w:rsidR="00C13471" w:rsidRPr="007874A2">
        <w:t xml:space="preserve"> </w:t>
      </w:r>
      <w:proofErr w:type="spellStart"/>
      <w:r w:rsidR="00C13471" w:rsidRPr="007874A2">
        <w:t>kuat</w:t>
      </w:r>
      <w:proofErr w:type="spellEnd"/>
      <w:r w:rsidR="00C13471" w:rsidRPr="007874A2">
        <w:t xml:space="preserve">, </w:t>
      </w:r>
      <w:proofErr w:type="spellStart"/>
      <w:r w:rsidR="00C13471" w:rsidRPr="007874A2">
        <w:t>dengan</w:t>
      </w:r>
      <w:proofErr w:type="spellEnd"/>
      <w:r w:rsidR="00C13471" w:rsidRPr="007874A2">
        <w:t xml:space="preserve"> </w:t>
      </w:r>
      <w:proofErr w:type="spellStart"/>
      <w:r w:rsidR="00C13471" w:rsidRPr="007874A2">
        <w:t>demkian</w:t>
      </w:r>
      <w:proofErr w:type="spellEnd"/>
      <w:r w:rsidR="00C13471" w:rsidRPr="007874A2">
        <w:t xml:space="preserve"> </w:t>
      </w:r>
      <w:proofErr w:type="spellStart"/>
      <w:r w:rsidR="00C13471" w:rsidRPr="007874A2">
        <w:t>nilai</w:t>
      </w:r>
      <w:proofErr w:type="spellEnd"/>
      <w:r w:rsidR="00C13471" w:rsidRPr="007874A2">
        <w:t xml:space="preserve"> </w:t>
      </w:r>
      <w:proofErr w:type="spellStart"/>
      <w:r w:rsidR="00C13471" w:rsidRPr="007874A2">
        <w:t>korelasi</w:t>
      </w:r>
      <w:proofErr w:type="spellEnd"/>
      <w:r w:rsidR="00C13471" w:rsidRPr="007874A2">
        <w:t xml:space="preserve"> </w:t>
      </w:r>
      <w:proofErr w:type="spellStart"/>
      <w:r w:rsidR="00C13471" w:rsidRPr="007874A2">
        <w:t>ini</w:t>
      </w:r>
      <w:proofErr w:type="spellEnd"/>
      <w:r w:rsidR="00C13471" w:rsidRPr="007874A2">
        <w:t xml:space="preserve"> </w:t>
      </w:r>
      <w:proofErr w:type="spellStart"/>
      <w:r w:rsidR="00C13471" w:rsidRPr="007874A2">
        <w:t>menunjukkan</w:t>
      </w:r>
      <w:proofErr w:type="spellEnd"/>
      <w:r w:rsidR="00C13471" w:rsidRPr="007874A2">
        <w:t xml:space="preserve"> </w:t>
      </w:r>
      <w:proofErr w:type="spellStart"/>
      <w:r w:rsidR="00C13471" w:rsidRPr="007874A2">
        <w:t>hubungan</w:t>
      </w:r>
      <w:proofErr w:type="spellEnd"/>
      <w:r w:rsidR="00C13471" w:rsidRPr="007874A2">
        <w:t xml:space="preserve"> yang </w:t>
      </w:r>
      <w:proofErr w:type="spellStart"/>
      <w:r w:rsidR="00C13471" w:rsidRPr="007874A2">
        <w:t>kuat</w:t>
      </w:r>
      <w:proofErr w:type="spellEnd"/>
      <w:r w:rsidR="00C13471" w:rsidRPr="007874A2">
        <w:t xml:space="preserve"> </w:t>
      </w:r>
      <w:proofErr w:type="spellStart"/>
      <w:r w:rsidR="00C13471" w:rsidRPr="007874A2">
        <w:t>antara</w:t>
      </w:r>
      <w:proofErr w:type="spellEnd"/>
      <w:r w:rsidR="00C13471" w:rsidRPr="007874A2">
        <w:t xml:space="preserve"> </w:t>
      </w:r>
      <w:proofErr w:type="spellStart"/>
      <w:r w:rsidR="00C13471" w:rsidRPr="007874A2">
        <w:t>variabel</w:t>
      </w:r>
      <w:proofErr w:type="spellEnd"/>
      <w:r w:rsidR="00C13471" w:rsidRPr="007874A2">
        <w:t xml:space="preserve"> </w:t>
      </w:r>
      <w:proofErr w:type="spellStart"/>
      <w:r w:rsidR="00C13471" w:rsidRPr="007874A2">
        <w:t>tingkat</w:t>
      </w:r>
      <w:proofErr w:type="spellEnd"/>
      <w:r w:rsidR="00C13471" w:rsidRPr="007874A2">
        <w:t xml:space="preserve"> </w:t>
      </w:r>
      <w:proofErr w:type="spellStart"/>
      <w:r w:rsidR="00C13471" w:rsidRPr="007874A2">
        <w:t>pendapatan</w:t>
      </w:r>
      <w:proofErr w:type="spellEnd"/>
      <w:r w:rsidR="00C13471" w:rsidRPr="007874A2">
        <w:t xml:space="preserve"> </w:t>
      </w:r>
      <w:proofErr w:type="spellStart"/>
      <w:r w:rsidR="00C13471" w:rsidRPr="007874A2">
        <w:t>orang</w:t>
      </w:r>
      <w:proofErr w:type="spellEnd"/>
      <w:r w:rsidR="00C13471" w:rsidRPr="007874A2">
        <w:t xml:space="preserve"> </w:t>
      </w:r>
      <w:proofErr w:type="spellStart"/>
      <w:r w:rsidR="00C13471" w:rsidRPr="007874A2">
        <w:t>tua</w:t>
      </w:r>
      <w:proofErr w:type="spellEnd"/>
      <w:r w:rsidR="00C13471" w:rsidRPr="007874A2">
        <w:t xml:space="preserve"> </w:t>
      </w:r>
      <w:proofErr w:type="spellStart"/>
      <w:r w:rsidR="00C13471" w:rsidRPr="007874A2">
        <w:t>dengan</w:t>
      </w:r>
      <w:proofErr w:type="spellEnd"/>
      <w:r w:rsidR="00C13471" w:rsidRPr="007874A2">
        <w:t xml:space="preserve"> </w:t>
      </w:r>
      <w:proofErr w:type="spellStart"/>
      <w:r w:rsidR="00C13471" w:rsidRPr="007874A2">
        <w:t>hasil</w:t>
      </w:r>
      <w:proofErr w:type="spellEnd"/>
      <w:r w:rsidR="00C13471" w:rsidRPr="007874A2">
        <w:t xml:space="preserve"> </w:t>
      </w:r>
      <w:proofErr w:type="spellStart"/>
      <w:r w:rsidR="00C13471" w:rsidRPr="007874A2">
        <w:t>belajar</w:t>
      </w:r>
      <w:proofErr w:type="spellEnd"/>
      <w:r w:rsidR="00C13471" w:rsidRPr="007874A2">
        <w:t xml:space="preserve"> </w:t>
      </w:r>
      <w:proofErr w:type="spellStart"/>
      <w:r w:rsidR="00C13471" w:rsidRPr="007874A2">
        <w:t>siswa</w:t>
      </w:r>
      <w:proofErr w:type="spellEnd"/>
      <w:r w:rsidR="00C13471" w:rsidRPr="007874A2">
        <w:t xml:space="preserve">. </w:t>
      </w:r>
      <w:proofErr w:type="spellStart"/>
      <w:r w:rsidR="00C13471" w:rsidRPr="007874A2">
        <w:t>Sedangkan</w:t>
      </w:r>
      <w:proofErr w:type="spellEnd"/>
      <w:r w:rsidR="00C13471" w:rsidRPr="007874A2">
        <w:t xml:space="preserve"> </w:t>
      </w:r>
      <w:proofErr w:type="spellStart"/>
      <w:r w:rsidR="00C13471" w:rsidRPr="007874A2">
        <w:t>untuk</w:t>
      </w:r>
      <w:proofErr w:type="spellEnd"/>
      <w:r w:rsidR="00C13471" w:rsidRPr="007874A2">
        <w:t xml:space="preserve"> </w:t>
      </w:r>
      <w:proofErr w:type="spellStart"/>
      <w:r w:rsidR="00C13471" w:rsidRPr="007874A2">
        <w:t>uji</w:t>
      </w:r>
      <w:proofErr w:type="spellEnd"/>
      <w:r w:rsidR="00C13471" w:rsidRPr="007874A2">
        <w:t xml:space="preserve"> </w:t>
      </w:r>
      <w:proofErr w:type="spellStart"/>
      <w:r w:rsidR="00C13471" w:rsidRPr="007874A2">
        <w:t>hipotesis</w:t>
      </w:r>
      <w:proofErr w:type="spellEnd"/>
      <w:r w:rsidR="00C13471" w:rsidRPr="007874A2">
        <w:t xml:space="preserve"> </w:t>
      </w:r>
      <w:proofErr w:type="spellStart"/>
      <w:r w:rsidR="00C13471" w:rsidRPr="007874A2">
        <w:t>berdasarkan</w:t>
      </w:r>
      <w:proofErr w:type="spellEnd"/>
      <w:r w:rsidR="00C13471" w:rsidRPr="007874A2">
        <w:t xml:space="preserve"> </w:t>
      </w:r>
      <w:proofErr w:type="spellStart"/>
      <w:proofErr w:type="gramStart"/>
      <w:r w:rsidR="00C13471" w:rsidRPr="007874A2">
        <w:t>perbandingan</w:t>
      </w:r>
      <w:proofErr w:type="spellEnd"/>
      <w:r w:rsidR="00C13471" w:rsidRPr="007874A2">
        <w:t xml:space="preserve">  </w:t>
      </w:r>
      <w:proofErr w:type="spellStart"/>
      <w:r w:rsidR="00C13471" w:rsidRPr="007874A2">
        <w:t>arah</w:t>
      </w:r>
      <w:proofErr w:type="spellEnd"/>
      <w:proofErr w:type="gramEnd"/>
      <w:r w:rsidR="00C13471" w:rsidRPr="007874A2">
        <w:t xml:space="preserve"> </w:t>
      </w:r>
      <w:proofErr w:type="spellStart"/>
      <w:r w:rsidR="00C13471" w:rsidRPr="007874A2">
        <w:t>hubungan</w:t>
      </w:r>
      <w:proofErr w:type="spellEnd"/>
      <w:r w:rsidR="00C13471" w:rsidRPr="007874A2">
        <w:t xml:space="preserve"> yang </w:t>
      </w:r>
      <w:proofErr w:type="spellStart"/>
      <w:r w:rsidR="00C13471" w:rsidRPr="007874A2">
        <w:t>terjadi</w:t>
      </w:r>
      <w:proofErr w:type="spellEnd"/>
      <w:r w:rsidR="00C13471" w:rsidRPr="007874A2">
        <w:t xml:space="preserve"> </w:t>
      </w:r>
      <w:proofErr w:type="spellStart"/>
      <w:r w:rsidR="00C13471" w:rsidRPr="007874A2">
        <w:t>adalah</w:t>
      </w:r>
      <w:proofErr w:type="spellEnd"/>
      <w:r w:rsidR="00C13471" w:rsidRPr="007874A2">
        <w:t xml:space="preserve"> </w:t>
      </w:r>
      <w:proofErr w:type="spellStart"/>
      <w:r w:rsidR="00C13471" w:rsidRPr="007874A2">
        <w:t>positif</w:t>
      </w:r>
      <w:proofErr w:type="spellEnd"/>
      <w:r w:rsidR="00C13471" w:rsidRPr="007874A2">
        <w:t xml:space="preserve"> </w:t>
      </w:r>
      <w:proofErr w:type="spellStart"/>
      <w:r w:rsidR="00C13471" w:rsidRPr="007874A2">
        <w:t>dan</w:t>
      </w:r>
      <w:proofErr w:type="spellEnd"/>
      <w:r w:rsidR="00C13471" w:rsidRPr="007874A2">
        <w:t xml:space="preserve"> </w:t>
      </w:r>
      <w:proofErr w:type="spellStart"/>
      <w:r w:rsidR="00C13471" w:rsidRPr="007874A2">
        <w:t>signifikan</w:t>
      </w:r>
      <w:proofErr w:type="spellEnd"/>
      <w:r w:rsidR="00C13471" w:rsidRPr="007874A2">
        <w:t xml:space="preserve"> </w:t>
      </w:r>
      <w:proofErr w:type="spellStart"/>
      <w:r w:rsidR="00C13471" w:rsidRPr="007874A2">
        <w:t>antara</w:t>
      </w:r>
      <w:proofErr w:type="spellEnd"/>
      <w:r w:rsidR="00C13471" w:rsidRPr="007874A2">
        <w:t xml:space="preserve"> </w:t>
      </w:r>
      <w:proofErr w:type="spellStart"/>
      <w:r w:rsidR="00C13471" w:rsidRPr="007874A2">
        <w:t>tingkat</w:t>
      </w:r>
      <w:proofErr w:type="spellEnd"/>
      <w:r w:rsidR="00C13471" w:rsidRPr="007874A2">
        <w:t xml:space="preserve"> </w:t>
      </w:r>
      <w:proofErr w:type="spellStart"/>
      <w:r w:rsidR="00C13471" w:rsidRPr="007874A2">
        <w:t>pendapatan</w:t>
      </w:r>
      <w:proofErr w:type="spellEnd"/>
      <w:r w:rsidR="00C13471" w:rsidRPr="007874A2">
        <w:t xml:space="preserve"> </w:t>
      </w:r>
      <w:proofErr w:type="spellStart"/>
      <w:r w:rsidR="00C13471" w:rsidRPr="007874A2">
        <w:t>orang</w:t>
      </w:r>
      <w:proofErr w:type="spellEnd"/>
      <w:r w:rsidR="00C13471" w:rsidRPr="007874A2">
        <w:t xml:space="preserve"> </w:t>
      </w:r>
      <w:proofErr w:type="spellStart"/>
      <w:r w:rsidR="00C13471" w:rsidRPr="007874A2">
        <w:t>tua</w:t>
      </w:r>
      <w:proofErr w:type="spellEnd"/>
      <w:r w:rsidR="00C13471" w:rsidRPr="007874A2">
        <w:t xml:space="preserve"> </w:t>
      </w:r>
      <w:proofErr w:type="spellStart"/>
      <w:r w:rsidR="00C13471" w:rsidRPr="007874A2">
        <w:t>dengan</w:t>
      </w:r>
      <w:proofErr w:type="spellEnd"/>
      <w:r w:rsidR="00C13471" w:rsidRPr="007874A2">
        <w:t xml:space="preserve"> </w:t>
      </w:r>
      <w:proofErr w:type="spellStart"/>
      <w:r w:rsidR="00C13471" w:rsidRPr="007874A2">
        <w:t>hasil</w:t>
      </w:r>
      <w:proofErr w:type="spellEnd"/>
      <w:r w:rsidR="00C13471" w:rsidRPr="007874A2">
        <w:t xml:space="preserve"> </w:t>
      </w:r>
      <w:proofErr w:type="spellStart"/>
      <w:r w:rsidR="00C13471" w:rsidRPr="007874A2">
        <w:t>belajar</w:t>
      </w:r>
      <w:proofErr w:type="spellEnd"/>
      <w:r w:rsidR="00C13471" w:rsidRPr="007874A2">
        <w:t xml:space="preserve"> </w:t>
      </w:r>
      <w:proofErr w:type="spellStart"/>
      <w:r w:rsidR="00C13471" w:rsidRPr="007874A2">
        <w:t>siswa</w:t>
      </w:r>
      <w:proofErr w:type="spellEnd"/>
      <w:r w:rsidR="00C13471" w:rsidRPr="007874A2">
        <w:t xml:space="preserve"> </w:t>
      </w:r>
      <w:proofErr w:type="spellStart"/>
      <w:r w:rsidR="00C13471" w:rsidRPr="007874A2">
        <w:t>mata</w:t>
      </w:r>
      <w:proofErr w:type="spellEnd"/>
      <w:r w:rsidR="00C13471" w:rsidRPr="007874A2">
        <w:t xml:space="preserve"> </w:t>
      </w:r>
      <w:proofErr w:type="spellStart"/>
      <w:r w:rsidR="00C13471" w:rsidRPr="007874A2">
        <w:t>pelajaran</w:t>
      </w:r>
      <w:proofErr w:type="spellEnd"/>
      <w:r w:rsidR="00C13471" w:rsidRPr="007874A2">
        <w:t xml:space="preserve"> </w:t>
      </w:r>
      <w:proofErr w:type="spellStart"/>
      <w:r w:rsidR="00C13471" w:rsidRPr="007874A2">
        <w:t>praktik</w:t>
      </w:r>
      <w:proofErr w:type="spellEnd"/>
      <w:r w:rsidR="00C13471" w:rsidRPr="007874A2">
        <w:t xml:space="preserve"> </w:t>
      </w:r>
      <w:proofErr w:type="spellStart"/>
      <w:r w:rsidR="00C13471" w:rsidRPr="007874A2">
        <w:t>kelas</w:t>
      </w:r>
      <w:proofErr w:type="spellEnd"/>
      <w:r w:rsidR="00C13471" w:rsidRPr="007874A2">
        <w:t xml:space="preserve"> XI </w:t>
      </w:r>
      <w:proofErr w:type="spellStart"/>
      <w:r w:rsidR="00C13471" w:rsidRPr="007874A2">
        <w:t>Jasa</w:t>
      </w:r>
      <w:proofErr w:type="spellEnd"/>
      <w:r w:rsidR="00C13471" w:rsidRPr="007874A2">
        <w:t xml:space="preserve"> </w:t>
      </w:r>
      <w:proofErr w:type="spellStart"/>
      <w:r w:rsidR="00C13471" w:rsidRPr="007874A2">
        <w:t>Boga</w:t>
      </w:r>
      <w:proofErr w:type="spellEnd"/>
      <w:r w:rsidR="00C13471" w:rsidRPr="007874A2">
        <w:t xml:space="preserve"> SMK </w:t>
      </w:r>
      <w:proofErr w:type="spellStart"/>
      <w:r w:rsidR="00C13471" w:rsidRPr="007874A2">
        <w:t>Negeri</w:t>
      </w:r>
      <w:proofErr w:type="spellEnd"/>
      <w:r w:rsidR="00C13471" w:rsidRPr="007874A2">
        <w:t xml:space="preserve"> 1 </w:t>
      </w:r>
      <w:proofErr w:type="spellStart"/>
      <w:r w:rsidR="00C13471" w:rsidRPr="007874A2">
        <w:t>Sintuk</w:t>
      </w:r>
      <w:proofErr w:type="spellEnd"/>
      <w:r w:rsidR="00C13471" w:rsidRPr="007874A2">
        <w:t xml:space="preserve"> </w:t>
      </w:r>
      <w:proofErr w:type="spellStart"/>
      <w:r w:rsidR="00C13471" w:rsidRPr="007874A2">
        <w:t>Toboh</w:t>
      </w:r>
      <w:proofErr w:type="spellEnd"/>
      <w:r w:rsidR="00C13471" w:rsidRPr="007874A2">
        <w:t xml:space="preserve"> </w:t>
      </w:r>
      <w:proofErr w:type="spellStart"/>
      <w:r w:rsidR="00C13471" w:rsidRPr="007874A2">
        <w:t>Gadang</w:t>
      </w:r>
      <w:proofErr w:type="spellEnd"/>
      <w:r w:rsidR="00C13471" w:rsidRPr="007874A2">
        <w:t xml:space="preserve"> </w:t>
      </w:r>
      <w:proofErr w:type="spellStart"/>
      <w:r w:rsidR="00C13471" w:rsidRPr="007874A2">
        <w:t>Kabupaten</w:t>
      </w:r>
      <w:proofErr w:type="spellEnd"/>
      <w:r w:rsidR="00C13471" w:rsidRPr="007874A2">
        <w:t xml:space="preserve"> Padang </w:t>
      </w:r>
      <w:proofErr w:type="spellStart"/>
      <w:r w:rsidR="00C13471" w:rsidRPr="007874A2">
        <w:t>pariaman</w:t>
      </w:r>
      <w:proofErr w:type="spellEnd"/>
      <w:r w:rsidR="00C13471" w:rsidRPr="007874A2">
        <w:t xml:space="preserve"> </w:t>
      </w:r>
      <w:proofErr w:type="spellStart"/>
      <w:r w:rsidR="00C13471" w:rsidRPr="007874A2">
        <w:t>tahun</w:t>
      </w:r>
      <w:proofErr w:type="spellEnd"/>
      <w:r w:rsidR="00C13471" w:rsidRPr="007874A2">
        <w:t xml:space="preserve"> </w:t>
      </w:r>
      <w:proofErr w:type="spellStart"/>
      <w:r w:rsidR="00C13471" w:rsidRPr="007874A2">
        <w:t>ajaran</w:t>
      </w:r>
      <w:proofErr w:type="spellEnd"/>
      <w:r w:rsidR="00C13471" w:rsidRPr="007874A2">
        <w:t xml:space="preserve"> 2014/2015.</w:t>
      </w:r>
    </w:p>
    <w:p w:rsidR="00F85FB5" w:rsidRPr="00F85FB5" w:rsidRDefault="00F85FB5" w:rsidP="00453A85">
      <w:pPr>
        <w:pStyle w:val="ListParagraph"/>
        <w:numPr>
          <w:ilvl w:val="1"/>
          <w:numId w:val="10"/>
        </w:numPr>
        <w:spacing w:line="480" w:lineRule="auto"/>
        <w:ind w:left="720"/>
        <w:jc w:val="both"/>
        <w:rPr>
          <w:rFonts w:ascii="Times New Roman" w:hAnsi="Times New Roman" w:cs="Times New Roman"/>
          <w:sz w:val="24"/>
        </w:rPr>
      </w:pPr>
      <w:proofErr w:type="spellStart"/>
      <w:r w:rsidRPr="00F85FB5">
        <w:rPr>
          <w:rFonts w:ascii="Times New Roman" w:hAnsi="Times New Roman" w:cs="Times New Roman"/>
          <w:sz w:val="24"/>
          <w:lang w:val="en-US"/>
        </w:rPr>
        <w:t>Analisis</w:t>
      </w:r>
      <w:proofErr w:type="spellEnd"/>
      <w:r w:rsidRPr="00F85FB5">
        <w:rPr>
          <w:rFonts w:ascii="Times New Roman" w:hAnsi="Times New Roman" w:cs="Times New Roman"/>
          <w:sz w:val="24"/>
          <w:lang w:val="en-US"/>
        </w:rPr>
        <w:t xml:space="preserve"> Data</w:t>
      </w:r>
    </w:p>
    <w:p w:rsidR="00A939D6" w:rsidRPr="00A939D6" w:rsidRDefault="00A939D6" w:rsidP="00453A85">
      <w:pPr>
        <w:pStyle w:val="ListParagraph"/>
        <w:numPr>
          <w:ilvl w:val="0"/>
          <w:numId w:val="12"/>
        </w:numPr>
        <w:spacing w:line="480" w:lineRule="auto"/>
        <w:ind w:left="1080"/>
        <w:jc w:val="both"/>
        <w:rPr>
          <w:rFonts w:ascii="Times New Roman" w:hAnsi="Times New Roman" w:cs="Times New Roman"/>
          <w:sz w:val="24"/>
        </w:rPr>
      </w:pPr>
      <w:proofErr w:type="spellStart"/>
      <w:r>
        <w:rPr>
          <w:rFonts w:ascii="Times New Roman" w:hAnsi="Times New Roman" w:cs="Times New Roman"/>
          <w:sz w:val="24"/>
          <w:lang w:val="en-US"/>
        </w:rPr>
        <w:t>Uji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Persyaratan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Analisis</w:t>
      </w:r>
      <w:proofErr w:type="spellEnd"/>
    </w:p>
    <w:p w:rsidR="00A939D6" w:rsidRPr="00A939D6" w:rsidRDefault="00A939D6" w:rsidP="00453A85">
      <w:pPr>
        <w:pStyle w:val="ListParagraph"/>
        <w:numPr>
          <w:ilvl w:val="0"/>
          <w:numId w:val="13"/>
        </w:numPr>
        <w:spacing w:line="480" w:lineRule="auto"/>
        <w:ind w:left="1440"/>
        <w:jc w:val="both"/>
        <w:rPr>
          <w:rFonts w:ascii="Times New Roman" w:hAnsi="Times New Roman" w:cs="Times New Roman"/>
          <w:sz w:val="24"/>
        </w:rPr>
      </w:pPr>
      <w:proofErr w:type="spellStart"/>
      <w:r>
        <w:rPr>
          <w:rFonts w:ascii="Times New Roman" w:hAnsi="Times New Roman" w:cs="Times New Roman"/>
          <w:sz w:val="24"/>
          <w:lang w:val="en-US"/>
        </w:rPr>
        <w:t>Uji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Normalitas</w:t>
      </w:r>
      <w:proofErr w:type="spellEnd"/>
    </w:p>
    <w:p w:rsidR="00A939D6" w:rsidRPr="00A939D6" w:rsidRDefault="00A939D6" w:rsidP="00A939D6">
      <w:pPr>
        <w:ind w:left="1260"/>
        <w:jc w:val="center"/>
      </w:pPr>
      <w:proofErr w:type="spellStart"/>
      <w:proofErr w:type="gramStart"/>
      <w:r w:rsidRPr="00A939D6">
        <w:rPr>
          <w:b/>
        </w:rPr>
        <w:t>Tabel</w:t>
      </w:r>
      <w:proofErr w:type="spellEnd"/>
      <w:r w:rsidRPr="00A939D6">
        <w:rPr>
          <w:b/>
        </w:rPr>
        <w:t xml:space="preserve"> </w:t>
      </w:r>
      <w:r>
        <w:rPr>
          <w:b/>
        </w:rPr>
        <w:t>5</w:t>
      </w:r>
      <w:r w:rsidRPr="00A939D6">
        <w:rPr>
          <w:b/>
        </w:rPr>
        <w:t>.</w:t>
      </w:r>
      <w:proofErr w:type="gramEnd"/>
    </w:p>
    <w:p w:rsidR="00A939D6" w:rsidRPr="00A939D6" w:rsidRDefault="00A939D6" w:rsidP="00A939D6">
      <w:pPr>
        <w:tabs>
          <w:tab w:val="left" w:pos="284"/>
        </w:tabs>
        <w:ind w:left="1620"/>
        <w:jc w:val="center"/>
        <w:rPr>
          <w:b/>
        </w:rPr>
      </w:pPr>
      <w:proofErr w:type="spellStart"/>
      <w:r w:rsidRPr="00A939D6">
        <w:rPr>
          <w:b/>
        </w:rPr>
        <w:t>Hasil</w:t>
      </w:r>
      <w:proofErr w:type="spellEnd"/>
      <w:r w:rsidRPr="00A939D6">
        <w:rPr>
          <w:b/>
        </w:rPr>
        <w:t xml:space="preserve"> </w:t>
      </w:r>
      <w:proofErr w:type="spellStart"/>
      <w:r w:rsidRPr="00A939D6">
        <w:rPr>
          <w:b/>
        </w:rPr>
        <w:t>Uji</w:t>
      </w:r>
      <w:proofErr w:type="spellEnd"/>
      <w:r w:rsidRPr="00A939D6">
        <w:rPr>
          <w:b/>
        </w:rPr>
        <w:t xml:space="preserve"> </w:t>
      </w:r>
      <w:proofErr w:type="spellStart"/>
      <w:r w:rsidRPr="00A939D6">
        <w:rPr>
          <w:b/>
        </w:rPr>
        <w:t>Normalitas</w:t>
      </w:r>
      <w:proofErr w:type="spellEnd"/>
      <w:r w:rsidRPr="00A939D6">
        <w:rPr>
          <w:b/>
        </w:rPr>
        <w:t xml:space="preserve"> Data</w:t>
      </w:r>
    </w:p>
    <w:p w:rsidR="00A939D6" w:rsidRDefault="00A939D6" w:rsidP="001661E9">
      <w:pPr>
        <w:pStyle w:val="ListParagraph"/>
        <w:autoSpaceDE w:val="0"/>
        <w:autoSpaceDN w:val="0"/>
        <w:adjustRightInd w:val="0"/>
        <w:ind w:left="1440"/>
        <w:rPr>
          <w:i/>
          <w:lang w:val="en-US"/>
        </w:rPr>
      </w:pPr>
      <w:r w:rsidRPr="002073B5">
        <w:rPr>
          <w:noProof/>
          <w:lang w:val="en-US"/>
        </w:rPr>
        <w:drawing>
          <wp:inline distT="0" distB="0" distL="0" distR="0">
            <wp:extent cx="4026877" cy="1986600"/>
            <wp:effectExtent l="19050" t="0" r="0" b="0"/>
            <wp:docPr id="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srcRect/>
                    <a:stretch>
                      <a:fillRect/>
                    </a:stretch>
                  </pic:blipFill>
                  <pic:spPr bwMode="auto">
                    <a:xfrm>
                      <a:off x="0" y="0"/>
                      <a:ext cx="4033372" cy="1989804"/>
                    </a:xfrm>
                    <a:prstGeom prst="rect">
                      <a:avLst/>
                    </a:prstGeom>
                    <a:noFill/>
                    <a:ln w="9525">
                      <a:noFill/>
                      <a:miter lim="800000"/>
                      <a:headEnd/>
                      <a:tailEnd/>
                    </a:ln>
                  </pic:spPr>
                </pic:pic>
              </a:graphicData>
            </a:graphic>
          </wp:inline>
        </w:drawing>
      </w:r>
      <w:r w:rsidRPr="00A939D6">
        <w:rPr>
          <w:rFonts w:ascii="Times New Roman" w:hAnsi="Times New Roman" w:cs="Times New Roman"/>
          <w:i/>
          <w:sz w:val="24"/>
          <w:szCs w:val="24"/>
        </w:rPr>
        <w:t>Sumber: Pengolahan Data Primer, 2014</w:t>
      </w:r>
      <w:r w:rsidRPr="00A939D6">
        <w:rPr>
          <w:i/>
        </w:rPr>
        <w:tab/>
      </w:r>
    </w:p>
    <w:p w:rsidR="00A939D6" w:rsidRDefault="00A939D6" w:rsidP="00A939D6">
      <w:pPr>
        <w:pStyle w:val="ListParagraph"/>
        <w:autoSpaceDE w:val="0"/>
        <w:autoSpaceDN w:val="0"/>
        <w:adjustRightInd w:val="0"/>
        <w:ind w:left="1620"/>
        <w:rPr>
          <w:rFonts w:ascii="System" w:hAnsi="System" w:cs="System"/>
          <w:b/>
          <w:bCs/>
          <w:sz w:val="20"/>
          <w:szCs w:val="20"/>
          <w:lang w:val="en-US"/>
        </w:rPr>
      </w:pPr>
    </w:p>
    <w:p w:rsidR="00A939D6" w:rsidRPr="00A939D6" w:rsidRDefault="00A939D6" w:rsidP="00453A85">
      <w:pPr>
        <w:pStyle w:val="ListParagraph"/>
        <w:tabs>
          <w:tab w:val="left" w:pos="851"/>
        </w:tabs>
        <w:spacing w:line="480" w:lineRule="auto"/>
        <w:ind w:left="1440" w:firstLine="720"/>
        <w:jc w:val="both"/>
        <w:rPr>
          <w:rFonts w:ascii="Times New Roman" w:hAnsi="Times New Roman" w:cs="Times New Roman"/>
          <w:lang w:val="en-US"/>
        </w:rPr>
      </w:pPr>
      <w:r w:rsidRPr="00A939D6">
        <w:rPr>
          <w:rFonts w:ascii="Times New Roman" w:hAnsi="Times New Roman" w:cs="Times New Roman"/>
          <w:sz w:val="24"/>
        </w:rPr>
        <w:t xml:space="preserve">Berdasarkan tabel </w:t>
      </w:r>
      <w:r>
        <w:rPr>
          <w:rFonts w:ascii="Times New Roman" w:hAnsi="Times New Roman" w:cs="Times New Roman"/>
          <w:sz w:val="24"/>
          <w:lang w:val="en-US"/>
        </w:rPr>
        <w:t>5</w:t>
      </w:r>
      <w:r w:rsidRPr="00A939D6">
        <w:rPr>
          <w:rFonts w:ascii="Times New Roman" w:hAnsi="Times New Roman" w:cs="Times New Roman"/>
          <w:sz w:val="24"/>
        </w:rPr>
        <w:t xml:space="preserve"> di atas menunjukkan nilai Asymp.sig untuk varibel tingkat pendapatan orang tua (X) adalah 0,057 dan untuk hasil belajar adalah 0,624. Kedua angka ini bernilai &gt; dari 0,05, maka dapat dikatakan bahwa kedua variabel data </w:t>
      </w:r>
      <w:r w:rsidRPr="00A939D6">
        <w:rPr>
          <w:rFonts w:ascii="Times New Roman" w:hAnsi="Times New Roman" w:cs="Times New Roman"/>
          <w:sz w:val="24"/>
        </w:rPr>
        <w:lastRenderedPageBreak/>
        <w:t>berdistribusi normal. Hal ini berarti jawaban responden telah normal dapat digunakan dalam pengujian selanjutnya.</w:t>
      </w:r>
    </w:p>
    <w:p w:rsidR="00A939D6" w:rsidRPr="00A939D6" w:rsidRDefault="00A939D6" w:rsidP="00453A85">
      <w:pPr>
        <w:pStyle w:val="ListParagraph"/>
        <w:numPr>
          <w:ilvl w:val="0"/>
          <w:numId w:val="13"/>
        </w:numPr>
        <w:spacing w:line="480" w:lineRule="auto"/>
        <w:ind w:left="1440"/>
        <w:jc w:val="both"/>
        <w:rPr>
          <w:rFonts w:ascii="Times New Roman" w:hAnsi="Times New Roman" w:cs="Times New Roman"/>
          <w:sz w:val="24"/>
        </w:rPr>
      </w:pPr>
      <w:proofErr w:type="spellStart"/>
      <w:r w:rsidRPr="00A939D6">
        <w:rPr>
          <w:rFonts w:ascii="Times New Roman" w:hAnsi="Times New Roman" w:cs="Times New Roman"/>
          <w:sz w:val="24"/>
          <w:lang w:val="en-US"/>
        </w:rPr>
        <w:t>Uji</w:t>
      </w:r>
      <w:proofErr w:type="spellEnd"/>
      <w:r w:rsidRPr="00A939D6">
        <w:rPr>
          <w:rFonts w:ascii="Times New Roman" w:hAnsi="Times New Roman" w:cs="Times New Roman"/>
          <w:sz w:val="24"/>
          <w:lang w:val="en-US"/>
        </w:rPr>
        <w:t xml:space="preserve"> </w:t>
      </w:r>
      <w:proofErr w:type="spellStart"/>
      <w:r w:rsidRPr="00A939D6">
        <w:rPr>
          <w:rFonts w:ascii="Times New Roman" w:hAnsi="Times New Roman" w:cs="Times New Roman"/>
          <w:sz w:val="24"/>
          <w:lang w:val="en-US"/>
        </w:rPr>
        <w:t>Linearitas</w:t>
      </w:r>
      <w:proofErr w:type="spellEnd"/>
    </w:p>
    <w:p w:rsidR="00A939D6" w:rsidRPr="00827484" w:rsidRDefault="00A939D6" w:rsidP="00827484">
      <w:pPr>
        <w:pStyle w:val="ListParagraph"/>
        <w:tabs>
          <w:tab w:val="left" w:pos="284"/>
        </w:tabs>
        <w:spacing w:line="240" w:lineRule="auto"/>
        <w:ind w:left="1980"/>
        <w:jc w:val="center"/>
        <w:rPr>
          <w:rFonts w:ascii="Times New Roman" w:hAnsi="Times New Roman" w:cs="Times New Roman"/>
          <w:b/>
          <w:sz w:val="24"/>
          <w:szCs w:val="24"/>
        </w:rPr>
      </w:pPr>
      <w:r w:rsidRPr="00827484">
        <w:rPr>
          <w:rFonts w:ascii="Times New Roman" w:hAnsi="Times New Roman" w:cs="Times New Roman"/>
          <w:b/>
          <w:sz w:val="24"/>
          <w:szCs w:val="24"/>
        </w:rPr>
        <w:t xml:space="preserve">Tabel </w:t>
      </w:r>
      <w:r w:rsidR="00827484">
        <w:rPr>
          <w:rFonts w:ascii="Times New Roman" w:hAnsi="Times New Roman" w:cs="Times New Roman"/>
          <w:b/>
          <w:sz w:val="24"/>
          <w:szCs w:val="24"/>
          <w:lang w:val="en-US"/>
        </w:rPr>
        <w:t>6</w:t>
      </w:r>
      <w:r w:rsidRPr="00827484">
        <w:rPr>
          <w:rFonts w:ascii="Times New Roman" w:hAnsi="Times New Roman" w:cs="Times New Roman"/>
          <w:b/>
          <w:sz w:val="24"/>
          <w:szCs w:val="24"/>
        </w:rPr>
        <w:t>.</w:t>
      </w:r>
    </w:p>
    <w:p w:rsidR="00A939D6" w:rsidRPr="00827484" w:rsidRDefault="00A939D6" w:rsidP="00827484">
      <w:pPr>
        <w:pStyle w:val="ListParagraph"/>
        <w:tabs>
          <w:tab w:val="left" w:pos="284"/>
        </w:tabs>
        <w:spacing w:line="240" w:lineRule="auto"/>
        <w:ind w:left="1980"/>
        <w:jc w:val="center"/>
        <w:rPr>
          <w:rFonts w:ascii="Times New Roman" w:hAnsi="Times New Roman" w:cs="Times New Roman"/>
          <w:b/>
          <w:sz w:val="24"/>
          <w:szCs w:val="24"/>
        </w:rPr>
      </w:pPr>
      <w:r w:rsidRPr="00827484">
        <w:rPr>
          <w:rFonts w:ascii="Times New Roman" w:hAnsi="Times New Roman" w:cs="Times New Roman"/>
          <w:b/>
          <w:sz w:val="24"/>
          <w:szCs w:val="24"/>
        </w:rPr>
        <w:t>Hasil Uji Linearitas Data</w:t>
      </w:r>
    </w:p>
    <w:p w:rsidR="00A939D6" w:rsidRPr="00A939D6" w:rsidRDefault="00A939D6" w:rsidP="001661E9">
      <w:pPr>
        <w:pStyle w:val="ListParagraph"/>
        <w:autoSpaceDE w:val="0"/>
        <w:autoSpaceDN w:val="0"/>
        <w:adjustRightInd w:val="0"/>
        <w:ind w:left="1440"/>
        <w:rPr>
          <w:rFonts w:ascii="System" w:hAnsi="System" w:cs="System"/>
          <w:b/>
          <w:bCs/>
          <w:sz w:val="20"/>
          <w:szCs w:val="20"/>
        </w:rPr>
      </w:pPr>
      <w:r w:rsidRPr="002073B5">
        <w:rPr>
          <w:noProof/>
          <w:lang w:val="en-US"/>
        </w:rPr>
        <w:drawing>
          <wp:inline distT="0" distB="0" distL="0" distR="0">
            <wp:extent cx="4150293" cy="1230923"/>
            <wp:effectExtent l="19050" t="0" r="2607" b="0"/>
            <wp:docPr id="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srcRect/>
                    <a:stretch>
                      <a:fillRect/>
                    </a:stretch>
                  </pic:blipFill>
                  <pic:spPr bwMode="auto">
                    <a:xfrm>
                      <a:off x="0" y="0"/>
                      <a:ext cx="4155840" cy="1232568"/>
                    </a:xfrm>
                    <a:prstGeom prst="rect">
                      <a:avLst/>
                    </a:prstGeom>
                    <a:noFill/>
                    <a:ln w="9525">
                      <a:noFill/>
                      <a:miter lim="800000"/>
                      <a:headEnd/>
                      <a:tailEnd/>
                    </a:ln>
                  </pic:spPr>
                </pic:pic>
              </a:graphicData>
            </a:graphic>
          </wp:inline>
        </w:drawing>
      </w:r>
    </w:p>
    <w:p w:rsidR="00A939D6" w:rsidRDefault="00A939D6" w:rsidP="00827484">
      <w:pPr>
        <w:pStyle w:val="ListParagraph"/>
        <w:tabs>
          <w:tab w:val="left" w:pos="284"/>
        </w:tabs>
        <w:spacing w:before="240"/>
        <w:ind w:left="1980"/>
        <w:rPr>
          <w:lang w:val="en-US"/>
        </w:rPr>
      </w:pPr>
      <w:r w:rsidRPr="00A939D6">
        <w:rPr>
          <w:i/>
        </w:rPr>
        <w:tab/>
        <w:t>Sumber: Pengolahan Data Primer, 2014</w:t>
      </w:r>
      <w:r w:rsidRPr="002073B5">
        <w:tab/>
      </w:r>
    </w:p>
    <w:p w:rsidR="00827484" w:rsidRPr="00827484" w:rsidRDefault="00827484" w:rsidP="00827484">
      <w:pPr>
        <w:pStyle w:val="ListParagraph"/>
        <w:tabs>
          <w:tab w:val="left" w:pos="284"/>
        </w:tabs>
        <w:spacing w:before="240"/>
        <w:ind w:left="1980"/>
        <w:rPr>
          <w:i/>
          <w:lang w:val="en-US"/>
        </w:rPr>
      </w:pPr>
    </w:p>
    <w:p w:rsidR="00A939D6" w:rsidRDefault="00A939D6" w:rsidP="00453A85">
      <w:pPr>
        <w:pStyle w:val="ListParagraph"/>
        <w:spacing w:before="240" w:line="480" w:lineRule="auto"/>
        <w:ind w:left="1440" w:firstLine="720"/>
        <w:jc w:val="both"/>
        <w:rPr>
          <w:rFonts w:ascii="Times New Roman" w:hAnsi="Times New Roman" w:cs="Times New Roman"/>
          <w:sz w:val="24"/>
          <w:lang w:val="en-US"/>
        </w:rPr>
      </w:pPr>
      <w:r w:rsidRPr="00827484">
        <w:rPr>
          <w:rFonts w:ascii="Times New Roman" w:hAnsi="Times New Roman" w:cs="Times New Roman"/>
          <w:sz w:val="24"/>
        </w:rPr>
        <w:t>Berdasarkan tabel di atas dapat dilihat bahwa harga F hitung  variabel X di peroleh sebesar 18.201. signifikansi probability 0,000. Selanjutnya dikonsultasikan dengan nilai signifikan alpha sebesar  0,05. Ternyata nilai probability signifkansi (0,000) lebih kecil dari signifikan alpha (0,05), ini menunjukkan bahwa antara variabel Tingkat Pendapatan Orang Tua dengan hasil belajar siswa mata mata pelajaran Praktik memiliki hubungan linier.</w:t>
      </w:r>
    </w:p>
    <w:p w:rsidR="00827484" w:rsidRDefault="00827484" w:rsidP="00827484">
      <w:pPr>
        <w:pStyle w:val="ListParagraph"/>
        <w:spacing w:before="240" w:line="480" w:lineRule="auto"/>
        <w:ind w:left="1620" w:firstLine="720"/>
        <w:jc w:val="both"/>
        <w:rPr>
          <w:rFonts w:ascii="Times New Roman" w:hAnsi="Times New Roman" w:cs="Times New Roman"/>
          <w:sz w:val="24"/>
          <w:lang w:val="en-US"/>
        </w:rPr>
      </w:pPr>
    </w:p>
    <w:p w:rsidR="00827484" w:rsidRDefault="00827484" w:rsidP="00827484">
      <w:pPr>
        <w:pStyle w:val="ListParagraph"/>
        <w:spacing w:before="240" w:line="480" w:lineRule="auto"/>
        <w:ind w:left="1620" w:firstLine="720"/>
        <w:jc w:val="both"/>
        <w:rPr>
          <w:rFonts w:ascii="Times New Roman" w:hAnsi="Times New Roman" w:cs="Times New Roman"/>
          <w:sz w:val="24"/>
          <w:lang w:val="en-US"/>
        </w:rPr>
      </w:pPr>
    </w:p>
    <w:p w:rsidR="00827484" w:rsidRDefault="00827484" w:rsidP="00827484">
      <w:pPr>
        <w:pStyle w:val="ListParagraph"/>
        <w:spacing w:before="240" w:line="480" w:lineRule="auto"/>
        <w:ind w:left="1620" w:firstLine="720"/>
        <w:jc w:val="both"/>
        <w:rPr>
          <w:rFonts w:ascii="Times New Roman" w:hAnsi="Times New Roman" w:cs="Times New Roman"/>
          <w:sz w:val="24"/>
          <w:lang w:val="en-US"/>
        </w:rPr>
      </w:pPr>
    </w:p>
    <w:p w:rsidR="00827484" w:rsidRDefault="00827484" w:rsidP="00827484">
      <w:pPr>
        <w:pStyle w:val="ListParagraph"/>
        <w:spacing w:before="240" w:line="480" w:lineRule="auto"/>
        <w:ind w:left="1620" w:firstLine="720"/>
        <w:jc w:val="both"/>
        <w:rPr>
          <w:rFonts w:ascii="Times New Roman" w:hAnsi="Times New Roman" w:cs="Times New Roman"/>
          <w:sz w:val="24"/>
          <w:lang w:val="en-US"/>
        </w:rPr>
      </w:pPr>
    </w:p>
    <w:p w:rsidR="00827484" w:rsidRDefault="00827484" w:rsidP="00827484">
      <w:pPr>
        <w:pStyle w:val="ListParagraph"/>
        <w:spacing w:before="240" w:line="480" w:lineRule="auto"/>
        <w:ind w:left="1620" w:firstLine="720"/>
        <w:jc w:val="both"/>
        <w:rPr>
          <w:rFonts w:ascii="Times New Roman" w:hAnsi="Times New Roman" w:cs="Times New Roman"/>
          <w:sz w:val="24"/>
          <w:lang w:val="en-US"/>
        </w:rPr>
      </w:pPr>
    </w:p>
    <w:p w:rsidR="00827484" w:rsidRDefault="00827484" w:rsidP="00827484">
      <w:pPr>
        <w:pStyle w:val="ListParagraph"/>
        <w:spacing w:before="240" w:line="480" w:lineRule="auto"/>
        <w:ind w:left="1620" w:firstLine="720"/>
        <w:jc w:val="both"/>
        <w:rPr>
          <w:rFonts w:ascii="Times New Roman" w:hAnsi="Times New Roman" w:cs="Times New Roman"/>
          <w:sz w:val="24"/>
          <w:lang w:val="en-US"/>
        </w:rPr>
      </w:pPr>
    </w:p>
    <w:p w:rsidR="00827484" w:rsidRPr="00827484" w:rsidRDefault="00827484" w:rsidP="00827484">
      <w:pPr>
        <w:pStyle w:val="ListParagraph"/>
        <w:spacing w:before="240" w:line="480" w:lineRule="auto"/>
        <w:ind w:left="1620" w:firstLine="720"/>
        <w:jc w:val="both"/>
        <w:rPr>
          <w:rFonts w:ascii="Times New Roman" w:hAnsi="Times New Roman" w:cs="Times New Roman"/>
          <w:sz w:val="26"/>
          <w:lang w:val="en-US"/>
        </w:rPr>
      </w:pPr>
    </w:p>
    <w:p w:rsidR="00A939D6" w:rsidRPr="00A939D6" w:rsidRDefault="00A939D6" w:rsidP="00453A85">
      <w:pPr>
        <w:pStyle w:val="ListParagraph"/>
        <w:numPr>
          <w:ilvl w:val="0"/>
          <w:numId w:val="12"/>
        </w:numPr>
        <w:spacing w:line="480" w:lineRule="auto"/>
        <w:ind w:left="1080"/>
        <w:jc w:val="both"/>
        <w:rPr>
          <w:rFonts w:ascii="Times New Roman" w:hAnsi="Times New Roman" w:cs="Times New Roman"/>
          <w:sz w:val="24"/>
        </w:rPr>
      </w:pPr>
      <w:proofErr w:type="spellStart"/>
      <w:r>
        <w:rPr>
          <w:rFonts w:ascii="Times New Roman" w:hAnsi="Times New Roman" w:cs="Times New Roman"/>
          <w:sz w:val="24"/>
          <w:lang w:val="en-US"/>
        </w:rPr>
        <w:lastRenderedPageBreak/>
        <w:t>Uji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Hipotesis</w:t>
      </w:r>
      <w:proofErr w:type="spellEnd"/>
    </w:p>
    <w:p w:rsidR="00A939D6" w:rsidRPr="00827484" w:rsidRDefault="00A939D6" w:rsidP="00453A85">
      <w:pPr>
        <w:pStyle w:val="ListParagraph"/>
        <w:numPr>
          <w:ilvl w:val="0"/>
          <w:numId w:val="14"/>
        </w:numPr>
        <w:spacing w:line="480" w:lineRule="auto"/>
        <w:ind w:left="1440"/>
        <w:jc w:val="both"/>
        <w:rPr>
          <w:rFonts w:ascii="Times New Roman" w:hAnsi="Times New Roman" w:cs="Times New Roman"/>
          <w:sz w:val="24"/>
        </w:rPr>
      </w:pPr>
      <w:proofErr w:type="spellStart"/>
      <w:r>
        <w:rPr>
          <w:rFonts w:ascii="Times New Roman" w:hAnsi="Times New Roman" w:cs="Times New Roman"/>
          <w:sz w:val="24"/>
          <w:lang w:val="en-US"/>
        </w:rPr>
        <w:t>Uji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Analisis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Korelasi</w:t>
      </w:r>
      <w:proofErr w:type="spellEnd"/>
    </w:p>
    <w:p w:rsidR="00827484" w:rsidRPr="00827484" w:rsidRDefault="00827484" w:rsidP="00827484">
      <w:pPr>
        <w:pStyle w:val="ListParagraph"/>
        <w:tabs>
          <w:tab w:val="left" w:pos="284"/>
          <w:tab w:val="left" w:pos="1134"/>
        </w:tabs>
        <w:spacing w:line="240" w:lineRule="auto"/>
        <w:ind w:left="1620"/>
        <w:jc w:val="center"/>
        <w:rPr>
          <w:rFonts w:ascii="Times New Roman" w:hAnsi="Times New Roman" w:cs="Times New Roman"/>
          <w:b/>
          <w:sz w:val="24"/>
          <w:szCs w:val="24"/>
        </w:rPr>
      </w:pPr>
      <w:r>
        <w:rPr>
          <w:rFonts w:ascii="Times New Roman" w:hAnsi="Times New Roman" w:cs="Times New Roman"/>
          <w:b/>
          <w:sz w:val="24"/>
          <w:szCs w:val="24"/>
        </w:rPr>
        <w:t xml:space="preserve">Tabel </w:t>
      </w:r>
      <w:r>
        <w:rPr>
          <w:rFonts w:ascii="Times New Roman" w:hAnsi="Times New Roman" w:cs="Times New Roman"/>
          <w:b/>
          <w:sz w:val="24"/>
          <w:szCs w:val="24"/>
          <w:lang w:val="en-US"/>
        </w:rPr>
        <w:t>7</w:t>
      </w:r>
      <w:r w:rsidRPr="00827484">
        <w:rPr>
          <w:rFonts w:ascii="Times New Roman" w:hAnsi="Times New Roman" w:cs="Times New Roman"/>
          <w:b/>
          <w:sz w:val="24"/>
          <w:szCs w:val="24"/>
        </w:rPr>
        <w:t>.</w:t>
      </w:r>
    </w:p>
    <w:p w:rsidR="00827484" w:rsidRDefault="00827484" w:rsidP="00827484">
      <w:pPr>
        <w:pStyle w:val="ListParagraph"/>
        <w:tabs>
          <w:tab w:val="left" w:pos="284"/>
          <w:tab w:val="left" w:pos="1134"/>
        </w:tabs>
        <w:spacing w:line="240" w:lineRule="auto"/>
        <w:ind w:left="1620"/>
        <w:jc w:val="center"/>
        <w:rPr>
          <w:rFonts w:ascii="Times New Roman" w:hAnsi="Times New Roman" w:cs="Times New Roman"/>
          <w:b/>
          <w:sz w:val="24"/>
          <w:szCs w:val="24"/>
          <w:lang w:val="en-US"/>
        </w:rPr>
      </w:pPr>
      <w:r w:rsidRPr="00827484">
        <w:rPr>
          <w:rFonts w:ascii="Times New Roman" w:hAnsi="Times New Roman" w:cs="Times New Roman"/>
          <w:b/>
          <w:sz w:val="24"/>
          <w:szCs w:val="24"/>
        </w:rPr>
        <w:t xml:space="preserve">Uji Korelasi Tingkat Pendapatan Orang Tua (X) </w:t>
      </w:r>
    </w:p>
    <w:p w:rsidR="00827484" w:rsidRPr="00827484" w:rsidRDefault="00827484" w:rsidP="00827484">
      <w:pPr>
        <w:pStyle w:val="ListParagraph"/>
        <w:tabs>
          <w:tab w:val="left" w:pos="284"/>
          <w:tab w:val="left" w:pos="1134"/>
        </w:tabs>
        <w:spacing w:line="240" w:lineRule="auto"/>
        <w:ind w:left="1620"/>
        <w:jc w:val="center"/>
        <w:rPr>
          <w:rFonts w:ascii="Times New Roman" w:hAnsi="Times New Roman" w:cs="Times New Roman"/>
          <w:b/>
          <w:sz w:val="24"/>
          <w:szCs w:val="24"/>
        </w:rPr>
      </w:pPr>
      <w:r w:rsidRPr="00827484">
        <w:rPr>
          <w:rFonts w:ascii="Times New Roman" w:hAnsi="Times New Roman" w:cs="Times New Roman"/>
          <w:b/>
          <w:sz w:val="24"/>
          <w:szCs w:val="24"/>
        </w:rPr>
        <w:t>dengan Hasil Belajar Siswa (Y)</w:t>
      </w:r>
    </w:p>
    <w:p w:rsidR="00827484" w:rsidRDefault="00827484" w:rsidP="00827484">
      <w:pPr>
        <w:pStyle w:val="ListParagraph"/>
        <w:tabs>
          <w:tab w:val="left" w:pos="284"/>
          <w:tab w:val="left" w:pos="1134"/>
        </w:tabs>
        <w:spacing w:line="240" w:lineRule="auto"/>
        <w:ind w:left="1980"/>
        <w:rPr>
          <w:b/>
          <w:lang w:val="en-US"/>
        </w:rPr>
      </w:pPr>
      <w:r w:rsidRPr="007A69FC">
        <w:rPr>
          <w:b/>
          <w:noProof/>
          <w:lang w:val="en-US"/>
        </w:rPr>
        <w:drawing>
          <wp:inline distT="0" distB="0" distL="0" distR="0">
            <wp:extent cx="3603381" cy="1878903"/>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600786" cy="1877550"/>
                    </a:xfrm>
                    <a:prstGeom prst="rect">
                      <a:avLst/>
                    </a:prstGeom>
                    <a:noFill/>
                    <a:ln w="9525">
                      <a:noFill/>
                      <a:miter lim="800000"/>
                      <a:headEnd/>
                      <a:tailEnd/>
                    </a:ln>
                  </pic:spPr>
                </pic:pic>
              </a:graphicData>
            </a:graphic>
          </wp:inline>
        </w:drawing>
      </w:r>
    </w:p>
    <w:p w:rsidR="00827484" w:rsidRPr="00827484" w:rsidRDefault="00827484" w:rsidP="00827484">
      <w:pPr>
        <w:pStyle w:val="ListParagraph"/>
        <w:tabs>
          <w:tab w:val="left" w:pos="284"/>
          <w:tab w:val="left" w:pos="1134"/>
        </w:tabs>
        <w:spacing w:line="240" w:lineRule="auto"/>
        <w:ind w:left="1980"/>
        <w:rPr>
          <w:b/>
          <w:lang w:val="en-US"/>
        </w:rPr>
      </w:pPr>
    </w:p>
    <w:p w:rsidR="00827484" w:rsidRPr="00827484" w:rsidRDefault="00827484" w:rsidP="00453A85">
      <w:pPr>
        <w:pStyle w:val="ListParagraph"/>
        <w:spacing w:before="240" w:line="480" w:lineRule="auto"/>
        <w:ind w:left="1440" w:firstLine="720"/>
        <w:jc w:val="both"/>
        <w:rPr>
          <w:rFonts w:ascii="Times New Roman" w:hAnsi="Times New Roman" w:cs="Times New Roman"/>
          <w:sz w:val="26"/>
        </w:rPr>
      </w:pPr>
      <w:r>
        <w:rPr>
          <w:rFonts w:ascii="Times New Roman" w:hAnsi="Times New Roman" w:cs="Times New Roman"/>
          <w:sz w:val="24"/>
        </w:rPr>
        <w:t xml:space="preserve">Berdasarkan tabel </w:t>
      </w:r>
      <w:r>
        <w:rPr>
          <w:rFonts w:ascii="Times New Roman" w:hAnsi="Times New Roman" w:cs="Times New Roman"/>
          <w:sz w:val="24"/>
          <w:lang w:val="en-US"/>
        </w:rPr>
        <w:t>7</w:t>
      </w:r>
      <w:r w:rsidRPr="00827484">
        <w:rPr>
          <w:rFonts w:ascii="Times New Roman" w:hAnsi="Times New Roman" w:cs="Times New Roman"/>
          <w:sz w:val="24"/>
        </w:rPr>
        <w:t xml:space="preserve"> diatas terlihat besarnya koefisien korelasi antara tingkat pendapatan orang tua dengan hasil belajar siswa adalah sebesar 0,615, dengan interprestasi bahwa kedua variabel berhubungan kuat, arah hubungan yang terjadi adalah positif.</w:t>
      </w:r>
    </w:p>
    <w:p w:rsidR="00A939D6" w:rsidRPr="00827484" w:rsidRDefault="00A939D6" w:rsidP="00453A85">
      <w:pPr>
        <w:pStyle w:val="ListParagraph"/>
        <w:numPr>
          <w:ilvl w:val="0"/>
          <w:numId w:val="14"/>
        </w:numPr>
        <w:spacing w:line="480" w:lineRule="auto"/>
        <w:ind w:left="1440"/>
        <w:jc w:val="both"/>
        <w:rPr>
          <w:rFonts w:ascii="Times New Roman" w:hAnsi="Times New Roman" w:cs="Times New Roman"/>
          <w:sz w:val="24"/>
        </w:rPr>
      </w:pPr>
      <w:proofErr w:type="spellStart"/>
      <w:r>
        <w:rPr>
          <w:rFonts w:ascii="Times New Roman" w:hAnsi="Times New Roman" w:cs="Times New Roman"/>
          <w:sz w:val="24"/>
          <w:lang w:val="en-US"/>
        </w:rPr>
        <w:t>Uji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Keberartian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Koefisien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Korelasi</w:t>
      </w:r>
      <w:proofErr w:type="spellEnd"/>
    </w:p>
    <w:p w:rsidR="00827484" w:rsidRPr="00827484" w:rsidRDefault="00827484" w:rsidP="00827484">
      <w:pPr>
        <w:pStyle w:val="ListParagraph"/>
        <w:tabs>
          <w:tab w:val="left" w:pos="284"/>
        </w:tabs>
        <w:spacing w:line="240" w:lineRule="auto"/>
        <w:ind w:left="1211" w:firstLine="490"/>
        <w:jc w:val="center"/>
        <w:rPr>
          <w:rFonts w:ascii="Times New Roman" w:hAnsi="Times New Roman" w:cs="Times New Roman"/>
          <w:b/>
        </w:rPr>
      </w:pPr>
      <w:r w:rsidRPr="00827484">
        <w:rPr>
          <w:rFonts w:ascii="Times New Roman" w:hAnsi="Times New Roman" w:cs="Times New Roman"/>
          <w:b/>
        </w:rPr>
        <w:t>Tabel 13</w:t>
      </w:r>
    </w:p>
    <w:p w:rsidR="00827484" w:rsidRPr="00827484" w:rsidRDefault="00827484" w:rsidP="00827484">
      <w:pPr>
        <w:pStyle w:val="ListParagraph"/>
        <w:tabs>
          <w:tab w:val="left" w:pos="284"/>
        </w:tabs>
        <w:spacing w:line="240" w:lineRule="auto"/>
        <w:ind w:left="1211" w:firstLine="490"/>
        <w:jc w:val="center"/>
        <w:rPr>
          <w:rFonts w:ascii="Times New Roman" w:hAnsi="Times New Roman" w:cs="Times New Roman"/>
          <w:b/>
        </w:rPr>
      </w:pPr>
      <w:r w:rsidRPr="00827484">
        <w:rPr>
          <w:rFonts w:ascii="Times New Roman" w:hAnsi="Times New Roman" w:cs="Times New Roman"/>
          <w:b/>
        </w:rPr>
        <w:t>Hasil anlisis Koefisien Korelasi Uji T</w:t>
      </w:r>
    </w:p>
    <w:p w:rsidR="00827484" w:rsidRPr="002073B5" w:rsidRDefault="00827484" w:rsidP="00827484">
      <w:pPr>
        <w:pStyle w:val="ListParagraph"/>
        <w:tabs>
          <w:tab w:val="left" w:pos="284"/>
        </w:tabs>
        <w:spacing w:line="480" w:lineRule="auto"/>
        <w:ind w:left="1800"/>
      </w:pPr>
      <w:r w:rsidRPr="002073B5">
        <w:rPr>
          <w:noProof/>
          <w:lang w:val="en-US"/>
        </w:rPr>
        <w:drawing>
          <wp:inline distT="0" distB="0" distL="0" distR="0">
            <wp:extent cx="4280428" cy="1397977"/>
            <wp:effectExtent l="1905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4283701" cy="1399046"/>
                    </a:xfrm>
                    <a:prstGeom prst="rect">
                      <a:avLst/>
                    </a:prstGeom>
                    <a:noFill/>
                    <a:ln w="9525">
                      <a:noFill/>
                      <a:miter lim="800000"/>
                      <a:headEnd/>
                      <a:tailEnd/>
                    </a:ln>
                  </pic:spPr>
                </pic:pic>
              </a:graphicData>
            </a:graphic>
          </wp:inline>
        </w:drawing>
      </w:r>
    </w:p>
    <w:p w:rsidR="00827484" w:rsidRDefault="00827484" w:rsidP="00453A85">
      <w:pPr>
        <w:pStyle w:val="ListParagraph"/>
        <w:tabs>
          <w:tab w:val="left" w:pos="284"/>
        </w:tabs>
        <w:spacing w:line="480" w:lineRule="auto"/>
        <w:ind w:left="1440" w:firstLine="720"/>
        <w:jc w:val="both"/>
        <w:rPr>
          <w:rFonts w:ascii="Times New Roman" w:hAnsi="Times New Roman" w:cs="Times New Roman"/>
          <w:b/>
          <w:sz w:val="24"/>
          <w:szCs w:val="24"/>
          <w:lang w:val="en-US"/>
        </w:rPr>
      </w:pPr>
      <w:r w:rsidRPr="00827484">
        <w:rPr>
          <w:rFonts w:ascii="Times New Roman" w:hAnsi="Times New Roman" w:cs="Times New Roman"/>
          <w:sz w:val="24"/>
          <w:szCs w:val="24"/>
        </w:rPr>
        <w:t>Berdasarkan analisis yang dilakukan maka diperoleh harga t</w:t>
      </w:r>
      <w:r w:rsidRPr="00827484">
        <w:rPr>
          <w:rFonts w:ascii="Times New Roman" w:hAnsi="Times New Roman" w:cs="Times New Roman"/>
          <w:sz w:val="24"/>
          <w:szCs w:val="24"/>
          <w:vertAlign w:val="subscript"/>
        </w:rPr>
        <w:t xml:space="preserve">hitung </w:t>
      </w:r>
      <w:r w:rsidRPr="00827484">
        <w:rPr>
          <w:rFonts w:ascii="Times New Roman" w:hAnsi="Times New Roman" w:cs="Times New Roman"/>
          <w:sz w:val="24"/>
          <w:szCs w:val="24"/>
        </w:rPr>
        <w:t>sebesar 16.210 dan pada taraf signifikan 0.01 sedangkan nilai t</w:t>
      </w:r>
      <w:r w:rsidRPr="00827484">
        <w:rPr>
          <w:rFonts w:ascii="Times New Roman" w:hAnsi="Times New Roman" w:cs="Times New Roman"/>
          <w:sz w:val="24"/>
          <w:szCs w:val="24"/>
          <w:vertAlign w:val="subscript"/>
        </w:rPr>
        <w:t>tabel</w:t>
      </w:r>
      <w:r w:rsidRPr="00827484">
        <w:rPr>
          <w:rFonts w:ascii="Times New Roman" w:hAnsi="Times New Roman" w:cs="Times New Roman"/>
          <w:sz w:val="24"/>
          <w:szCs w:val="24"/>
        </w:rPr>
        <w:t xml:space="preserve"> diperoleh adalah sebesar 2.000. sehingga dapat dibandingkan </w:t>
      </w:r>
      <w:r w:rsidRPr="00827484">
        <w:rPr>
          <w:rFonts w:ascii="Times New Roman" w:hAnsi="Times New Roman" w:cs="Times New Roman"/>
          <w:sz w:val="24"/>
          <w:szCs w:val="24"/>
        </w:rPr>
        <w:lastRenderedPageBreak/>
        <w:t>t</w:t>
      </w:r>
      <w:r w:rsidRPr="00827484">
        <w:rPr>
          <w:rFonts w:ascii="Times New Roman" w:hAnsi="Times New Roman" w:cs="Times New Roman"/>
          <w:sz w:val="24"/>
          <w:szCs w:val="24"/>
          <w:vertAlign w:val="subscript"/>
        </w:rPr>
        <w:t>hitung</w:t>
      </w:r>
      <w:r w:rsidRPr="00827484">
        <w:rPr>
          <w:rFonts w:ascii="Times New Roman" w:hAnsi="Times New Roman" w:cs="Times New Roman"/>
          <w:sz w:val="24"/>
          <w:szCs w:val="24"/>
        </w:rPr>
        <w:t xml:space="preserve"> &gt;t</w:t>
      </w:r>
      <w:r w:rsidRPr="00827484">
        <w:rPr>
          <w:rFonts w:ascii="Times New Roman" w:hAnsi="Times New Roman" w:cs="Times New Roman"/>
          <w:sz w:val="24"/>
          <w:szCs w:val="24"/>
          <w:vertAlign w:val="subscript"/>
        </w:rPr>
        <w:t>tabel</w:t>
      </w:r>
      <w:r w:rsidRPr="00827484">
        <w:rPr>
          <w:rFonts w:ascii="Times New Roman" w:hAnsi="Times New Roman" w:cs="Times New Roman"/>
          <w:sz w:val="24"/>
          <w:szCs w:val="24"/>
        </w:rPr>
        <w:t xml:space="preserve">, maka hipotesis yang diajukan diterima atau terdapat hubungan yang positif dan signifikan antara variabel tingkat pendapatan orang tua (X) dengan hasil belajar siswa(Y). </w:t>
      </w:r>
      <w:r w:rsidRPr="00827484">
        <w:rPr>
          <w:rFonts w:ascii="Times New Roman" w:hAnsi="Times New Roman" w:cs="Times New Roman"/>
          <w:b/>
          <w:sz w:val="24"/>
          <w:szCs w:val="24"/>
        </w:rPr>
        <w:t xml:space="preserve"> </w:t>
      </w:r>
    </w:p>
    <w:p w:rsidR="00453A85" w:rsidRDefault="00827484" w:rsidP="00453A85">
      <w:pPr>
        <w:pStyle w:val="ListParagraph"/>
        <w:numPr>
          <w:ilvl w:val="0"/>
          <w:numId w:val="9"/>
        </w:numPr>
        <w:tabs>
          <w:tab w:val="left" w:pos="284"/>
        </w:tabs>
        <w:spacing w:line="480" w:lineRule="auto"/>
        <w:ind w:left="72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Pembahasan</w:t>
      </w:r>
      <w:proofErr w:type="spellEnd"/>
    </w:p>
    <w:p w:rsidR="00453A85" w:rsidRPr="00453A85" w:rsidRDefault="00827484" w:rsidP="00453A85">
      <w:pPr>
        <w:pStyle w:val="ListParagraph"/>
        <w:numPr>
          <w:ilvl w:val="0"/>
          <w:numId w:val="16"/>
        </w:numPr>
        <w:tabs>
          <w:tab w:val="left" w:pos="284"/>
        </w:tabs>
        <w:spacing w:line="480" w:lineRule="auto"/>
        <w:ind w:left="1080"/>
        <w:jc w:val="both"/>
        <w:rPr>
          <w:rFonts w:ascii="Times New Roman" w:hAnsi="Times New Roman" w:cs="Times New Roman"/>
          <w:b/>
          <w:sz w:val="24"/>
          <w:szCs w:val="24"/>
          <w:lang w:val="en-US"/>
        </w:rPr>
      </w:pPr>
      <w:r w:rsidRPr="00453A85">
        <w:rPr>
          <w:rFonts w:ascii="Times New Roman" w:hAnsi="Times New Roman" w:cs="Times New Roman"/>
          <w:b/>
          <w:sz w:val="24"/>
          <w:szCs w:val="24"/>
        </w:rPr>
        <w:t>Tingkat Pendapatan Orang Tua</w:t>
      </w:r>
    </w:p>
    <w:p w:rsidR="00827484" w:rsidRPr="00453A85" w:rsidRDefault="00827484" w:rsidP="00453A85">
      <w:pPr>
        <w:pStyle w:val="ListParagraph"/>
        <w:tabs>
          <w:tab w:val="left" w:pos="284"/>
        </w:tabs>
        <w:spacing w:line="480" w:lineRule="auto"/>
        <w:ind w:left="1080" w:firstLine="720"/>
        <w:jc w:val="both"/>
        <w:rPr>
          <w:rFonts w:ascii="Times New Roman" w:hAnsi="Times New Roman" w:cs="Times New Roman"/>
          <w:b/>
          <w:sz w:val="24"/>
          <w:szCs w:val="24"/>
          <w:lang w:val="en-US"/>
        </w:rPr>
      </w:pPr>
      <w:r w:rsidRPr="00453A85">
        <w:rPr>
          <w:rFonts w:ascii="Times New Roman" w:hAnsi="Times New Roman" w:cs="Times New Roman"/>
          <w:sz w:val="24"/>
          <w:szCs w:val="24"/>
        </w:rPr>
        <w:t xml:space="preserve">Tingkat pendapatan orang tua siswa kelas XI Jasa Boga rata-rata  berkategori rendah. Pendapatan orang tua berkategori rendah tentu berpengaruh kepada hasil belajar siswa karena siswa membutuhkan biaya yang banyak untuk kelangsungan proses belajar. Seperti biaya praktik, biaya sarana prasarana sekolah seperti membeli buku LKS, buku paket, buku tulis, uang transportasi kesekolah, uang SPP dan lain-lain. Keadaan yang demikian bisa menjadi penghambat bagi siswa dalam  mengikuti PBM di SMK Negeri 1 Sintuk Toboh Gadang Kabupaten Padang Pariaman dalam meraih hasil belajar yang baik. Hal ini sesuai dengan pendapat  Slameto (2010: 63). </w:t>
      </w:r>
    </w:p>
    <w:p w:rsidR="00827484" w:rsidRPr="00453A85" w:rsidRDefault="00827484" w:rsidP="00453A85">
      <w:pPr>
        <w:tabs>
          <w:tab w:val="left" w:pos="7937"/>
          <w:tab w:val="left" w:pos="8505"/>
        </w:tabs>
        <w:ind w:left="1800"/>
        <w:jc w:val="both"/>
      </w:pPr>
      <w:r w:rsidRPr="00453A85">
        <w:rPr>
          <w:lang w:val="id-ID"/>
        </w:rPr>
        <w:t xml:space="preserve">Tinggi rendahnya pendapatan keluarga erat </w:t>
      </w:r>
      <w:proofErr w:type="spellStart"/>
      <w:r w:rsidRPr="00453A85">
        <w:t>hubungannya</w:t>
      </w:r>
      <w:proofErr w:type="spellEnd"/>
      <w:r w:rsidRPr="00453A85">
        <w:rPr>
          <w:lang w:val="id-ID"/>
        </w:rPr>
        <w:t xml:space="preserve"> dengan keberhasilan anak. Keluarga yang mampu atau berpenghasilan cukup, cendrung memberikan fasilitas yang memadai kepada anaknya, dalam memenuhi kebutuhan pendidikan. Sedangkan keluarga yang miskin atau pendapatannya rendah cenderung kurang mampu memenuhi perlengkapan belajar anak seperti biaya tempat belajar, peralatan belajar, uang sekolah, pada gilirannya menimbulkan kekecewaan yang mendalam pada diri anak yang menyebabkan </w:t>
      </w:r>
      <w:proofErr w:type="spellStart"/>
      <w:r w:rsidRPr="00453A85">
        <w:t>hasil</w:t>
      </w:r>
      <w:proofErr w:type="spellEnd"/>
      <w:r w:rsidRPr="00453A85">
        <w:t xml:space="preserve"> </w:t>
      </w:r>
      <w:proofErr w:type="spellStart"/>
      <w:r w:rsidRPr="00453A85">
        <w:t>belajar</w:t>
      </w:r>
      <w:proofErr w:type="spellEnd"/>
      <w:r w:rsidRPr="00453A85">
        <w:rPr>
          <w:lang w:val="id-ID"/>
        </w:rPr>
        <w:t xml:space="preserve"> anak menjadi menurun.</w:t>
      </w:r>
    </w:p>
    <w:p w:rsidR="00827484" w:rsidRPr="00453A85" w:rsidRDefault="00827484" w:rsidP="00827484">
      <w:pPr>
        <w:tabs>
          <w:tab w:val="left" w:pos="709"/>
          <w:tab w:val="left" w:pos="7937"/>
          <w:tab w:val="left" w:pos="8505"/>
        </w:tabs>
        <w:ind w:left="709" w:firstLine="709"/>
      </w:pPr>
    </w:p>
    <w:p w:rsidR="00827484" w:rsidRDefault="00827484" w:rsidP="00453A85">
      <w:pPr>
        <w:tabs>
          <w:tab w:val="left" w:pos="7937"/>
          <w:tab w:val="left" w:pos="8505"/>
        </w:tabs>
        <w:spacing w:line="480" w:lineRule="auto"/>
        <w:ind w:left="1080" w:firstLine="709"/>
        <w:jc w:val="both"/>
      </w:pPr>
      <w:proofErr w:type="spellStart"/>
      <w:r>
        <w:t>Berdasarkan</w:t>
      </w:r>
      <w:proofErr w:type="spellEnd"/>
      <w:r>
        <w:t xml:space="preserve"> </w:t>
      </w:r>
      <w:proofErr w:type="spellStart"/>
      <w:r>
        <w:t>pendapat</w:t>
      </w:r>
      <w:proofErr w:type="spellEnd"/>
      <w:r>
        <w:t xml:space="preserve"> </w:t>
      </w:r>
      <w:proofErr w:type="spellStart"/>
      <w:r>
        <w:t>diatas</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tinggi</w:t>
      </w:r>
      <w:proofErr w:type="spellEnd"/>
      <w:r>
        <w:t xml:space="preserve"> </w:t>
      </w:r>
      <w:proofErr w:type="spellStart"/>
      <w:r>
        <w:t>rendahnya</w:t>
      </w:r>
      <w:proofErr w:type="spellEnd"/>
      <w:r>
        <w:t xml:space="preserve"> </w:t>
      </w:r>
      <w:proofErr w:type="spellStart"/>
      <w:r>
        <w:t>pendapatan</w:t>
      </w:r>
      <w:proofErr w:type="spellEnd"/>
      <w:r>
        <w:t xml:space="preserve"> </w:t>
      </w:r>
      <w:proofErr w:type="spellStart"/>
      <w:r>
        <w:t>orang</w:t>
      </w:r>
      <w:proofErr w:type="spellEnd"/>
      <w:r>
        <w:t xml:space="preserve"> </w:t>
      </w:r>
      <w:proofErr w:type="spellStart"/>
      <w:r>
        <w:t>tua</w:t>
      </w:r>
      <w:proofErr w:type="spellEnd"/>
      <w:r>
        <w:t xml:space="preserve"> </w:t>
      </w:r>
      <w:proofErr w:type="spellStart"/>
      <w:r>
        <w:t>dapat</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lastRenderedPageBreak/>
        <w:t>keberhasilan</w:t>
      </w:r>
      <w:proofErr w:type="spellEnd"/>
      <w:r>
        <w:t xml:space="preserve"> </w:t>
      </w:r>
      <w:proofErr w:type="spellStart"/>
      <w:r>
        <w:t>anak</w:t>
      </w:r>
      <w:proofErr w:type="spellEnd"/>
      <w:r>
        <w:t xml:space="preserve">, </w:t>
      </w:r>
      <w:proofErr w:type="spellStart"/>
      <w:r>
        <w:t>jika</w:t>
      </w:r>
      <w:proofErr w:type="spellEnd"/>
      <w:r>
        <w:t xml:space="preserve"> </w:t>
      </w:r>
      <w:proofErr w:type="spellStart"/>
      <w:r>
        <w:t>orang</w:t>
      </w:r>
      <w:proofErr w:type="spellEnd"/>
      <w:r>
        <w:t xml:space="preserve"> </w:t>
      </w:r>
      <w:proofErr w:type="spellStart"/>
      <w:r>
        <w:t>tua</w:t>
      </w:r>
      <w:proofErr w:type="spellEnd"/>
      <w:r>
        <w:t xml:space="preserve"> </w:t>
      </w:r>
      <w:proofErr w:type="spellStart"/>
      <w:r>
        <w:t>mampu</w:t>
      </w:r>
      <w:proofErr w:type="spellEnd"/>
      <w:r>
        <w:t xml:space="preserve"> </w:t>
      </w:r>
      <w:proofErr w:type="spellStart"/>
      <w:r>
        <w:t>atau</w:t>
      </w:r>
      <w:proofErr w:type="spellEnd"/>
      <w:r>
        <w:t xml:space="preserve"> </w:t>
      </w:r>
      <w:proofErr w:type="spellStart"/>
      <w:r>
        <w:t>berpenghasilan</w:t>
      </w:r>
      <w:proofErr w:type="spellEnd"/>
      <w:r>
        <w:t xml:space="preserve"> </w:t>
      </w:r>
      <w:proofErr w:type="spellStart"/>
      <w:r>
        <w:t>tinggi</w:t>
      </w:r>
      <w:proofErr w:type="spellEnd"/>
      <w:r>
        <w:t xml:space="preserve"> </w:t>
      </w:r>
      <w:proofErr w:type="spellStart"/>
      <w:r>
        <w:t>maka</w:t>
      </w:r>
      <w:proofErr w:type="spellEnd"/>
      <w:r>
        <w:t xml:space="preserve"> </w:t>
      </w:r>
      <w:proofErr w:type="spellStart"/>
      <w:r>
        <w:t>anak</w:t>
      </w:r>
      <w:proofErr w:type="spellEnd"/>
      <w:r>
        <w:t xml:space="preserve"> </w:t>
      </w:r>
      <w:proofErr w:type="spellStart"/>
      <w:r>
        <w:t>tidak</w:t>
      </w:r>
      <w:proofErr w:type="spellEnd"/>
      <w:r>
        <w:t xml:space="preserve"> </w:t>
      </w:r>
      <w:proofErr w:type="spellStart"/>
      <w:r>
        <w:t>kesulitan</w:t>
      </w:r>
      <w:proofErr w:type="spellEnd"/>
      <w:r>
        <w:t xml:space="preserve"> </w:t>
      </w:r>
      <w:proofErr w:type="spellStart"/>
      <w:r>
        <w:t>dalam</w:t>
      </w:r>
      <w:proofErr w:type="spellEnd"/>
      <w:r>
        <w:t xml:space="preserve"> </w:t>
      </w:r>
      <w:proofErr w:type="spellStart"/>
      <w:r>
        <w:t>memenuhi</w:t>
      </w:r>
      <w:proofErr w:type="spellEnd"/>
      <w:r>
        <w:t xml:space="preserve"> </w:t>
      </w:r>
      <w:proofErr w:type="spellStart"/>
      <w:r>
        <w:t>biaya</w:t>
      </w:r>
      <w:proofErr w:type="spellEnd"/>
      <w:r>
        <w:t xml:space="preserve"> </w:t>
      </w:r>
      <w:proofErr w:type="spellStart"/>
      <w:r>
        <w:t>pendidikan</w:t>
      </w:r>
      <w:proofErr w:type="spellEnd"/>
      <w:r>
        <w:t xml:space="preserve">, </w:t>
      </w:r>
      <w:proofErr w:type="spellStart"/>
      <w:r>
        <w:t>dan</w:t>
      </w:r>
      <w:proofErr w:type="spellEnd"/>
      <w:r>
        <w:t xml:space="preserve"> </w:t>
      </w:r>
      <w:proofErr w:type="spellStart"/>
      <w:r>
        <w:t>sebaliknya</w:t>
      </w:r>
      <w:proofErr w:type="spellEnd"/>
      <w:r>
        <w:t xml:space="preserve"> </w:t>
      </w:r>
      <w:proofErr w:type="spellStart"/>
      <w:r>
        <w:t>jika</w:t>
      </w:r>
      <w:proofErr w:type="spellEnd"/>
      <w:r>
        <w:t xml:space="preserve"> </w:t>
      </w:r>
      <w:proofErr w:type="spellStart"/>
      <w:r>
        <w:t>pendapatan</w:t>
      </w:r>
      <w:proofErr w:type="spellEnd"/>
      <w:r>
        <w:t xml:space="preserve"> </w:t>
      </w:r>
      <w:proofErr w:type="spellStart"/>
      <w:r>
        <w:t>orang</w:t>
      </w:r>
      <w:proofErr w:type="spellEnd"/>
      <w:r>
        <w:t xml:space="preserve"> </w:t>
      </w:r>
      <w:proofErr w:type="spellStart"/>
      <w:r>
        <w:t>tua</w:t>
      </w:r>
      <w:proofErr w:type="spellEnd"/>
      <w:r>
        <w:t xml:space="preserve"> </w:t>
      </w:r>
      <w:proofErr w:type="spellStart"/>
      <w:r>
        <w:t>rendah</w:t>
      </w:r>
      <w:proofErr w:type="spellEnd"/>
      <w:r>
        <w:t xml:space="preserve">, </w:t>
      </w:r>
      <w:proofErr w:type="spellStart"/>
      <w:r>
        <w:t>orang</w:t>
      </w:r>
      <w:proofErr w:type="spellEnd"/>
      <w:r>
        <w:t xml:space="preserve"> </w:t>
      </w:r>
      <w:proofErr w:type="spellStart"/>
      <w:r>
        <w:t>tua</w:t>
      </w:r>
      <w:proofErr w:type="spellEnd"/>
      <w:r>
        <w:t xml:space="preserve"> </w:t>
      </w:r>
      <w:proofErr w:type="spellStart"/>
      <w:r>
        <w:t>akan</w:t>
      </w:r>
      <w:proofErr w:type="spellEnd"/>
      <w:r>
        <w:t xml:space="preserve"> </w:t>
      </w:r>
      <w:proofErr w:type="spellStart"/>
      <w:r>
        <w:t>kesulitan</w:t>
      </w:r>
      <w:proofErr w:type="spellEnd"/>
      <w:r>
        <w:t xml:space="preserve"> </w:t>
      </w:r>
      <w:proofErr w:type="spellStart"/>
      <w:r>
        <w:t>dalam</w:t>
      </w:r>
      <w:proofErr w:type="spellEnd"/>
      <w:r>
        <w:t xml:space="preserve"> </w:t>
      </w:r>
      <w:proofErr w:type="spellStart"/>
      <w:r>
        <w:t>memenuhi</w:t>
      </w:r>
      <w:proofErr w:type="spellEnd"/>
      <w:r>
        <w:t xml:space="preserve"> </w:t>
      </w:r>
      <w:proofErr w:type="spellStart"/>
      <w:r>
        <w:t>biaya</w:t>
      </w:r>
      <w:proofErr w:type="spellEnd"/>
      <w:r>
        <w:t xml:space="preserve"> </w:t>
      </w:r>
      <w:proofErr w:type="spellStart"/>
      <w:r>
        <w:t>pendidikan</w:t>
      </w:r>
      <w:proofErr w:type="spellEnd"/>
      <w:r>
        <w:t xml:space="preserve"> yang </w:t>
      </w:r>
      <w:proofErr w:type="spellStart"/>
      <w:r>
        <w:t>diminta</w:t>
      </w:r>
      <w:proofErr w:type="spellEnd"/>
      <w:r>
        <w:t xml:space="preserve"> </w:t>
      </w:r>
      <w:proofErr w:type="spellStart"/>
      <w:r>
        <w:t>anak</w:t>
      </w:r>
      <w:proofErr w:type="spellEnd"/>
      <w:r>
        <w:t>.</w:t>
      </w:r>
    </w:p>
    <w:p w:rsidR="00827484" w:rsidRPr="00A146EA" w:rsidRDefault="00827484" w:rsidP="00453A85">
      <w:pPr>
        <w:tabs>
          <w:tab w:val="left" w:pos="7937"/>
          <w:tab w:val="left" w:pos="8505"/>
        </w:tabs>
        <w:spacing w:line="480" w:lineRule="auto"/>
        <w:ind w:left="1080" w:firstLine="709"/>
        <w:jc w:val="both"/>
      </w:pPr>
      <w:r>
        <w:t xml:space="preserve"> </w:t>
      </w:r>
      <w:proofErr w:type="spellStart"/>
      <w:r>
        <w:t>Kondisi</w:t>
      </w:r>
      <w:proofErr w:type="spellEnd"/>
      <w:r>
        <w:t xml:space="preserve"> </w:t>
      </w:r>
      <w:proofErr w:type="spellStart"/>
      <w:r>
        <w:t>tingkat</w:t>
      </w:r>
      <w:proofErr w:type="spellEnd"/>
      <w:r>
        <w:t xml:space="preserve"> </w:t>
      </w:r>
      <w:proofErr w:type="spellStart"/>
      <w:r>
        <w:t>pendapatan</w:t>
      </w:r>
      <w:proofErr w:type="spellEnd"/>
      <w:r>
        <w:t xml:space="preserve"> </w:t>
      </w:r>
      <w:proofErr w:type="spellStart"/>
      <w:r>
        <w:t>orang</w:t>
      </w:r>
      <w:proofErr w:type="spellEnd"/>
      <w:r>
        <w:t xml:space="preserve"> </w:t>
      </w:r>
      <w:proofErr w:type="spellStart"/>
      <w:r>
        <w:t>tua</w:t>
      </w:r>
      <w:proofErr w:type="spellEnd"/>
      <w:r>
        <w:t xml:space="preserve"> </w:t>
      </w:r>
      <w:proofErr w:type="spellStart"/>
      <w:r>
        <w:t>siswa</w:t>
      </w:r>
      <w:proofErr w:type="spellEnd"/>
      <w:r>
        <w:t xml:space="preserve"> </w:t>
      </w:r>
      <w:proofErr w:type="spellStart"/>
      <w:r>
        <w:t>kelas</w:t>
      </w:r>
      <w:proofErr w:type="spellEnd"/>
      <w:r>
        <w:t xml:space="preserve"> XI </w:t>
      </w:r>
      <w:proofErr w:type="spellStart"/>
      <w:r>
        <w:t>Jasa</w:t>
      </w:r>
      <w:proofErr w:type="spellEnd"/>
      <w:r>
        <w:t xml:space="preserve"> </w:t>
      </w:r>
      <w:proofErr w:type="spellStart"/>
      <w:r>
        <w:t>Boga</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termasuk</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t>rendah</w:t>
      </w:r>
      <w:proofErr w:type="spellEnd"/>
      <w:r>
        <w:t xml:space="preserve"> </w:t>
      </w:r>
      <w:proofErr w:type="spellStart"/>
      <w:r>
        <w:t>yaitu</w:t>
      </w:r>
      <w:proofErr w:type="spellEnd"/>
      <w:r>
        <w:t xml:space="preserve"> </w:t>
      </w:r>
      <w:proofErr w:type="spellStart"/>
      <w:r>
        <w:t>sebanyak</w:t>
      </w:r>
      <w:proofErr w:type="spellEnd"/>
      <w:r>
        <w:t xml:space="preserve"> 20 </w:t>
      </w:r>
      <w:proofErr w:type="spellStart"/>
      <w:r>
        <w:t>orang</w:t>
      </w:r>
      <w:proofErr w:type="spellEnd"/>
      <w:r>
        <w:t xml:space="preserve"> </w:t>
      </w:r>
      <w:proofErr w:type="spellStart"/>
      <w:r>
        <w:t>atau</w:t>
      </w:r>
      <w:proofErr w:type="spellEnd"/>
      <w:r>
        <w:t xml:space="preserve"> 40%, </w:t>
      </w:r>
      <w:proofErr w:type="spellStart"/>
      <w:r>
        <w:t>hanya</w:t>
      </w:r>
      <w:proofErr w:type="spellEnd"/>
      <w:r>
        <w:t xml:space="preserve"> 4 </w:t>
      </w:r>
      <w:proofErr w:type="spellStart"/>
      <w:r>
        <w:t>orang</w:t>
      </w:r>
      <w:proofErr w:type="spellEnd"/>
      <w:r>
        <w:t xml:space="preserve"> </w:t>
      </w:r>
      <w:proofErr w:type="spellStart"/>
      <w:r>
        <w:t>atau</w:t>
      </w:r>
      <w:proofErr w:type="spellEnd"/>
      <w:r>
        <w:t xml:space="preserve"> 8% yang </w:t>
      </w:r>
      <w:proofErr w:type="spellStart"/>
      <w:r>
        <w:t>memiliki</w:t>
      </w:r>
      <w:proofErr w:type="spellEnd"/>
      <w:r>
        <w:t xml:space="preserve"> </w:t>
      </w:r>
      <w:proofErr w:type="spellStart"/>
      <w:r>
        <w:t>tingkat</w:t>
      </w:r>
      <w:proofErr w:type="spellEnd"/>
      <w:r>
        <w:t xml:space="preserve"> </w:t>
      </w:r>
      <w:proofErr w:type="spellStart"/>
      <w:r>
        <w:t>pendapatan</w:t>
      </w:r>
      <w:proofErr w:type="spellEnd"/>
      <w:r>
        <w:t xml:space="preserve"> </w:t>
      </w:r>
      <w:proofErr w:type="spellStart"/>
      <w:r>
        <w:t>sangat</w:t>
      </w:r>
      <w:proofErr w:type="spellEnd"/>
      <w:r>
        <w:t xml:space="preserve"> </w:t>
      </w:r>
      <w:proofErr w:type="spellStart"/>
      <w:r>
        <w:t>tinggi</w:t>
      </w:r>
      <w:proofErr w:type="spellEnd"/>
      <w:r>
        <w:t xml:space="preserve">. </w:t>
      </w:r>
      <w:proofErr w:type="spellStart"/>
      <w:proofErr w:type="gramStart"/>
      <w:r>
        <w:t>Peneliti</w:t>
      </w:r>
      <w:proofErr w:type="spellEnd"/>
      <w:r>
        <w:t xml:space="preserve"> </w:t>
      </w:r>
      <w:proofErr w:type="spellStart"/>
      <w:r>
        <w:t>dapat</w:t>
      </w:r>
      <w:proofErr w:type="spellEnd"/>
      <w:r>
        <w:t xml:space="preserve"> </w:t>
      </w:r>
      <w:proofErr w:type="spellStart"/>
      <w:r>
        <w:t>mengetahui</w:t>
      </w:r>
      <w:proofErr w:type="spellEnd"/>
      <w:r>
        <w:t xml:space="preserve"> </w:t>
      </w:r>
      <w:proofErr w:type="spellStart"/>
      <w:r>
        <w:t>tingkat</w:t>
      </w:r>
      <w:proofErr w:type="spellEnd"/>
      <w:r>
        <w:t xml:space="preserve"> </w:t>
      </w:r>
      <w:proofErr w:type="spellStart"/>
      <w:r>
        <w:t>pendapatan</w:t>
      </w:r>
      <w:proofErr w:type="spellEnd"/>
      <w:r>
        <w:t xml:space="preserve"> </w:t>
      </w:r>
      <w:proofErr w:type="spellStart"/>
      <w:r>
        <w:t>orang</w:t>
      </w:r>
      <w:proofErr w:type="spellEnd"/>
      <w:r>
        <w:t xml:space="preserve"> </w:t>
      </w:r>
      <w:proofErr w:type="spellStart"/>
      <w:r>
        <w:t>tua</w:t>
      </w:r>
      <w:proofErr w:type="spellEnd"/>
      <w:r>
        <w:t xml:space="preserve"> </w:t>
      </w:r>
      <w:proofErr w:type="spellStart"/>
      <w:r>
        <w:t>siswa</w:t>
      </w:r>
      <w:proofErr w:type="spellEnd"/>
      <w:r>
        <w:t xml:space="preserve"> </w:t>
      </w:r>
      <w:proofErr w:type="spellStart"/>
      <w:r>
        <w:t>tersebut</w:t>
      </w:r>
      <w:proofErr w:type="spellEnd"/>
      <w:r>
        <w:t xml:space="preserve"> </w:t>
      </w:r>
      <w:proofErr w:type="spellStart"/>
      <w:r>
        <w:t>berdasarkan</w:t>
      </w:r>
      <w:proofErr w:type="spellEnd"/>
      <w:r>
        <w:t xml:space="preserve"> </w:t>
      </w:r>
      <w:proofErr w:type="spellStart"/>
      <w:r>
        <w:t>pemberian</w:t>
      </w:r>
      <w:proofErr w:type="spellEnd"/>
      <w:r>
        <w:t xml:space="preserve"> </w:t>
      </w:r>
      <w:proofErr w:type="spellStart"/>
      <w:r>
        <w:t>angket</w:t>
      </w:r>
      <w:proofErr w:type="spellEnd"/>
      <w:r>
        <w:t xml:space="preserve"> yang </w:t>
      </w:r>
      <w:proofErr w:type="spellStart"/>
      <w:r>
        <w:t>di</w:t>
      </w:r>
      <w:proofErr w:type="spellEnd"/>
      <w:r>
        <w:t xml:space="preserve"> </w:t>
      </w:r>
      <w:proofErr w:type="spellStart"/>
      <w:r>
        <w:t>isi</w:t>
      </w:r>
      <w:proofErr w:type="spellEnd"/>
      <w:r>
        <w:t xml:space="preserve"> </w:t>
      </w:r>
      <w:proofErr w:type="spellStart"/>
      <w:r>
        <w:t>langsung</w:t>
      </w:r>
      <w:proofErr w:type="spellEnd"/>
      <w:r>
        <w:t xml:space="preserve"> </w:t>
      </w:r>
      <w:proofErr w:type="spellStart"/>
      <w:r>
        <w:t>oleh</w:t>
      </w:r>
      <w:proofErr w:type="spellEnd"/>
      <w:r>
        <w:t xml:space="preserve"> </w:t>
      </w:r>
      <w:proofErr w:type="spellStart"/>
      <w:r>
        <w:t>orang</w:t>
      </w:r>
      <w:proofErr w:type="spellEnd"/>
      <w:r>
        <w:t xml:space="preserve"> </w:t>
      </w:r>
      <w:proofErr w:type="spellStart"/>
      <w:r>
        <w:t>tua</w:t>
      </w:r>
      <w:proofErr w:type="spellEnd"/>
      <w:r>
        <w:t xml:space="preserve"> </w:t>
      </w:r>
      <w:proofErr w:type="spellStart"/>
      <w:r>
        <w:t>siswa</w:t>
      </w:r>
      <w:proofErr w:type="spellEnd"/>
      <w:r>
        <w:t>.</w:t>
      </w:r>
      <w:proofErr w:type="gramEnd"/>
      <w:r>
        <w:t xml:space="preserve"> </w:t>
      </w:r>
      <w:proofErr w:type="gramStart"/>
      <w:r>
        <w:t xml:space="preserve">Agar </w:t>
      </w:r>
      <w:proofErr w:type="spellStart"/>
      <w:r>
        <w:t>penelitian</w:t>
      </w:r>
      <w:proofErr w:type="spellEnd"/>
      <w:r>
        <w:t xml:space="preserve"> </w:t>
      </w:r>
      <w:proofErr w:type="spellStart"/>
      <w:r>
        <w:t>ini</w:t>
      </w:r>
      <w:proofErr w:type="spellEnd"/>
      <w:r>
        <w:t xml:space="preserve"> </w:t>
      </w:r>
      <w:proofErr w:type="spellStart"/>
      <w:r>
        <w:t>lebih</w:t>
      </w:r>
      <w:proofErr w:type="spellEnd"/>
      <w:r>
        <w:t xml:space="preserve"> </w:t>
      </w:r>
      <w:proofErr w:type="spellStart"/>
      <w:r>
        <w:t>akurat</w:t>
      </w:r>
      <w:proofErr w:type="spellEnd"/>
      <w:r>
        <w:t xml:space="preserve"> </w:t>
      </w:r>
      <w:proofErr w:type="spellStart"/>
      <w:r>
        <w:t>peneliti</w:t>
      </w:r>
      <w:proofErr w:type="spellEnd"/>
      <w:r>
        <w:t xml:space="preserve"> </w:t>
      </w:r>
      <w:proofErr w:type="spellStart"/>
      <w:r>
        <w:t>juga</w:t>
      </w:r>
      <w:proofErr w:type="spellEnd"/>
      <w:r>
        <w:t xml:space="preserve"> </w:t>
      </w:r>
      <w:proofErr w:type="spellStart"/>
      <w:r>
        <w:t>melakukan</w:t>
      </w:r>
      <w:proofErr w:type="spellEnd"/>
      <w:r>
        <w:t xml:space="preserve"> </w:t>
      </w:r>
      <w:proofErr w:type="spellStart"/>
      <w:r>
        <w:t>wawancara</w:t>
      </w:r>
      <w:proofErr w:type="spellEnd"/>
      <w:r>
        <w:t xml:space="preserve"> </w:t>
      </w:r>
      <w:proofErr w:type="spellStart"/>
      <w:r>
        <w:t>kepada</w:t>
      </w:r>
      <w:proofErr w:type="spellEnd"/>
      <w:r>
        <w:t xml:space="preserve"> </w:t>
      </w:r>
      <w:proofErr w:type="spellStart"/>
      <w:r>
        <w:t>orang</w:t>
      </w:r>
      <w:proofErr w:type="spellEnd"/>
      <w:r>
        <w:t xml:space="preserve"> </w:t>
      </w:r>
      <w:proofErr w:type="spellStart"/>
      <w:r>
        <w:t>tua</w:t>
      </w:r>
      <w:proofErr w:type="spellEnd"/>
      <w:r>
        <w:t>.</w:t>
      </w:r>
      <w:proofErr w:type="gramEnd"/>
      <w:r>
        <w:t xml:space="preserve"> </w:t>
      </w:r>
      <w:proofErr w:type="spellStart"/>
      <w:proofErr w:type="gramStart"/>
      <w:r>
        <w:t>Tentang</w:t>
      </w:r>
      <w:proofErr w:type="spellEnd"/>
      <w:r>
        <w:t xml:space="preserve"> </w:t>
      </w:r>
      <w:proofErr w:type="spellStart"/>
      <w:r>
        <w:t>sumber</w:t>
      </w:r>
      <w:proofErr w:type="spellEnd"/>
      <w:r>
        <w:t xml:space="preserve"> </w:t>
      </w:r>
      <w:proofErr w:type="spellStart"/>
      <w:r>
        <w:t>pendapatan</w:t>
      </w:r>
      <w:proofErr w:type="spellEnd"/>
      <w:r>
        <w:t xml:space="preserve"> </w:t>
      </w:r>
      <w:proofErr w:type="spellStart"/>
      <w:r>
        <w:t>dan</w:t>
      </w:r>
      <w:proofErr w:type="spellEnd"/>
      <w:r>
        <w:t xml:space="preserve"> </w:t>
      </w:r>
      <w:proofErr w:type="spellStart"/>
      <w:r>
        <w:t>pekerjaan</w:t>
      </w:r>
      <w:proofErr w:type="spellEnd"/>
      <w:r>
        <w:t xml:space="preserve"> </w:t>
      </w:r>
      <w:proofErr w:type="spellStart"/>
      <w:r>
        <w:t>orang</w:t>
      </w:r>
      <w:proofErr w:type="spellEnd"/>
      <w:r>
        <w:t xml:space="preserve"> </w:t>
      </w:r>
      <w:proofErr w:type="spellStart"/>
      <w:r>
        <w:t>tua</w:t>
      </w:r>
      <w:proofErr w:type="spellEnd"/>
      <w:r>
        <w:t>.</w:t>
      </w:r>
      <w:proofErr w:type="gramEnd"/>
    </w:p>
    <w:p w:rsidR="00827484" w:rsidRPr="002073B5" w:rsidRDefault="00827484" w:rsidP="00453A85">
      <w:pPr>
        <w:tabs>
          <w:tab w:val="left" w:pos="7937"/>
          <w:tab w:val="left" w:pos="8505"/>
        </w:tabs>
        <w:spacing w:line="480" w:lineRule="auto"/>
        <w:ind w:left="1080" w:firstLine="709"/>
        <w:jc w:val="both"/>
      </w:pPr>
      <w:r>
        <w:t xml:space="preserve">Tingkat </w:t>
      </w:r>
      <w:proofErr w:type="spellStart"/>
      <w:r>
        <w:t>pendapatan</w:t>
      </w:r>
      <w:proofErr w:type="spellEnd"/>
      <w:r>
        <w:t xml:space="preserve"> </w:t>
      </w:r>
      <w:proofErr w:type="spellStart"/>
      <w:r>
        <w:t>orang</w:t>
      </w:r>
      <w:proofErr w:type="spellEnd"/>
      <w:r>
        <w:t xml:space="preserve"> </w:t>
      </w:r>
      <w:proofErr w:type="spellStart"/>
      <w:r>
        <w:t>tua</w:t>
      </w:r>
      <w:proofErr w:type="spellEnd"/>
      <w:r>
        <w:t xml:space="preserve"> </w:t>
      </w:r>
      <w:proofErr w:type="spellStart"/>
      <w:r>
        <w:t>diukur</w:t>
      </w:r>
      <w:proofErr w:type="spellEnd"/>
      <w:r>
        <w:t xml:space="preserve"> </w:t>
      </w:r>
      <w:proofErr w:type="spellStart"/>
      <w:r>
        <w:t>berdasarkan</w:t>
      </w:r>
      <w:proofErr w:type="spellEnd"/>
      <w:r>
        <w:t xml:space="preserve"> </w:t>
      </w:r>
      <w:proofErr w:type="spellStart"/>
      <w:r>
        <w:t>Badan</w:t>
      </w:r>
      <w:proofErr w:type="spellEnd"/>
      <w:r>
        <w:t xml:space="preserve"> </w:t>
      </w:r>
      <w:proofErr w:type="spellStart"/>
      <w:r>
        <w:t>Pusat</w:t>
      </w:r>
      <w:proofErr w:type="spellEnd"/>
      <w:r>
        <w:t xml:space="preserve"> </w:t>
      </w:r>
      <w:proofErr w:type="spellStart"/>
      <w:r>
        <w:t>Statistik</w:t>
      </w:r>
      <w:proofErr w:type="spellEnd"/>
      <w:r>
        <w:t xml:space="preserve"> Daerah Sumatera Barat, </w:t>
      </w:r>
      <w:proofErr w:type="spellStart"/>
      <w:r>
        <w:t>tingkat</w:t>
      </w:r>
      <w:proofErr w:type="spellEnd"/>
      <w:r>
        <w:t xml:space="preserve"> </w:t>
      </w:r>
      <w:proofErr w:type="spellStart"/>
      <w:r>
        <w:t>pendapatan</w:t>
      </w:r>
      <w:proofErr w:type="spellEnd"/>
      <w:r>
        <w:t xml:space="preserve"> </w:t>
      </w:r>
      <w:proofErr w:type="spellStart"/>
      <w:r>
        <w:t>dapat</w:t>
      </w:r>
      <w:proofErr w:type="spellEnd"/>
      <w:r>
        <w:t xml:space="preserve"> </w:t>
      </w:r>
      <w:proofErr w:type="spellStart"/>
      <w:r>
        <w:t>di</w:t>
      </w:r>
      <w:proofErr w:type="spellEnd"/>
      <w:r>
        <w:t xml:space="preserve"> </w:t>
      </w:r>
      <w:proofErr w:type="spellStart"/>
      <w:r>
        <w:t>golongkan</w:t>
      </w:r>
      <w:proofErr w:type="spellEnd"/>
      <w:r>
        <w:t xml:space="preserve"> </w:t>
      </w:r>
      <w:proofErr w:type="spellStart"/>
      <w:r>
        <w:t>menjadi</w:t>
      </w:r>
      <w:proofErr w:type="spellEnd"/>
      <w:r>
        <w:t xml:space="preserve"> </w:t>
      </w:r>
      <w:proofErr w:type="spellStart"/>
      <w:r>
        <w:t>empat</w:t>
      </w:r>
      <w:proofErr w:type="spellEnd"/>
      <w:r>
        <w:t xml:space="preserve"> </w:t>
      </w:r>
      <w:proofErr w:type="spellStart"/>
      <w:r>
        <w:t>golongan</w:t>
      </w:r>
      <w:proofErr w:type="spellEnd"/>
      <w:r>
        <w:t xml:space="preserve"> </w:t>
      </w:r>
      <w:proofErr w:type="spellStart"/>
      <w:r>
        <w:t>yaitu</w:t>
      </w:r>
      <w:proofErr w:type="spellEnd"/>
      <w:r>
        <w:t xml:space="preserve"> </w:t>
      </w:r>
      <w:proofErr w:type="spellStart"/>
      <w:r>
        <w:t>Sangat</w:t>
      </w:r>
      <w:proofErr w:type="spellEnd"/>
      <w:r>
        <w:t xml:space="preserve"> </w:t>
      </w:r>
      <w:proofErr w:type="spellStart"/>
      <w:r>
        <w:t>Tinggi</w:t>
      </w:r>
      <w:proofErr w:type="spellEnd"/>
      <w:r>
        <w:t xml:space="preserve">, </w:t>
      </w:r>
      <w:proofErr w:type="spellStart"/>
      <w:r>
        <w:t>Tinggi</w:t>
      </w:r>
      <w:proofErr w:type="spellEnd"/>
      <w:r>
        <w:t xml:space="preserve">, </w:t>
      </w:r>
      <w:proofErr w:type="spellStart"/>
      <w:r>
        <w:t>Sedang</w:t>
      </w:r>
      <w:proofErr w:type="spellEnd"/>
      <w:r>
        <w:t xml:space="preserve"> </w:t>
      </w:r>
      <w:proofErr w:type="spellStart"/>
      <w:r>
        <w:t>dan</w:t>
      </w:r>
      <w:proofErr w:type="spellEnd"/>
      <w:r>
        <w:t xml:space="preserve"> </w:t>
      </w:r>
      <w:proofErr w:type="spellStart"/>
      <w:r>
        <w:t>rendah</w:t>
      </w:r>
      <w:proofErr w:type="spellEnd"/>
      <w:r>
        <w:t xml:space="preserve"> </w:t>
      </w:r>
      <w:proofErr w:type="spellStart"/>
      <w:r>
        <w:t>hal</w:t>
      </w:r>
      <w:proofErr w:type="spellEnd"/>
      <w:r>
        <w:t xml:space="preserve"> </w:t>
      </w:r>
      <w:proofErr w:type="spellStart"/>
      <w:r>
        <w:t>ini</w:t>
      </w:r>
      <w:proofErr w:type="spellEnd"/>
      <w:r>
        <w:t xml:space="preserve"> </w:t>
      </w:r>
      <w:proofErr w:type="spellStart"/>
      <w:r>
        <w:t>juga</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pada</w:t>
      </w:r>
      <w:proofErr w:type="spellEnd"/>
      <w:r>
        <w:t xml:space="preserve"> </w:t>
      </w:r>
      <w:proofErr w:type="spellStart"/>
      <w:r>
        <w:t>lampiran</w:t>
      </w:r>
      <w:proofErr w:type="spellEnd"/>
      <w:r>
        <w:t xml:space="preserve"> 2.</w:t>
      </w:r>
    </w:p>
    <w:p w:rsidR="00827484" w:rsidRPr="00453A85" w:rsidRDefault="00827484" w:rsidP="00453A85">
      <w:pPr>
        <w:pStyle w:val="ListParagraph"/>
        <w:numPr>
          <w:ilvl w:val="0"/>
          <w:numId w:val="16"/>
        </w:numPr>
        <w:tabs>
          <w:tab w:val="left" w:pos="851"/>
          <w:tab w:val="left" w:pos="7937"/>
          <w:tab w:val="left" w:pos="8505"/>
        </w:tabs>
        <w:spacing w:line="480" w:lineRule="auto"/>
        <w:ind w:left="1080"/>
        <w:jc w:val="both"/>
        <w:rPr>
          <w:rFonts w:ascii="Times New Roman" w:hAnsi="Times New Roman" w:cs="Times New Roman"/>
          <w:b/>
          <w:sz w:val="24"/>
          <w:szCs w:val="24"/>
        </w:rPr>
      </w:pPr>
      <w:r w:rsidRPr="00453A85">
        <w:rPr>
          <w:rFonts w:ascii="Times New Roman" w:hAnsi="Times New Roman" w:cs="Times New Roman"/>
          <w:b/>
          <w:sz w:val="24"/>
          <w:szCs w:val="24"/>
        </w:rPr>
        <w:t>Hasil Belajar</w:t>
      </w:r>
    </w:p>
    <w:p w:rsidR="00453A85" w:rsidRDefault="00827484" w:rsidP="00453A85">
      <w:pPr>
        <w:pStyle w:val="ListParagraph"/>
        <w:tabs>
          <w:tab w:val="left" w:pos="7937"/>
          <w:tab w:val="left" w:pos="8505"/>
        </w:tabs>
        <w:spacing w:line="480" w:lineRule="auto"/>
        <w:ind w:left="1080" w:firstLine="851"/>
        <w:jc w:val="both"/>
        <w:rPr>
          <w:rFonts w:ascii="Times New Roman" w:hAnsi="Times New Roman" w:cs="Times New Roman"/>
          <w:sz w:val="24"/>
          <w:lang w:val="en-US"/>
        </w:rPr>
      </w:pPr>
      <w:r w:rsidRPr="00453A85">
        <w:rPr>
          <w:rFonts w:ascii="Times New Roman" w:hAnsi="Times New Roman" w:cs="Times New Roman"/>
          <w:sz w:val="24"/>
        </w:rPr>
        <w:t xml:space="preserve">Hasil belajar yang didapatkan siswa Kelas XI Jasa Boga SMK Negeri 1 Sintuk Toboh Gadang  sebagian besar tidak tuntas. Masih banyak siswa yang belum mampu menyelesaikan pembelajaran dengan kategori ketuntasan yang telah ditetapkan sekolah dengan skor penilaian minimal 7.50. Hasil penelitian siswa kelas XI Jasa Boga SMK Negeri 1 Sintuk Toboh Gadang Kabupaten Padang Pariaman  </w:t>
      </w:r>
      <w:r w:rsidRPr="00453A85">
        <w:rPr>
          <w:rFonts w:ascii="Times New Roman" w:hAnsi="Times New Roman" w:cs="Times New Roman"/>
          <w:sz w:val="24"/>
        </w:rPr>
        <w:lastRenderedPageBreak/>
        <w:t xml:space="preserve">dari 50 0rang siswa hanya 17 orang siswa yang memiliki hasil belajar ≥75 dengan kategori tuntas, sedangkan 33 orang siswa memiliki hasil belajar &lt; 75 dengan kategori tidak tuntas. Dan untuk lebih jelasnya dapat dilihat pada lampiran 4 dan 5. </w:t>
      </w:r>
    </w:p>
    <w:p w:rsidR="00453A85" w:rsidRDefault="00827484" w:rsidP="00453A85">
      <w:pPr>
        <w:pStyle w:val="ListParagraph"/>
        <w:tabs>
          <w:tab w:val="left" w:pos="7937"/>
          <w:tab w:val="left" w:pos="8505"/>
        </w:tabs>
        <w:spacing w:line="480" w:lineRule="auto"/>
        <w:ind w:left="1080" w:firstLine="851"/>
        <w:jc w:val="both"/>
        <w:rPr>
          <w:rFonts w:ascii="Times New Roman" w:hAnsi="Times New Roman" w:cs="Times New Roman"/>
          <w:sz w:val="24"/>
          <w:lang w:val="en-US"/>
        </w:rPr>
      </w:pPr>
      <w:r w:rsidRPr="00453A85">
        <w:rPr>
          <w:rFonts w:ascii="Times New Roman" w:hAnsi="Times New Roman" w:cs="Times New Roman"/>
          <w:sz w:val="24"/>
        </w:rPr>
        <w:t>Menurut Sudjana (2011: 2) ”Hasil belajar adalah suatu tindakan atau kegiatan untuk melihat sejauh mana tujuan belajar yang dapat dicapai atau yang dikuasai oleh siswa dalam bentuk hasil akhir setelah menempuh pengalaman belajar yaitu proses belajar mengajar atau PBM”.</w:t>
      </w:r>
    </w:p>
    <w:p w:rsidR="00453A85" w:rsidRPr="00453A85" w:rsidRDefault="00453A85" w:rsidP="00453A85">
      <w:pPr>
        <w:pStyle w:val="ListParagraph"/>
        <w:tabs>
          <w:tab w:val="left" w:pos="7937"/>
          <w:tab w:val="left" w:pos="8505"/>
        </w:tabs>
        <w:spacing w:line="480" w:lineRule="auto"/>
        <w:ind w:left="1080" w:firstLine="851"/>
        <w:jc w:val="both"/>
        <w:rPr>
          <w:rFonts w:ascii="Times New Roman" w:hAnsi="Times New Roman" w:cs="Times New Roman"/>
          <w:sz w:val="24"/>
          <w:lang w:val="en-US"/>
        </w:rPr>
      </w:pPr>
      <w:r>
        <w:rPr>
          <w:rFonts w:ascii="Times New Roman" w:hAnsi="Times New Roman" w:cs="Times New Roman"/>
          <w:sz w:val="24"/>
          <w:lang w:val="en-US"/>
        </w:rPr>
        <w:t xml:space="preserve"> </w:t>
      </w:r>
      <w:r w:rsidR="00827484" w:rsidRPr="00453A85">
        <w:rPr>
          <w:rFonts w:ascii="Times New Roman" w:hAnsi="Times New Roman" w:cs="Times New Roman"/>
          <w:sz w:val="24"/>
        </w:rPr>
        <w:t xml:space="preserve">Sedangkan menurut Dalyono (2007: 55-60) </w:t>
      </w:r>
    </w:p>
    <w:p w:rsidR="00827484" w:rsidRPr="00453A85" w:rsidRDefault="00453A85" w:rsidP="00453A85">
      <w:pPr>
        <w:pStyle w:val="ListParagraph"/>
        <w:tabs>
          <w:tab w:val="left" w:pos="7937"/>
          <w:tab w:val="left" w:pos="8505"/>
        </w:tabs>
        <w:spacing w:line="240" w:lineRule="auto"/>
        <w:ind w:left="1980"/>
        <w:jc w:val="both"/>
        <w:rPr>
          <w:rFonts w:ascii="Times New Roman" w:hAnsi="Times New Roman" w:cs="Times New Roman"/>
          <w:sz w:val="28"/>
        </w:rPr>
      </w:pPr>
      <w:r w:rsidRPr="00453A85">
        <w:rPr>
          <w:rFonts w:ascii="Times New Roman" w:hAnsi="Times New Roman" w:cs="Times New Roman"/>
          <w:sz w:val="24"/>
        </w:rPr>
        <w:t>Faktor</w:t>
      </w:r>
      <w:r w:rsidR="00827484" w:rsidRPr="00453A85">
        <w:rPr>
          <w:rFonts w:ascii="Times New Roman" w:hAnsi="Times New Roman" w:cs="Times New Roman"/>
          <w:sz w:val="24"/>
        </w:rPr>
        <w:t>-faktor yang menentukan pencapaian hasil belajar siswa yaitu:</w:t>
      </w:r>
      <w:r w:rsidR="00827484" w:rsidRPr="00453A85">
        <w:rPr>
          <w:rFonts w:ascii="Times New Roman" w:hAnsi="Times New Roman" w:cs="Times New Roman"/>
          <w:sz w:val="24"/>
          <w:lang w:val="sv-SE"/>
        </w:rPr>
        <w:t xml:space="preserve"> Faktor Internal (yang berasal dari dalam diri) meliputi:</w:t>
      </w:r>
      <w:r w:rsidR="00827484" w:rsidRPr="00453A85">
        <w:rPr>
          <w:rFonts w:ascii="Times New Roman" w:hAnsi="Times New Roman" w:cs="Times New Roman"/>
          <w:sz w:val="24"/>
        </w:rPr>
        <w:t>Kesehatan, Inteligensi, bakat, Minat, motivasi, Cara belajar. f</w:t>
      </w:r>
      <w:r w:rsidR="00827484" w:rsidRPr="00453A85">
        <w:rPr>
          <w:rFonts w:ascii="Times New Roman" w:hAnsi="Times New Roman" w:cs="Times New Roman"/>
          <w:sz w:val="24"/>
          <w:lang w:val="sv-SE"/>
        </w:rPr>
        <w:t xml:space="preserve">aktor eksternal (yang berasal dari luar diri) meliputi: faktor </w:t>
      </w:r>
      <w:r w:rsidR="00827484" w:rsidRPr="00453A85">
        <w:rPr>
          <w:rFonts w:ascii="Times New Roman" w:hAnsi="Times New Roman" w:cs="Times New Roman"/>
          <w:sz w:val="24"/>
        </w:rPr>
        <w:t xml:space="preserve">Keluarga atau orang tua sangat besar pengaruhnya terhadap keberhasilan anak dalam belajar yaitu </w:t>
      </w:r>
      <w:r w:rsidR="00827484" w:rsidRPr="00453A85">
        <w:rPr>
          <w:rFonts w:ascii="Times New Roman" w:hAnsi="Times New Roman" w:cs="Times New Roman"/>
          <w:sz w:val="24"/>
          <w:lang w:val="sv-SE"/>
        </w:rPr>
        <w:t>besar kecilnya penghasilan dapat berpengaruh pada keberhasilan anak dalam belajar, besar kecilnya penghasilan, cukup atau kurangnya perhatian dan bimbingan orang tua.</w:t>
      </w:r>
    </w:p>
    <w:p w:rsidR="00827484" w:rsidRPr="002073B5" w:rsidRDefault="00827484" w:rsidP="00827484">
      <w:pPr>
        <w:ind w:left="1134"/>
        <w:rPr>
          <w:lang w:val="sv-SE"/>
        </w:rPr>
      </w:pPr>
    </w:p>
    <w:p w:rsidR="00827484" w:rsidRPr="002073B5" w:rsidRDefault="00827484" w:rsidP="00453A85">
      <w:pPr>
        <w:tabs>
          <w:tab w:val="left" w:pos="1620"/>
        </w:tabs>
        <w:spacing w:line="480" w:lineRule="auto"/>
        <w:ind w:left="1080" w:firstLine="567"/>
        <w:jc w:val="both"/>
        <w:rPr>
          <w:lang w:val="sv-SE"/>
        </w:rPr>
      </w:pPr>
      <w:r>
        <w:rPr>
          <w:lang w:val="sv-SE"/>
        </w:rPr>
        <w:t>Berdasarkan beberapa pendapat diatas dapat disimpulkan hasil belajar adalah hasil akhir setelah menempuh pengalaman belajar, hasil belajar  siswa di pengaruhi oleh dua faktor yaitu faktor internal dan faktor eksternal. Dalam P</w:t>
      </w:r>
      <w:r w:rsidRPr="002073B5">
        <w:rPr>
          <w:lang w:val="sv-SE"/>
        </w:rPr>
        <w:t>enelitian</w:t>
      </w:r>
      <w:r>
        <w:rPr>
          <w:lang w:val="sv-SE"/>
        </w:rPr>
        <w:t xml:space="preserve"> yang di</w:t>
      </w:r>
      <w:r w:rsidRPr="002073B5">
        <w:rPr>
          <w:lang w:val="sv-SE"/>
        </w:rPr>
        <w:t>lakukan terhadap siswa kelas XI Jasa Boga SMK Negeri 1 Sintuk Toboh Gadang</w:t>
      </w:r>
      <w:r>
        <w:rPr>
          <w:lang w:val="sv-SE"/>
        </w:rPr>
        <w:t xml:space="preserve"> kabupaten padang pariaman,</w:t>
      </w:r>
      <w:r w:rsidRPr="002073B5">
        <w:rPr>
          <w:lang w:val="sv-SE"/>
        </w:rPr>
        <w:t xml:space="preserve"> menyatakan bahwa hasil belajar siswa yang belum tuntas ini berhubungan dengan tingkat pendapatan orang tua</w:t>
      </w:r>
      <w:r>
        <w:rPr>
          <w:lang w:val="sv-SE"/>
        </w:rPr>
        <w:t xml:space="preserve"> yang masih rendah</w:t>
      </w:r>
      <w:r w:rsidRPr="002073B5">
        <w:rPr>
          <w:lang w:val="sv-SE"/>
        </w:rPr>
        <w:t xml:space="preserve">. </w:t>
      </w:r>
      <w:r>
        <w:rPr>
          <w:lang w:val="sv-SE"/>
        </w:rPr>
        <w:t xml:space="preserve">Jika orang tua memiliki tingkat pendapatan </w:t>
      </w:r>
      <w:r w:rsidRPr="002073B5">
        <w:rPr>
          <w:lang w:val="sv-SE"/>
        </w:rPr>
        <w:t>tinggi</w:t>
      </w:r>
      <w:r>
        <w:rPr>
          <w:lang w:val="sv-SE"/>
        </w:rPr>
        <w:t xml:space="preserve"> tentu orang tua lebih </w:t>
      </w:r>
      <w:r>
        <w:rPr>
          <w:lang w:val="sv-SE"/>
        </w:rPr>
        <w:lastRenderedPageBreak/>
        <w:t>mampu memberikan fasilitas kepada anak dalam meraih hasil belajar yang baik.</w:t>
      </w:r>
    </w:p>
    <w:p w:rsidR="00F66C46" w:rsidRPr="00F66C46" w:rsidRDefault="00827484" w:rsidP="00F66C46">
      <w:pPr>
        <w:pStyle w:val="ListParagraph"/>
        <w:numPr>
          <w:ilvl w:val="0"/>
          <w:numId w:val="16"/>
        </w:numPr>
        <w:spacing w:line="480" w:lineRule="auto"/>
        <w:ind w:left="1080"/>
        <w:jc w:val="both"/>
        <w:rPr>
          <w:rFonts w:ascii="Times New Roman" w:hAnsi="Times New Roman" w:cs="Times New Roman"/>
          <w:b/>
          <w:sz w:val="24"/>
        </w:rPr>
      </w:pPr>
      <w:r w:rsidRPr="00F66C46">
        <w:rPr>
          <w:rFonts w:ascii="Times New Roman" w:hAnsi="Times New Roman" w:cs="Times New Roman"/>
          <w:b/>
          <w:sz w:val="24"/>
        </w:rPr>
        <w:t>Hubungan Tingkat Pendapatan Orang Tua Dengan Hasil Belajar Siswa.</w:t>
      </w:r>
    </w:p>
    <w:p w:rsidR="00827484" w:rsidRPr="00F66C46" w:rsidRDefault="00827484" w:rsidP="00F66C46">
      <w:pPr>
        <w:pStyle w:val="ListParagraph"/>
        <w:spacing w:line="480" w:lineRule="auto"/>
        <w:ind w:left="1080" w:firstLine="720"/>
        <w:jc w:val="both"/>
        <w:rPr>
          <w:rFonts w:ascii="Times New Roman" w:hAnsi="Times New Roman" w:cs="Times New Roman"/>
          <w:b/>
          <w:sz w:val="24"/>
          <w:lang w:val="en-US"/>
        </w:rPr>
      </w:pPr>
      <w:r w:rsidRPr="00F66C46">
        <w:rPr>
          <w:rFonts w:ascii="Times New Roman" w:hAnsi="Times New Roman" w:cs="Times New Roman"/>
          <w:sz w:val="24"/>
        </w:rPr>
        <w:t xml:space="preserve">Hubungan tingkat pendapatan orang tua dengan hasil belajar siswa SMK Negeri 1 Sintuk Toboh Gadang Kabupaten Padang Pariaman diperoleh hasil korelasi berdasarkan rumus </w:t>
      </w:r>
      <w:r w:rsidRPr="00F66C46">
        <w:rPr>
          <w:rFonts w:ascii="Times New Roman" w:hAnsi="Times New Roman" w:cs="Times New Roman"/>
          <w:i/>
          <w:sz w:val="24"/>
        </w:rPr>
        <w:t>Product Moment</w:t>
      </w:r>
      <w:r w:rsidRPr="00F66C46">
        <w:rPr>
          <w:rFonts w:ascii="Times New Roman" w:hAnsi="Times New Roman" w:cs="Times New Roman"/>
          <w:sz w:val="24"/>
        </w:rPr>
        <w:t xml:space="preserve"> 0.615 dengan interprestasi berhubungan kuat, yang artinya apabila tingkat pendapatan orang tua tinggi maka hasil belajar siswa akan baik.  Sesuai dengan pendapat Slameto (2010: 54) </w:t>
      </w:r>
      <w:r w:rsidR="00F66C46">
        <w:rPr>
          <w:rFonts w:ascii="Times New Roman" w:hAnsi="Times New Roman" w:cs="Times New Roman"/>
          <w:sz w:val="24"/>
          <w:lang w:val="en-US"/>
        </w:rPr>
        <w:t>:</w:t>
      </w:r>
    </w:p>
    <w:p w:rsidR="00827484" w:rsidRDefault="00827484" w:rsidP="00F66C46">
      <w:pPr>
        <w:tabs>
          <w:tab w:val="left" w:pos="7937"/>
        </w:tabs>
        <w:ind w:left="1800"/>
        <w:jc w:val="both"/>
      </w:pPr>
      <w:r w:rsidRPr="002073B5">
        <w:rPr>
          <w:lang w:val="id-ID"/>
        </w:rPr>
        <w:t>Hasil belajar yang dicapai siswa di pengaruhi oleh 2 faktor utama yaitu faktor intern dan faktor ekstern. Faktor intern meliputi: faktor jasmaniah (faktor kesehatan, cacat tubuh) faktor psikologis (intelegensi, minat, bakat, motifasi, kreatifitas, sikap, kepribadian, hobi, keterampilan, perasaan, pengalaman, dan lain-lain. Sedangkan faktor ekstern meliputi: faktor keluarga (cara orang tua mendidik, keadaan ekonomi keluaga) dan faktor sekolah (metode mengajar, relasi guru dengan siswa).</w:t>
      </w:r>
    </w:p>
    <w:p w:rsidR="00827484" w:rsidRPr="008F0DA4" w:rsidRDefault="00827484" w:rsidP="00827484">
      <w:pPr>
        <w:tabs>
          <w:tab w:val="left" w:pos="7937"/>
        </w:tabs>
        <w:ind w:left="993"/>
      </w:pPr>
    </w:p>
    <w:p w:rsidR="00827484" w:rsidRPr="00F66C46" w:rsidRDefault="00827484" w:rsidP="000A5613">
      <w:pPr>
        <w:pStyle w:val="ListParagraph"/>
        <w:spacing w:line="480" w:lineRule="auto"/>
        <w:ind w:left="1080" w:firstLine="720"/>
        <w:jc w:val="both"/>
        <w:rPr>
          <w:rFonts w:ascii="Times New Roman" w:hAnsi="Times New Roman" w:cs="Times New Roman"/>
          <w:sz w:val="24"/>
          <w:szCs w:val="24"/>
        </w:rPr>
      </w:pPr>
      <w:r w:rsidRPr="00F66C46">
        <w:rPr>
          <w:rFonts w:ascii="Times New Roman" w:hAnsi="Times New Roman" w:cs="Times New Roman"/>
          <w:sz w:val="24"/>
          <w:szCs w:val="24"/>
        </w:rPr>
        <w:t xml:space="preserve">Berdasarkan pendapat diatas faktor yang mempengaruhi hasil belajar  ada dua yaitu faktor intern dan ekstern. dalam penelitian ini, Faktor ekstern atau faktor Keluarga yaitu tingkat pendapatan orang tua, kofisien korelasi diperoleh berhubungan kuat dengan hasil belajar siswa kelas XI jasa Boga SMK Negeri 1 Sintuk Toboh Gadang Kabupaten Padang Pariaman. </w:t>
      </w:r>
    </w:p>
    <w:p w:rsidR="00827484" w:rsidRPr="00F66C46" w:rsidRDefault="00827484" w:rsidP="000A5613">
      <w:pPr>
        <w:pStyle w:val="ListParagraph"/>
        <w:spacing w:line="480" w:lineRule="auto"/>
        <w:ind w:left="1080" w:firstLine="567"/>
        <w:jc w:val="both"/>
        <w:rPr>
          <w:rFonts w:ascii="Times New Roman" w:hAnsi="Times New Roman" w:cs="Times New Roman"/>
          <w:sz w:val="24"/>
          <w:szCs w:val="24"/>
        </w:rPr>
      </w:pPr>
      <w:r w:rsidRPr="00F66C46">
        <w:rPr>
          <w:rFonts w:ascii="Times New Roman" w:hAnsi="Times New Roman" w:cs="Times New Roman"/>
          <w:sz w:val="24"/>
          <w:szCs w:val="24"/>
        </w:rPr>
        <w:t xml:space="preserve">Setelah diperoleh nilai koefisien korelasi, selanjutnya dilakukan uji keberartian korelasi dengan menggunakan uji t, dan diperoleh nilai </w:t>
      </w:r>
      <w:r w:rsidRPr="00F66C46">
        <w:rPr>
          <w:rFonts w:ascii="Times New Roman" w:hAnsi="Times New Roman" w:cs="Times New Roman"/>
          <w:sz w:val="24"/>
          <w:szCs w:val="24"/>
        </w:rPr>
        <w:lastRenderedPageBreak/>
        <w:t>t</w:t>
      </w:r>
      <w:r w:rsidRPr="00F66C46">
        <w:rPr>
          <w:rFonts w:ascii="Times New Roman" w:hAnsi="Times New Roman" w:cs="Times New Roman"/>
          <w:sz w:val="24"/>
          <w:szCs w:val="24"/>
          <w:vertAlign w:val="subscript"/>
        </w:rPr>
        <w:t>hitung</w:t>
      </w:r>
      <w:r w:rsidRPr="00F66C46">
        <w:rPr>
          <w:rFonts w:ascii="Times New Roman" w:hAnsi="Times New Roman" w:cs="Times New Roman"/>
          <w:sz w:val="24"/>
          <w:szCs w:val="24"/>
        </w:rPr>
        <w:t xml:space="preserve"> sebesar 16.210 &gt; 2.000 sesuai dengan kriteria yang dipakai dalam penelitian ini. Maka dapat disimpulkan bahwa terdapat hubungan yang positif dan signifikan antara tingkat pendapatan orang tua (X) dengan hasil belajar siswa (Y), (Ha diterima). Maka siswa yang tingkat pendapatan orang tua tinggi akan mendapatkan  hasil belajar yang baik dibandingkan siswa yang tingkat pendapatan orang tuanya rendah.</w:t>
      </w:r>
    </w:p>
    <w:p w:rsidR="000A5613" w:rsidRDefault="00827484" w:rsidP="000A5613">
      <w:pPr>
        <w:pStyle w:val="ListParagraph"/>
        <w:spacing w:line="480" w:lineRule="auto"/>
        <w:ind w:left="1080" w:firstLine="567"/>
        <w:jc w:val="both"/>
        <w:rPr>
          <w:rFonts w:ascii="Times New Roman" w:hAnsi="Times New Roman" w:cs="Times New Roman"/>
          <w:sz w:val="24"/>
          <w:lang w:val="en-US"/>
        </w:rPr>
      </w:pPr>
      <w:r w:rsidRPr="00F66C46">
        <w:rPr>
          <w:rFonts w:ascii="Times New Roman" w:hAnsi="Times New Roman" w:cs="Times New Roman"/>
          <w:sz w:val="24"/>
          <w:szCs w:val="24"/>
        </w:rPr>
        <w:t>Berdasarkan uraian di atas, bahwa terdapat hubungan tingkat pendapatan orang tua dengan hasil belajar siswa pada mata pelajaran Praktik. Tingkat pendapatan orang tua akan memberikan dampak yang positif terhadap hasil belajar. Dalam artian tingkat pendapatan orang tua</w:t>
      </w:r>
      <w:r w:rsidR="000A5613">
        <w:rPr>
          <w:rFonts w:ascii="Times New Roman" w:hAnsi="Times New Roman" w:cs="Times New Roman"/>
          <w:sz w:val="24"/>
          <w:szCs w:val="24"/>
          <w:lang w:val="en-US"/>
        </w:rPr>
        <w:t xml:space="preserve"> </w:t>
      </w:r>
      <w:r w:rsidRPr="000A5613">
        <w:rPr>
          <w:rFonts w:ascii="Times New Roman" w:hAnsi="Times New Roman" w:cs="Times New Roman"/>
          <w:sz w:val="24"/>
        </w:rPr>
        <w:t>yang tinggi akan dapat menghasilkan hasil belajar yang optimal, sebab semakin tinggi pendapatan orang tua, maka orang tua akan semakin baik dalam memberikan fasilitas belajar yang dibutuhkan anaknya. Dengan demikian hasil belajar yang diperoleh siswa juga akan semakin baik.</w:t>
      </w:r>
    </w:p>
    <w:p w:rsidR="000A5613" w:rsidRPr="000A5613" w:rsidRDefault="00B61B7B" w:rsidP="00A7452B">
      <w:pPr>
        <w:pStyle w:val="ListParagraph"/>
        <w:numPr>
          <w:ilvl w:val="0"/>
          <w:numId w:val="8"/>
        </w:numPr>
        <w:spacing w:line="480" w:lineRule="auto"/>
        <w:jc w:val="both"/>
        <w:rPr>
          <w:rFonts w:ascii="Times New Roman" w:hAnsi="Times New Roman" w:cs="Times New Roman"/>
          <w:b/>
          <w:sz w:val="24"/>
          <w:szCs w:val="24"/>
        </w:rPr>
      </w:pPr>
      <w:proofErr w:type="spellStart"/>
      <w:r w:rsidRPr="000A5613">
        <w:rPr>
          <w:rFonts w:ascii="Times New Roman" w:hAnsi="Times New Roman" w:cs="Times New Roman"/>
          <w:b/>
          <w:sz w:val="24"/>
          <w:szCs w:val="24"/>
          <w:lang w:val="en-US"/>
        </w:rPr>
        <w:t>Kes</w:t>
      </w:r>
      <w:proofErr w:type="spellEnd"/>
      <w:r w:rsidR="00C13471" w:rsidRPr="000A5613">
        <w:rPr>
          <w:rFonts w:ascii="Times New Roman" w:hAnsi="Times New Roman" w:cs="Times New Roman"/>
          <w:b/>
          <w:sz w:val="24"/>
          <w:szCs w:val="24"/>
        </w:rPr>
        <w:t>impulan dan Saran</w:t>
      </w:r>
    </w:p>
    <w:p w:rsidR="00C13471" w:rsidRPr="000A5613" w:rsidRDefault="00C13471" w:rsidP="000A5613">
      <w:pPr>
        <w:pStyle w:val="ListParagraph"/>
        <w:spacing w:line="480" w:lineRule="auto"/>
        <w:ind w:firstLine="720"/>
        <w:jc w:val="both"/>
        <w:rPr>
          <w:rFonts w:ascii="Times New Roman" w:hAnsi="Times New Roman" w:cs="Times New Roman"/>
          <w:b/>
          <w:sz w:val="26"/>
          <w:szCs w:val="24"/>
        </w:rPr>
      </w:pPr>
      <w:proofErr w:type="spellStart"/>
      <w:r w:rsidRPr="000A5613">
        <w:rPr>
          <w:rFonts w:ascii="Times New Roman" w:hAnsi="Times New Roman" w:cs="Times New Roman"/>
          <w:bCs/>
          <w:sz w:val="24"/>
          <w:lang w:val="en-US"/>
        </w:rPr>
        <w:t>Berdasarkan</w:t>
      </w:r>
      <w:proofErr w:type="spellEnd"/>
      <w:r w:rsidRPr="000A5613">
        <w:rPr>
          <w:rFonts w:ascii="Times New Roman" w:hAnsi="Times New Roman" w:cs="Times New Roman"/>
          <w:bCs/>
          <w:sz w:val="24"/>
          <w:lang w:val="en-US"/>
        </w:rPr>
        <w:t xml:space="preserve"> </w:t>
      </w:r>
      <w:proofErr w:type="spellStart"/>
      <w:r w:rsidRPr="000A5613">
        <w:rPr>
          <w:rFonts w:ascii="Times New Roman" w:hAnsi="Times New Roman" w:cs="Times New Roman"/>
          <w:bCs/>
          <w:sz w:val="24"/>
          <w:lang w:val="en-US"/>
        </w:rPr>
        <w:t>hasil</w:t>
      </w:r>
      <w:proofErr w:type="spellEnd"/>
      <w:r w:rsidRPr="000A5613">
        <w:rPr>
          <w:rFonts w:ascii="Times New Roman" w:hAnsi="Times New Roman" w:cs="Times New Roman"/>
          <w:bCs/>
          <w:sz w:val="24"/>
          <w:lang w:val="en-US"/>
        </w:rPr>
        <w:t xml:space="preserve"> </w:t>
      </w:r>
      <w:proofErr w:type="spellStart"/>
      <w:r w:rsidRPr="000A5613">
        <w:rPr>
          <w:rFonts w:ascii="Times New Roman" w:hAnsi="Times New Roman" w:cs="Times New Roman"/>
          <w:bCs/>
          <w:sz w:val="24"/>
          <w:lang w:val="en-US"/>
        </w:rPr>
        <w:t>penelitian</w:t>
      </w:r>
      <w:proofErr w:type="spellEnd"/>
      <w:r w:rsidRPr="000A5613">
        <w:rPr>
          <w:rFonts w:ascii="Times New Roman" w:hAnsi="Times New Roman" w:cs="Times New Roman"/>
          <w:bCs/>
          <w:sz w:val="24"/>
          <w:lang w:val="en-US"/>
        </w:rPr>
        <w:t xml:space="preserve"> </w:t>
      </w:r>
      <w:proofErr w:type="spellStart"/>
      <w:r w:rsidRPr="000A5613">
        <w:rPr>
          <w:rFonts w:ascii="Times New Roman" w:hAnsi="Times New Roman" w:cs="Times New Roman"/>
          <w:bCs/>
          <w:sz w:val="24"/>
          <w:lang w:val="en-US"/>
        </w:rPr>
        <w:t>diperoleh</w:t>
      </w:r>
      <w:proofErr w:type="spellEnd"/>
      <w:r w:rsidRPr="000A5613">
        <w:rPr>
          <w:rFonts w:ascii="Times New Roman" w:hAnsi="Times New Roman" w:cs="Times New Roman"/>
          <w:bCs/>
          <w:sz w:val="24"/>
          <w:lang w:val="en-US"/>
        </w:rPr>
        <w:t xml:space="preserve"> </w:t>
      </w:r>
      <w:r w:rsidRPr="000A5613">
        <w:rPr>
          <w:rFonts w:ascii="Times New Roman" w:hAnsi="Times New Roman" w:cs="Times New Roman"/>
          <w:bCs/>
          <w:sz w:val="24"/>
        </w:rPr>
        <w:t xml:space="preserve">kesimpulan </w:t>
      </w:r>
      <w:proofErr w:type="spellStart"/>
      <w:r w:rsidR="00F0709D" w:rsidRPr="000A5613">
        <w:rPr>
          <w:rFonts w:ascii="Times New Roman" w:hAnsi="Times New Roman" w:cs="Times New Roman"/>
          <w:bCs/>
          <w:sz w:val="24"/>
          <w:lang w:val="en-US"/>
        </w:rPr>
        <w:t>sebagai</w:t>
      </w:r>
      <w:proofErr w:type="spellEnd"/>
      <w:r w:rsidR="00F0709D" w:rsidRPr="000A5613">
        <w:rPr>
          <w:rFonts w:ascii="Times New Roman" w:hAnsi="Times New Roman" w:cs="Times New Roman"/>
          <w:bCs/>
          <w:sz w:val="24"/>
          <w:lang w:val="en-US"/>
        </w:rPr>
        <w:t xml:space="preserve"> </w:t>
      </w:r>
      <w:proofErr w:type="spellStart"/>
      <w:r w:rsidR="00F0709D" w:rsidRPr="000A5613">
        <w:rPr>
          <w:rFonts w:ascii="Times New Roman" w:hAnsi="Times New Roman" w:cs="Times New Roman"/>
          <w:bCs/>
          <w:sz w:val="24"/>
          <w:lang w:val="en-US"/>
        </w:rPr>
        <w:t>berikut</w:t>
      </w:r>
      <w:proofErr w:type="spellEnd"/>
      <w:r w:rsidR="00F0709D" w:rsidRPr="000A5613">
        <w:rPr>
          <w:rFonts w:ascii="Times New Roman" w:hAnsi="Times New Roman" w:cs="Times New Roman"/>
          <w:bCs/>
          <w:sz w:val="24"/>
          <w:lang w:val="en-US"/>
        </w:rPr>
        <w:t xml:space="preserve">: </w:t>
      </w:r>
      <w:r w:rsidRPr="000A5613">
        <w:rPr>
          <w:rFonts w:ascii="Times New Roman" w:hAnsi="Times New Roman" w:cs="Times New Roman"/>
          <w:sz w:val="24"/>
        </w:rPr>
        <w:t xml:space="preserve">Tingkat pendapatan orang tua siswa kelas XI Jasa Boga SMK </w:t>
      </w:r>
      <w:r w:rsidRPr="000A5613">
        <w:rPr>
          <w:rFonts w:ascii="Times New Roman" w:hAnsi="Times New Roman" w:cs="Times New Roman"/>
          <w:bCs/>
          <w:sz w:val="24"/>
        </w:rPr>
        <w:t>Negeri 1 Sintuk Toboh Gadang Kabupaten Padang Pariaman berada pada kategori rendah, karena pada umumnya pendapatan orang tua siswa kelas XI Jasa Boga SMK Negeri 1 Sintuk Toboh Gadang  &lt; Rp. 1.500.000,00 dengan persentase sebesar 40%.</w:t>
      </w:r>
      <w:r w:rsidR="00F0709D" w:rsidRPr="000A5613">
        <w:rPr>
          <w:rFonts w:ascii="Times New Roman" w:hAnsi="Times New Roman" w:cs="Times New Roman"/>
          <w:bCs/>
          <w:sz w:val="24"/>
          <w:lang w:val="en-US"/>
        </w:rPr>
        <w:t xml:space="preserve"> </w:t>
      </w:r>
      <w:r w:rsidRPr="000A5613">
        <w:rPr>
          <w:rFonts w:ascii="Times New Roman" w:hAnsi="Times New Roman" w:cs="Times New Roman"/>
          <w:sz w:val="24"/>
        </w:rPr>
        <w:t xml:space="preserve">Pencapaian rata-rata hasil belajar siswa kelas XI jasa Boga SMK Negeri 1 Sintuk Toboh Gadang menunjukkan bahwa 66% </w:t>
      </w:r>
      <w:r w:rsidRPr="000A5613">
        <w:rPr>
          <w:rFonts w:ascii="Times New Roman" w:hAnsi="Times New Roman" w:cs="Times New Roman"/>
          <w:sz w:val="24"/>
        </w:rPr>
        <w:lastRenderedPageBreak/>
        <w:t>siswa tidak tuntas dan hanya 34% yang berkriteria tuntas belajar.</w:t>
      </w:r>
      <w:r w:rsidR="00F0709D" w:rsidRPr="000A5613">
        <w:rPr>
          <w:rFonts w:ascii="Times New Roman" w:hAnsi="Times New Roman" w:cs="Times New Roman"/>
          <w:sz w:val="24"/>
          <w:lang w:val="en-US"/>
        </w:rPr>
        <w:t xml:space="preserve"> </w:t>
      </w:r>
      <w:r w:rsidRPr="000A5613">
        <w:rPr>
          <w:rFonts w:ascii="Times New Roman" w:hAnsi="Times New Roman" w:cs="Times New Roman"/>
          <w:noProof/>
          <w:sz w:val="24"/>
        </w:rPr>
        <w:t xml:space="preserve">Analisis korelasi menunjukkan angka </w:t>
      </w:r>
      <w:r w:rsidRPr="000A5613">
        <w:rPr>
          <w:rFonts w:ascii="Times New Roman" w:hAnsi="Times New Roman" w:cs="Times New Roman"/>
          <w:sz w:val="24"/>
        </w:rPr>
        <w:t>terdapat hubungan yang  positif dan signifikan antara tingkat pendapatan orang tua dengan hasil belajar siswa pada mata pelajara</w:t>
      </w:r>
      <w:r w:rsidRPr="000A5613">
        <w:rPr>
          <w:rFonts w:ascii="Times New Roman" w:hAnsi="Times New Roman" w:cs="Times New Roman"/>
          <w:bCs/>
          <w:sz w:val="24"/>
        </w:rPr>
        <w:t>n praktik  kelas XI Jasa Boga SMK Negeri 1 Sintuk Toboh Gadang Kabupaten Padang Pariaman</w:t>
      </w:r>
      <w:r w:rsidRPr="000A5613">
        <w:rPr>
          <w:rFonts w:ascii="Times New Roman" w:hAnsi="Times New Roman" w:cs="Times New Roman"/>
          <w:sz w:val="24"/>
        </w:rPr>
        <w:t xml:space="preserve"> karena t hitung &gt; t tabel (16210&gt; 2.000) yang berarti bahwa Ha yang berbunyi terdapat hubungan yang positif dan signifikan antara tingkat pendapatan orang tua dengan hasil belajar siswa pada mata pelajara</w:t>
      </w:r>
      <w:r w:rsidRPr="000A5613">
        <w:rPr>
          <w:rFonts w:ascii="Times New Roman" w:hAnsi="Times New Roman" w:cs="Times New Roman"/>
          <w:bCs/>
          <w:sz w:val="24"/>
        </w:rPr>
        <w:t>n praktik kelas XI Jasa Boga SMK Negeri 1 Sintuk Toboh Gadang Kabupaten Padang Pariaman</w:t>
      </w:r>
      <w:r w:rsidRPr="000A5613">
        <w:rPr>
          <w:rFonts w:ascii="Times New Roman" w:hAnsi="Times New Roman" w:cs="Times New Roman"/>
          <w:sz w:val="24"/>
        </w:rPr>
        <w:t xml:space="preserve"> diterima pada taraf kepercayaan 95%.</w:t>
      </w:r>
      <w:r w:rsidRPr="000A5613">
        <w:rPr>
          <w:rFonts w:ascii="Times New Roman" w:hAnsi="Times New Roman" w:cs="Times New Roman"/>
          <w:sz w:val="24"/>
          <w:lang w:val="en-US"/>
        </w:rPr>
        <w:t xml:space="preserve"> </w:t>
      </w:r>
      <w:proofErr w:type="spellStart"/>
      <w:r w:rsidR="00F0709D" w:rsidRPr="000A5613">
        <w:rPr>
          <w:rFonts w:ascii="Times New Roman" w:hAnsi="Times New Roman" w:cs="Times New Roman"/>
          <w:sz w:val="24"/>
          <w:lang w:val="en-US"/>
        </w:rPr>
        <w:t>Daripada</w:t>
      </w:r>
      <w:proofErr w:type="spellEnd"/>
      <w:r w:rsidR="00F0709D" w:rsidRPr="000A5613">
        <w:rPr>
          <w:rFonts w:ascii="Times New Roman" w:hAnsi="Times New Roman" w:cs="Times New Roman"/>
          <w:sz w:val="24"/>
          <w:lang w:val="en-US"/>
        </w:rPr>
        <w:t xml:space="preserve"> </w:t>
      </w:r>
      <w:proofErr w:type="spellStart"/>
      <w:r w:rsidR="00F0709D" w:rsidRPr="000A5613">
        <w:rPr>
          <w:rFonts w:ascii="Times New Roman" w:hAnsi="Times New Roman" w:cs="Times New Roman"/>
          <w:sz w:val="24"/>
          <w:lang w:val="en-US"/>
        </w:rPr>
        <w:t>itu</w:t>
      </w:r>
      <w:proofErr w:type="spellEnd"/>
      <w:r w:rsidR="00F0709D" w:rsidRPr="000A5613">
        <w:rPr>
          <w:rFonts w:ascii="Times New Roman" w:hAnsi="Times New Roman" w:cs="Times New Roman"/>
          <w:sz w:val="24"/>
          <w:lang w:val="en-US"/>
        </w:rPr>
        <w:t xml:space="preserve">, </w:t>
      </w:r>
      <w:proofErr w:type="spellStart"/>
      <w:r w:rsidR="00F0709D" w:rsidRPr="000A5613">
        <w:rPr>
          <w:rFonts w:ascii="Times New Roman" w:hAnsi="Times New Roman" w:cs="Times New Roman"/>
          <w:sz w:val="24"/>
          <w:lang w:val="en-US"/>
        </w:rPr>
        <w:t>peneliti</w:t>
      </w:r>
      <w:proofErr w:type="spellEnd"/>
      <w:r w:rsidR="00F0709D" w:rsidRPr="000A5613">
        <w:rPr>
          <w:rFonts w:ascii="Times New Roman" w:hAnsi="Times New Roman" w:cs="Times New Roman"/>
          <w:sz w:val="24"/>
          <w:lang w:val="en-US"/>
        </w:rPr>
        <w:t xml:space="preserve"> </w:t>
      </w:r>
      <w:proofErr w:type="spellStart"/>
      <w:r w:rsidR="00F0709D" w:rsidRPr="000A5613">
        <w:rPr>
          <w:rFonts w:ascii="Times New Roman" w:hAnsi="Times New Roman" w:cs="Times New Roman"/>
          <w:sz w:val="24"/>
          <w:lang w:val="en-US"/>
        </w:rPr>
        <w:t>menyarankan</w:t>
      </w:r>
      <w:proofErr w:type="spellEnd"/>
      <w:r w:rsidR="00F0709D" w:rsidRPr="000A5613">
        <w:rPr>
          <w:rFonts w:ascii="Times New Roman" w:hAnsi="Times New Roman" w:cs="Times New Roman"/>
          <w:sz w:val="24"/>
        </w:rPr>
        <w:t xml:space="preserve"> </w:t>
      </w:r>
      <w:r w:rsidRPr="000A5613">
        <w:rPr>
          <w:rFonts w:ascii="Times New Roman" w:hAnsi="Times New Roman" w:cs="Times New Roman"/>
          <w:sz w:val="24"/>
        </w:rPr>
        <w:t xml:space="preserve">kepada </w:t>
      </w:r>
      <w:r w:rsidRPr="000A5613">
        <w:rPr>
          <w:rFonts w:ascii="Times New Roman" w:hAnsi="Times New Roman" w:cs="Times New Roman"/>
          <w:bCs/>
          <w:sz w:val="24"/>
        </w:rPr>
        <w:t>siswa kelas XI  Jasa Boga SMK Negeri 1 Sintuk Toboh Gadang Kabupaten Padang Pariaman hendaknya mengikuti setiap materi pelajaran dengan baik agar dapat memperole</w:t>
      </w:r>
      <w:r w:rsidR="00F0709D" w:rsidRPr="000A5613">
        <w:rPr>
          <w:rFonts w:ascii="Times New Roman" w:hAnsi="Times New Roman" w:cs="Times New Roman"/>
          <w:bCs/>
          <w:sz w:val="24"/>
        </w:rPr>
        <w:t>h manfaat dari kegiatan belajar</w:t>
      </w:r>
      <w:r w:rsidR="00F0709D" w:rsidRPr="000A5613">
        <w:rPr>
          <w:rFonts w:ascii="Times New Roman" w:hAnsi="Times New Roman" w:cs="Times New Roman"/>
          <w:bCs/>
          <w:sz w:val="24"/>
          <w:lang w:val="en-US"/>
        </w:rPr>
        <w:t>.</w:t>
      </w:r>
      <w:r w:rsidRPr="000A5613">
        <w:rPr>
          <w:rFonts w:ascii="Times New Roman" w:hAnsi="Times New Roman" w:cs="Times New Roman"/>
          <w:bCs/>
          <w:sz w:val="24"/>
        </w:rPr>
        <w:t xml:space="preserve"> </w:t>
      </w:r>
      <w:r w:rsidRPr="000A5613">
        <w:rPr>
          <w:rFonts w:ascii="Times New Roman" w:hAnsi="Times New Roman" w:cs="Times New Roman"/>
          <w:sz w:val="24"/>
        </w:rPr>
        <w:t xml:space="preserve">Diharapkan kepada guru Jasa Boga </w:t>
      </w:r>
      <w:r w:rsidRPr="000A5613">
        <w:rPr>
          <w:rFonts w:ascii="Times New Roman" w:hAnsi="Times New Roman" w:cs="Times New Roman"/>
          <w:bCs/>
          <w:sz w:val="24"/>
        </w:rPr>
        <w:t xml:space="preserve">SMK Negeri 1 Sintuk Toboh Gadang Kabupaten Padang Pariaman agar berupaya mencari strategi yang tepat dan sesuai untuk meningkatkan hasil belajar dengan menekan biaya pengeluaran yang dikeluarkan. </w:t>
      </w:r>
      <w:r w:rsidR="00F0709D" w:rsidRPr="000A5613">
        <w:rPr>
          <w:rFonts w:ascii="Times New Roman" w:hAnsi="Times New Roman" w:cs="Times New Roman"/>
          <w:bCs/>
          <w:sz w:val="24"/>
        </w:rPr>
        <w:t xml:space="preserve">Kepada </w:t>
      </w:r>
      <w:r w:rsidRPr="000A5613">
        <w:rPr>
          <w:rFonts w:ascii="Times New Roman" w:hAnsi="Times New Roman" w:cs="Times New Roman"/>
          <w:bCs/>
          <w:sz w:val="24"/>
        </w:rPr>
        <w:t>pihak sekolah SMK Negeri 1 Sintuk Toboh Gadang Kabupaten Padang Pariaman agar dapat mencarikan pemecahan masalah tentang tingkat pendapatan orang tua siswa dengan membantu penggalangan dana belajar seperti beasiswa maupun upaya mengaktifkan unit usaha boga di sekolah.</w:t>
      </w:r>
      <w:r w:rsidRPr="000A5613">
        <w:rPr>
          <w:rFonts w:ascii="Times New Roman" w:hAnsi="Times New Roman" w:cs="Times New Roman"/>
          <w:sz w:val="24"/>
        </w:rPr>
        <w:tab/>
      </w:r>
    </w:p>
    <w:p w:rsidR="000A5613" w:rsidRDefault="00C13471" w:rsidP="000A5613">
      <w:pPr>
        <w:ind w:left="900" w:hanging="900"/>
        <w:rPr>
          <w:bCs/>
        </w:rPr>
      </w:pPr>
      <w:proofErr w:type="spellStart"/>
      <w:r w:rsidRPr="00F0709D">
        <w:rPr>
          <w:bCs/>
        </w:rPr>
        <w:t>Catatan</w:t>
      </w:r>
      <w:proofErr w:type="spellEnd"/>
      <w:r w:rsidRPr="00F0709D">
        <w:rPr>
          <w:bCs/>
        </w:rPr>
        <w:t xml:space="preserve">: </w:t>
      </w:r>
      <w:proofErr w:type="spellStart"/>
      <w:r w:rsidRPr="00F0709D">
        <w:rPr>
          <w:bCs/>
        </w:rPr>
        <w:t>Artikel</w:t>
      </w:r>
      <w:proofErr w:type="spellEnd"/>
      <w:r w:rsidRPr="00F0709D">
        <w:rPr>
          <w:bCs/>
        </w:rPr>
        <w:t xml:space="preserve"> </w:t>
      </w:r>
      <w:proofErr w:type="spellStart"/>
      <w:r w:rsidRPr="00F0709D">
        <w:rPr>
          <w:bCs/>
        </w:rPr>
        <w:t>ini</w:t>
      </w:r>
      <w:proofErr w:type="spellEnd"/>
      <w:r w:rsidRPr="00F0709D">
        <w:rPr>
          <w:bCs/>
        </w:rPr>
        <w:t xml:space="preserve"> </w:t>
      </w:r>
      <w:proofErr w:type="spellStart"/>
      <w:r w:rsidRPr="00F0709D">
        <w:rPr>
          <w:bCs/>
        </w:rPr>
        <w:t>ditulis</w:t>
      </w:r>
      <w:proofErr w:type="spellEnd"/>
      <w:r w:rsidRPr="00F0709D">
        <w:rPr>
          <w:bCs/>
        </w:rPr>
        <w:t xml:space="preserve"> </w:t>
      </w:r>
      <w:proofErr w:type="spellStart"/>
      <w:r w:rsidRPr="00F0709D">
        <w:rPr>
          <w:bCs/>
        </w:rPr>
        <w:t>berdasarkan</w:t>
      </w:r>
      <w:proofErr w:type="spellEnd"/>
      <w:r w:rsidRPr="00F0709D">
        <w:rPr>
          <w:bCs/>
        </w:rPr>
        <w:t xml:space="preserve"> </w:t>
      </w:r>
      <w:proofErr w:type="spellStart"/>
      <w:r w:rsidRPr="00F0709D">
        <w:rPr>
          <w:bCs/>
        </w:rPr>
        <w:t>sk</w:t>
      </w:r>
      <w:r w:rsidR="00F71E38" w:rsidRPr="00F0709D">
        <w:rPr>
          <w:bCs/>
        </w:rPr>
        <w:t>ripsi</w:t>
      </w:r>
      <w:proofErr w:type="spellEnd"/>
      <w:r w:rsidR="00F71E38" w:rsidRPr="00F0709D">
        <w:rPr>
          <w:bCs/>
        </w:rPr>
        <w:t xml:space="preserve"> </w:t>
      </w:r>
      <w:proofErr w:type="spellStart"/>
      <w:r w:rsidR="00F71E38" w:rsidRPr="00F0709D">
        <w:rPr>
          <w:bCs/>
        </w:rPr>
        <w:t>penulis</w:t>
      </w:r>
      <w:proofErr w:type="spellEnd"/>
      <w:r w:rsidR="00F71E38" w:rsidRPr="00F0709D">
        <w:rPr>
          <w:bCs/>
        </w:rPr>
        <w:t xml:space="preserve"> </w:t>
      </w:r>
      <w:proofErr w:type="spellStart"/>
      <w:r w:rsidR="00F71E38" w:rsidRPr="00F0709D">
        <w:rPr>
          <w:bCs/>
        </w:rPr>
        <w:t>dengan</w:t>
      </w:r>
      <w:proofErr w:type="spellEnd"/>
      <w:r w:rsidR="00F71E38" w:rsidRPr="00F0709D">
        <w:rPr>
          <w:bCs/>
        </w:rPr>
        <w:t xml:space="preserve"> </w:t>
      </w:r>
      <w:proofErr w:type="spellStart"/>
      <w:r w:rsidR="00F71E38" w:rsidRPr="00F0709D">
        <w:rPr>
          <w:bCs/>
        </w:rPr>
        <w:t>pembimbing</w:t>
      </w:r>
      <w:proofErr w:type="spellEnd"/>
      <w:r w:rsidR="00F71E38" w:rsidRPr="00F0709D">
        <w:rPr>
          <w:bCs/>
        </w:rPr>
        <w:t xml:space="preserve"> </w:t>
      </w:r>
      <w:r w:rsidR="00F0709D">
        <w:rPr>
          <w:bCs/>
        </w:rPr>
        <w:t xml:space="preserve">I </w:t>
      </w:r>
    </w:p>
    <w:p w:rsidR="00C13471" w:rsidRPr="00B61B7B" w:rsidRDefault="00F0709D" w:rsidP="000A5613">
      <w:pPr>
        <w:ind w:left="900" w:hanging="180"/>
        <w:rPr>
          <w:bCs/>
        </w:rPr>
      </w:pPr>
      <w:r>
        <w:rPr>
          <w:bCs/>
        </w:rPr>
        <w:t xml:space="preserve">Dr. </w:t>
      </w:r>
      <w:proofErr w:type="spellStart"/>
      <w:r w:rsidR="00C13471" w:rsidRPr="00F0709D">
        <w:rPr>
          <w:bCs/>
        </w:rPr>
        <w:t>Asmar</w:t>
      </w:r>
      <w:proofErr w:type="spellEnd"/>
      <w:r w:rsidR="00C13471" w:rsidRPr="00F0709D">
        <w:rPr>
          <w:bCs/>
        </w:rPr>
        <w:t xml:space="preserve"> </w:t>
      </w:r>
      <w:proofErr w:type="spellStart"/>
      <w:r w:rsidR="00C13471" w:rsidRPr="00F0709D">
        <w:rPr>
          <w:bCs/>
        </w:rPr>
        <w:t>Y</w:t>
      </w:r>
      <w:r w:rsidR="00F71E38" w:rsidRPr="00F0709D">
        <w:rPr>
          <w:bCs/>
        </w:rPr>
        <w:t>ulastr</w:t>
      </w:r>
      <w:r>
        <w:rPr>
          <w:bCs/>
        </w:rPr>
        <w:t>i</w:t>
      </w:r>
      <w:proofErr w:type="spellEnd"/>
      <w:r w:rsidR="00F71E38" w:rsidRPr="00F0709D">
        <w:rPr>
          <w:bCs/>
        </w:rPr>
        <w:t xml:space="preserve">, </w:t>
      </w:r>
      <w:proofErr w:type="spellStart"/>
      <w:r w:rsidR="00F71E38" w:rsidRPr="00F0709D">
        <w:rPr>
          <w:bCs/>
        </w:rPr>
        <w:t>M.Pd</w:t>
      </w:r>
      <w:proofErr w:type="spellEnd"/>
      <w:r w:rsidR="00F71E38" w:rsidRPr="00F0709D">
        <w:rPr>
          <w:bCs/>
        </w:rPr>
        <w:t xml:space="preserve"> </w:t>
      </w:r>
      <w:proofErr w:type="spellStart"/>
      <w:r w:rsidR="00F71E38" w:rsidRPr="00F0709D">
        <w:rPr>
          <w:bCs/>
        </w:rPr>
        <w:t>dan</w:t>
      </w:r>
      <w:proofErr w:type="spellEnd"/>
      <w:r w:rsidR="00F71E38" w:rsidRPr="00F0709D">
        <w:rPr>
          <w:bCs/>
        </w:rPr>
        <w:t xml:space="preserve"> </w:t>
      </w:r>
      <w:proofErr w:type="spellStart"/>
      <w:r w:rsidR="00F71E38" w:rsidRPr="00F0709D">
        <w:rPr>
          <w:bCs/>
        </w:rPr>
        <w:t>pembimbing</w:t>
      </w:r>
      <w:proofErr w:type="spellEnd"/>
      <w:r w:rsidR="00F71E38" w:rsidRPr="00F0709D">
        <w:rPr>
          <w:bCs/>
        </w:rPr>
        <w:t xml:space="preserve"> II </w:t>
      </w:r>
      <w:proofErr w:type="spellStart"/>
      <w:r w:rsidR="00F71E38" w:rsidRPr="00F0709D">
        <w:rPr>
          <w:bCs/>
        </w:rPr>
        <w:t>D</w:t>
      </w:r>
      <w:r>
        <w:rPr>
          <w:bCs/>
        </w:rPr>
        <w:t>ra</w:t>
      </w:r>
      <w:proofErr w:type="spellEnd"/>
      <w:r>
        <w:rPr>
          <w:bCs/>
        </w:rPr>
        <w:t xml:space="preserve">. </w:t>
      </w:r>
      <w:proofErr w:type="spellStart"/>
      <w:r w:rsidR="00C13471" w:rsidRPr="00F0709D">
        <w:rPr>
          <w:bCs/>
        </w:rPr>
        <w:t>Wirnel</w:t>
      </w:r>
      <w:r w:rsidR="00F71E38" w:rsidRPr="00F0709D">
        <w:rPr>
          <w:bCs/>
        </w:rPr>
        <w:t>i</w:t>
      </w:r>
      <w:r>
        <w:rPr>
          <w:bCs/>
        </w:rPr>
        <w:t>s</w:t>
      </w:r>
      <w:proofErr w:type="spellEnd"/>
      <w:r>
        <w:rPr>
          <w:bCs/>
        </w:rPr>
        <w:t xml:space="preserve"> </w:t>
      </w:r>
      <w:proofErr w:type="spellStart"/>
      <w:r>
        <w:rPr>
          <w:bCs/>
        </w:rPr>
        <w:t>Syarif</w:t>
      </w:r>
      <w:proofErr w:type="spellEnd"/>
      <w:r>
        <w:rPr>
          <w:bCs/>
        </w:rPr>
        <w:t xml:space="preserve">, </w:t>
      </w:r>
      <w:proofErr w:type="spellStart"/>
      <w:r w:rsidR="00C13471" w:rsidRPr="00F0709D">
        <w:rPr>
          <w:bCs/>
        </w:rPr>
        <w:t>M.Pd</w:t>
      </w:r>
      <w:proofErr w:type="spellEnd"/>
      <w:r w:rsidR="00B61B7B">
        <w:rPr>
          <w:bCs/>
        </w:rPr>
        <w:t>.</w:t>
      </w:r>
    </w:p>
    <w:p w:rsidR="000A5613" w:rsidRDefault="000A5613" w:rsidP="00A7452B">
      <w:pPr>
        <w:rPr>
          <w:bCs/>
          <w:lang w:val="sv-SE"/>
        </w:rPr>
      </w:pPr>
    </w:p>
    <w:p w:rsidR="00C13471" w:rsidRDefault="00B61B7B" w:rsidP="00A7452B">
      <w:pPr>
        <w:rPr>
          <w:b/>
          <w:bCs/>
          <w:lang w:val="sv-SE"/>
        </w:rPr>
      </w:pPr>
      <w:r w:rsidRPr="000A5613">
        <w:rPr>
          <w:b/>
          <w:bCs/>
          <w:lang w:val="sv-SE"/>
        </w:rPr>
        <w:lastRenderedPageBreak/>
        <w:t>Daftar Pustaka</w:t>
      </w:r>
    </w:p>
    <w:p w:rsidR="000A5613" w:rsidRPr="000A5613" w:rsidRDefault="000A5613" w:rsidP="00A7452B">
      <w:pPr>
        <w:rPr>
          <w:b/>
          <w:bCs/>
          <w:lang w:val="id-ID"/>
        </w:rPr>
      </w:pPr>
    </w:p>
    <w:p w:rsidR="00C13471" w:rsidRDefault="00C13471" w:rsidP="000A5613">
      <w:pPr>
        <w:ind w:left="720" w:hanging="720"/>
        <w:jc w:val="both"/>
        <w:rPr>
          <w:lang w:val="id-ID"/>
        </w:rPr>
      </w:pPr>
      <w:r w:rsidRPr="002073B5">
        <w:rPr>
          <w:i/>
          <w:iCs/>
          <w:lang w:val="id-ID"/>
        </w:rPr>
        <w:t>Badan Pusat Statistik (</w:t>
      </w:r>
      <w:r w:rsidRPr="002073B5">
        <w:rPr>
          <w:u w:val="single"/>
          <w:lang w:val="id-ID"/>
        </w:rPr>
        <w:t>http://achmadridwan,S.Si,M.T.blogs.com)</w:t>
      </w:r>
      <w:r w:rsidRPr="002073B5">
        <w:rPr>
          <w:lang w:val="id-ID"/>
        </w:rPr>
        <w:t xml:space="preserve"> diakses selasa, 20 februari 2014.</w:t>
      </w:r>
    </w:p>
    <w:p w:rsidR="008B1EAF" w:rsidRDefault="008B1EAF" w:rsidP="000A5613">
      <w:pPr>
        <w:jc w:val="both"/>
      </w:pPr>
    </w:p>
    <w:p w:rsidR="00C13471" w:rsidRPr="002073B5" w:rsidRDefault="00C13471" w:rsidP="000A5613">
      <w:pPr>
        <w:jc w:val="both"/>
        <w:rPr>
          <w:i/>
          <w:iCs/>
          <w:lang w:val="id-ID"/>
        </w:rPr>
      </w:pPr>
      <w:r>
        <w:rPr>
          <w:iCs/>
          <w:lang w:val="id-ID"/>
        </w:rPr>
        <w:t>Depdikbud.</w:t>
      </w:r>
      <w:r>
        <w:rPr>
          <w:iCs/>
        </w:rPr>
        <w:t xml:space="preserve"> </w:t>
      </w:r>
      <w:r w:rsidRPr="002073B5">
        <w:rPr>
          <w:iCs/>
          <w:lang w:val="id-ID"/>
        </w:rPr>
        <w:t xml:space="preserve">(2004). </w:t>
      </w:r>
      <w:r w:rsidRPr="002073B5">
        <w:rPr>
          <w:i/>
          <w:iCs/>
          <w:lang w:val="id-ID"/>
        </w:rPr>
        <w:t>Kurikulum Edisi 2</w:t>
      </w:r>
      <w:r>
        <w:rPr>
          <w:i/>
          <w:iCs/>
          <w:lang w:val="id-ID"/>
        </w:rPr>
        <w:t xml:space="preserve">004 </w:t>
      </w:r>
      <w:r>
        <w:rPr>
          <w:i/>
          <w:iCs/>
        </w:rPr>
        <w:t>S</w:t>
      </w:r>
      <w:r>
        <w:rPr>
          <w:i/>
          <w:iCs/>
          <w:lang w:val="id-ID"/>
        </w:rPr>
        <w:t xml:space="preserve">ekolah </w:t>
      </w:r>
      <w:r>
        <w:rPr>
          <w:i/>
          <w:iCs/>
        </w:rPr>
        <w:t>M</w:t>
      </w:r>
      <w:r>
        <w:rPr>
          <w:i/>
          <w:iCs/>
          <w:lang w:val="id-ID"/>
        </w:rPr>
        <w:t xml:space="preserve">enengah </w:t>
      </w:r>
      <w:r>
        <w:rPr>
          <w:i/>
          <w:iCs/>
        </w:rPr>
        <w:t>K</w:t>
      </w:r>
      <w:r w:rsidRPr="002073B5">
        <w:rPr>
          <w:i/>
          <w:iCs/>
          <w:lang w:val="id-ID"/>
        </w:rPr>
        <w:t>ejuruan.</w:t>
      </w:r>
    </w:p>
    <w:p w:rsidR="00C13471" w:rsidRDefault="00C13471" w:rsidP="000A5613">
      <w:pPr>
        <w:jc w:val="both"/>
      </w:pPr>
      <w:r w:rsidRPr="002073B5">
        <w:rPr>
          <w:lang w:val="id-ID"/>
        </w:rPr>
        <w:t>Gilarso. (1992).</w:t>
      </w:r>
      <w:r>
        <w:t xml:space="preserve"> </w:t>
      </w:r>
      <w:r w:rsidRPr="002073B5">
        <w:rPr>
          <w:i/>
          <w:iCs/>
          <w:lang w:val="id-ID"/>
        </w:rPr>
        <w:t>Pengantar Ilmu Ekonomi Bagaian Makro.</w:t>
      </w:r>
      <w:r>
        <w:rPr>
          <w:lang w:val="id-ID"/>
        </w:rPr>
        <w:t>Yogyakarta: Kanisius.</w:t>
      </w:r>
    </w:p>
    <w:p w:rsidR="00C13471" w:rsidRDefault="00C13471" w:rsidP="000A5613">
      <w:pPr>
        <w:jc w:val="both"/>
      </w:pPr>
      <w:r>
        <w:t xml:space="preserve">Hartono, Budi. </w:t>
      </w:r>
      <w:proofErr w:type="gramStart"/>
      <w:r>
        <w:t xml:space="preserve">(2012) </w:t>
      </w:r>
      <w:proofErr w:type="spellStart"/>
      <w:r w:rsidRPr="008148B3">
        <w:rPr>
          <w:i/>
        </w:rPr>
        <w:t>Tantangan</w:t>
      </w:r>
      <w:proofErr w:type="spellEnd"/>
      <w:r w:rsidRPr="008148B3">
        <w:rPr>
          <w:i/>
        </w:rPr>
        <w:t xml:space="preserve"> SMK </w:t>
      </w:r>
      <w:proofErr w:type="spellStart"/>
      <w:r w:rsidRPr="008148B3">
        <w:rPr>
          <w:i/>
        </w:rPr>
        <w:t>di</w:t>
      </w:r>
      <w:proofErr w:type="spellEnd"/>
      <w:r w:rsidRPr="008148B3">
        <w:rPr>
          <w:i/>
        </w:rPr>
        <w:t xml:space="preserve"> </w:t>
      </w:r>
      <w:r>
        <w:rPr>
          <w:i/>
        </w:rPr>
        <w:t>E</w:t>
      </w:r>
      <w:r w:rsidRPr="008148B3">
        <w:rPr>
          <w:i/>
        </w:rPr>
        <w:t xml:space="preserve">ra </w:t>
      </w:r>
      <w:proofErr w:type="spellStart"/>
      <w:r w:rsidRPr="008148B3">
        <w:rPr>
          <w:i/>
        </w:rPr>
        <w:t>Globalisas</w:t>
      </w:r>
      <w:r>
        <w:t>i</w:t>
      </w:r>
      <w:proofErr w:type="spellEnd"/>
      <w:r>
        <w:t>.</w:t>
      </w:r>
      <w:proofErr w:type="gramEnd"/>
      <w:r>
        <w:t xml:space="preserve"> </w:t>
      </w:r>
      <w:proofErr w:type="spellStart"/>
      <w:r>
        <w:t>Makalah</w:t>
      </w:r>
      <w:proofErr w:type="spellEnd"/>
      <w:r>
        <w:t xml:space="preserve">: </w:t>
      </w:r>
      <w:proofErr w:type="spellStart"/>
      <w:r>
        <w:t>Universitas</w:t>
      </w:r>
      <w:proofErr w:type="spellEnd"/>
      <w:r>
        <w:t xml:space="preserve"> Gajah </w:t>
      </w:r>
      <w:proofErr w:type="spellStart"/>
      <w:r>
        <w:t>Mada</w:t>
      </w:r>
      <w:proofErr w:type="spellEnd"/>
      <w:r>
        <w:t>.</w:t>
      </w:r>
    </w:p>
    <w:p w:rsidR="00C13471" w:rsidRDefault="00C13471" w:rsidP="000A5613">
      <w:pPr>
        <w:jc w:val="both"/>
      </w:pPr>
    </w:p>
    <w:p w:rsidR="00C13471" w:rsidRDefault="00C13471" w:rsidP="000A5613">
      <w:pPr>
        <w:jc w:val="both"/>
      </w:pPr>
      <w:r>
        <w:t xml:space="preserve">SMK, </w:t>
      </w:r>
      <w:proofErr w:type="spellStart"/>
      <w:r>
        <w:t>Kurikulum</w:t>
      </w:r>
      <w:proofErr w:type="spellEnd"/>
      <w:r>
        <w:t xml:space="preserve">. </w:t>
      </w:r>
      <w:proofErr w:type="gramStart"/>
      <w:r>
        <w:t xml:space="preserve">(2012). </w:t>
      </w:r>
      <w:r w:rsidRPr="008148B3">
        <w:rPr>
          <w:i/>
        </w:rPr>
        <w:t xml:space="preserve">SMK </w:t>
      </w:r>
      <w:proofErr w:type="spellStart"/>
      <w:r w:rsidRPr="008148B3">
        <w:rPr>
          <w:i/>
        </w:rPr>
        <w:t>Negeri</w:t>
      </w:r>
      <w:proofErr w:type="spellEnd"/>
      <w:r w:rsidRPr="008148B3">
        <w:rPr>
          <w:i/>
        </w:rPr>
        <w:t xml:space="preserve"> 1 </w:t>
      </w:r>
      <w:proofErr w:type="spellStart"/>
      <w:r w:rsidRPr="008148B3">
        <w:rPr>
          <w:i/>
        </w:rPr>
        <w:t>Sintuk</w:t>
      </w:r>
      <w:proofErr w:type="spellEnd"/>
      <w:r w:rsidRPr="008148B3">
        <w:rPr>
          <w:i/>
        </w:rPr>
        <w:t xml:space="preserve"> </w:t>
      </w:r>
      <w:proofErr w:type="spellStart"/>
      <w:r w:rsidRPr="008148B3">
        <w:rPr>
          <w:i/>
        </w:rPr>
        <w:t>Toboh</w:t>
      </w:r>
      <w:proofErr w:type="spellEnd"/>
      <w:r w:rsidRPr="008148B3">
        <w:rPr>
          <w:i/>
        </w:rPr>
        <w:t xml:space="preserve"> </w:t>
      </w:r>
      <w:proofErr w:type="spellStart"/>
      <w:r w:rsidRPr="008148B3">
        <w:rPr>
          <w:i/>
        </w:rPr>
        <w:t>Gadang</w:t>
      </w:r>
      <w:proofErr w:type="spellEnd"/>
      <w:r w:rsidRPr="008148B3">
        <w:rPr>
          <w:i/>
        </w:rPr>
        <w:t xml:space="preserve"> </w:t>
      </w:r>
      <w:proofErr w:type="spellStart"/>
      <w:r w:rsidRPr="008148B3">
        <w:rPr>
          <w:i/>
        </w:rPr>
        <w:t>Kabupaten</w:t>
      </w:r>
      <w:proofErr w:type="spellEnd"/>
      <w:r w:rsidRPr="008148B3">
        <w:rPr>
          <w:i/>
        </w:rPr>
        <w:t xml:space="preserve"> Padang </w:t>
      </w:r>
      <w:proofErr w:type="spellStart"/>
      <w:r w:rsidRPr="008148B3">
        <w:rPr>
          <w:i/>
        </w:rPr>
        <w:t>Pariama</w:t>
      </w:r>
      <w:r>
        <w:rPr>
          <w:i/>
        </w:rPr>
        <w:t>n</w:t>
      </w:r>
      <w:proofErr w:type="spellEnd"/>
      <w:r>
        <w:rPr>
          <w:i/>
        </w:rPr>
        <w:t>.</w:t>
      </w:r>
      <w:proofErr w:type="gramEnd"/>
      <w:r>
        <w:rPr>
          <w:i/>
        </w:rPr>
        <w:t xml:space="preserve"> </w:t>
      </w:r>
      <w:proofErr w:type="spellStart"/>
      <w:proofErr w:type="gramStart"/>
      <w:r w:rsidRPr="008148B3">
        <w:t>Dinas</w:t>
      </w:r>
      <w:proofErr w:type="spellEnd"/>
      <w:r w:rsidRPr="008148B3">
        <w:t xml:space="preserve"> </w:t>
      </w:r>
      <w:proofErr w:type="spellStart"/>
      <w:r w:rsidRPr="008148B3">
        <w:t>Pendidikan</w:t>
      </w:r>
      <w:proofErr w:type="spellEnd"/>
      <w:r w:rsidRPr="008148B3">
        <w:t xml:space="preserve"> Padang </w:t>
      </w:r>
      <w:proofErr w:type="spellStart"/>
      <w:r w:rsidRPr="008148B3">
        <w:t>Pariaman</w:t>
      </w:r>
      <w:proofErr w:type="spellEnd"/>
      <w:r w:rsidRPr="008148B3">
        <w:t>.</w:t>
      </w:r>
      <w:proofErr w:type="gramEnd"/>
    </w:p>
    <w:p w:rsidR="00C13471" w:rsidRPr="008148B3" w:rsidRDefault="00C13471" w:rsidP="000A5613">
      <w:pPr>
        <w:jc w:val="both"/>
        <w:rPr>
          <w:i/>
        </w:rPr>
      </w:pPr>
      <w:r w:rsidRPr="008148B3">
        <w:rPr>
          <w:i/>
        </w:rPr>
        <w:t xml:space="preserve"> </w:t>
      </w:r>
    </w:p>
    <w:p w:rsidR="00C13471" w:rsidRDefault="00C13471" w:rsidP="000A5613">
      <w:pPr>
        <w:jc w:val="both"/>
      </w:pPr>
      <w:r w:rsidRPr="002073B5">
        <w:rPr>
          <w:lang w:val="id-ID"/>
        </w:rPr>
        <w:t xml:space="preserve">Slameto. (2010). </w:t>
      </w:r>
      <w:r w:rsidRPr="002073B5">
        <w:rPr>
          <w:i/>
          <w:iCs/>
          <w:lang w:val="id-ID"/>
        </w:rPr>
        <w:t>Belajar dan Faktor-Faktor yang mempengaruhi</w:t>
      </w:r>
      <w:r w:rsidRPr="002073B5">
        <w:rPr>
          <w:bCs/>
          <w:lang w:val="id-ID"/>
        </w:rPr>
        <w:t xml:space="preserve">. </w:t>
      </w:r>
      <w:r w:rsidRPr="002073B5">
        <w:rPr>
          <w:lang w:val="id-ID"/>
        </w:rPr>
        <w:t>Jakarta:</w:t>
      </w:r>
      <w:r>
        <w:rPr>
          <w:lang w:val="id-ID"/>
        </w:rPr>
        <w:t xml:space="preserve"> Rineka                   Cipta</w:t>
      </w:r>
    </w:p>
    <w:p w:rsidR="00C13471" w:rsidRPr="00447161" w:rsidRDefault="00C13471" w:rsidP="000A5613">
      <w:pPr>
        <w:jc w:val="both"/>
      </w:pPr>
    </w:p>
    <w:p w:rsidR="00C13471" w:rsidRDefault="00C13471" w:rsidP="000A5613">
      <w:pPr>
        <w:jc w:val="both"/>
      </w:pPr>
      <w:r w:rsidRPr="002073B5">
        <w:rPr>
          <w:lang w:val="id-ID"/>
        </w:rPr>
        <w:t xml:space="preserve">Sudjana, Nana. (2011). </w:t>
      </w:r>
      <w:r w:rsidRPr="002073B5">
        <w:rPr>
          <w:i/>
          <w:iCs/>
          <w:lang w:val="id-ID"/>
        </w:rPr>
        <w:t xml:space="preserve">Penilain Hasil Proses Belajar Mengajar. </w:t>
      </w:r>
      <w:r w:rsidRPr="002073B5">
        <w:rPr>
          <w:lang w:val="id-ID"/>
        </w:rPr>
        <w:t>Bandung</w:t>
      </w:r>
      <w:r w:rsidRPr="002073B5">
        <w:rPr>
          <w:bCs/>
          <w:lang w:val="id-ID"/>
        </w:rPr>
        <w:t>:</w:t>
      </w:r>
      <w:r w:rsidRPr="002073B5">
        <w:rPr>
          <w:lang w:val="id-ID"/>
        </w:rPr>
        <w:t xml:space="preserve"> Remaja Rosda Karya.</w:t>
      </w:r>
    </w:p>
    <w:p w:rsidR="00C13471" w:rsidRPr="00D84B77" w:rsidRDefault="00C13471" w:rsidP="00A7452B"/>
    <w:p w:rsidR="00C13471" w:rsidRDefault="00C13471" w:rsidP="00A7452B"/>
    <w:p w:rsidR="00C13471" w:rsidRDefault="00C13471" w:rsidP="00A7452B"/>
    <w:p w:rsidR="00C13471" w:rsidRDefault="00C13471" w:rsidP="00A7452B"/>
    <w:p w:rsidR="00C13471" w:rsidRPr="00C11E78" w:rsidRDefault="00C13471" w:rsidP="00A7452B"/>
    <w:p w:rsidR="00B64A47" w:rsidRDefault="00B64A47" w:rsidP="00A7452B"/>
    <w:sectPr w:rsidR="00B64A47" w:rsidSect="008F3406">
      <w:headerReference w:type="even" r:id="rId12"/>
      <w:headerReference w:type="default" r:id="rId13"/>
      <w:footerReference w:type="even" r:id="rId14"/>
      <w:footerReference w:type="default" r:id="rId15"/>
      <w:headerReference w:type="first" r:id="rId16"/>
      <w:footerReference w:type="first" r:id="rId17"/>
      <w:pgSz w:w="11907" w:h="16840"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613" w:rsidRDefault="000A5613" w:rsidP="00C3478C">
      <w:r>
        <w:separator/>
      </w:r>
    </w:p>
  </w:endnote>
  <w:endnote w:type="continuationSeparator" w:id="1">
    <w:p w:rsidR="000A5613" w:rsidRDefault="000A5613" w:rsidP="00C34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088" w:rsidRDefault="006B60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613" w:rsidRDefault="000A56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088" w:rsidRDefault="006B60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613" w:rsidRDefault="000A5613" w:rsidP="00C3478C">
      <w:r>
        <w:separator/>
      </w:r>
    </w:p>
  </w:footnote>
  <w:footnote w:type="continuationSeparator" w:id="1">
    <w:p w:rsidR="000A5613" w:rsidRDefault="000A5613" w:rsidP="00C34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088" w:rsidRDefault="006B60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088" w:rsidRDefault="006B60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088" w:rsidRDefault="006B60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314CB"/>
    <w:multiLevelType w:val="hybridMultilevel"/>
    <w:tmpl w:val="E494A42A"/>
    <w:lvl w:ilvl="0" w:tplc="6276CC2A">
      <w:start w:val="1"/>
      <w:numFmt w:val="decimal"/>
      <w:lvlText w:val="%1)"/>
      <w:lvlJc w:val="left"/>
      <w:pPr>
        <w:ind w:left="2160" w:hanging="360"/>
      </w:pPr>
      <w:rPr>
        <w:rFonts w:ascii="Times New Roman" w:hAnsi="Times New Roman" w:cs="Times New Roman"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3207996"/>
    <w:multiLevelType w:val="hybridMultilevel"/>
    <w:tmpl w:val="434E54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432F49"/>
    <w:multiLevelType w:val="hybridMultilevel"/>
    <w:tmpl w:val="5B542A7A"/>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
    <w:nsid w:val="18E71D25"/>
    <w:multiLevelType w:val="hybridMultilevel"/>
    <w:tmpl w:val="9E106E4C"/>
    <w:lvl w:ilvl="0" w:tplc="3050F21E">
      <w:start w:val="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E44DE"/>
    <w:multiLevelType w:val="hybridMultilevel"/>
    <w:tmpl w:val="8C3A07D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271F0713"/>
    <w:multiLevelType w:val="hybridMultilevel"/>
    <w:tmpl w:val="25AEC7A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2E0F2B33"/>
    <w:multiLevelType w:val="hybridMultilevel"/>
    <w:tmpl w:val="4EAC7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223EDD"/>
    <w:multiLevelType w:val="hybridMultilevel"/>
    <w:tmpl w:val="2780BF2A"/>
    <w:lvl w:ilvl="0" w:tplc="0409000F">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8">
    <w:nsid w:val="33F328E6"/>
    <w:multiLevelType w:val="hybridMultilevel"/>
    <w:tmpl w:val="4F1E82DE"/>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41715526"/>
    <w:multiLevelType w:val="hybridMultilevel"/>
    <w:tmpl w:val="A3BE1C9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42B96522"/>
    <w:multiLevelType w:val="hybridMultilevel"/>
    <w:tmpl w:val="049C18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CAE5991"/>
    <w:multiLevelType w:val="hybridMultilevel"/>
    <w:tmpl w:val="2886EF74"/>
    <w:lvl w:ilvl="0" w:tplc="7734986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D926695"/>
    <w:multiLevelType w:val="hybridMultilevel"/>
    <w:tmpl w:val="32F0A3C0"/>
    <w:lvl w:ilvl="0" w:tplc="56661108">
      <w:start w:val="1"/>
      <w:numFmt w:val="upperLetter"/>
      <w:lvlText w:val="%1."/>
      <w:lvlJc w:val="left"/>
      <w:pPr>
        <w:tabs>
          <w:tab w:val="num" w:pos="720"/>
        </w:tabs>
        <w:ind w:left="720" w:hanging="360"/>
      </w:pPr>
      <w:rPr>
        <w:rFonts w:hint="default"/>
        <w:b/>
        <w:bCs/>
      </w:rPr>
    </w:lvl>
    <w:lvl w:ilvl="1" w:tplc="624EBA66">
      <w:start w:val="1"/>
      <w:numFmt w:val="upperLetter"/>
      <w:lvlText w:val="%2."/>
      <w:lvlJc w:val="left"/>
      <w:pPr>
        <w:ind w:left="1440" w:hanging="360"/>
      </w:pPr>
      <w:rPr>
        <w:rFonts w:hint="default"/>
        <w:b/>
        <w:bCs/>
      </w:rPr>
    </w:lvl>
    <w:lvl w:ilvl="2" w:tplc="7B969242">
      <w:start w:val="1"/>
      <w:numFmt w:val="decimal"/>
      <w:lvlText w:val="%3)"/>
      <w:lvlJc w:val="left"/>
      <w:pPr>
        <w:tabs>
          <w:tab w:val="num" w:pos="1495"/>
        </w:tabs>
        <w:ind w:left="1495"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C3C0453"/>
    <w:multiLevelType w:val="hybridMultilevel"/>
    <w:tmpl w:val="0A48D9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D6F02D5"/>
    <w:multiLevelType w:val="hybridMultilevel"/>
    <w:tmpl w:val="3BA0D40A"/>
    <w:lvl w:ilvl="0" w:tplc="04090019">
      <w:start w:val="1"/>
      <w:numFmt w:val="lowerLetter"/>
      <w:lvlText w:val="%1."/>
      <w:lvlJc w:val="left"/>
      <w:pPr>
        <w:ind w:left="1800" w:hanging="360"/>
      </w:pPr>
    </w:lvl>
    <w:lvl w:ilvl="1" w:tplc="A09C0AD8">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E300765"/>
    <w:multiLevelType w:val="hybridMultilevel"/>
    <w:tmpl w:val="5F2453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3"/>
  </w:num>
  <w:num w:numId="4">
    <w:abstractNumId w:val="5"/>
  </w:num>
  <w:num w:numId="5">
    <w:abstractNumId w:val="7"/>
  </w:num>
  <w:num w:numId="6">
    <w:abstractNumId w:val="2"/>
  </w:num>
  <w:num w:numId="7">
    <w:abstractNumId w:val="3"/>
  </w:num>
  <w:num w:numId="8">
    <w:abstractNumId w:val="15"/>
  </w:num>
  <w:num w:numId="9">
    <w:abstractNumId w:val="1"/>
  </w:num>
  <w:num w:numId="10">
    <w:abstractNumId w:val="14"/>
  </w:num>
  <w:num w:numId="11">
    <w:abstractNumId w:val="0"/>
  </w:num>
  <w:num w:numId="12">
    <w:abstractNumId w:val="9"/>
  </w:num>
  <w:num w:numId="13">
    <w:abstractNumId w:val="4"/>
  </w:num>
  <w:num w:numId="14">
    <w:abstractNumId w:val="8"/>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13471"/>
    <w:rsid w:val="000009DE"/>
    <w:rsid w:val="0002240E"/>
    <w:rsid w:val="00027103"/>
    <w:rsid w:val="000278F8"/>
    <w:rsid w:val="00065DA0"/>
    <w:rsid w:val="00074D59"/>
    <w:rsid w:val="000817C1"/>
    <w:rsid w:val="00093F18"/>
    <w:rsid w:val="000944F7"/>
    <w:rsid w:val="00095FFE"/>
    <w:rsid w:val="000A5613"/>
    <w:rsid w:val="000B1BC8"/>
    <w:rsid w:val="000C33DD"/>
    <w:rsid w:val="000F010B"/>
    <w:rsid w:val="00124C6B"/>
    <w:rsid w:val="0013053E"/>
    <w:rsid w:val="00131837"/>
    <w:rsid w:val="00134C45"/>
    <w:rsid w:val="0014108F"/>
    <w:rsid w:val="001503C6"/>
    <w:rsid w:val="00153872"/>
    <w:rsid w:val="00154071"/>
    <w:rsid w:val="001623C9"/>
    <w:rsid w:val="00163154"/>
    <w:rsid w:val="001661E9"/>
    <w:rsid w:val="00190146"/>
    <w:rsid w:val="001A55BB"/>
    <w:rsid w:val="001C148A"/>
    <w:rsid w:val="001C5140"/>
    <w:rsid w:val="001C6343"/>
    <w:rsid w:val="001F543D"/>
    <w:rsid w:val="00214398"/>
    <w:rsid w:val="0023575A"/>
    <w:rsid w:val="00244370"/>
    <w:rsid w:val="0025301C"/>
    <w:rsid w:val="0025767B"/>
    <w:rsid w:val="00270B9B"/>
    <w:rsid w:val="00271979"/>
    <w:rsid w:val="00274A10"/>
    <w:rsid w:val="00277840"/>
    <w:rsid w:val="00280085"/>
    <w:rsid w:val="00282932"/>
    <w:rsid w:val="00284D6F"/>
    <w:rsid w:val="00284F11"/>
    <w:rsid w:val="00286AAB"/>
    <w:rsid w:val="0029098B"/>
    <w:rsid w:val="002A4D85"/>
    <w:rsid w:val="002E4877"/>
    <w:rsid w:val="002E49D6"/>
    <w:rsid w:val="002F3C78"/>
    <w:rsid w:val="00300B26"/>
    <w:rsid w:val="003018AD"/>
    <w:rsid w:val="00302848"/>
    <w:rsid w:val="0032361A"/>
    <w:rsid w:val="00330427"/>
    <w:rsid w:val="00344F97"/>
    <w:rsid w:val="0035247F"/>
    <w:rsid w:val="0036646F"/>
    <w:rsid w:val="003802FD"/>
    <w:rsid w:val="003B187E"/>
    <w:rsid w:val="003D0347"/>
    <w:rsid w:val="003D1BA0"/>
    <w:rsid w:val="003D2B25"/>
    <w:rsid w:val="003D484A"/>
    <w:rsid w:val="003E0655"/>
    <w:rsid w:val="003F2AD6"/>
    <w:rsid w:val="00447C23"/>
    <w:rsid w:val="00453A85"/>
    <w:rsid w:val="004574E6"/>
    <w:rsid w:val="004701E6"/>
    <w:rsid w:val="004776CF"/>
    <w:rsid w:val="00483633"/>
    <w:rsid w:val="00483CEE"/>
    <w:rsid w:val="00486948"/>
    <w:rsid w:val="0049051F"/>
    <w:rsid w:val="00494377"/>
    <w:rsid w:val="00496668"/>
    <w:rsid w:val="004A7060"/>
    <w:rsid w:val="004A7082"/>
    <w:rsid w:val="004B09C3"/>
    <w:rsid w:val="004B261E"/>
    <w:rsid w:val="004B5815"/>
    <w:rsid w:val="004D21C4"/>
    <w:rsid w:val="004D2820"/>
    <w:rsid w:val="004E6C60"/>
    <w:rsid w:val="005104AA"/>
    <w:rsid w:val="00535EBC"/>
    <w:rsid w:val="00554EEB"/>
    <w:rsid w:val="005552DA"/>
    <w:rsid w:val="00572859"/>
    <w:rsid w:val="00574B79"/>
    <w:rsid w:val="00585079"/>
    <w:rsid w:val="00587B6A"/>
    <w:rsid w:val="00595217"/>
    <w:rsid w:val="005A5D78"/>
    <w:rsid w:val="005B0C65"/>
    <w:rsid w:val="005C18FF"/>
    <w:rsid w:val="005C2298"/>
    <w:rsid w:val="005C4870"/>
    <w:rsid w:val="005D5B1C"/>
    <w:rsid w:val="005E240D"/>
    <w:rsid w:val="005E757A"/>
    <w:rsid w:val="006204A0"/>
    <w:rsid w:val="00624ECB"/>
    <w:rsid w:val="0063488E"/>
    <w:rsid w:val="00650915"/>
    <w:rsid w:val="00666103"/>
    <w:rsid w:val="00673D77"/>
    <w:rsid w:val="00684E74"/>
    <w:rsid w:val="00695DF7"/>
    <w:rsid w:val="00696741"/>
    <w:rsid w:val="006A1274"/>
    <w:rsid w:val="006B6088"/>
    <w:rsid w:val="006D4CDD"/>
    <w:rsid w:val="006F1AA3"/>
    <w:rsid w:val="006F2382"/>
    <w:rsid w:val="0070040D"/>
    <w:rsid w:val="00701ECC"/>
    <w:rsid w:val="00702CAB"/>
    <w:rsid w:val="00710639"/>
    <w:rsid w:val="0075534F"/>
    <w:rsid w:val="0076644E"/>
    <w:rsid w:val="00784EDF"/>
    <w:rsid w:val="007874A2"/>
    <w:rsid w:val="00792012"/>
    <w:rsid w:val="007924FF"/>
    <w:rsid w:val="007969EC"/>
    <w:rsid w:val="007A5386"/>
    <w:rsid w:val="007B1A2C"/>
    <w:rsid w:val="007F4622"/>
    <w:rsid w:val="00822268"/>
    <w:rsid w:val="00827484"/>
    <w:rsid w:val="00837679"/>
    <w:rsid w:val="008454C0"/>
    <w:rsid w:val="00847FAE"/>
    <w:rsid w:val="00862357"/>
    <w:rsid w:val="0087065E"/>
    <w:rsid w:val="00887D1D"/>
    <w:rsid w:val="008902E0"/>
    <w:rsid w:val="00894AA9"/>
    <w:rsid w:val="008A1275"/>
    <w:rsid w:val="008B11B2"/>
    <w:rsid w:val="008B1EAF"/>
    <w:rsid w:val="008D5A7E"/>
    <w:rsid w:val="008E369F"/>
    <w:rsid w:val="008F3406"/>
    <w:rsid w:val="00902492"/>
    <w:rsid w:val="009224BE"/>
    <w:rsid w:val="009226CC"/>
    <w:rsid w:val="00930D23"/>
    <w:rsid w:val="00933F8E"/>
    <w:rsid w:val="00934852"/>
    <w:rsid w:val="00943649"/>
    <w:rsid w:val="00944FFA"/>
    <w:rsid w:val="00950441"/>
    <w:rsid w:val="00953D61"/>
    <w:rsid w:val="009542F2"/>
    <w:rsid w:val="00956C52"/>
    <w:rsid w:val="0096514D"/>
    <w:rsid w:val="0097156B"/>
    <w:rsid w:val="00977FFB"/>
    <w:rsid w:val="00990EB2"/>
    <w:rsid w:val="009B4FA6"/>
    <w:rsid w:val="009C1150"/>
    <w:rsid w:val="009D0FEE"/>
    <w:rsid w:val="009E5073"/>
    <w:rsid w:val="00A0348C"/>
    <w:rsid w:val="00A12AAC"/>
    <w:rsid w:val="00A130A6"/>
    <w:rsid w:val="00A31C9A"/>
    <w:rsid w:val="00A353BC"/>
    <w:rsid w:val="00A56540"/>
    <w:rsid w:val="00A7452B"/>
    <w:rsid w:val="00A83B0A"/>
    <w:rsid w:val="00A939D6"/>
    <w:rsid w:val="00A94A8C"/>
    <w:rsid w:val="00A96C81"/>
    <w:rsid w:val="00AD673E"/>
    <w:rsid w:val="00AF10E1"/>
    <w:rsid w:val="00AF5217"/>
    <w:rsid w:val="00B00019"/>
    <w:rsid w:val="00B22C29"/>
    <w:rsid w:val="00B2631F"/>
    <w:rsid w:val="00B343BA"/>
    <w:rsid w:val="00B4151B"/>
    <w:rsid w:val="00B50086"/>
    <w:rsid w:val="00B5135A"/>
    <w:rsid w:val="00B571E1"/>
    <w:rsid w:val="00B61B7B"/>
    <w:rsid w:val="00B61C0E"/>
    <w:rsid w:val="00B64A47"/>
    <w:rsid w:val="00B70382"/>
    <w:rsid w:val="00B8347A"/>
    <w:rsid w:val="00B85119"/>
    <w:rsid w:val="00B94A30"/>
    <w:rsid w:val="00B94BFD"/>
    <w:rsid w:val="00BB7F27"/>
    <w:rsid w:val="00BC39D9"/>
    <w:rsid w:val="00BC4BF3"/>
    <w:rsid w:val="00BD13EC"/>
    <w:rsid w:val="00BD43B8"/>
    <w:rsid w:val="00BD6373"/>
    <w:rsid w:val="00BE2AF9"/>
    <w:rsid w:val="00BE5315"/>
    <w:rsid w:val="00BF2DF0"/>
    <w:rsid w:val="00C00306"/>
    <w:rsid w:val="00C13471"/>
    <w:rsid w:val="00C251AA"/>
    <w:rsid w:val="00C3478C"/>
    <w:rsid w:val="00C51404"/>
    <w:rsid w:val="00C54FA7"/>
    <w:rsid w:val="00C72CAE"/>
    <w:rsid w:val="00C759C2"/>
    <w:rsid w:val="00C81AC0"/>
    <w:rsid w:val="00C936D2"/>
    <w:rsid w:val="00C93717"/>
    <w:rsid w:val="00CA02CA"/>
    <w:rsid w:val="00CB1D3A"/>
    <w:rsid w:val="00CB5171"/>
    <w:rsid w:val="00CB7779"/>
    <w:rsid w:val="00CC4B4D"/>
    <w:rsid w:val="00CD1A86"/>
    <w:rsid w:val="00CD5D6E"/>
    <w:rsid w:val="00CD7C51"/>
    <w:rsid w:val="00CE1BE6"/>
    <w:rsid w:val="00D1731A"/>
    <w:rsid w:val="00D37064"/>
    <w:rsid w:val="00D40014"/>
    <w:rsid w:val="00D4395E"/>
    <w:rsid w:val="00D440C2"/>
    <w:rsid w:val="00D620BA"/>
    <w:rsid w:val="00D6746E"/>
    <w:rsid w:val="00D8738B"/>
    <w:rsid w:val="00DC6459"/>
    <w:rsid w:val="00DE1128"/>
    <w:rsid w:val="00DF48D7"/>
    <w:rsid w:val="00E1550D"/>
    <w:rsid w:val="00E23D62"/>
    <w:rsid w:val="00E63326"/>
    <w:rsid w:val="00E63D8F"/>
    <w:rsid w:val="00E7038C"/>
    <w:rsid w:val="00E74BD9"/>
    <w:rsid w:val="00E95A49"/>
    <w:rsid w:val="00EA5135"/>
    <w:rsid w:val="00EB1E5A"/>
    <w:rsid w:val="00ED6676"/>
    <w:rsid w:val="00EE2E7E"/>
    <w:rsid w:val="00EF4D19"/>
    <w:rsid w:val="00F01B2D"/>
    <w:rsid w:val="00F0709D"/>
    <w:rsid w:val="00F07AF0"/>
    <w:rsid w:val="00F15C39"/>
    <w:rsid w:val="00F20C98"/>
    <w:rsid w:val="00F271A8"/>
    <w:rsid w:val="00F27BBE"/>
    <w:rsid w:val="00F33175"/>
    <w:rsid w:val="00F4784B"/>
    <w:rsid w:val="00F63848"/>
    <w:rsid w:val="00F640B6"/>
    <w:rsid w:val="00F65AC1"/>
    <w:rsid w:val="00F66C46"/>
    <w:rsid w:val="00F71E38"/>
    <w:rsid w:val="00F85FB5"/>
    <w:rsid w:val="00F949A2"/>
    <w:rsid w:val="00F96E44"/>
    <w:rsid w:val="00FA144F"/>
    <w:rsid w:val="00FA4243"/>
    <w:rsid w:val="00FB6A19"/>
    <w:rsid w:val="00FB7B3E"/>
    <w:rsid w:val="00FC3121"/>
    <w:rsid w:val="00FC5EE6"/>
    <w:rsid w:val="00FC61A4"/>
    <w:rsid w:val="00FE7631"/>
    <w:rsid w:val="00FF10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1">
      <o:colormenu v:ext="edit" strokecolor="none [3212]"/>
    </o:shapedefaults>
    <o:shapelayout v:ext="edit">
      <o:idmap v:ext="edit" data="1"/>
      <o:rules v:ext="edit">
        <o:r id="V:Rule2"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4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347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C13471"/>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basedOn w:val="DefaultParagraphFont"/>
    <w:link w:val="ListParagraph"/>
    <w:uiPriority w:val="99"/>
    <w:locked/>
    <w:rsid w:val="00C13471"/>
    <w:rPr>
      <w:lang w:val="id-ID"/>
    </w:rPr>
  </w:style>
  <w:style w:type="paragraph" w:styleId="Header">
    <w:name w:val="header"/>
    <w:basedOn w:val="Normal"/>
    <w:link w:val="HeaderChar"/>
    <w:uiPriority w:val="99"/>
    <w:unhideWhenUsed/>
    <w:rsid w:val="00C3478C"/>
    <w:pPr>
      <w:tabs>
        <w:tab w:val="center" w:pos="4680"/>
        <w:tab w:val="right" w:pos="9360"/>
      </w:tabs>
    </w:pPr>
  </w:style>
  <w:style w:type="character" w:customStyle="1" w:styleId="HeaderChar">
    <w:name w:val="Header Char"/>
    <w:basedOn w:val="DefaultParagraphFont"/>
    <w:link w:val="Header"/>
    <w:uiPriority w:val="99"/>
    <w:rsid w:val="00C347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478C"/>
    <w:pPr>
      <w:tabs>
        <w:tab w:val="center" w:pos="4680"/>
        <w:tab w:val="right" w:pos="9360"/>
      </w:tabs>
    </w:pPr>
  </w:style>
  <w:style w:type="character" w:customStyle="1" w:styleId="FooterChar">
    <w:name w:val="Footer Char"/>
    <w:basedOn w:val="DefaultParagraphFont"/>
    <w:link w:val="Footer"/>
    <w:uiPriority w:val="99"/>
    <w:rsid w:val="00C3478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BF3"/>
    <w:rPr>
      <w:rFonts w:ascii="Tahoma" w:hAnsi="Tahoma" w:cs="Tahoma"/>
      <w:sz w:val="16"/>
      <w:szCs w:val="16"/>
    </w:rPr>
  </w:style>
  <w:style w:type="character" w:customStyle="1" w:styleId="BalloonTextChar">
    <w:name w:val="Balloon Text Char"/>
    <w:basedOn w:val="DefaultParagraphFont"/>
    <w:link w:val="BalloonText"/>
    <w:uiPriority w:val="99"/>
    <w:semiHidden/>
    <w:rsid w:val="00BC4BF3"/>
    <w:rPr>
      <w:rFonts w:ascii="Tahoma" w:eastAsia="Times New Roman" w:hAnsi="Tahoma" w:cs="Tahoma"/>
      <w:sz w:val="16"/>
      <w:szCs w:val="16"/>
    </w:rPr>
  </w:style>
  <w:style w:type="character" w:styleId="Hyperlink">
    <w:name w:val="Hyperlink"/>
    <w:basedOn w:val="DefaultParagraphFont"/>
    <w:uiPriority w:val="99"/>
    <w:unhideWhenUsed/>
    <w:rsid w:val="00F71E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ni_Afrila@yahoo.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3469</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Black-Manana</dc:creator>
  <cp:lastModifiedBy>Asus</cp:lastModifiedBy>
  <cp:revision>5</cp:revision>
  <cp:lastPrinted>2009-07-04T03:31:00Z</cp:lastPrinted>
  <dcterms:created xsi:type="dcterms:W3CDTF">2015-03-24T02:49:00Z</dcterms:created>
  <dcterms:modified xsi:type="dcterms:W3CDTF">2015-03-24T03:10:00Z</dcterms:modified>
</cp:coreProperties>
</file>