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069"/>
      </w:tblGrid>
      <w:bookmarkStart w:id="0" w:name="_Hlk30569919" w:displacedByCustomXml="next"/>
      <w:bookmarkEnd w:id="0" w:displacedByCustomXml="next"/>
      <w:sdt>
        <w:sdtPr>
          <w:rPr>
            <w:rStyle w:val="Heading1Char"/>
          </w:rPr>
          <w:alias w:val="JUDUL"/>
          <w:tag w:val="JUDUL"/>
          <w:id w:val="2018733795"/>
          <w:lock w:val="sdtLocked"/>
          <w:placeholder>
            <w:docPart w:val="DCDB9E128EDF4ED59B2766EC7832F088"/>
          </w:placeholder>
        </w:sdtPr>
        <w:sdtEndPr>
          <w:rPr>
            <w:rStyle w:val="DefaultParagraphFont"/>
            <w:rFonts w:eastAsiaTheme="minorHAnsi" w:cstheme="minorBidi"/>
            <w:b w:val="0"/>
            <w:szCs w:val="22"/>
          </w:rPr>
        </w:sdtEndPr>
        <w:sdtContent>
          <w:tr w:rsidR="009A0CDE" w14:paraId="6636C311" w14:textId="77777777" w:rsidTr="004B3441">
            <w:tc>
              <w:tcPr>
                <w:tcW w:w="9062" w:type="dxa"/>
                <w:gridSpan w:val="2"/>
                <w:tcMar>
                  <w:left w:w="0" w:type="dxa"/>
                  <w:right w:w="0" w:type="dxa"/>
                </w:tcMar>
              </w:tcPr>
              <w:p w14:paraId="1F7853E2" w14:textId="3DFE09EA" w:rsidR="009A0CDE" w:rsidRPr="002D7550" w:rsidRDefault="002D7550" w:rsidP="002D7550">
                <w:pPr>
                  <w:jc w:val="center"/>
                  <w:rPr>
                    <w:rFonts w:cs="Times New Roman"/>
                    <w:b/>
                    <w:bCs/>
                    <w:sz w:val="28"/>
                    <w:szCs w:val="28"/>
                  </w:rPr>
                </w:pPr>
                <w:r w:rsidRPr="007E0493">
                  <w:rPr>
                    <w:rFonts w:cs="Times New Roman"/>
                    <w:b/>
                    <w:szCs w:val="24"/>
                  </w:rPr>
                  <w:t xml:space="preserve">KOMPARASI KEBERHASILAN BELAJAR MENGGUNAKAN VIDEO BERBASIS CTL DAN PPT DI SMA ADABIAH PADA MATERI </w:t>
                </w:r>
                <w:r w:rsidRPr="007E0493">
                  <w:rPr>
                    <w:rFonts w:cs="Times New Roman"/>
                    <w:b/>
                    <w:bCs/>
                    <w:szCs w:val="24"/>
                  </w:rPr>
                  <w:t>HUKUM NEWTON TENTANG GERAK DAN GRAVITASI</w:t>
                </w:r>
              </w:p>
            </w:tc>
          </w:tr>
        </w:sdtContent>
      </w:sdt>
      <w:tr w:rsidR="00DC7C41" w14:paraId="65FEA5C5" w14:textId="77777777" w:rsidTr="004B3441">
        <w:tc>
          <w:tcPr>
            <w:tcW w:w="9062" w:type="dxa"/>
            <w:gridSpan w:val="2"/>
            <w:tcMar>
              <w:left w:w="0" w:type="dxa"/>
              <w:right w:w="0" w:type="dxa"/>
            </w:tcMar>
          </w:tcPr>
          <w:p w14:paraId="5DE64555" w14:textId="77777777" w:rsidR="00DC7C41" w:rsidRPr="009A0CDE" w:rsidRDefault="00DC7C41" w:rsidP="006D488F">
            <w:pPr>
              <w:jc w:val="center"/>
              <w:rPr>
                <w:rStyle w:val="Heading1Char"/>
              </w:rPr>
            </w:pPr>
          </w:p>
        </w:tc>
      </w:tr>
      <w:sdt>
        <w:sdtPr>
          <w:rPr>
            <w:rFonts w:eastAsiaTheme="majorEastAsia" w:cstheme="majorBidi"/>
            <w:b/>
            <w:szCs w:val="32"/>
          </w:rPr>
          <w:alias w:val="Nama Penulis"/>
          <w:tag w:val="Nama Penulis"/>
          <w:id w:val="-1090227560"/>
          <w:placeholder>
            <w:docPart w:val="DAEFD952DE544E0E824C37000BE50AD4"/>
          </w:placeholder>
        </w:sdtPr>
        <w:sdtEndPr>
          <w:rPr>
            <w:rStyle w:val="Heading1Char"/>
          </w:rPr>
        </w:sdtEndPr>
        <w:sdtContent>
          <w:tr w:rsidR="00DC7C41" w14:paraId="73BA532F" w14:textId="77777777" w:rsidTr="004B3441">
            <w:tc>
              <w:tcPr>
                <w:tcW w:w="9062" w:type="dxa"/>
                <w:gridSpan w:val="2"/>
                <w:tcMar>
                  <w:left w:w="0" w:type="dxa"/>
                  <w:right w:w="0" w:type="dxa"/>
                </w:tcMar>
              </w:tcPr>
              <w:p w14:paraId="752A52E0" w14:textId="1D0F71AC" w:rsidR="00DC7C41" w:rsidRPr="00DD6D00" w:rsidRDefault="00EC071D" w:rsidP="00DD6D00">
                <w:pPr>
                  <w:jc w:val="center"/>
                  <w:rPr>
                    <w:rStyle w:val="Heading1Char"/>
                    <w:vertAlign w:val="superscript"/>
                  </w:rPr>
                </w:pPr>
                <w:r>
                  <w:rPr>
                    <w:rFonts w:eastAsiaTheme="majorEastAsia" w:cstheme="majorBidi"/>
                    <w:b/>
                    <w:szCs w:val="32"/>
                  </w:rPr>
                  <w:t>Annisa Fitr</w:t>
                </w:r>
                <w:r w:rsidR="005758DE">
                  <w:rPr>
                    <w:rFonts w:eastAsiaTheme="majorEastAsia" w:cstheme="majorBidi"/>
                    <w:b/>
                    <w:szCs w:val="32"/>
                  </w:rPr>
                  <w:t>i</w:t>
                </w:r>
                <w:r w:rsidR="005758DE" w:rsidRPr="005758DE">
                  <w:rPr>
                    <w:rFonts w:eastAsiaTheme="majorEastAsia" w:cstheme="majorBidi"/>
                    <w:b/>
                    <w:szCs w:val="32"/>
                    <w:vertAlign w:val="superscript"/>
                  </w:rPr>
                  <w:t>1)</w:t>
                </w:r>
                <w:r w:rsidR="005758DE">
                  <w:rPr>
                    <w:rFonts w:eastAsiaTheme="majorEastAsia" w:cstheme="majorBidi"/>
                    <w:b/>
                    <w:szCs w:val="32"/>
                    <w:vertAlign w:val="superscript"/>
                  </w:rPr>
                  <w:t xml:space="preserve"> </w:t>
                </w:r>
                <w:r w:rsidR="00044075">
                  <w:rPr>
                    <w:rFonts w:eastAsiaTheme="majorEastAsia" w:cstheme="majorBidi"/>
                    <w:b/>
                    <w:szCs w:val="32"/>
                  </w:rPr>
                  <w:t>Murtiani</w:t>
                </w:r>
                <w:r w:rsidR="00044075">
                  <w:rPr>
                    <w:rFonts w:eastAsiaTheme="majorEastAsia" w:cstheme="majorBidi"/>
                    <w:b/>
                    <w:szCs w:val="32"/>
                    <w:vertAlign w:val="superscript"/>
                  </w:rPr>
                  <w:t>2</w:t>
                </w:r>
                <w:r w:rsidR="005758DE" w:rsidRPr="005758DE">
                  <w:rPr>
                    <w:rFonts w:eastAsiaTheme="majorEastAsia" w:cstheme="majorBidi"/>
                    <w:b/>
                    <w:szCs w:val="32"/>
                    <w:vertAlign w:val="superscript"/>
                  </w:rPr>
                  <w:t>)</w:t>
                </w:r>
                <w:r w:rsidR="009C48D6">
                  <w:rPr>
                    <w:rFonts w:eastAsiaTheme="majorEastAsia" w:cstheme="majorBidi"/>
                    <w:b/>
                    <w:szCs w:val="32"/>
                    <w:vertAlign w:val="superscript"/>
                  </w:rPr>
                  <w:t xml:space="preserve"> </w:t>
                </w:r>
                <w:r w:rsidR="00044075">
                  <w:rPr>
                    <w:rFonts w:eastAsiaTheme="majorEastAsia" w:cstheme="majorBidi"/>
                    <w:b/>
                    <w:szCs w:val="32"/>
                  </w:rPr>
                  <w:t>Desnita</w:t>
                </w:r>
                <w:r w:rsidR="00DD6D00">
                  <w:rPr>
                    <w:rFonts w:eastAsiaTheme="majorEastAsia" w:cstheme="majorBidi"/>
                    <w:b/>
                    <w:szCs w:val="32"/>
                    <w:vertAlign w:val="superscript"/>
                  </w:rPr>
                  <w:t>2</w:t>
                </w:r>
                <w:r w:rsidR="00DD6D00" w:rsidRPr="009C48D6">
                  <w:rPr>
                    <w:rFonts w:eastAsiaTheme="majorEastAsia" w:cstheme="majorBidi"/>
                    <w:b/>
                    <w:szCs w:val="32"/>
                    <w:vertAlign w:val="superscript"/>
                  </w:rPr>
                  <w:t>)</w:t>
                </w:r>
                <w:r w:rsidR="00DD6D00">
                  <w:rPr>
                    <w:rFonts w:eastAsiaTheme="majorEastAsia" w:cstheme="majorBidi"/>
                    <w:b/>
                    <w:szCs w:val="32"/>
                  </w:rPr>
                  <w:t xml:space="preserve"> asrizal</w:t>
                </w:r>
                <w:r w:rsidR="00044075">
                  <w:rPr>
                    <w:rFonts w:eastAsiaTheme="majorEastAsia" w:cstheme="majorBidi"/>
                    <w:b/>
                    <w:szCs w:val="32"/>
                    <w:vertAlign w:val="superscript"/>
                  </w:rPr>
                  <w:t>2</w:t>
                </w:r>
                <w:r w:rsidR="009C48D6" w:rsidRPr="009C48D6">
                  <w:rPr>
                    <w:rFonts w:eastAsiaTheme="majorEastAsia" w:cstheme="majorBidi"/>
                    <w:b/>
                    <w:szCs w:val="32"/>
                    <w:vertAlign w:val="superscript"/>
                  </w:rPr>
                  <w:t>)</w:t>
                </w:r>
              </w:p>
            </w:tc>
          </w:tr>
        </w:sdtContent>
      </w:sdt>
      <w:tr w:rsidR="00DC7C41" w14:paraId="41634445" w14:textId="77777777" w:rsidTr="004B3441">
        <w:tc>
          <w:tcPr>
            <w:tcW w:w="9062" w:type="dxa"/>
            <w:gridSpan w:val="2"/>
            <w:tcMar>
              <w:left w:w="0" w:type="dxa"/>
              <w:right w:w="0" w:type="dxa"/>
            </w:tcMar>
          </w:tcPr>
          <w:p w14:paraId="4E161CFF" w14:textId="24561922" w:rsidR="00DC7C41" w:rsidRPr="009A0CDE" w:rsidRDefault="003D3336" w:rsidP="005B1205">
            <w:pPr>
              <w:jc w:val="center"/>
              <w:rPr>
                <w:rStyle w:val="Heading1Char"/>
              </w:rPr>
            </w:pPr>
            <w:r w:rsidRPr="003D3336">
              <w:rPr>
                <w:vertAlign w:val="superscript"/>
              </w:rPr>
              <w:t>1)</w:t>
            </w:r>
            <w:sdt>
              <w:sdtPr>
                <w:alias w:val="Keterangan Penulis"/>
                <w:tag w:val="Keterangan Penulis"/>
                <w:id w:val="860546011"/>
                <w:lock w:val="sdtLocked"/>
                <w:placeholder>
                  <w:docPart w:val="5A6E0F1903CD4C5AA2D188472927291C"/>
                </w:placeholder>
                <w:comboBox>
                  <w:listItem w:value="Choose an item."/>
                  <w:listItem w:displayText="Mahasiswa Pendidikan Fisika, FMIPA Universitas Negeri Padang" w:value="Mahasiswa Pendidikan Fisika, FMIPA Universitas Negeri Padang"/>
                  <w:listItem w:displayText="Mahasiswa Fisika, FMIPA Universitas Negeri Padang" w:value="Mahasiswa Fisika, FMIPA Universitas Negeri Padang"/>
                  <w:listItem w:displayText="Universitas Negeri Padang" w:value="Universitas Negeri Padang"/>
                </w:comboBox>
              </w:sdtPr>
              <w:sdtEndPr>
                <w:rPr>
                  <w:rStyle w:val="Heading1Char"/>
                  <w:rFonts w:eastAsiaTheme="majorEastAsia" w:cstheme="majorBidi"/>
                  <w:b/>
                  <w:szCs w:val="32"/>
                </w:rPr>
              </w:sdtEndPr>
              <w:sdtContent>
                <w:r w:rsidR="005C4A11">
                  <w:t>Mahasiswa Pendidikan Fisika, FMIPA Universitas Negeri Padang</w:t>
                </w:r>
              </w:sdtContent>
            </w:sdt>
          </w:p>
        </w:tc>
      </w:tr>
      <w:tr w:rsidR="00372984" w14:paraId="3E061F4B" w14:textId="77777777" w:rsidTr="004B3441">
        <w:tc>
          <w:tcPr>
            <w:tcW w:w="9062" w:type="dxa"/>
            <w:gridSpan w:val="2"/>
            <w:tcMar>
              <w:left w:w="0" w:type="dxa"/>
              <w:right w:w="0" w:type="dxa"/>
            </w:tcMar>
          </w:tcPr>
          <w:p w14:paraId="183ED88C" w14:textId="54F9297F" w:rsidR="00372984" w:rsidRPr="00372984" w:rsidRDefault="00372984" w:rsidP="00C82EFC">
            <w:pPr>
              <w:jc w:val="center"/>
            </w:pPr>
            <w:r w:rsidRPr="00372984">
              <w:rPr>
                <w:vertAlign w:val="superscript"/>
              </w:rPr>
              <w:t>2)</w:t>
            </w:r>
            <w:sdt>
              <w:sdtPr>
                <w:rPr>
                  <w:rStyle w:val="textnormalChar"/>
                </w:rPr>
                <w:alias w:val="Keterangan Penulis 2"/>
                <w:tag w:val="Keterangan Penulis 2"/>
                <w:id w:val="-167093374"/>
                <w:lock w:val="sdtLocked"/>
                <w:placeholder>
                  <w:docPart w:val="1BA305C9014641209C68D3D432EA45C6"/>
                </w:placeholder>
                <w:comboBox>
                  <w:listItem w:value="Choose an item."/>
                  <w:listItem w:displayText="Staf Pengajar Jurusan Fisika, FMIPA Universitas Negeri Padang" w:value="Staf Pengajar Jurusan Fisika, FMIPA Universitas Negeri Padang"/>
                  <w:listItem w:displayText="Universitas Negeri Padang" w:value="Universitas Negeri Padang"/>
                </w:comboBox>
              </w:sdtPr>
              <w:sdtEndPr>
                <w:rPr>
                  <w:rStyle w:val="DefaultParagraphFont"/>
                  <w:vertAlign w:val="superscript"/>
                </w:rPr>
              </w:sdtEndPr>
              <w:sdtContent>
                <w:r w:rsidR="005C4A11">
                  <w:rPr>
                    <w:rStyle w:val="textnormalChar"/>
                  </w:rPr>
                  <w:t>Staf Pengajar Jurusan Fisika, FMIPA Universitas Negeri Padang</w:t>
                </w:r>
              </w:sdtContent>
            </w:sdt>
          </w:p>
        </w:tc>
      </w:tr>
      <w:tr w:rsidR="001C77BB" w14:paraId="5D4542AC" w14:textId="77777777" w:rsidTr="004B3441">
        <w:tc>
          <w:tcPr>
            <w:tcW w:w="9062" w:type="dxa"/>
            <w:gridSpan w:val="2"/>
            <w:tcMar>
              <w:left w:w="0" w:type="dxa"/>
              <w:right w:w="0" w:type="dxa"/>
            </w:tcMar>
          </w:tcPr>
          <w:p w14:paraId="0BEB4F13" w14:textId="65E20A14" w:rsidR="001C77BB" w:rsidRPr="00372984" w:rsidRDefault="001C77BB" w:rsidP="00C82EFC">
            <w:pPr>
              <w:jc w:val="center"/>
              <w:rPr>
                <w:vertAlign w:val="superscript"/>
              </w:rPr>
            </w:pPr>
          </w:p>
        </w:tc>
      </w:tr>
      <w:sdt>
        <w:sdtPr>
          <w:rPr>
            <w:rStyle w:val="textnormalChar"/>
          </w:rPr>
          <w:alias w:val="Email Penulis 1,2,3"/>
          <w:tag w:val="Email Penulis 1,2,3"/>
          <w:id w:val="-991407287"/>
          <w:placeholder>
            <w:docPart w:val="FB769130C65E4254AF794D10FC9487A7"/>
          </w:placeholder>
        </w:sdtPr>
        <w:sdtEndPr>
          <w:rPr>
            <w:rStyle w:val="DefaultParagraphFont"/>
          </w:rPr>
        </w:sdtEndPr>
        <w:sdtContent>
          <w:tr w:rsidR="005B1205" w14:paraId="53772039" w14:textId="77777777" w:rsidTr="004B3441">
            <w:tc>
              <w:tcPr>
                <w:tcW w:w="9062" w:type="dxa"/>
                <w:gridSpan w:val="2"/>
                <w:tcMar>
                  <w:left w:w="0" w:type="dxa"/>
                  <w:right w:w="0" w:type="dxa"/>
                </w:tcMar>
              </w:tcPr>
              <w:p w14:paraId="05CED48B" w14:textId="77777777" w:rsidR="00C5763F" w:rsidRDefault="00BA41FC" w:rsidP="00C5763F">
                <w:pPr>
                  <w:jc w:val="center"/>
                  <w:rPr>
                    <w:rStyle w:val="Hyperlink"/>
                  </w:rPr>
                </w:pPr>
                <w:hyperlink r:id="rId9" w:history="1">
                  <w:r w:rsidR="00EC071D" w:rsidRPr="002B0BB6">
                    <w:rPr>
                      <w:rStyle w:val="Hyperlink"/>
                    </w:rPr>
                    <w:t>annisaicafitri29@gmail.com</w:t>
                  </w:r>
                </w:hyperlink>
                <w:r w:rsidR="00C5763F">
                  <w:rPr>
                    <w:rStyle w:val="Hyperlink"/>
                  </w:rPr>
                  <w:t xml:space="preserve"> </w:t>
                </w:r>
              </w:p>
              <w:p w14:paraId="0020B32A" w14:textId="77777777" w:rsidR="00C5763F" w:rsidRDefault="00BA41FC" w:rsidP="00C5763F">
                <w:pPr>
                  <w:jc w:val="center"/>
                  <w:rPr>
                    <w:rStyle w:val="Hyperlink"/>
                  </w:rPr>
                </w:pPr>
                <w:hyperlink r:id="rId10" w:history="1">
                  <w:r w:rsidR="00C5763F" w:rsidRPr="008F6E50">
                    <w:rPr>
                      <w:rStyle w:val="Hyperlink"/>
                    </w:rPr>
                    <w:t>enikari.fisika.unp@gmail.com</w:t>
                  </w:r>
                </w:hyperlink>
                <w:r w:rsidR="00C5763F">
                  <w:rPr>
                    <w:rStyle w:val="Hyperlink"/>
                  </w:rPr>
                  <w:t xml:space="preserve"> </w:t>
                </w:r>
              </w:p>
              <w:p w14:paraId="7488A348" w14:textId="77B9D406" w:rsidR="00DD6D00" w:rsidRDefault="00BA41FC" w:rsidP="00C5763F">
                <w:pPr>
                  <w:jc w:val="center"/>
                  <w:rPr>
                    <w:rStyle w:val="Hyperlink"/>
                  </w:rPr>
                </w:pPr>
                <w:hyperlink r:id="rId11" w:history="1">
                  <w:r w:rsidR="00DD6D00" w:rsidRPr="002B69B7">
                    <w:rPr>
                      <w:rStyle w:val="Hyperlink"/>
                    </w:rPr>
                    <w:t>desywaznadil@gmail.com</w:t>
                  </w:r>
                </w:hyperlink>
              </w:p>
              <w:p w14:paraId="451BB838" w14:textId="2F07EA9C" w:rsidR="005B1205" w:rsidRPr="00C5763F" w:rsidRDefault="00DD6D00" w:rsidP="00C5763F">
                <w:pPr>
                  <w:jc w:val="center"/>
                  <w:rPr>
                    <w:color w:val="0563C1" w:themeColor="hyperlink"/>
                    <w:u w:val="single"/>
                  </w:rPr>
                </w:pPr>
                <w:r>
                  <w:rPr>
                    <w:rStyle w:val="Hyperlink"/>
                  </w:rPr>
                  <w:t>asrizal@fmipa.ac.id</w:t>
                </w:r>
              </w:p>
            </w:tc>
          </w:tr>
        </w:sdtContent>
      </w:sdt>
      <w:tr w:rsidR="005B1205" w14:paraId="7AA2181F" w14:textId="77777777" w:rsidTr="004B3441">
        <w:tc>
          <w:tcPr>
            <w:tcW w:w="9062" w:type="dxa"/>
            <w:gridSpan w:val="2"/>
            <w:tcMar>
              <w:left w:w="0" w:type="dxa"/>
              <w:right w:w="0" w:type="dxa"/>
            </w:tcMar>
          </w:tcPr>
          <w:p w14:paraId="1C1C096B" w14:textId="77777777" w:rsidR="005B1205" w:rsidRDefault="005B1205" w:rsidP="0072022E"/>
        </w:tc>
      </w:tr>
      <w:tr w:rsidR="005B1205" w14:paraId="6C0B0FA9" w14:textId="77777777" w:rsidTr="004B3441">
        <w:tc>
          <w:tcPr>
            <w:tcW w:w="9062" w:type="dxa"/>
            <w:gridSpan w:val="2"/>
            <w:tcMar>
              <w:left w:w="0" w:type="dxa"/>
              <w:right w:w="0" w:type="dxa"/>
            </w:tcMar>
          </w:tcPr>
          <w:sdt>
            <w:sdtPr>
              <w:rPr>
                <w:b/>
                <w:sz w:val="20"/>
              </w:rPr>
              <w:id w:val="5641261"/>
              <w:lock w:val="sdtContentLocked"/>
              <w:placeholder>
                <w:docPart w:val="437EBB2E45FD44578A38543E3812AAEB"/>
              </w:placeholder>
              <w:date>
                <w:dateFormat w:val="M/d/yyyy"/>
                <w:lid w:val="en-US"/>
                <w:storeMappedDataAs w:val="dateTime"/>
                <w:calendar w:val="gregorian"/>
              </w:date>
            </w:sdtPr>
            <w:sdtEndPr/>
            <w:sdtContent>
              <w:p w14:paraId="37845DB1" w14:textId="77777777" w:rsidR="005B1205" w:rsidRPr="005B1205" w:rsidRDefault="002F4E04" w:rsidP="005B1205">
                <w:pPr>
                  <w:jc w:val="center"/>
                  <w:rPr>
                    <w:b/>
                  </w:rPr>
                </w:pPr>
                <w:r>
                  <w:rPr>
                    <w:b/>
                    <w:sz w:val="20"/>
                  </w:rPr>
                  <w:t>ABSTRA</w:t>
                </w:r>
                <w:r w:rsidR="005B1205" w:rsidRPr="005B1205">
                  <w:rPr>
                    <w:b/>
                    <w:sz w:val="20"/>
                  </w:rPr>
                  <w:t>CT</w:t>
                </w:r>
              </w:p>
            </w:sdtContent>
          </w:sdt>
        </w:tc>
      </w:tr>
      <w:sdt>
        <w:sdtPr>
          <w:rPr>
            <w:rStyle w:val="Style2"/>
            <w:rFonts w:cs="Times New Roman"/>
            <w:i/>
            <w:szCs w:val="20"/>
          </w:rPr>
          <w:alias w:val="Abstract"/>
          <w:tag w:val="isikan Abstract anda"/>
          <w:id w:val="3541255"/>
          <w:lock w:val="sdtLocked"/>
          <w:placeholder>
            <w:docPart w:val="0BC201A53FDF4BE48EDB4E4BE394A661"/>
          </w:placeholder>
        </w:sdtPr>
        <w:sdtEndPr>
          <w:rPr>
            <w:rStyle w:val="DefaultParagraphFont"/>
            <w:b/>
            <w:sz w:val="24"/>
          </w:rPr>
        </w:sdtEndPr>
        <w:sdtContent>
          <w:tr w:rsidR="005B1205" w14:paraId="584ECB76" w14:textId="77777777" w:rsidTr="004B3441">
            <w:tc>
              <w:tcPr>
                <w:tcW w:w="9062" w:type="dxa"/>
                <w:gridSpan w:val="2"/>
                <w:tcMar>
                  <w:left w:w="0" w:type="dxa"/>
                  <w:right w:w="0" w:type="dxa"/>
                </w:tcMar>
              </w:tcPr>
              <w:p w14:paraId="7F64C7B8" w14:textId="4BA396F6" w:rsidR="005B1205" w:rsidRPr="001E3713" w:rsidRDefault="009C06F0" w:rsidP="001E3713">
                <w:pPr>
                  <w:ind w:firstLine="720"/>
                  <w:jc w:val="both"/>
                  <w:rPr>
                    <w:rFonts w:cs="Times New Roman"/>
                    <w:i/>
                    <w:iCs/>
                    <w:sz w:val="20"/>
                    <w:szCs w:val="20"/>
                  </w:rPr>
                </w:pPr>
                <w:r w:rsidRPr="001E3713">
                  <w:rPr>
                    <w:rFonts w:cs="Times New Roman"/>
                    <w:i/>
                    <w:sz w:val="20"/>
                    <w:szCs w:val="20"/>
                    <w:lang w:val="en"/>
                  </w:rPr>
                  <w:t>This study aims to find student learning outcomes using CTL and PPT-based videos for 10th grade students at Adabiah Padang High School on Newton's law material about motion and interaction. This type of research is an experiment with a randomized control group design only. This study involved two experimental classes, the first class using CTL-based videos and the second class using PPT. This study discusses aspects of attitude, knowledge and skills. Assessment is based on the instrument. Based on the results of data analysis that can prove student learning outcomes on aspects of attitudes, knowledge and skills of CTL-based videos are higher than the PPT class, the average results of CTL-based video student grade grades are higher than the PPT class, and related to student learning outcomes with applying CTL-based videos and applying PPT to Newton's law material about motion and applying at Adabiah High School Padang with a 95% confidence level</w:t>
                </w:r>
              </w:p>
            </w:tc>
          </w:tr>
        </w:sdtContent>
      </w:sdt>
      <w:tr w:rsidR="00081C04" w14:paraId="78700B47" w14:textId="77777777" w:rsidTr="004B3441">
        <w:tc>
          <w:tcPr>
            <w:tcW w:w="9062" w:type="dxa"/>
            <w:gridSpan w:val="2"/>
            <w:tcBorders>
              <w:bottom w:val="nil"/>
            </w:tcBorders>
            <w:tcMar>
              <w:left w:w="0" w:type="dxa"/>
              <w:right w:w="0" w:type="dxa"/>
            </w:tcMar>
          </w:tcPr>
          <w:p w14:paraId="61E0642D" w14:textId="77777777" w:rsidR="00081C04" w:rsidRPr="005B1205" w:rsidRDefault="00081C04" w:rsidP="00081C04">
            <w:pPr>
              <w:rPr>
                <w:b/>
                <w:sz w:val="20"/>
              </w:rPr>
            </w:pPr>
          </w:p>
        </w:tc>
      </w:tr>
      <w:tr w:rsidR="00081C04" w14:paraId="730A1742" w14:textId="77777777" w:rsidTr="002F4E04">
        <w:tc>
          <w:tcPr>
            <w:tcW w:w="9062" w:type="dxa"/>
            <w:gridSpan w:val="2"/>
            <w:tcBorders>
              <w:bottom w:val="single" w:sz="4" w:space="0" w:color="auto"/>
            </w:tcBorders>
            <w:tcMar>
              <w:left w:w="0" w:type="dxa"/>
              <w:right w:w="0" w:type="dxa"/>
            </w:tcMar>
          </w:tcPr>
          <w:p w14:paraId="7D6DA970" w14:textId="1FE98713" w:rsidR="00081C04" w:rsidRPr="005B1205" w:rsidRDefault="00C82EFC" w:rsidP="001504B7">
            <w:pPr>
              <w:rPr>
                <w:b/>
                <w:sz w:val="20"/>
              </w:rPr>
            </w:pPr>
            <w:r>
              <w:rPr>
                <w:b/>
                <w:sz w:val="20"/>
              </w:rPr>
              <w:t xml:space="preserve">Keywords : </w:t>
            </w:r>
            <w:sdt>
              <w:sdtPr>
                <w:rPr>
                  <w:rFonts w:eastAsia="Times New Roman" w:cs="Times New Roman"/>
                  <w:i/>
                  <w:sz w:val="20"/>
                  <w:szCs w:val="20"/>
                  <w:lang w:val="en"/>
                </w:rPr>
                <w:alias w:val="Keyword ejournal"/>
                <w:tag w:val="Keyword ejournal"/>
                <w:id w:val="1832093935"/>
                <w:lock w:val="sdtLocked"/>
                <w:placeholder>
                  <w:docPart w:val="2DB9A73E0BF24950973DFA6AF4113643"/>
                </w:placeholder>
                <w:text/>
              </w:sdtPr>
              <w:sdtEndPr/>
              <w:sdtContent>
                <w:r w:rsidR="00D2530E" w:rsidRPr="00D2530E">
                  <w:rPr>
                    <w:rFonts w:eastAsia="Times New Roman" w:cs="Times New Roman"/>
                    <w:i/>
                    <w:sz w:val="20"/>
                    <w:szCs w:val="20"/>
                    <w:lang w:val="en"/>
                  </w:rPr>
                  <w:t>learning success, CTL based video, PPT</w:t>
                </w:r>
              </w:sdtContent>
            </w:sdt>
          </w:p>
        </w:tc>
      </w:tr>
      <w:tr w:rsidR="002F4E04" w14:paraId="0DBE1AEA" w14:textId="77777777" w:rsidTr="002F4E04">
        <w:tc>
          <w:tcPr>
            <w:tcW w:w="993" w:type="dxa"/>
            <w:tcBorders>
              <w:top w:val="single" w:sz="4" w:space="0" w:color="auto"/>
              <w:bottom w:val="nil"/>
            </w:tcBorders>
            <w:tcMar>
              <w:left w:w="0" w:type="dxa"/>
              <w:right w:w="0" w:type="dxa"/>
            </w:tcMar>
          </w:tcPr>
          <w:p w14:paraId="652B3CA1" w14:textId="77777777" w:rsidR="002F4E04" w:rsidRPr="002F4E04" w:rsidRDefault="002F4E04" w:rsidP="002F4E04">
            <w:pPr>
              <w:rPr>
                <w:noProof/>
                <w:sz w:val="4"/>
              </w:rPr>
            </w:pPr>
          </w:p>
          <w:sdt>
            <w:sdtPr>
              <w:rPr>
                <w:b/>
                <w:sz w:val="20"/>
              </w:rPr>
              <w:id w:val="5641263"/>
              <w:lock w:val="sdtContentLocked"/>
              <w:picture/>
            </w:sdtPr>
            <w:sdtEndPr/>
            <w:sdtContent>
              <w:p w14:paraId="46C1DDDB" w14:textId="77777777" w:rsidR="002F4E04" w:rsidRDefault="002F4E04" w:rsidP="002F4E04">
                <w:pPr>
                  <w:rPr>
                    <w:b/>
                    <w:sz w:val="20"/>
                  </w:rPr>
                </w:pPr>
                <w:r w:rsidRPr="002F4E04">
                  <w:rPr>
                    <w:noProof/>
                  </w:rPr>
                  <w:drawing>
                    <wp:inline distT="0" distB="0" distL="0" distR="0" wp14:anchorId="216F5F8D" wp14:editId="48B1755F">
                      <wp:extent cx="577298" cy="203599"/>
                      <wp:effectExtent l="19050" t="0" r="0" b="0"/>
                      <wp:docPr id="3" name="Picture 1" descr="Image result for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 by"/>
                              <pic:cNvPicPr>
                                <a:picLocks noChangeAspect="1" noChangeArrowheads="1"/>
                              </pic:cNvPicPr>
                            </pic:nvPicPr>
                            <pic:blipFill>
                              <a:blip r:embed="rId12" cstate="print"/>
                              <a:srcRect/>
                              <a:stretch>
                                <a:fillRect/>
                              </a:stretch>
                            </pic:blipFill>
                            <pic:spPr bwMode="auto">
                              <a:xfrm>
                                <a:off x="0" y="0"/>
                                <a:ext cx="589865" cy="208031"/>
                              </a:xfrm>
                              <a:prstGeom prst="rect">
                                <a:avLst/>
                              </a:prstGeom>
                              <a:noFill/>
                              <a:ln w="9525">
                                <a:noFill/>
                                <a:miter lim="800000"/>
                                <a:headEnd/>
                                <a:tailEnd/>
                              </a:ln>
                            </pic:spPr>
                          </pic:pic>
                        </a:graphicData>
                      </a:graphic>
                    </wp:inline>
                  </w:drawing>
                </w:r>
              </w:p>
            </w:sdtContent>
          </w:sdt>
        </w:tc>
        <w:tc>
          <w:tcPr>
            <w:tcW w:w="8069" w:type="dxa"/>
            <w:tcBorders>
              <w:top w:val="single" w:sz="4" w:space="0" w:color="auto"/>
              <w:bottom w:val="nil"/>
            </w:tcBorders>
          </w:tcPr>
          <w:p w14:paraId="1668ED95" w14:textId="77777777" w:rsidR="002F4E04" w:rsidRPr="002F4E04" w:rsidRDefault="002F4E04" w:rsidP="002F4E04">
            <w:pPr>
              <w:spacing w:line="276" w:lineRule="auto"/>
              <w:jc w:val="both"/>
              <w:rPr>
                <w:b/>
                <w:sz w:val="4"/>
                <w:szCs w:val="12"/>
              </w:rPr>
            </w:pPr>
          </w:p>
          <w:sdt>
            <w:sdtPr>
              <w:rPr>
                <w:b/>
                <w:sz w:val="12"/>
                <w:szCs w:val="12"/>
              </w:rPr>
              <w:id w:val="5641262"/>
              <w:lock w:val="sdtContentLocked"/>
              <w:placeholder>
                <w:docPart w:val="437EBB2E45FD44578A38543E3812AAEB"/>
              </w:placeholder>
              <w:date>
                <w:dateFormat w:val="M/d/yyyy"/>
                <w:lid w:val="en-US"/>
                <w:storeMappedDataAs w:val="dateTime"/>
                <w:calendar w:val="gregorian"/>
              </w:date>
            </w:sdtPr>
            <w:sdtEndPr/>
            <w:sdtContent>
              <w:p w14:paraId="526F2A7F" w14:textId="77777777" w:rsidR="002F4E04" w:rsidRPr="002F4E04" w:rsidRDefault="002F4E04" w:rsidP="002F4E04">
                <w:pPr>
                  <w:spacing w:line="276" w:lineRule="auto"/>
                  <w:jc w:val="both"/>
                  <w:rPr>
                    <w:b/>
                    <w:sz w:val="12"/>
                    <w:szCs w:val="12"/>
                  </w:rPr>
                </w:pPr>
                <w:r w:rsidRPr="002F4E04">
                  <w:rPr>
                    <w:b/>
                    <w:sz w:val="12"/>
                    <w:szCs w:val="12"/>
                  </w:rPr>
                  <w:t>his is an open access article distributed under the Creative Commons 4.0 Attribution License, which permits unrestricted use, distribution, and reproduction in any medium, provided the original work is properly cited . ©2018 by author and Universitas Negeri Padang.</w:t>
                </w:r>
              </w:p>
            </w:sdtContent>
          </w:sdt>
        </w:tc>
      </w:tr>
      <w:tr w:rsidR="00032AD8" w14:paraId="1AEC5165" w14:textId="77777777" w:rsidTr="00032AD8">
        <w:tc>
          <w:tcPr>
            <w:tcW w:w="9062" w:type="dxa"/>
            <w:gridSpan w:val="2"/>
            <w:tcBorders>
              <w:bottom w:val="single" w:sz="4" w:space="0" w:color="auto"/>
            </w:tcBorders>
            <w:tcMar>
              <w:left w:w="0" w:type="dxa"/>
              <w:right w:w="0" w:type="dxa"/>
            </w:tcMar>
          </w:tcPr>
          <w:p w14:paraId="511B2F24" w14:textId="77777777" w:rsidR="00032AD8" w:rsidRPr="00032AD8" w:rsidRDefault="00032AD8" w:rsidP="00C82EFC">
            <w:pPr>
              <w:rPr>
                <w:b/>
                <w:sz w:val="8"/>
              </w:rPr>
            </w:pPr>
          </w:p>
        </w:tc>
      </w:tr>
      <w:tr w:rsidR="00032AD8" w14:paraId="23437827" w14:textId="77777777" w:rsidTr="00032AD8">
        <w:tc>
          <w:tcPr>
            <w:tcW w:w="9062" w:type="dxa"/>
            <w:gridSpan w:val="2"/>
            <w:tcBorders>
              <w:top w:val="single" w:sz="4" w:space="0" w:color="auto"/>
              <w:bottom w:val="nil"/>
            </w:tcBorders>
            <w:tcMar>
              <w:left w:w="0" w:type="dxa"/>
              <w:right w:w="0" w:type="dxa"/>
            </w:tcMar>
          </w:tcPr>
          <w:p w14:paraId="76FB56F2" w14:textId="77777777" w:rsidR="00032AD8" w:rsidRPr="00032AD8" w:rsidRDefault="00032AD8" w:rsidP="00C82EFC">
            <w:pPr>
              <w:rPr>
                <w:b/>
                <w:sz w:val="10"/>
              </w:rPr>
            </w:pPr>
          </w:p>
        </w:tc>
      </w:tr>
    </w:tbl>
    <w:p w14:paraId="6E653BEB" w14:textId="77777777" w:rsidR="004B3441" w:rsidRDefault="004B3441" w:rsidP="007E617B">
      <w:pPr>
        <w:spacing w:after="0" w:line="240" w:lineRule="auto"/>
        <w:sectPr w:rsidR="004B3441" w:rsidSect="00691A8F">
          <w:footerReference w:type="default" r:id="rId13"/>
          <w:footerReference w:type="first" r:id="rId14"/>
          <w:pgSz w:w="11907" w:h="16840" w:code="9"/>
          <w:pgMar w:top="1701" w:right="1134" w:bottom="1418" w:left="1701" w:header="720" w:footer="720" w:gutter="0"/>
          <w:cols w:space="720"/>
          <w:titlePg/>
          <w:docGrid w:linePitch="360"/>
        </w:sectPr>
      </w:pPr>
    </w:p>
    <w:sdt>
      <w:sdtPr>
        <w:rPr>
          <w:rFonts w:cs="Times New Roman"/>
          <w:b/>
          <w:sz w:val="20"/>
          <w:szCs w:val="20"/>
        </w:rPr>
        <w:id w:val="92756877"/>
        <w:lock w:val="sdtContentLocked"/>
        <w:text/>
      </w:sdtPr>
      <w:sdtEndPr/>
      <w:sdtContent>
        <w:p w14:paraId="10C75F27" w14:textId="1FF63EEB" w:rsidR="0022500A" w:rsidRPr="008E6B87" w:rsidRDefault="004B3441" w:rsidP="008E6B87">
          <w:pPr>
            <w:spacing w:after="120" w:line="240" w:lineRule="auto"/>
            <w:jc w:val="center"/>
            <w:rPr>
              <w:rFonts w:cs="Times New Roman"/>
              <w:b/>
              <w:sz w:val="20"/>
              <w:szCs w:val="20"/>
            </w:rPr>
          </w:pPr>
          <w:r w:rsidRPr="004B3441">
            <w:rPr>
              <w:rFonts w:cs="Times New Roman"/>
              <w:b/>
              <w:sz w:val="20"/>
              <w:szCs w:val="20"/>
            </w:rPr>
            <w:t>PENDAHULUAN</w:t>
          </w:r>
        </w:p>
      </w:sdtContent>
    </w:sdt>
    <w:p w14:paraId="17898790" w14:textId="77777777" w:rsidR="00283975" w:rsidRDefault="00821335" w:rsidP="00283975">
      <w:pPr>
        <w:pStyle w:val="ListParagraph"/>
        <w:spacing w:after="0" w:line="240" w:lineRule="auto"/>
        <w:ind w:left="0" w:firstLine="720"/>
        <w:jc w:val="both"/>
        <w:rPr>
          <w:rFonts w:cs="Times New Roman"/>
          <w:szCs w:val="24"/>
        </w:rPr>
      </w:pPr>
      <w:proofErr w:type="gramStart"/>
      <w:r w:rsidRPr="00E03D4C">
        <w:rPr>
          <w:color w:val="0D0D0D" w:themeColor="text1" w:themeTint="F2"/>
          <w:sz w:val="20"/>
          <w:szCs w:val="20"/>
        </w:rPr>
        <w:t>Pendidikan adalah sarana yang dapat memperluas pengetahuan dan membangun pola pikir rasional seseorang dalam bertindak dan mengambil suatu keputusan.</w:t>
      </w:r>
      <w:proofErr w:type="gramEnd"/>
      <w:r w:rsidRPr="00E03D4C">
        <w:rPr>
          <w:color w:val="0D0D0D" w:themeColor="text1" w:themeTint="F2"/>
          <w:sz w:val="20"/>
          <w:szCs w:val="20"/>
        </w:rPr>
        <w:t xml:space="preserve"> </w:t>
      </w:r>
      <w:r w:rsidR="002B0475" w:rsidRPr="00E03D4C">
        <w:rPr>
          <w:color w:val="0D0D0D" w:themeColor="text1" w:themeTint="F2"/>
          <w:sz w:val="20"/>
          <w:szCs w:val="20"/>
        </w:rPr>
        <w:t xml:space="preserve">Pendidikan terjadi karena adanya pembelajaran yang merupakan </w:t>
      </w:r>
      <w:r w:rsidRPr="00E03D4C">
        <w:rPr>
          <w:color w:val="0D0D0D" w:themeColor="text1" w:themeTint="F2"/>
          <w:sz w:val="20"/>
          <w:szCs w:val="20"/>
        </w:rPr>
        <w:t>suatu prose</w:t>
      </w:r>
      <w:r w:rsidR="002B0475" w:rsidRPr="00E03D4C">
        <w:rPr>
          <w:color w:val="0D0D0D" w:themeColor="text1" w:themeTint="F2"/>
          <w:sz w:val="20"/>
          <w:szCs w:val="20"/>
        </w:rPr>
        <w:t xml:space="preserve">s interaksi yang dilakukan oleh </w:t>
      </w:r>
      <w:r w:rsidRPr="00E03D4C">
        <w:rPr>
          <w:color w:val="0D0D0D" w:themeColor="text1" w:themeTint="F2"/>
          <w:sz w:val="20"/>
          <w:szCs w:val="20"/>
        </w:rPr>
        <w:t>guru, siswa dan lingkun</w:t>
      </w:r>
      <w:r w:rsidR="002B0475" w:rsidRPr="00E03D4C">
        <w:rPr>
          <w:color w:val="0D0D0D" w:themeColor="text1" w:themeTint="F2"/>
          <w:sz w:val="20"/>
          <w:szCs w:val="20"/>
        </w:rPr>
        <w:t xml:space="preserve">gan </w:t>
      </w:r>
      <w:r w:rsidRPr="00E03D4C">
        <w:rPr>
          <w:color w:val="0D0D0D" w:themeColor="text1" w:themeTint="F2"/>
          <w:sz w:val="20"/>
          <w:szCs w:val="20"/>
        </w:rPr>
        <w:t xml:space="preserve">sekitarnya. </w:t>
      </w:r>
      <w:proofErr w:type="gramStart"/>
      <w:r w:rsidRPr="00E03D4C">
        <w:rPr>
          <w:color w:val="0D0D0D" w:themeColor="text1" w:themeTint="F2"/>
          <w:sz w:val="20"/>
          <w:szCs w:val="20"/>
        </w:rPr>
        <w:t>Interaksi yang dilakukan bertujuan menghasilkan wawasan dan pengetahuan siswa.</w:t>
      </w:r>
      <w:proofErr w:type="gramEnd"/>
      <w:r w:rsidRPr="00E03D4C">
        <w:rPr>
          <w:color w:val="0D0D0D" w:themeColor="text1" w:themeTint="F2"/>
          <w:sz w:val="20"/>
          <w:szCs w:val="20"/>
        </w:rPr>
        <w:t xml:space="preserve"> Proses pembelajaran yang baik dilakukam secara, menyenangkan, interaktif, dan dapat memotivasi dengan harapan siswa dapat aktif dalam setiap pembelajaran. Karena proses pembelajaran yang disajikan sudah sangat efektif, maka diharapakan melalui pembelajaran siswa m</w:t>
      </w:r>
      <w:r w:rsidR="00701CE7" w:rsidRPr="00E03D4C">
        <w:rPr>
          <w:color w:val="0D0D0D" w:themeColor="text1" w:themeTint="F2"/>
          <w:sz w:val="20"/>
          <w:szCs w:val="20"/>
        </w:rPr>
        <w:t xml:space="preserve">emiliki hasil belajar yang baik. </w:t>
      </w:r>
      <w:r w:rsidR="00997AAC" w:rsidRPr="00997AAC">
        <w:rPr>
          <w:rFonts w:cs="Times New Roman"/>
          <w:sz w:val="20"/>
          <w:szCs w:val="20"/>
        </w:rPr>
        <w:t xml:space="preserve">Hasil belajar adalah kemampuan yang dimiliki oleh peserta didik setelah menerima pengalaman </w:t>
      </w:r>
      <w:proofErr w:type="gramStart"/>
      <w:r w:rsidR="00997AAC" w:rsidRPr="00997AAC">
        <w:rPr>
          <w:rFonts w:cs="Times New Roman"/>
          <w:sz w:val="20"/>
          <w:szCs w:val="20"/>
        </w:rPr>
        <w:t>belajar</w:t>
      </w:r>
      <w:r w:rsidR="00997AAC" w:rsidRPr="00997AAC">
        <w:rPr>
          <w:rFonts w:cs="Times New Roman"/>
          <w:iCs/>
          <w:sz w:val="20"/>
          <w:szCs w:val="20"/>
          <w:vertAlign w:val="superscript"/>
          <w:lang w:val="en-ID"/>
        </w:rPr>
        <w:t>[</w:t>
      </w:r>
      <w:proofErr w:type="gramEnd"/>
      <w:r w:rsidR="00997AAC" w:rsidRPr="00997AAC">
        <w:rPr>
          <w:rFonts w:cs="Times New Roman"/>
          <w:iCs/>
          <w:sz w:val="20"/>
          <w:szCs w:val="20"/>
          <w:vertAlign w:val="superscript"/>
          <w:lang w:val="en-ID"/>
        </w:rPr>
        <w:t>10]</w:t>
      </w:r>
      <w:r w:rsidR="00997AAC" w:rsidRPr="00997AAC">
        <w:rPr>
          <w:rFonts w:cs="Times New Roman"/>
          <w:sz w:val="20"/>
          <w:szCs w:val="20"/>
        </w:rPr>
        <w:t xml:space="preserve">. Hasil belajar juga dapat didefenisikan sebagai interaksi tindak belajar dan tindak </w:t>
      </w:r>
      <w:proofErr w:type="gramStart"/>
      <w:r w:rsidR="00997AAC" w:rsidRPr="00997AAC">
        <w:rPr>
          <w:rFonts w:cs="Times New Roman"/>
          <w:sz w:val="20"/>
          <w:szCs w:val="20"/>
        </w:rPr>
        <w:t>mengajar</w:t>
      </w:r>
      <w:r w:rsidR="00997AAC" w:rsidRPr="00997AAC">
        <w:rPr>
          <w:rFonts w:cs="Times New Roman"/>
          <w:iCs/>
          <w:sz w:val="20"/>
          <w:szCs w:val="20"/>
          <w:vertAlign w:val="superscript"/>
          <w:lang w:val="en-ID"/>
        </w:rPr>
        <w:t>[</w:t>
      </w:r>
      <w:proofErr w:type="gramEnd"/>
      <w:r w:rsidR="00997AAC" w:rsidRPr="00997AAC">
        <w:rPr>
          <w:rFonts w:cs="Times New Roman"/>
          <w:iCs/>
          <w:sz w:val="20"/>
          <w:szCs w:val="20"/>
          <w:vertAlign w:val="superscript"/>
          <w:lang w:val="en-ID"/>
        </w:rPr>
        <w:t>11]</w:t>
      </w:r>
      <w:r w:rsidR="00997AAC" w:rsidRPr="00997AAC">
        <w:rPr>
          <w:rFonts w:cs="Times New Roman"/>
          <w:sz w:val="20"/>
          <w:szCs w:val="20"/>
        </w:rPr>
        <w:t xml:space="preserve">. </w:t>
      </w:r>
      <w:proofErr w:type="gramStart"/>
      <w:r w:rsidR="00997AAC" w:rsidRPr="00997AAC">
        <w:rPr>
          <w:rFonts w:cs="Times New Roman"/>
          <w:sz w:val="20"/>
          <w:szCs w:val="20"/>
        </w:rPr>
        <w:t>Jadi hasil belajar adalah prestasi belajar yang dicapai oleh siswa dalam kegiatan pembelajaran dan membawa suatu perubahan tingkah laku seseorang, yang ditandai dengan perubahan sikap maupun tindakan seseorang dari yang tidak tahu menjadi tahu.</w:t>
      </w:r>
      <w:proofErr w:type="gramEnd"/>
      <w:r w:rsidR="00997AAC">
        <w:rPr>
          <w:rFonts w:cs="Times New Roman"/>
          <w:szCs w:val="24"/>
        </w:rPr>
        <w:t xml:space="preserve"> </w:t>
      </w:r>
    </w:p>
    <w:p w14:paraId="483798D3" w14:textId="6FC8E041" w:rsidR="00E03D4C" w:rsidRPr="00283975" w:rsidRDefault="00997AAC" w:rsidP="00283975">
      <w:pPr>
        <w:pStyle w:val="ListParagraph"/>
        <w:spacing w:after="0" w:line="240" w:lineRule="auto"/>
        <w:ind w:left="0" w:firstLine="720"/>
        <w:jc w:val="both"/>
        <w:rPr>
          <w:rFonts w:cs="Times New Roman"/>
          <w:szCs w:val="24"/>
        </w:rPr>
      </w:pPr>
      <w:proofErr w:type="gramStart"/>
      <w:r w:rsidRPr="00283975">
        <w:rPr>
          <w:rFonts w:cs="Times New Roman"/>
          <w:sz w:val="20"/>
          <w:szCs w:val="20"/>
        </w:rPr>
        <w:t xml:space="preserve">Hasil belajar digunakan untuk mengetahui tingkat keberhasilan siswa dalam memahami suatu pelajaran yang didapat melalui ujian atau melakukan </w:t>
      </w:r>
      <w:r w:rsidRPr="00283975">
        <w:rPr>
          <w:rFonts w:cs="Times New Roman"/>
          <w:sz w:val="20"/>
          <w:szCs w:val="20"/>
        </w:rPr>
        <w:lastRenderedPageBreak/>
        <w:t>tes baik itu tes lisan, tes tulisan dan penugasan.</w:t>
      </w:r>
      <w:proofErr w:type="gramEnd"/>
      <w:r w:rsidRPr="00283975">
        <w:rPr>
          <w:rFonts w:cs="Times New Roman"/>
          <w:sz w:val="20"/>
          <w:szCs w:val="20"/>
        </w:rPr>
        <w:t xml:space="preserve"> Upaya meningkatkan mutu penilaian hasil belajar oleh satuan pendidikan dan pemerintah, serta untuk mendorong pencapaian standar kompetensi lulusan secara nasional perlu meningkatkan mutu ujian oleh satuan pendidikan dan </w:t>
      </w:r>
      <w:proofErr w:type="gramStart"/>
      <w:r w:rsidRPr="00283975">
        <w:rPr>
          <w:rFonts w:cs="Times New Roman"/>
          <w:sz w:val="20"/>
          <w:szCs w:val="20"/>
        </w:rPr>
        <w:t>pemerintah</w:t>
      </w:r>
      <w:r w:rsidR="00283975" w:rsidRPr="00283975">
        <w:rPr>
          <w:rFonts w:cs="Times New Roman"/>
          <w:iCs/>
          <w:sz w:val="20"/>
          <w:szCs w:val="20"/>
          <w:vertAlign w:val="superscript"/>
          <w:lang w:val="en-ID"/>
        </w:rPr>
        <w:t>[</w:t>
      </w:r>
      <w:proofErr w:type="gramEnd"/>
      <w:r w:rsidR="00283975" w:rsidRPr="00283975">
        <w:rPr>
          <w:rFonts w:cs="Times New Roman"/>
          <w:iCs/>
          <w:sz w:val="20"/>
          <w:szCs w:val="20"/>
          <w:vertAlign w:val="superscript"/>
          <w:lang w:val="en-ID"/>
        </w:rPr>
        <w:t>12]</w:t>
      </w:r>
      <w:r w:rsidR="00283975" w:rsidRPr="00283975">
        <w:rPr>
          <w:rFonts w:cs="Times New Roman"/>
          <w:sz w:val="20"/>
          <w:szCs w:val="20"/>
        </w:rPr>
        <w:t xml:space="preserve">. </w:t>
      </w:r>
      <w:proofErr w:type="gramStart"/>
      <w:r w:rsidRPr="00283975">
        <w:rPr>
          <w:rFonts w:cs="Times New Roman"/>
          <w:sz w:val="20"/>
          <w:szCs w:val="20"/>
        </w:rPr>
        <w:t>Dengan adanya tes setelah melakukan pembelajaran guru dapat memberikan penilaian seberapa paham dan mengerti siswa yang melakukan pembelajaran tersebut terhadap materi yang telah dipelajarainya</w:t>
      </w:r>
      <w:r w:rsidRPr="00342EB6">
        <w:rPr>
          <w:rFonts w:cs="Times New Roman"/>
          <w:szCs w:val="24"/>
        </w:rPr>
        <w:t>.</w:t>
      </w:r>
      <w:proofErr w:type="gramEnd"/>
      <w:r w:rsidRPr="00342EB6">
        <w:rPr>
          <w:rFonts w:cs="Times New Roman"/>
          <w:szCs w:val="24"/>
        </w:rPr>
        <w:t xml:space="preserve"> </w:t>
      </w:r>
      <w:r w:rsidR="00701CE7" w:rsidRPr="00E03D4C">
        <w:rPr>
          <w:color w:val="0D0D0D" w:themeColor="text1" w:themeTint="F2"/>
          <w:sz w:val="20"/>
          <w:szCs w:val="20"/>
        </w:rPr>
        <w:t xml:space="preserve">Hasil belajar siswa yang dinilai disekolah </w:t>
      </w:r>
      <w:r w:rsidR="00293966" w:rsidRPr="00E03D4C">
        <w:rPr>
          <w:color w:val="0D0D0D" w:themeColor="text1" w:themeTint="F2"/>
          <w:sz w:val="20"/>
          <w:szCs w:val="20"/>
        </w:rPr>
        <w:t>sesuai dengan tujuan lurikulum 2013 yaitu</w:t>
      </w:r>
      <w:r w:rsidR="00293966" w:rsidRPr="00E03D4C">
        <w:rPr>
          <w:rFonts w:cs="Times New Roman"/>
          <w:sz w:val="20"/>
          <w:szCs w:val="20"/>
        </w:rPr>
        <w:t>, (1</w:t>
      </w:r>
      <w:r w:rsidR="00701CE7" w:rsidRPr="00E03D4C">
        <w:rPr>
          <w:rFonts w:cs="Times New Roman"/>
          <w:sz w:val="20"/>
          <w:szCs w:val="20"/>
        </w:rPr>
        <w:t>) sikap s</w:t>
      </w:r>
      <w:r w:rsidR="00293966" w:rsidRPr="00E03D4C">
        <w:rPr>
          <w:rFonts w:cs="Times New Roman"/>
          <w:sz w:val="20"/>
          <w:szCs w:val="20"/>
        </w:rPr>
        <w:t>osial, (2</w:t>
      </w:r>
      <w:r w:rsidR="00701CE7" w:rsidRPr="00E03D4C">
        <w:rPr>
          <w:rFonts w:cs="Times New Roman"/>
          <w:sz w:val="20"/>
          <w:szCs w:val="20"/>
        </w:rPr>
        <w:t>) pe</w:t>
      </w:r>
      <w:r w:rsidR="00293966" w:rsidRPr="00E03D4C">
        <w:rPr>
          <w:rFonts w:cs="Times New Roman"/>
          <w:sz w:val="20"/>
          <w:szCs w:val="20"/>
        </w:rPr>
        <w:t>ngetahuan, dan (3</w:t>
      </w:r>
      <w:r w:rsidR="00701CE7" w:rsidRPr="00E03D4C">
        <w:rPr>
          <w:rFonts w:cs="Times New Roman"/>
          <w:sz w:val="20"/>
          <w:szCs w:val="20"/>
        </w:rPr>
        <w:t xml:space="preserve">) </w:t>
      </w:r>
      <w:proofErr w:type="gramStart"/>
      <w:r w:rsidR="00701CE7" w:rsidRPr="00E03D4C">
        <w:rPr>
          <w:rFonts w:cs="Times New Roman"/>
          <w:sz w:val="20"/>
          <w:szCs w:val="20"/>
        </w:rPr>
        <w:t>keterampilan</w:t>
      </w:r>
      <w:r w:rsidR="00293966" w:rsidRPr="00E03D4C">
        <w:rPr>
          <w:rFonts w:cs="Times New Roman"/>
          <w:iCs/>
          <w:sz w:val="20"/>
          <w:szCs w:val="20"/>
          <w:vertAlign w:val="superscript"/>
          <w:lang w:val="en-ID"/>
        </w:rPr>
        <w:t>[</w:t>
      </w:r>
      <w:proofErr w:type="gramEnd"/>
      <w:r w:rsidR="00293966" w:rsidRPr="00E03D4C">
        <w:rPr>
          <w:rFonts w:cs="Times New Roman"/>
          <w:iCs/>
          <w:sz w:val="20"/>
          <w:szCs w:val="20"/>
          <w:vertAlign w:val="superscript"/>
          <w:lang w:val="en-ID"/>
        </w:rPr>
        <w:t>1]</w:t>
      </w:r>
      <w:r w:rsidR="00293966" w:rsidRPr="00E03D4C">
        <w:rPr>
          <w:rFonts w:cs="Times New Roman"/>
          <w:sz w:val="20"/>
          <w:szCs w:val="20"/>
        </w:rPr>
        <w:t xml:space="preserve">. </w:t>
      </w:r>
      <w:r w:rsidR="00701CE7" w:rsidRPr="00E03D4C">
        <w:rPr>
          <w:rFonts w:cs="Times New Roman"/>
          <w:sz w:val="20"/>
          <w:szCs w:val="20"/>
          <w:shd w:val="clear" w:color="auto" w:fill="FFFFFF"/>
        </w:rPr>
        <w:t xml:space="preserve">Kurikulum 2013 berbasis kompetensi, yang dilakukan dengan pembelajaran melalui berbagai pendekatan salah satunya adalah pendekatan </w:t>
      </w:r>
      <w:r w:rsidR="00701CE7" w:rsidRPr="00E03D4C">
        <w:rPr>
          <w:rFonts w:cs="Times New Roman"/>
          <w:i/>
          <w:sz w:val="20"/>
          <w:szCs w:val="20"/>
          <w:shd w:val="clear" w:color="auto" w:fill="FFFFFF"/>
        </w:rPr>
        <w:t xml:space="preserve">contextual teaching and learning </w:t>
      </w:r>
      <w:r w:rsidR="00701CE7" w:rsidRPr="00E03D4C">
        <w:rPr>
          <w:rFonts w:cs="Times New Roman"/>
          <w:sz w:val="20"/>
          <w:szCs w:val="20"/>
          <w:shd w:val="clear" w:color="auto" w:fill="FFFFFF"/>
        </w:rPr>
        <w:t xml:space="preserve">disingkat dengan CTL. </w:t>
      </w:r>
    </w:p>
    <w:p w14:paraId="4F6831B2" w14:textId="4DC8D3CA" w:rsidR="00E03D4C" w:rsidRPr="00283975" w:rsidRDefault="00701CE7" w:rsidP="00283975">
      <w:pPr>
        <w:pStyle w:val="ListParagraph"/>
        <w:spacing w:after="0" w:line="240" w:lineRule="auto"/>
        <w:ind w:left="0" w:firstLine="720"/>
        <w:jc w:val="both"/>
        <w:rPr>
          <w:rFonts w:cs="Times New Roman"/>
          <w:sz w:val="20"/>
          <w:szCs w:val="20"/>
        </w:rPr>
      </w:pPr>
      <w:proofErr w:type="gramStart"/>
      <w:r w:rsidRPr="00E03D4C">
        <w:rPr>
          <w:rFonts w:cs="Times New Roman"/>
          <w:sz w:val="20"/>
          <w:szCs w:val="20"/>
        </w:rPr>
        <w:t xml:space="preserve">Pembelajaran </w:t>
      </w:r>
      <w:r w:rsidRPr="00E03D4C">
        <w:rPr>
          <w:rFonts w:cs="Times New Roman"/>
          <w:i/>
          <w:sz w:val="20"/>
          <w:szCs w:val="20"/>
          <w:shd w:val="clear" w:color="auto" w:fill="FFFFFF"/>
        </w:rPr>
        <w:t>contextual teaching and learning</w:t>
      </w:r>
      <w:r w:rsidRPr="00E03D4C">
        <w:rPr>
          <w:rFonts w:cs="Times New Roman"/>
          <w:sz w:val="20"/>
          <w:szCs w:val="20"/>
        </w:rPr>
        <w:t xml:space="preserve"> dapat memotivasi siswa untuk menghubungkan antara pengetahuan dan implementasinya dalam kehidupan so</w:t>
      </w:r>
      <w:r w:rsidR="000D1AAC" w:rsidRPr="00E03D4C">
        <w:rPr>
          <w:rFonts w:cs="Times New Roman"/>
          <w:sz w:val="20"/>
          <w:szCs w:val="20"/>
        </w:rPr>
        <w:t>sial.</w:t>
      </w:r>
      <w:proofErr w:type="gramEnd"/>
      <w:r w:rsidR="000D1AAC" w:rsidRPr="00E03D4C">
        <w:rPr>
          <w:rFonts w:cs="Times New Roman"/>
          <w:sz w:val="20"/>
          <w:szCs w:val="20"/>
        </w:rPr>
        <w:t xml:space="preserve"> </w:t>
      </w:r>
      <w:proofErr w:type="gramStart"/>
      <w:r w:rsidR="000D1AAC" w:rsidRPr="00E03D4C">
        <w:rPr>
          <w:rFonts w:cs="Times New Roman"/>
          <w:sz w:val="20"/>
          <w:szCs w:val="20"/>
        </w:rPr>
        <w:t>Pembelajaran Kontekstual memfokuskan terhadap keterlibatan siswa dalam menemukan materi pembelajaran yang kemudian dikatkan dengan keadaan di kehidupan nyata dengan tujuan agar siswa dapat mengetahui manfaat belajar tentang materi tersebut dalam kehidupan sehari–hari.</w:t>
      </w:r>
      <w:proofErr w:type="gramEnd"/>
      <w:r w:rsidR="000D1AAC" w:rsidRPr="00E03D4C">
        <w:rPr>
          <w:rFonts w:cs="Times New Roman"/>
          <w:sz w:val="20"/>
          <w:szCs w:val="20"/>
        </w:rPr>
        <w:t xml:space="preserve"> Belajar dalam konteks CTL, siswa tidak hanya mencatat, menulis dan mendengarkan saja tetapi siswa belajar dengan </w:t>
      </w:r>
      <w:r w:rsidR="000D1AAC" w:rsidRPr="00E03D4C">
        <w:rPr>
          <w:rFonts w:cs="Times New Roman"/>
          <w:sz w:val="20"/>
          <w:szCs w:val="20"/>
        </w:rPr>
        <w:lastRenderedPageBreak/>
        <w:t xml:space="preserve">tujuan adanya proses pengalaman secara langsung yang didapatkannya selama </w:t>
      </w:r>
      <w:proofErr w:type="gramStart"/>
      <w:r w:rsidR="000D1AAC" w:rsidRPr="00E03D4C">
        <w:rPr>
          <w:rFonts w:cs="Times New Roman"/>
          <w:sz w:val="20"/>
          <w:szCs w:val="20"/>
        </w:rPr>
        <w:t>pembelajaran</w:t>
      </w:r>
      <w:r w:rsidR="000D3E25">
        <w:rPr>
          <w:rFonts w:cs="Times New Roman"/>
          <w:iCs/>
          <w:sz w:val="20"/>
          <w:szCs w:val="20"/>
          <w:vertAlign w:val="superscript"/>
          <w:lang w:val="en-ID"/>
        </w:rPr>
        <w:t>[</w:t>
      </w:r>
      <w:proofErr w:type="gramEnd"/>
      <w:r w:rsidR="000D1AAC" w:rsidRPr="00E03D4C">
        <w:rPr>
          <w:rFonts w:cs="Times New Roman"/>
          <w:iCs/>
          <w:sz w:val="20"/>
          <w:szCs w:val="20"/>
          <w:vertAlign w:val="superscript"/>
          <w:lang w:val="en-ID"/>
        </w:rPr>
        <w:t>2]</w:t>
      </w:r>
      <w:r w:rsidR="000D1AAC" w:rsidRPr="00E03D4C">
        <w:rPr>
          <w:rFonts w:cs="Times New Roman"/>
          <w:sz w:val="20"/>
          <w:szCs w:val="20"/>
        </w:rPr>
        <w:t>.</w:t>
      </w:r>
      <w:r w:rsidR="00E03D4C" w:rsidRPr="00E03D4C">
        <w:rPr>
          <w:rFonts w:cs="Times New Roman"/>
          <w:sz w:val="20"/>
          <w:szCs w:val="20"/>
        </w:rPr>
        <w:t xml:space="preserve"> Dari proses pengalaman yang telah didapatkannya diharapkan siswa dapat menemukan sendiri materi yang dipelajarainya sehingga pemahaman yang didapatkannya lebih berkembang baik dalam aspek sikap, pengetahuan dan keterampilan. </w:t>
      </w:r>
      <w:r w:rsidR="00283975" w:rsidRPr="00283975">
        <w:rPr>
          <w:rFonts w:cs="Times New Roman"/>
          <w:sz w:val="20"/>
          <w:szCs w:val="20"/>
        </w:rPr>
        <w:t>Perbedaan antara pembelajaran kontekstual daan pembelajaran konvensional adalah pembelajaran kontekstual berpusat pada siswa (</w:t>
      </w:r>
      <w:r w:rsidR="00283975" w:rsidRPr="00283975">
        <w:rPr>
          <w:rFonts w:cs="Times New Roman"/>
          <w:i/>
          <w:sz w:val="20"/>
          <w:szCs w:val="20"/>
        </w:rPr>
        <w:t>student centered</w:t>
      </w:r>
      <w:r w:rsidR="00283975" w:rsidRPr="00283975">
        <w:rPr>
          <w:rFonts w:cs="Times New Roman"/>
          <w:sz w:val="20"/>
          <w:szCs w:val="20"/>
        </w:rPr>
        <w:t>) atau bisa dikatakan jika siswa aktif terlihat dalam pembelajaran, sedangkan pembelajaran konvensional berpusat pada guru (</w:t>
      </w:r>
      <w:r w:rsidR="00283975" w:rsidRPr="00283975">
        <w:rPr>
          <w:rFonts w:cs="Times New Roman"/>
          <w:i/>
          <w:sz w:val="20"/>
          <w:szCs w:val="20"/>
        </w:rPr>
        <w:t>teacher centered</w:t>
      </w:r>
      <w:r w:rsidR="00283975" w:rsidRPr="00283975">
        <w:rPr>
          <w:rFonts w:cs="Times New Roman"/>
          <w:sz w:val="20"/>
          <w:szCs w:val="20"/>
        </w:rPr>
        <w:t>) bisa juga dikatakan bahwa siswa adalah penerima informasi secara pasif</w:t>
      </w:r>
    </w:p>
    <w:p w14:paraId="0CE1B12F" w14:textId="55CF4B45" w:rsidR="00283975" w:rsidRPr="00283975" w:rsidRDefault="00283975" w:rsidP="00283975">
      <w:pPr>
        <w:pStyle w:val="Heading4"/>
        <w:spacing w:line="240" w:lineRule="auto"/>
        <w:jc w:val="center"/>
        <w:rPr>
          <w:rFonts w:ascii="Times New Roman" w:hAnsi="Times New Roman" w:cs="Times New Roman"/>
          <w:b w:val="0"/>
          <w:i w:val="0"/>
          <w:color w:val="auto"/>
          <w:sz w:val="20"/>
          <w:szCs w:val="20"/>
        </w:rPr>
      </w:pPr>
      <w:bookmarkStart w:id="1" w:name="_Toc38024492"/>
      <w:proofErr w:type="gramStart"/>
      <w:r w:rsidRPr="00283975">
        <w:rPr>
          <w:rFonts w:ascii="Times New Roman" w:hAnsi="Times New Roman" w:cs="Times New Roman"/>
          <w:b w:val="0"/>
          <w:i w:val="0"/>
          <w:color w:val="auto"/>
          <w:sz w:val="20"/>
          <w:szCs w:val="20"/>
        </w:rPr>
        <w:t>Tabel 1.</w:t>
      </w:r>
      <w:proofErr w:type="gramEnd"/>
      <w:r w:rsidRPr="00283975">
        <w:rPr>
          <w:rFonts w:ascii="Times New Roman" w:hAnsi="Times New Roman" w:cs="Times New Roman"/>
          <w:b w:val="0"/>
          <w:i w:val="0"/>
          <w:color w:val="auto"/>
          <w:sz w:val="20"/>
          <w:szCs w:val="20"/>
        </w:rPr>
        <w:t xml:space="preserve"> Perbedaan antara pembelajaran konvensional dan </w:t>
      </w:r>
      <w:proofErr w:type="gramStart"/>
      <w:r w:rsidRPr="00283975">
        <w:rPr>
          <w:rFonts w:ascii="Times New Roman" w:hAnsi="Times New Roman" w:cs="Times New Roman"/>
          <w:b w:val="0"/>
          <w:i w:val="0"/>
          <w:color w:val="auto"/>
          <w:sz w:val="20"/>
          <w:szCs w:val="20"/>
        </w:rPr>
        <w:t>CTL</w:t>
      </w:r>
      <w:bookmarkEnd w:id="1"/>
      <w:r w:rsidRPr="00283975">
        <w:rPr>
          <w:rFonts w:ascii="Times New Roman" w:hAnsi="Times New Roman" w:cs="Times New Roman"/>
          <w:b w:val="0"/>
          <w:i w:val="0"/>
          <w:color w:val="auto"/>
          <w:sz w:val="20"/>
          <w:szCs w:val="20"/>
          <w:vertAlign w:val="superscript"/>
          <w:lang w:val="en-ID"/>
        </w:rPr>
        <w:t>[</w:t>
      </w:r>
      <w:proofErr w:type="gramEnd"/>
      <w:r w:rsidRPr="00283975">
        <w:rPr>
          <w:rFonts w:ascii="Times New Roman" w:hAnsi="Times New Roman" w:cs="Times New Roman"/>
          <w:b w:val="0"/>
          <w:i w:val="0"/>
          <w:iCs w:val="0"/>
          <w:color w:val="auto"/>
          <w:sz w:val="20"/>
          <w:szCs w:val="20"/>
          <w:vertAlign w:val="superscript"/>
          <w:lang w:val="en-ID"/>
        </w:rPr>
        <w:t>2</w:t>
      </w:r>
      <w:r w:rsidRPr="00283975">
        <w:rPr>
          <w:rFonts w:ascii="Times New Roman" w:hAnsi="Times New Roman" w:cs="Times New Roman"/>
          <w:b w:val="0"/>
          <w:i w:val="0"/>
          <w:color w:val="auto"/>
          <w:sz w:val="20"/>
          <w:szCs w:val="20"/>
          <w:vertAlign w:val="superscript"/>
          <w:lang w:val="en-ID"/>
        </w:rPr>
        <w:t>]</w:t>
      </w:r>
      <w:r w:rsidRPr="00283975">
        <w:rPr>
          <w:rFonts w:ascii="Times New Roman" w:hAnsi="Times New Roman" w:cs="Times New Roman"/>
          <w:b w:val="0"/>
          <w:i w:val="0"/>
          <w:color w:val="auto"/>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034"/>
      </w:tblGrid>
      <w:tr w:rsidR="00283975" w:rsidRPr="00283975" w14:paraId="05EDD002" w14:textId="77777777" w:rsidTr="00283975">
        <w:tc>
          <w:tcPr>
            <w:tcW w:w="2286" w:type="dxa"/>
          </w:tcPr>
          <w:p w14:paraId="49570F5F" w14:textId="3862A2DB" w:rsidR="00283975" w:rsidRPr="00283975" w:rsidRDefault="00283975" w:rsidP="00283975">
            <w:pPr>
              <w:pStyle w:val="ListParagraph"/>
              <w:spacing w:line="240" w:lineRule="auto"/>
              <w:ind w:left="0"/>
              <w:jc w:val="both"/>
              <w:rPr>
                <w:rFonts w:cs="Times New Roman"/>
                <w:sz w:val="20"/>
                <w:szCs w:val="20"/>
              </w:rPr>
            </w:pPr>
            <w:r>
              <w:rPr>
                <w:rFonts w:cs="Times New Roman"/>
                <w:sz w:val="20"/>
                <w:szCs w:val="20"/>
              </w:rPr>
              <w:t xml:space="preserve">CTL </w:t>
            </w:r>
            <w:r w:rsidRPr="00283975">
              <w:rPr>
                <w:rFonts w:cs="Times New Roman"/>
                <w:sz w:val="20"/>
                <w:szCs w:val="20"/>
              </w:rPr>
              <w:t>(</w:t>
            </w:r>
            <w:r w:rsidRPr="00283975">
              <w:rPr>
                <w:rFonts w:cs="Times New Roman"/>
                <w:i/>
                <w:sz w:val="20"/>
                <w:szCs w:val="20"/>
              </w:rPr>
              <w:t>Contextual Traching and Learning</w:t>
            </w:r>
            <w:r w:rsidRPr="00283975">
              <w:rPr>
                <w:rFonts w:cs="Times New Roman"/>
                <w:sz w:val="20"/>
                <w:szCs w:val="20"/>
              </w:rPr>
              <w:t>)</w:t>
            </w:r>
          </w:p>
        </w:tc>
        <w:tc>
          <w:tcPr>
            <w:tcW w:w="2034" w:type="dxa"/>
          </w:tcPr>
          <w:p w14:paraId="2BF58B4D"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Pembelajaran Konvensional </w:t>
            </w:r>
          </w:p>
        </w:tc>
      </w:tr>
      <w:tr w:rsidR="00283975" w:rsidRPr="00283975" w14:paraId="42A286C5" w14:textId="77777777" w:rsidTr="00283975">
        <w:tc>
          <w:tcPr>
            <w:tcW w:w="2286" w:type="dxa"/>
          </w:tcPr>
          <w:p w14:paraId="0F5197B3"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Siswa menggali dan menemukan sendiri materi pembelajaran, atau bisa disebut student centered yang mana siswa adalah subjek belajar dan dapat berperan aktif dalam proses pembelajaran </w:t>
            </w:r>
          </w:p>
        </w:tc>
        <w:tc>
          <w:tcPr>
            <w:tcW w:w="2034" w:type="dxa"/>
          </w:tcPr>
          <w:p w14:paraId="48355FA1"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Siswa merupakan objek belajar sehingga guru disini adalah sumber subjek belajarnya, siswa hanya menerima informasi dari penyampaian guru saja.</w:t>
            </w:r>
          </w:p>
        </w:tc>
      </w:tr>
      <w:tr w:rsidR="00283975" w:rsidRPr="00283975" w14:paraId="710EC7DD" w14:textId="77777777" w:rsidTr="00283975">
        <w:tc>
          <w:tcPr>
            <w:tcW w:w="2286" w:type="dxa"/>
          </w:tcPr>
          <w:p w14:paraId="701900E4"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Siswa mendapat banyak pengalaman sehingga pengetahuan yang dimiliki akan selalu berkembang sehingga pengetahuan yang didapat oleh siswa dapat lebih bermakna </w:t>
            </w:r>
          </w:p>
        </w:tc>
        <w:tc>
          <w:tcPr>
            <w:tcW w:w="2034" w:type="dxa"/>
          </w:tcPr>
          <w:p w14:paraId="0A44160E"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Pengalaman yang didapat siswa bisa dibilang tidak ada atau tidak berkembang karena karena materi yang diajarkan bersifat absolut atau final, karena pengetahuan dibangun oleh orang lain </w:t>
            </w:r>
          </w:p>
        </w:tc>
      </w:tr>
      <w:tr w:rsidR="00283975" w:rsidRPr="00283975" w14:paraId="57B228DA" w14:textId="77777777" w:rsidTr="00283975">
        <w:tc>
          <w:tcPr>
            <w:tcW w:w="2286" w:type="dxa"/>
          </w:tcPr>
          <w:p w14:paraId="5F164CA3"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Dalam pembelajaran siswa dibentuk kelompok-klompok, baik itu kelompok belajar, diskusi atau kelompok eksperimen. Kelompok belajar yang dibentuk akan menumbuhkan sikap belajar menerima, menghargai dan memberi </w:t>
            </w:r>
          </w:p>
        </w:tc>
        <w:tc>
          <w:tcPr>
            <w:tcW w:w="2034" w:type="dxa"/>
          </w:tcPr>
          <w:p w14:paraId="75870405"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Pada pembelajaran konvensional siswa akan belajar invidu dan menerima informasi yang disampaikan oleh guru, tugas siswa adalah memperhatikan, mendengarkan dan mencatat materi yang diajarkan oleh guru </w:t>
            </w:r>
          </w:p>
        </w:tc>
      </w:tr>
      <w:tr w:rsidR="00283975" w:rsidRPr="00283975" w14:paraId="528D4D44" w14:textId="77777777" w:rsidTr="00283975">
        <w:tc>
          <w:tcPr>
            <w:tcW w:w="2286" w:type="dxa"/>
          </w:tcPr>
          <w:p w14:paraId="68D628E8"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Pembelajaran yang diajarkan akan dikaitkan dengan kehidupan nyata siswa</w:t>
            </w:r>
          </w:p>
        </w:tc>
        <w:tc>
          <w:tcPr>
            <w:tcW w:w="2034" w:type="dxa"/>
          </w:tcPr>
          <w:p w14:paraId="7AEC33D4"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Pembelajaran yang dijaarkan bersifat abstrak dan teoritis </w:t>
            </w:r>
          </w:p>
        </w:tc>
      </w:tr>
      <w:tr w:rsidR="00283975" w:rsidRPr="00283975" w14:paraId="6516456C" w14:textId="77777777" w:rsidTr="00283975">
        <w:tc>
          <w:tcPr>
            <w:tcW w:w="2286" w:type="dxa"/>
          </w:tcPr>
          <w:p w14:paraId="11DA1048"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Kemampuan yang </w:t>
            </w:r>
            <w:r w:rsidRPr="00283975">
              <w:rPr>
                <w:rFonts w:cs="Times New Roman"/>
                <w:sz w:val="20"/>
                <w:szCs w:val="20"/>
              </w:rPr>
              <w:lastRenderedPageBreak/>
              <w:t xml:space="preserve">diperoleh siswa tercipta karena adanya pengalaman </w:t>
            </w:r>
          </w:p>
        </w:tc>
        <w:tc>
          <w:tcPr>
            <w:tcW w:w="2034" w:type="dxa"/>
          </w:tcPr>
          <w:p w14:paraId="75AF672E"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Kemampuan yang diperoleh siswa berasal dari latihan-latihan </w:t>
            </w:r>
          </w:p>
        </w:tc>
      </w:tr>
      <w:tr w:rsidR="00283975" w:rsidRPr="00283975" w14:paraId="347428AD" w14:textId="77777777" w:rsidTr="00283975">
        <w:tc>
          <w:tcPr>
            <w:tcW w:w="2286" w:type="dxa"/>
          </w:tcPr>
          <w:p w14:paraId="227227DD"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Tujuan akhir dari CTL adalah adanya kepuasan dari diri sendiri terhadap apa yang diperoleh</w:t>
            </w:r>
          </w:p>
        </w:tc>
        <w:tc>
          <w:tcPr>
            <w:tcW w:w="2034" w:type="dxa"/>
          </w:tcPr>
          <w:p w14:paraId="107004C8"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Tujuan akhir dari pembelajaran konvensional adalah nilai berbentuk angka </w:t>
            </w:r>
          </w:p>
        </w:tc>
      </w:tr>
      <w:tr w:rsidR="00283975" w:rsidRPr="00283975" w14:paraId="218E2362" w14:textId="77777777" w:rsidTr="00B1780A">
        <w:trPr>
          <w:trHeight w:val="1781"/>
        </w:trPr>
        <w:tc>
          <w:tcPr>
            <w:tcW w:w="2286" w:type="dxa"/>
          </w:tcPr>
          <w:p w14:paraId="67493B47"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Perilaku siswa dibangun karena adanya kesadaran siswa itu sendiri </w:t>
            </w:r>
          </w:p>
        </w:tc>
        <w:tc>
          <w:tcPr>
            <w:tcW w:w="2034" w:type="dxa"/>
          </w:tcPr>
          <w:p w14:paraId="7F74091A"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Perilaku siswa biasanya dibangun karena factor dari luar, bisa berbentuk teguran, hukuman atau sekedar memperoleh nilai baik saja.</w:t>
            </w:r>
          </w:p>
        </w:tc>
      </w:tr>
      <w:tr w:rsidR="00283975" w:rsidRPr="00283975" w14:paraId="1ABA30F5" w14:textId="77777777" w:rsidTr="00283975">
        <w:tc>
          <w:tcPr>
            <w:tcW w:w="2286" w:type="dxa"/>
          </w:tcPr>
          <w:p w14:paraId="64F020AB"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Siswa memperoleh pelajaran dari berbagai saja tergantung kepada kebutuhannya </w:t>
            </w:r>
          </w:p>
        </w:tc>
        <w:tc>
          <w:tcPr>
            <w:tcW w:w="2034" w:type="dxa"/>
          </w:tcPr>
          <w:p w14:paraId="6B22378E"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Siswa memperoleh pelajaran di dalam kelas</w:t>
            </w:r>
          </w:p>
        </w:tc>
      </w:tr>
      <w:tr w:rsidR="00283975" w:rsidRPr="00283975" w14:paraId="41D0332E" w14:textId="77777777" w:rsidTr="00283975">
        <w:tc>
          <w:tcPr>
            <w:tcW w:w="2286" w:type="dxa"/>
          </w:tcPr>
          <w:p w14:paraId="73F4EFE8"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Keberhasilan belajar siswa didapt dari berbagai cara yaitu diukur secara, misalnya dengan hasil karya, observasi, rekaman, evaluasi proses, wawancara dan sebagainya. </w:t>
            </w:r>
          </w:p>
        </w:tc>
        <w:tc>
          <w:tcPr>
            <w:tcW w:w="2034" w:type="dxa"/>
          </w:tcPr>
          <w:p w14:paraId="16A48D5F"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Keberhasilan belajar siswa didapat atau diukur dari tes</w:t>
            </w:r>
          </w:p>
        </w:tc>
      </w:tr>
      <w:tr w:rsidR="00283975" w:rsidRPr="00283975" w14:paraId="24554C32" w14:textId="77777777" w:rsidTr="00283975">
        <w:tc>
          <w:tcPr>
            <w:tcW w:w="2286" w:type="dxa"/>
          </w:tcPr>
          <w:p w14:paraId="6B4831FE"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Siswa bertanggung jawab terhadap pengembangan pembelajaran dirinya.  </w:t>
            </w:r>
          </w:p>
        </w:tc>
        <w:tc>
          <w:tcPr>
            <w:tcW w:w="2034" w:type="dxa"/>
          </w:tcPr>
          <w:p w14:paraId="4BB2C5A6" w14:textId="77777777" w:rsidR="00283975" w:rsidRPr="00283975" w:rsidRDefault="00283975" w:rsidP="00283975">
            <w:pPr>
              <w:pStyle w:val="ListParagraph"/>
              <w:spacing w:line="240" w:lineRule="auto"/>
              <w:ind w:left="0"/>
              <w:jc w:val="both"/>
              <w:rPr>
                <w:rFonts w:cs="Times New Roman"/>
                <w:sz w:val="20"/>
                <w:szCs w:val="20"/>
              </w:rPr>
            </w:pPr>
            <w:r w:rsidRPr="00283975">
              <w:rPr>
                <w:rFonts w:cs="Times New Roman"/>
                <w:sz w:val="20"/>
                <w:szCs w:val="20"/>
              </w:rPr>
              <w:t xml:space="preserve">Guru adalah penentu jalannya pembelajaran </w:t>
            </w:r>
          </w:p>
        </w:tc>
      </w:tr>
    </w:tbl>
    <w:p w14:paraId="56500E8B" w14:textId="7AF16CFD" w:rsidR="0029744E" w:rsidRDefault="005F5A65" w:rsidP="00E03D4C">
      <w:pPr>
        <w:spacing w:after="0" w:line="240" w:lineRule="auto"/>
        <w:ind w:firstLine="720"/>
        <w:jc w:val="both"/>
        <w:rPr>
          <w:rFonts w:cs="Times New Roman"/>
          <w:sz w:val="20"/>
          <w:szCs w:val="20"/>
        </w:rPr>
      </w:pPr>
      <w:proofErr w:type="gramStart"/>
      <w:r w:rsidRPr="005F5A65">
        <w:rPr>
          <w:rFonts w:cs="Times New Roman"/>
          <w:sz w:val="20"/>
          <w:szCs w:val="20"/>
        </w:rPr>
        <w:t>CTL sebagai salah satu pendekatan pembelajaran memiliki 7 asas.</w:t>
      </w:r>
      <w:proofErr w:type="gramEnd"/>
      <w:r w:rsidRPr="005F5A65">
        <w:rPr>
          <w:rFonts w:cs="Times New Roman"/>
          <w:sz w:val="20"/>
          <w:szCs w:val="20"/>
        </w:rPr>
        <w:t xml:space="preserve"> Asas-asas yang melandasi pelaksanaan proses pembelajaran dengan menggunakan pendekatan CTL yaitu azas kont</w:t>
      </w:r>
      <w:r>
        <w:rPr>
          <w:rFonts w:cs="Times New Roman"/>
          <w:sz w:val="20"/>
          <w:szCs w:val="20"/>
        </w:rPr>
        <w:t xml:space="preserve">ruktivisme, menemukan (inquiry), </w:t>
      </w:r>
      <w:r w:rsidRPr="005F5A65">
        <w:rPr>
          <w:rFonts w:cs="Times New Roman"/>
          <w:sz w:val="20"/>
          <w:szCs w:val="20"/>
        </w:rPr>
        <w:t>bertanya (questioning), masyarakat belajar (learning community), permodelan (modeling), refleksi (reflection dan penilaian sebenarnya (authentic assessment)</w:t>
      </w:r>
      <w:r w:rsidRPr="005F5A65">
        <w:rPr>
          <w:rFonts w:cs="Times New Roman"/>
          <w:iCs/>
          <w:sz w:val="20"/>
          <w:szCs w:val="20"/>
          <w:vertAlign w:val="superscript"/>
          <w:lang w:val="en-ID"/>
        </w:rPr>
        <w:t xml:space="preserve"> [2]</w:t>
      </w:r>
      <w:r w:rsidRPr="005F5A65">
        <w:rPr>
          <w:rFonts w:cs="Times New Roman"/>
          <w:sz w:val="20"/>
          <w:szCs w:val="20"/>
        </w:rPr>
        <w:t>.</w:t>
      </w:r>
      <w:r>
        <w:rPr>
          <w:rFonts w:cs="Times New Roman"/>
          <w:szCs w:val="24"/>
        </w:rPr>
        <w:t xml:space="preserve"> </w:t>
      </w:r>
      <w:r w:rsidRPr="00E03D4C">
        <w:rPr>
          <w:sz w:val="20"/>
          <w:szCs w:val="20"/>
          <w:shd w:val="clear" w:color="auto" w:fill="FFFFFF"/>
        </w:rPr>
        <w:t xml:space="preserve"> </w:t>
      </w:r>
      <w:r w:rsidR="00E03D4C" w:rsidRPr="00E03D4C">
        <w:rPr>
          <w:sz w:val="20"/>
          <w:szCs w:val="20"/>
          <w:shd w:val="clear" w:color="auto" w:fill="FFFFFF"/>
        </w:rPr>
        <w:t xml:space="preserve">Cerminan kurikulum 2013 tergambar dalam delapan lingkup standar Nasional pendidikan </w:t>
      </w:r>
      <w:proofErr w:type="gramStart"/>
      <w:r w:rsidR="00E03D4C" w:rsidRPr="00E03D4C">
        <w:rPr>
          <w:sz w:val="20"/>
          <w:szCs w:val="20"/>
          <w:shd w:val="clear" w:color="auto" w:fill="FFFFFF"/>
        </w:rPr>
        <w:t>yaitu :</w:t>
      </w:r>
      <w:proofErr w:type="gramEnd"/>
      <w:r w:rsidR="00E03D4C" w:rsidRPr="00E03D4C">
        <w:rPr>
          <w:sz w:val="20"/>
          <w:szCs w:val="20"/>
          <w:shd w:val="clear" w:color="auto" w:fill="FFFFFF"/>
        </w:rPr>
        <w:t xml:space="preserve"> standar isi, standar proses, standar penilaian pendidikan, standar pendidik dan tenaga kependidikan, Standar sarana dan prasarana, Standar Pengelolaan, dan standar pembiayaan</w:t>
      </w:r>
      <w:r w:rsidR="00E03D4C" w:rsidRPr="00E03D4C">
        <w:rPr>
          <w:rFonts w:cs="Times New Roman"/>
          <w:iCs/>
          <w:sz w:val="20"/>
          <w:szCs w:val="20"/>
          <w:vertAlign w:val="superscript"/>
          <w:lang w:val="en-ID"/>
        </w:rPr>
        <w:t>[</w:t>
      </w:r>
      <w:r w:rsidR="00E03D4C">
        <w:rPr>
          <w:rFonts w:cs="Times New Roman"/>
          <w:iCs/>
          <w:sz w:val="20"/>
          <w:szCs w:val="20"/>
          <w:vertAlign w:val="superscript"/>
          <w:lang w:val="en-ID"/>
        </w:rPr>
        <w:t>3</w:t>
      </w:r>
      <w:r w:rsidR="00E03D4C" w:rsidRPr="00E03D4C">
        <w:rPr>
          <w:rFonts w:cs="Times New Roman"/>
          <w:iCs/>
          <w:sz w:val="20"/>
          <w:szCs w:val="20"/>
          <w:vertAlign w:val="superscript"/>
          <w:lang w:val="en-ID"/>
        </w:rPr>
        <w:t>]</w:t>
      </w:r>
      <w:r w:rsidR="00E03D4C">
        <w:rPr>
          <w:rFonts w:cs="Times New Roman"/>
          <w:sz w:val="20"/>
          <w:szCs w:val="20"/>
        </w:rPr>
        <w:t xml:space="preserve">. </w:t>
      </w:r>
      <w:r w:rsidR="00E03D4C" w:rsidRPr="00E03D4C">
        <w:rPr>
          <w:rFonts w:cs="Times New Roman"/>
          <w:sz w:val="20"/>
          <w:szCs w:val="20"/>
        </w:rPr>
        <w:t>Pemanfaatan teknologi informasi dan komunikasi Berkaitan erat dengan sarana prasarana dan standar proses</w:t>
      </w:r>
      <w:r w:rsidR="00E03D4C">
        <w:rPr>
          <w:rFonts w:cs="Times New Roman"/>
          <w:sz w:val="20"/>
          <w:szCs w:val="20"/>
        </w:rPr>
        <w:t>. M</w:t>
      </w:r>
      <w:r w:rsidR="00E03D4C" w:rsidRPr="00E03D4C">
        <w:rPr>
          <w:rFonts w:cs="Times New Roman"/>
          <w:sz w:val="20"/>
          <w:szCs w:val="20"/>
        </w:rPr>
        <w:t>eningkatkan efektivitas pembelajaran dapat dipenuhi dengan penggunaan media pembelajaran yang dapa</w:t>
      </w:r>
      <w:r w:rsidR="00E03D4C">
        <w:rPr>
          <w:rFonts w:cs="Times New Roman"/>
          <w:sz w:val="20"/>
          <w:szCs w:val="20"/>
        </w:rPr>
        <w:t xml:space="preserve">t menunjung proses pembelajaran. </w:t>
      </w:r>
      <w:proofErr w:type="gramStart"/>
      <w:r w:rsidR="00E03D4C" w:rsidRPr="00E03D4C">
        <w:rPr>
          <w:rFonts w:cs="Times New Roman"/>
          <w:sz w:val="20"/>
          <w:szCs w:val="20"/>
        </w:rPr>
        <w:t>dengan</w:t>
      </w:r>
      <w:proofErr w:type="gramEnd"/>
      <w:r w:rsidR="00E03D4C" w:rsidRPr="00E03D4C">
        <w:rPr>
          <w:rFonts w:cs="Times New Roman"/>
          <w:sz w:val="20"/>
          <w:szCs w:val="20"/>
        </w:rPr>
        <w:t xml:space="preserve"> memanfaatkan teknologi infornasi dan komun</w:t>
      </w:r>
      <w:r w:rsidR="00940CBE">
        <w:rPr>
          <w:rFonts w:cs="Times New Roman"/>
          <w:sz w:val="20"/>
          <w:szCs w:val="20"/>
        </w:rPr>
        <w:t>ikasi</w:t>
      </w:r>
      <w:r w:rsidR="0029744E">
        <w:rPr>
          <w:rFonts w:cs="Times New Roman"/>
          <w:sz w:val="20"/>
          <w:szCs w:val="20"/>
        </w:rPr>
        <w:t>.</w:t>
      </w:r>
    </w:p>
    <w:p w14:paraId="69838486" w14:textId="77777777" w:rsidR="005C7D48" w:rsidRDefault="0029744E" w:rsidP="005C7D48">
      <w:pPr>
        <w:spacing w:after="0" w:line="240" w:lineRule="auto"/>
        <w:ind w:firstLine="720"/>
        <w:jc w:val="both"/>
        <w:rPr>
          <w:rFonts w:cs="Times New Roman"/>
          <w:sz w:val="20"/>
          <w:szCs w:val="20"/>
        </w:rPr>
      </w:pPr>
      <w:proofErr w:type="gramStart"/>
      <w:r w:rsidRPr="00044075">
        <w:rPr>
          <w:rFonts w:cs="Times New Roman"/>
          <w:sz w:val="20"/>
          <w:szCs w:val="20"/>
        </w:rPr>
        <w:t>Media pembelajaran adalah suatu komponen pembelajaran yang menjadi sarana komunikasi untuk menyampaikan pembelajaran kepada siswa dan mempermudah siswa dalam memhami sesuatu yang bersifat abstrak agar menjadi lebih konkrit.</w:t>
      </w:r>
      <w:proofErr w:type="gramEnd"/>
      <w:r w:rsidRPr="00044075">
        <w:rPr>
          <w:rFonts w:cs="Times New Roman"/>
          <w:sz w:val="20"/>
          <w:szCs w:val="20"/>
        </w:rPr>
        <w:t xml:space="preserve"> Media pembelajaran merupakan suatu alat atau perantara </w:t>
      </w:r>
      <w:r w:rsidRPr="00044075">
        <w:rPr>
          <w:rFonts w:cs="Times New Roman"/>
          <w:sz w:val="20"/>
          <w:szCs w:val="20"/>
        </w:rPr>
        <w:lastRenderedPageBreak/>
        <w:t>yang berguna untuk memudahkan proses belajar mengajar, dalam rangka mengefektifkan komunikasi antara guru, siswa dan lingkungannya</w:t>
      </w:r>
      <w:r w:rsidR="00044075" w:rsidRPr="00044075">
        <w:rPr>
          <w:rFonts w:cs="Times New Roman"/>
          <w:sz w:val="20"/>
          <w:szCs w:val="20"/>
        </w:rPr>
        <w:t xml:space="preserve">. Media pembelajaran adalah sarana fisik untuk menyampaikan isi/materi pembelajaran seperti: buku, film, video dan </w:t>
      </w:r>
      <w:proofErr w:type="gramStart"/>
      <w:r w:rsidR="00044075" w:rsidRPr="00044075">
        <w:rPr>
          <w:rFonts w:cs="Times New Roman"/>
          <w:sz w:val="20"/>
          <w:szCs w:val="20"/>
        </w:rPr>
        <w:t>sebagainya</w:t>
      </w:r>
      <w:r w:rsidR="00044075" w:rsidRPr="00044075">
        <w:rPr>
          <w:rFonts w:cs="Times New Roman"/>
          <w:iCs/>
          <w:sz w:val="20"/>
          <w:szCs w:val="20"/>
          <w:vertAlign w:val="superscript"/>
          <w:lang w:val="en-ID"/>
        </w:rPr>
        <w:t>[</w:t>
      </w:r>
      <w:proofErr w:type="gramEnd"/>
      <w:r w:rsidR="00044075" w:rsidRPr="00044075">
        <w:rPr>
          <w:rFonts w:cs="Times New Roman"/>
          <w:iCs/>
          <w:sz w:val="20"/>
          <w:szCs w:val="20"/>
          <w:vertAlign w:val="superscript"/>
          <w:lang w:val="en-ID"/>
        </w:rPr>
        <w:t>4]</w:t>
      </w:r>
      <w:r w:rsidRPr="00044075">
        <w:rPr>
          <w:rFonts w:cs="Times New Roman"/>
          <w:sz w:val="20"/>
          <w:szCs w:val="20"/>
        </w:rPr>
        <w:t xml:space="preserve">. </w:t>
      </w:r>
      <w:proofErr w:type="gramStart"/>
      <w:r w:rsidRPr="00044075">
        <w:rPr>
          <w:rFonts w:cs="Times New Roman"/>
          <w:sz w:val="20"/>
          <w:szCs w:val="20"/>
        </w:rPr>
        <w:t>Media pembelajaran dapat mempengaruhi hasil belajar siswa dan media pembelajaran yang baik dapat meningkatkan hasil belajar siswa di sekolah.</w:t>
      </w:r>
      <w:proofErr w:type="gramEnd"/>
      <w:r w:rsidRPr="00044075">
        <w:rPr>
          <w:rFonts w:cs="Times New Roman"/>
          <w:sz w:val="20"/>
          <w:szCs w:val="20"/>
        </w:rPr>
        <w:t xml:space="preserve"> </w:t>
      </w:r>
      <w:r w:rsidR="00044075">
        <w:rPr>
          <w:rFonts w:cs="Times New Roman"/>
          <w:sz w:val="20"/>
          <w:szCs w:val="20"/>
        </w:rPr>
        <w:t>F</w:t>
      </w:r>
      <w:r w:rsidR="00044075" w:rsidRPr="00044075">
        <w:rPr>
          <w:rFonts w:cs="Times New Roman"/>
          <w:sz w:val="20"/>
          <w:szCs w:val="20"/>
        </w:rPr>
        <w:t>ungsi dari media pembelajaran dalam proses pembelajaran, yaitu:</w:t>
      </w:r>
      <w:r w:rsidR="00044075">
        <w:rPr>
          <w:rFonts w:cs="Times New Roman"/>
          <w:sz w:val="20"/>
          <w:szCs w:val="20"/>
        </w:rPr>
        <w:t xml:space="preserve"> </w:t>
      </w:r>
      <w:r w:rsidR="00044075" w:rsidRPr="00044075">
        <w:rPr>
          <w:sz w:val="20"/>
          <w:szCs w:val="20"/>
        </w:rPr>
        <w:t>Menghadirkan objek sebenarnya dan objek langka,</w:t>
      </w:r>
      <w:r w:rsidR="00044075">
        <w:rPr>
          <w:rFonts w:cs="Times New Roman"/>
          <w:sz w:val="20"/>
          <w:szCs w:val="20"/>
        </w:rPr>
        <w:t xml:space="preserve"> </w:t>
      </w:r>
      <w:r w:rsidR="00044075" w:rsidRPr="00044075">
        <w:rPr>
          <w:sz w:val="20"/>
          <w:szCs w:val="20"/>
        </w:rPr>
        <w:t>Membuat duplikasi dari objek yang sebenarnya,</w:t>
      </w:r>
      <w:r w:rsidR="00044075">
        <w:rPr>
          <w:rFonts w:cs="Times New Roman"/>
          <w:sz w:val="20"/>
          <w:szCs w:val="20"/>
        </w:rPr>
        <w:t xml:space="preserve"> </w:t>
      </w:r>
      <w:r w:rsidR="00044075" w:rsidRPr="00044075">
        <w:rPr>
          <w:sz w:val="20"/>
          <w:szCs w:val="20"/>
        </w:rPr>
        <w:t>Membuat konsep abstrak ke konsep konkret,</w:t>
      </w:r>
      <w:r w:rsidR="00044075">
        <w:rPr>
          <w:rFonts w:cs="Times New Roman"/>
          <w:sz w:val="20"/>
          <w:szCs w:val="20"/>
        </w:rPr>
        <w:t xml:space="preserve"> </w:t>
      </w:r>
      <w:r w:rsidR="00044075" w:rsidRPr="00044075">
        <w:rPr>
          <w:sz w:val="20"/>
          <w:szCs w:val="20"/>
        </w:rPr>
        <w:t>Memberi kesamaan persepsi,</w:t>
      </w:r>
      <w:r w:rsidR="00044075">
        <w:rPr>
          <w:rFonts w:cs="Times New Roman"/>
          <w:sz w:val="20"/>
          <w:szCs w:val="20"/>
        </w:rPr>
        <w:t xml:space="preserve"> </w:t>
      </w:r>
      <w:r w:rsidR="00044075" w:rsidRPr="00044075">
        <w:rPr>
          <w:sz w:val="20"/>
          <w:szCs w:val="20"/>
        </w:rPr>
        <w:t>Mengatasi hambatan waktu, tempat, jumlah, dan jarak,</w:t>
      </w:r>
      <w:r w:rsidR="00044075">
        <w:rPr>
          <w:rFonts w:cs="Times New Roman"/>
          <w:sz w:val="20"/>
          <w:szCs w:val="20"/>
        </w:rPr>
        <w:t xml:space="preserve"> </w:t>
      </w:r>
      <w:r w:rsidR="00044075" w:rsidRPr="00044075">
        <w:rPr>
          <w:sz w:val="20"/>
          <w:szCs w:val="20"/>
        </w:rPr>
        <w:t>Menyajikan ulang informasi secara konsisten, dan</w:t>
      </w:r>
      <w:r w:rsidR="00044075">
        <w:rPr>
          <w:rFonts w:cs="Times New Roman"/>
          <w:sz w:val="20"/>
          <w:szCs w:val="20"/>
        </w:rPr>
        <w:t xml:space="preserve"> </w:t>
      </w:r>
      <w:r w:rsidR="00044075" w:rsidRPr="00044075">
        <w:rPr>
          <w:sz w:val="20"/>
          <w:szCs w:val="20"/>
        </w:rPr>
        <w:t>Memberi suasana belajar yang tidak tertekan, santai, dan menarik, sehingga dap</w:t>
      </w:r>
      <w:r w:rsidR="00044075">
        <w:rPr>
          <w:sz w:val="20"/>
          <w:szCs w:val="20"/>
        </w:rPr>
        <w:t>at mencapai tujuan pembelajaran</w:t>
      </w:r>
      <w:r w:rsidR="005C7D48">
        <w:rPr>
          <w:rFonts w:cs="Times New Roman"/>
          <w:iCs/>
          <w:sz w:val="20"/>
          <w:szCs w:val="20"/>
          <w:vertAlign w:val="superscript"/>
          <w:lang w:val="en-ID"/>
        </w:rPr>
        <w:t>[5</w:t>
      </w:r>
      <w:r w:rsidR="00044075" w:rsidRPr="00044075">
        <w:rPr>
          <w:rFonts w:cs="Times New Roman"/>
          <w:iCs/>
          <w:sz w:val="20"/>
          <w:szCs w:val="20"/>
          <w:vertAlign w:val="superscript"/>
          <w:lang w:val="en-ID"/>
        </w:rPr>
        <w:t>]</w:t>
      </w:r>
      <w:r w:rsidR="00044075" w:rsidRPr="00044075">
        <w:rPr>
          <w:rFonts w:cs="Times New Roman"/>
          <w:sz w:val="20"/>
          <w:szCs w:val="20"/>
        </w:rPr>
        <w:t>.</w:t>
      </w:r>
      <w:r w:rsidR="005C7D48">
        <w:rPr>
          <w:rFonts w:cs="Times New Roman"/>
          <w:sz w:val="20"/>
          <w:szCs w:val="20"/>
        </w:rPr>
        <w:t xml:space="preserve"> </w:t>
      </w:r>
      <w:proofErr w:type="gramStart"/>
      <w:r w:rsidR="005C7D48">
        <w:rPr>
          <w:rFonts w:cs="Times New Roman"/>
          <w:sz w:val="20"/>
          <w:szCs w:val="20"/>
        </w:rPr>
        <w:t>Beberapa m</w:t>
      </w:r>
      <w:r w:rsidRPr="0029744E">
        <w:rPr>
          <w:rFonts w:cs="Times New Roman"/>
          <w:sz w:val="20"/>
          <w:szCs w:val="20"/>
        </w:rPr>
        <w:t xml:space="preserve">edia yang sering digunakan di sekolah adalah media </w:t>
      </w:r>
      <w:r w:rsidR="005C7D48">
        <w:rPr>
          <w:rFonts w:cs="Times New Roman"/>
          <w:sz w:val="20"/>
          <w:szCs w:val="20"/>
        </w:rPr>
        <w:t xml:space="preserve">Video dan </w:t>
      </w:r>
      <w:r w:rsidRPr="0029744E">
        <w:rPr>
          <w:rFonts w:cs="Times New Roman"/>
          <w:sz w:val="20"/>
          <w:szCs w:val="20"/>
        </w:rPr>
        <w:t>PowerPoint.</w:t>
      </w:r>
      <w:proofErr w:type="gramEnd"/>
    </w:p>
    <w:p w14:paraId="622E1AE8" w14:textId="4F79DAB5" w:rsidR="005C7D48" w:rsidRPr="00997AAC" w:rsidRDefault="005C7D48" w:rsidP="00997AAC">
      <w:pPr>
        <w:spacing w:after="0" w:line="240" w:lineRule="auto"/>
        <w:ind w:firstLine="720"/>
        <w:jc w:val="both"/>
        <w:rPr>
          <w:rFonts w:cs="Times New Roman"/>
          <w:sz w:val="20"/>
          <w:szCs w:val="20"/>
        </w:rPr>
      </w:pPr>
      <w:r w:rsidRPr="00997AAC">
        <w:rPr>
          <w:rFonts w:cs="Times New Roman"/>
          <w:sz w:val="20"/>
          <w:szCs w:val="20"/>
        </w:rPr>
        <w:t xml:space="preserve">Video </w:t>
      </w:r>
      <w:r w:rsidR="00DC2019" w:rsidRPr="00997AAC">
        <w:rPr>
          <w:rFonts w:cs="Times New Roman"/>
          <w:sz w:val="20"/>
          <w:szCs w:val="20"/>
        </w:rPr>
        <w:t xml:space="preserve">adalah salah satu sarana untuk memaparkan suatu kejadian yang terjadi dan dapat di </w:t>
      </w:r>
      <w:proofErr w:type="gramStart"/>
      <w:r w:rsidR="00DC2019" w:rsidRPr="00997AAC">
        <w:rPr>
          <w:rFonts w:cs="Times New Roman"/>
          <w:sz w:val="20"/>
          <w:szCs w:val="20"/>
        </w:rPr>
        <w:t>tampilkan</w:t>
      </w:r>
      <w:r w:rsidR="00DC2019" w:rsidRPr="00997AAC">
        <w:rPr>
          <w:rFonts w:cs="Times New Roman"/>
          <w:iCs/>
          <w:sz w:val="20"/>
          <w:szCs w:val="20"/>
          <w:vertAlign w:val="superscript"/>
          <w:lang w:val="en-ID"/>
        </w:rPr>
        <w:t>[</w:t>
      </w:r>
      <w:proofErr w:type="gramEnd"/>
      <w:r w:rsidR="00DC2019" w:rsidRPr="00997AAC">
        <w:rPr>
          <w:rFonts w:cs="Times New Roman"/>
          <w:iCs/>
          <w:sz w:val="20"/>
          <w:szCs w:val="20"/>
          <w:vertAlign w:val="superscript"/>
          <w:lang w:val="en-ID"/>
        </w:rPr>
        <w:t>8]</w:t>
      </w:r>
      <w:r w:rsidR="00DC2019" w:rsidRPr="00997AAC">
        <w:rPr>
          <w:rFonts w:cs="Times New Roman"/>
          <w:sz w:val="20"/>
          <w:szCs w:val="20"/>
        </w:rPr>
        <w:t xml:space="preserve"> atau dapat dikatakan video adalah sebuah teknologi yang dapat menangkap, memproses, mentramisikan, merekam dan dapat mendata ulang suara gambar yang bergerak</w:t>
      </w:r>
      <w:r w:rsidR="00DC2019" w:rsidRPr="00997AAC">
        <w:rPr>
          <w:rFonts w:cs="Times New Roman"/>
          <w:iCs/>
          <w:sz w:val="20"/>
          <w:szCs w:val="20"/>
          <w:vertAlign w:val="superscript"/>
          <w:lang w:val="en-ID"/>
        </w:rPr>
        <w:t>[9]</w:t>
      </w:r>
      <w:r w:rsidR="00DC2019" w:rsidRPr="00997AAC">
        <w:rPr>
          <w:rFonts w:cs="Times New Roman"/>
          <w:sz w:val="20"/>
          <w:szCs w:val="20"/>
        </w:rPr>
        <w:t xml:space="preserve">. </w:t>
      </w:r>
      <w:proofErr w:type="gramStart"/>
      <w:r w:rsidR="00DC2019" w:rsidRPr="00997AAC">
        <w:rPr>
          <w:rFonts w:cs="Times New Roman"/>
          <w:sz w:val="20"/>
          <w:szCs w:val="20"/>
        </w:rPr>
        <w:t>Media video pembelajaran adalah suatu media yang digunakan oleh guru sebagai media dalam menyampaikan materi pelajaran.</w:t>
      </w:r>
      <w:proofErr w:type="gramEnd"/>
      <w:r w:rsidR="00DC2019" w:rsidRPr="00997AAC">
        <w:rPr>
          <w:rFonts w:cs="Times New Roman"/>
          <w:sz w:val="20"/>
          <w:szCs w:val="20"/>
        </w:rPr>
        <w:t xml:space="preserve"> Media video pembelajaran adalah suatu alat bantu yang menyajikan audio dan visual yang berisikan materi materi pembelajaran, berupa materi konsep, materi prinsip dan materi prosedur dan teori teori tentang pengetahuan yang digunakan untuk membantu pemahaman siswa dalam materi </w:t>
      </w:r>
      <w:proofErr w:type="gramStart"/>
      <w:r w:rsidR="00DC2019" w:rsidRPr="00997AAC">
        <w:rPr>
          <w:rFonts w:cs="Times New Roman"/>
          <w:sz w:val="20"/>
          <w:szCs w:val="20"/>
        </w:rPr>
        <w:t>pembelajaran</w:t>
      </w:r>
      <w:r w:rsidR="00DC2019" w:rsidRPr="00997AAC">
        <w:rPr>
          <w:rFonts w:cs="Times New Roman"/>
          <w:iCs/>
          <w:sz w:val="20"/>
          <w:szCs w:val="20"/>
          <w:vertAlign w:val="superscript"/>
          <w:lang w:val="en-ID"/>
        </w:rPr>
        <w:t>[</w:t>
      </w:r>
      <w:proofErr w:type="gramEnd"/>
      <w:r w:rsidR="00DC2019" w:rsidRPr="00997AAC">
        <w:rPr>
          <w:rFonts w:cs="Times New Roman"/>
          <w:iCs/>
          <w:sz w:val="20"/>
          <w:szCs w:val="20"/>
          <w:vertAlign w:val="superscript"/>
          <w:lang w:val="en-ID"/>
        </w:rPr>
        <w:t>9]</w:t>
      </w:r>
      <w:r w:rsidR="00DC2019" w:rsidRPr="00997AAC">
        <w:rPr>
          <w:rFonts w:cs="Times New Roman"/>
          <w:sz w:val="20"/>
          <w:szCs w:val="20"/>
        </w:rPr>
        <w:t xml:space="preserve">. </w:t>
      </w:r>
      <w:proofErr w:type="gramStart"/>
      <w:r w:rsidR="00DC2019" w:rsidRPr="00997AAC">
        <w:rPr>
          <w:rFonts w:cs="Times New Roman"/>
          <w:sz w:val="20"/>
          <w:szCs w:val="20"/>
        </w:rPr>
        <w:t>Video pembelajaran dapat membantu siswa untuk lebih mudah memahami materi pembelajaran dan salah satunya siswa menjadi lebih bersemangat dalam belajar karena adanya video pembelajaran.</w:t>
      </w:r>
      <w:proofErr w:type="gramEnd"/>
      <w:r w:rsidR="00DC2019" w:rsidRPr="00997AAC">
        <w:rPr>
          <w:rFonts w:cs="Times New Roman"/>
          <w:sz w:val="20"/>
          <w:szCs w:val="20"/>
        </w:rPr>
        <w:t xml:space="preserve"> Video pembelajaran dapat digunakan oleh guru untuk semua jenis pembelajaran yang akan dipelajari oleh siswa Video dapat digunakan dalam berbagai topik pembelajaran dan dapat digunakan pada seluruh ranah pembelajaran baik iru ranah </w:t>
      </w:r>
      <w:proofErr w:type="gramStart"/>
      <w:r w:rsidR="00DC2019" w:rsidRPr="00997AAC">
        <w:rPr>
          <w:rFonts w:cs="Times New Roman"/>
          <w:sz w:val="20"/>
          <w:szCs w:val="20"/>
        </w:rPr>
        <w:t>kognitif ,</w:t>
      </w:r>
      <w:proofErr w:type="gramEnd"/>
      <w:r w:rsidR="00DC2019" w:rsidRPr="00997AAC">
        <w:rPr>
          <w:rFonts w:cs="Times New Roman"/>
          <w:sz w:val="20"/>
          <w:szCs w:val="20"/>
        </w:rPr>
        <w:t xml:space="preserve"> afektif, kemampuan motorik dan interpesonal</w:t>
      </w:r>
      <w:r w:rsidR="00997AAC" w:rsidRPr="00997AAC">
        <w:rPr>
          <w:rFonts w:cs="Times New Roman"/>
          <w:iCs/>
          <w:sz w:val="20"/>
          <w:szCs w:val="20"/>
          <w:vertAlign w:val="superscript"/>
          <w:lang w:val="en-ID"/>
        </w:rPr>
        <w:t>[8]</w:t>
      </w:r>
      <w:r w:rsidR="00DC2019" w:rsidRPr="00997AAC">
        <w:rPr>
          <w:rFonts w:cs="Times New Roman"/>
          <w:sz w:val="20"/>
          <w:szCs w:val="20"/>
        </w:rPr>
        <w:t xml:space="preserve">. </w:t>
      </w:r>
      <w:proofErr w:type="gramStart"/>
      <w:r w:rsidR="00DC2019" w:rsidRPr="00997AAC">
        <w:rPr>
          <w:rFonts w:cs="Times New Roman"/>
          <w:sz w:val="20"/>
          <w:szCs w:val="20"/>
        </w:rPr>
        <w:t>Video dapat di tampilkan tanpa batasan, perisriwa yang terlalu sulit di temui dan tergolong berbahaya dapat di tampilkan saja di ruang kelas sehinggaa siswa tetap paham dan tahu bagaimana peristiwa itu tanpa harus melihat secara langsung.</w:t>
      </w:r>
      <w:proofErr w:type="gramEnd"/>
      <w:r w:rsidR="00DC2019" w:rsidRPr="00997AAC">
        <w:rPr>
          <w:rFonts w:cs="Times New Roman"/>
          <w:sz w:val="20"/>
          <w:szCs w:val="20"/>
        </w:rPr>
        <w:t xml:space="preserve"> Dalam menggunakan video pembelajaran guru harus memperhatikan pola pola dalam penggunaann</w:t>
      </w:r>
      <w:r w:rsidR="00997AAC">
        <w:rPr>
          <w:rFonts w:cs="Times New Roman"/>
          <w:sz w:val="20"/>
          <w:szCs w:val="20"/>
        </w:rPr>
        <w:t>ya agar tidak terjadi kesalahan–</w:t>
      </w:r>
      <w:r w:rsidR="00DC2019" w:rsidRPr="00997AAC">
        <w:rPr>
          <w:rFonts w:cs="Times New Roman"/>
          <w:sz w:val="20"/>
          <w:szCs w:val="20"/>
        </w:rPr>
        <w:t xml:space="preserve">kesalahan yang </w:t>
      </w:r>
      <w:proofErr w:type="gramStart"/>
      <w:r w:rsidR="00DC2019" w:rsidRPr="00997AAC">
        <w:rPr>
          <w:rFonts w:cs="Times New Roman"/>
          <w:sz w:val="20"/>
          <w:szCs w:val="20"/>
        </w:rPr>
        <w:t>akan</w:t>
      </w:r>
      <w:proofErr w:type="gramEnd"/>
      <w:r w:rsidR="00DC2019" w:rsidRPr="00997AAC">
        <w:rPr>
          <w:rFonts w:cs="Times New Roman"/>
          <w:sz w:val="20"/>
          <w:szCs w:val="20"/>
        </w:rPr>
        <w:t xml:space="preserve"> merugikan dalam menampilan video </w:t>
      </w:r>
    </w:p>
    <w:p w14:paraId="5D195E58" w14:textId="7B61669F" w:rsidR="005C7D48" w:rsidRPr="00997AAC" w:rsidRDefault="0029744E" w:rsidP="00997AAC">
      <w:pPr>
        <w:pStyle w:val="ListParagraph"/>
        <w:spacing w:line="240" w:lineRule="auto"/>
        <w:ind w:left="0" w:firstLine="720"/>
        <w:jc w:val="both"/>
        <w:rPr>
          <w:rFonts w:cs="Times New Roman"/>
          <w:sz w:val="20"/>
          <w:szCs w:val="20"/>
        </w:rPr>
      </w:pPr>
      <w:r w:rsidRPr="00997AAC">
        <w:rPr>
          <w:rFonts w:cs="Times New Roman"/>
          <w:sz w:val="20"/>
          <w:szCs w:val="20"/>
        </w:rPr>
        <w:t xml:space="preserve">PowerPoint </w:t>
      </w:r>
      <w:r w:rsidR="005C7D48" w:rsidRPr="00997AAC">
        <w:rPr>
          <w:rFonts w:cs="Times New Roman"/>
          <w:sz w:val="20"/>
          <w:szCs w:val="20"/>
        </w:rPr>
        <w:t xml:space="preserve">merupakan salah satu program yang dibuat untuk mempresentasikan suatu produk yang </w:t>
      </w:r>
      <w:proofErr w:type="gramStart"/>
      <w:r w:rsidR="005C7D48" w:rsidRPr="00997AAC">
        <w:rPr>
          <w:rFonts w:cs="Times New Roman"/>
          <w:sz w:val="20"/>
          <w:szCs w:val="20"/>
        </w:rPr>
        <w:t>akan</w:t>
      </w:r>
      <w:proofErr w:type="gramEnd"/>
      <w:r w:rsidR="005C7D48" w:rsidRPr="00997AAC">
        <w:rPr>
          <w:rFonts w:cs="Times New Roman"/>
          <w:sz w:val="20"/>
          <w:szCs w:val="20"/>
        </w:rPr>
        <w:t xml:space="preserve"> di presentasikan yang dapat berisi teks, gambar, bahkan multimedia. Di dalam komputer, biasanya program ini sudah dikelompokkan dalam </w:t>
      </w:r>
      <w:r w:rsidR="005C7D48" w:rsidRPr="00997AAC">
        <w:rPr>
          <w:rFonts w:cs="Times New Roman"/>
          <w:sz w:val="20"/>
          <w:szCs w:val="20"/>
        </w:rPr>
        <w:lastRenderedPageBreak/>
        <w:t xml:space="preserve">program Microsoft Office. </w:t>
      </w:r>
      <w:proofErr w:type="gramStart"/>
      <w:r w:rsidR="005C7D48" w:rsidRPr="00997AAC">
        <w:rPr>
          <w:rFonts w:cs="Times New Roman"/>
          <w:sz w:val="20"/>
          <w:szCs w:val="20"/>
        </w:rPr>
        <w:t>Program ini dirancang khusus untuk menyampaikan presentasi, baik yang diselenggarakan oleh perusahaan, pemerintahan, pendidikan, maupun perorangan, dengan berbagai fitur menu yang mampu menjadikannya sebagai media komunikasi yang menarik.</w:t>
      </w:r>
      <w:proofErr w:type="gramEnd"/>
      <w:r w:rsidR="005C7D48" w:rsidRPr="00997AAC">
        <w:rPr>
          <w:rFonts w:cs="Times New Roman"/>
          <w:sz w:val="20"/>
          <w:szCs w:val="20"/>
        </w:rPr>
        <w:t xml:space="preserve"> Microsoft PowerPoint merupakan software yang akan membantu dalam menyusun sebuah presentasi yang efektif, profesional, dan juga mudah yang menjadikan sebuah gagasan menjadi lebih menarik dan jelas </w:t>
      </w:r>
      <w:proofErr w:type="gramStart"/>
      <w:r w:rsidR="005C7D48" w:rsidRPr="00997AAC">
        <w:rPr>
          <w:rFonts w:cs="Times New Roman"/>
          <w:sz w:val="20"/>
          <w:szCs w:val="20"/>
        </w:rPr>
        <w:t>tujuannya</w:t>
      </w:r>
      <w:r w:rsidR="005C7D48" w:rsidRPr="00997AAC">
        <w:rPr>
          <w:rFonts w:cs="Times New Roman"/>
          <w:iCs/>
          <w:sz w:val="20"/>
          <w:szCs w:val="20"/>
          <w:vertAlign w:val="superscript"/>
          <w:lang w:val="en-ID"/>
        </w:rPr>
        <w:t>[</w:t>
      </w:r>
      <w:proofErr w:type="gramEnd"/>
      <w:r w:rsidR="005C7D48" w:rsidRPr="00997AAC">
        <w:rPr>
          <w:rFonts w:cs="Times New Roman"/>
          <w:iCs/>
          <w:sz w:val="20"/>
          <w:szCs w:val="20"/>
          <w:vertAlign w:val="superscript"/>
          <w:lang w:val="en-ID"/>
        </w:rPr>
        <w:t>6]</w:t>
      </w:r>
      <w:r w:rsidR="005C7D48" w:rsidRPr="00997AAC">
        <w:rPr>
          <w:rFonts w:cs="Times New Roman"/>
          <w:sz w:val="20"/>
          <w:szCs w:val="20"/>
        </w:rPr>
        <w:t xml:space="preserve">. Microsoft PowerPoint membantu dalam pembuatan slide presentasi yang dapat menampikan slide yang dinamis, termasuk clip art yang menarik, yang semuanya mudah ditampilkan. Berdasarkan penjelasan tersebut dapat disimpulkan bahwa media PowerPoint adalah perangkat lunak yang mampu menampilkan program multimedia dengan menarik, mudah dalam pembuatan, </w:t>
      </w:r>
      <w:proofErr w:type="gramStart"/>
      <w:r w:rsidR="005C7D48" w:rsidRPr="00997AAC">
        <w:rPr>
          <w:rFonts w:cs="Times New Roman"/>
          <w:sz w:val="20"/>
          <w:szCs w:val="20"/>
        </w:rPr>
        <w:t>penggunaan ,</w:t>
      </w:r>
      <w:proofErr w:type="gramEnd"/>
      <w:r w:rsidR="005C7D48" w:rsidRPr="00997AAC">
        <w:rPr>
          <w:rFonts w:cs="Times New Roman"/>
          <w:sz w:val="20"/>
          <w:szCs w:val="20"/>
        </w:rPr>
        <w:t xml:space="preserve"> dan dari segi harga relatif murah. pengertian di atas dapat disimpulkan bahwa media PowerPoint adalah salah satu media presentasi (Pembelajaran) yang dapat digunakan untuk memperkenalkan atau menjelaskan materi pembelajaran yang dapat menampilkan berbagai elemen media seperti teks, gambar grafik, suara, animasi, video/film dan sebagainya yang dirangkum dan dikemas dalam bentuk slide PowerPoint. </w:t>
      </w:r>
      <w:proofErr w:type="gramStart"/>
      <w:r w:rsidR="005C7D48" w:rsidRPr="00997AAC">
        <w:rPr>
          <w:rFonts w:cs="Times New Roman"/>
          <w:sz w:val="20"/>
          <w:szCs w:val="20"/>
        </w:rPr>
        <w:t>Sehingga pembaca dapat dengan mudah memahami penjelasan melalui visualisasi yang terangkum di dalam slide.</w:t>
      </w:r>
      <w:proofErr w:type="gramEnd"/>
      <w:r w:rsidR="005C7D48" w:rsidRPr="00997AAC">
        <w:rPr>
          <w:rFonts w:cs="Times New Roman"/>
          <w:sz w:val="20"/>
          <w:szCs w:val="20"/>
        </w:rPr>
        <w:t xml:space="preserve"> Tampilan slide-slide materi pengajaran yang menarik, anak didik akan belajar secara menyenangkan, bahkan juga merangsang minat </w:t>
      </w:r>
      <w:proofErr w:type="gramStart"/>
      <w:r w:rsidR="005C7D48" w:rsidRPr="00997AAC">
        <w:rPr>
          <w:rFonts w:cs="Times New Roman"/>
          <w:sz w:val="20"/>
          <w:szCs w:val="20"/>
        </w:rPr>
        <w:t>belajar</w:t>
      </w:r>
      <w:r w:rsidR="00236F24" w:rsidRPr="00997AAC">
        <w:rPr>
          <w:rFonts w:cs="Times New Roman"/>
          <w:iCs/>
          <w:sz w:val="20"/>
          <w:szCs w:val="20"/>
          <w:vertAlign w:val="superscript"/>
          <w:lang w:val="en-ID"/>
        </w:rPr>
        <w:t>[</w:t>
      </w:r>
      <w:proofErr w:type="gramEnd"/>
      <w:r w:rsidR="00236F24" w:rsidRPr="00997AAC">
        <w:rPr>
          <w:rFonts w:cs="Times New Roman"/>
          <w:iCs/>
          <w:sz w:val="20"/>
          <w:szCs w:val="20"/>
          <w:vertAlign w:val="superscript"/>
          <w:lang w:val="en-ID"/>
        </w:rPr>
        <w:t>7]</w:t>
      </w:r>
      <w:r w:rsidR="005C7D48" w:rsidRPr="00997AAC">
        <w:rPr>
          <w:rFonts w:cs="Times New Roman"/>
          <w:sz w:val="20"/>
          <w:szCs w:val="20"/>
        </w:rPr>
        <w:t xml:space="preserve">. Media PowerPoint mempunyai manfaat membuat proses pembelajaran lebih menarik. </w:t>
      </w:r>
      <w:proofErr w:type="gramStart"/>
      <w:r w:rsidR="005C7D48" w:rsidRPr="00997AAC">
        <w:rPr>
          <w:rFonts w:cs="Times New Roman"/>
          <w:sz w:val="20"/>
          <w:szCs w:val="20"/>
        </w:rPr>
        <w:t>Media sebagai penarik perhatian siswa agar siswa tetap terjaga dan memperhatikan.</w:t>
      </w:r>
      <w:proofErr w:type="gramEnd"/>
      <w:r w:rsidR="005C7D48" w:rsidRPr="00997AAC">
        <w:rPr>
          <w:rFonts w:cs="Times New Roman"/>
          <w:sz w:val="20"/>
          <w:szCs w:val="20"/>
        </w:rPr>
        <w:t xml:space="preserve"> </w:t>
      </w:r>
      <w:proofErr w:type="gramStart"/>
      <w:r w:rsidR="005C7D48" w:rsidRPr="00997AAC">
        <w:rPr>
          <w:rFonts w:cs="Times New Roman"/>
          <w:sz w:val="20"/>
          <w:szCs w:val="20"/>
        </w:rPr>
        <w:t>Penggunaan efek-efek dan animasi tertentu dapat menimbulkan keingintahuan.</w:t>
      </w:r>
      <w:proofErr w:type="gramEnd"/>
      <w:r w:rsidR="005C7D48" w:rsidRPr="00997AAC">
        <w:rPr>
          <w:rFonts w:cs="Times New Roman"/>
          <w:sz w:val="20"/>
          <w:szCs w:val="20"/>
        </w:rPr>
        <w:t xml:space="preserve"> Dapat menciptakan proses pembelajaran yang efektif dan efisien. </w:t>
      </w:r>
      <w:proofErr w:type="gramStart"/>
      <w:r w:rsidR="005C7D48" w:rsidRPr="00997AAC">
        <w:rPr>
          <w:rFonts w:cs="Times New Roman"/>
          <w:sz w:val="20"/>
          <w:szCs w:val="20"/>
        </w:rPr>
        <w:t>Dapat membangkitkan motivasi dan meningkatkan hasil belajar bilamana PowerPoint sebagai media pembelajaran dapat mengkomunikasikan elemen-elemen pengetahuan dengan baik, spesifik, dan jelas.</w:t>
      </w:r>
      <w:proofErr w:type="gramEnd"/>
    </w:p>
    <w:p w14:paraId="70189327" w14:textId="5C64CE31" w:rsidR="005C7D48" w:rsidRDefault="00952A4A" w:rsidP="00997AAC">
      <w:pPr>
        <w:pStyle w:val="ListParagraph"/>
        <w:spacing w:line="240" w:lineRule="auto"/>
        <w:ind w:left="0" w:firstLine="720"/>
        <w:jc w:val="both"/>
        <w:rPr>
          <w:rFonts w:cs="Times New Roman"/>
          <w:sz w:val="20"/>
          <w:szCs w:val="20"/>
        </w:rPr>
      </w:pPr>
      <w:r>
        <w:rPr>
          <w:rFonts w:cs="Times New Roman"/>
          <w:sz w:val="20"/>
          <w:szCs w:val="20"/>
        </w:rPr>
        <w:t xml:space="preserve">Hasil belajar siswa akan berhasil jika penggunaan  kurikulum 2013 yang dilakukan secara optimal, namun pada kenyataannya disekolah penggunaan kurikulum 2013 belum optimal, ini ditandai dengan sekolah yang masih menggunakan metode ceramah dalam penyampaian pembelajarannya, selain itu sekolah juga tidak menerapkan pendekatan pendekatan dalam pembelajaran yang dapat menunjang keberhasilan belajar. </w:t>
      </w:r>
    </w:p>
    <w:p w14:paraId="22472217" w14:textId="70667C8D" w:rsidR="00952A4A" w:rsidRDefault="00952A4A" w:rsidP="00997AAC">
      <w:pPr>
        <w:pStyle w:val="ListParagraph"/>
        <w:spacing w:line="240" w:lineRule="auto"/>
        <w:ind w:left="0" w:firstLine="720"/>
        <w:jc w:val="both"/>
        <w:rPr>
          <w:rFonts w:cs="Times New Roman"/>
          <w:sz w:val="20"/>
          <w:szCs w:val="20"/>
        </w:rPr>
      </w:pPr>
      <w:r>
        <w:rPr>
          <w:rFonts w:cs="Times New Roman"/>
          <w:sz w:val="20"/>
          <w:szCs w:val="20"/>
        </w:rPr>
        <w:t xml:space="preserve">Kemudian sekolah tidak menggunakan medi pembelajaran sebagai alat </w:t>
      </w:r>
      <w:proofErr w:type="gramStart"/>
      <w:r>
        <w:rPr>
          <w:rFonts w:cs="Times New Roman"/>
          <w:sz w:val="20"/>
          <w:szCs w:val="20"/>
        </w:rPr>
        <w:t>bantu</w:t>
      </w:r>
      <w:proofErr w:type="gramEnd"/>
      <w:r>
        <w:rPr>
          <w:rFonts w:cs="Times New Roman"/>
          <w:sz w:val="20"/>
          <w:szCs w:val="20"/>
        </w:rPr>
        <w:t xml:space="preserve"> untuk guru dalam memberikan pelajaran, sehingga pembelajaran yang dilakukan tidak optimal dan menyebabkan hasil belajar yang masih jauh dari harapan. Berikut adalah </w:t>
      </w:r>
      <w:r>
        <w:rPr>
          <w:rFonts w:cs="Times New Roman"/>
          <w:sz w:val="20"/>
          <w:szCs w:val="20"/>
        </w:rPr>
        <w:lastRenderedPageBreak/>
        <w:t xml:space="preserve">nilai UTS siswa SMA Adabiah tahun pelajaran 2019/2020 semester ganjil </w:t>
      </w:r>
    </w:p>
    <w:p w14:paraId="1FC5856E" w14:textId="7F09C5D2" w:rsidR="00952A4A" w:rsidRPr="00952A4A" w:rsidRDefault="00952A4A" w:rsidP="00952A4A">
      <w:pPr>
        <w:pStyle w:val="Heading4"/>
        <w:spacing w:before="0" w:line="240" w:lineRule="auto"/>
        <w:jc w:val="center"/>
        <w:rPr>
          <w:rFonts w:ascii="Times New Roman" w:hAnsi="Times New Roman"/>
          <w:i w:val="0"/>
          <w:color w:val="auto"/>
          <w:sz w:val="20"/>
          <w:szCs w:val="20"/>
        </w:rPr>
      </w:pPr>
      <w:bookmarkStart w:id="2" w:name="_Toc30399769"/>
      <w:bookmarkStart w:id="3" w:name="_Toc31006329"/>
      <w:bookmarkStart w:id="4" w:name="_Toc38024490"/>
      <w:proofErr w:type="gramStart"/>
      <w:r w:rsidRPr="00952A4A">
        <w:rPr>
          <w:rFonts w:ascii="Times New Roman" w:hAnsi="Times New Roman"/>
          <w:i w:val="0"/>
          <w:color w:val="auto"/>
          <w:sz w:val="20"/>
          <w:szCs w:val="20"/>
        </w:rPr>
        <w:t>Tabel 2</w:t>
      </w:r>
      <w:r w:rsidRPr="00952A4A">
        <w:rPr>
          <w:rFonts w:ascii="Times New Roman" w:hAnsi="Times New Roman"/>
          <w:i w:val="0"/>
          <w:color w:val="auto"/>
          <w:sz w:val="20"/>
          <w:szCs w:val="20"/>
          <w:lang w:val="zh-CN"/>
        </w:rPr>
        <w:t>.</w:t>
      </w:r>
      <w:proofErr w:type="gramEnd"/>
      <w:r w:rsidRPr="00952A4A">
        <w:rPr>
          <w:rFonts w:ascii="Times New Roman" w:hAnsi="Times New Roman"/>
          <w:i w:val="0"/>
          <w:color w:val="auto"/>
          <w:sz w:val="20"/>
          <w:szCs w:val="20"/>
          <w:lang w:val="zh-CN"/>
        </w:rPr>
        <w:t xml:space="preserve"> </w:t>
      </w:r>
      <w:bookmarkEnd w:id="2"/>
      <w:bookmarkEnd w:id="3"/>
      <w:r w:rsidRPr="00952A4A">
        <w:rPr>
          <w:rFonts w:ascii="Times New Roman" w:hAnsi="Times New Roman"/>
          <w:i w:val="0"/>
          <w:color w:val="auto"/>
          <w:sz w:val="20"/>
          <w:szCs w:val="20"/>
          <w:shd w:val="clear" w:color="auto" w:fill="FFFFFF"/>
        </w:rPr>
        <w:t>Nilai Ujian Tengah Semester siswa X IPA SMA Adabiah Padang</w:t>
      </w:r>
      <w:bookmarkEnd w:id="4"/>
    </w:p>
    <w:p w14:paraId="182F79F5" w14:textId="55906F01" w:rsidR="00952A4A" w:rsidRDefault="00952A4A" w:rsidP="00997AAC">
      <w:pPr>
        <w:pStyle w:val="ListParagraph"/>
        <w:spacing w:line="240" w:lineRule="auto"/>
        <w:ind w:left="0" w:firstLine="720"/>
        <w:jc w:val="both"/>
        <w:rPr>
          <w:rFonts w:cs="Times New Roman"/>
          <w:sz w:val="20"/>
          <w:szCs w:val="20"/>
        </w:rPr>
      </w:pPr>
      <w:r>
        <w:rPr>
          <w:rFonts w:cs="Times New Roman"/>
          <w:noProof/>
          <w:sz w:val="20"/>
          <w:szCs w:val="20"/>
        </w:rPr>
        <w:drawing>
          <wp:inline distT="0" distB="0" distL="0" distR="0" wp14:anchorId="78D57F6A" wp14:editId="05FE5AD8">
            <wp:extent cx="1838483" cy="100194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1001863"/>
                    </a:xfrm>
                    <a:prstGeom prst="rect">
                      <a:avLst/>
                    </a:prstGeom>
                    <a:noFill/>
                    <a:ln>
                      <a:noFill/>
                    </a:ln>
                  </pic:spPr>
                </pic:pic>
              </a:graphicData>
            </a:graphic>
          </wp:inline>
        </w:drawing>
      </w:r>
    </w:p>
    <w:p w14:paraId="7A21DC12" w14:textId="135A0428" w:rsidR="00E03D4C" w:rsidRPr="00EE2A9E" w:rsidRDefault="00952A4A" w:rsidP="00EE2A9E">
      <w:pPr>
        <w:pStyle w:val="ListParagraph"/>
        <w:spacing w:line="240" w:lineRule="auto"/>
        <w:ind w:left="0" w:firstLine="720"/>
        <w:jc w:val="both"/>
        <w:rPr>
          <w:rFonts w:cs="Times New Roman"/>
          <w:sz w:val="20"/>
          <w:szCs w:val="20"/>
        </w:rPr>
      </w:pPr>
      <w:proofErr w:type="gramStart"/>
      <w:r>
        <w:rPr>
          <w:rFonts w:cs="Times New Roman"/>
          <w:sz w:val="20"/>
          <w:szCs w:val="20"/>
        </w:rPr>
        <w:t>Dari tabel 2 dapat dilihat bahwa hasil belajar siswa belum optimal.</w:t>
      </w:r>
      <w:proofErr w:type="gramEnd"/>
      <w:r>
        <w:rPr>
          <w:rFonts w:cs="Times New Roman"/>
          <w:sz w:val="20"/>
          <w:szCs w:val="20"/>
        </w:rPr>
        <w:t xml:space="preserve"> </w:t>
      </w:r>
      <w:proofErr w:type="gramStart"/>
      <w:r>
        <w:rPr>
          <w:rFonts w:cs="Times New Roman"/>
          <w:sz w:val="20"/>
          <w:szCs w:val="20"/>
        </w:rPr>
        <w:t>Hasil yang diperoleh siswa masih tergolong rendah Karen</w:t>
      </w:r>
      <w:r w:rsidR="00EE2A9E">
        <w:rPr>
          <w:rFonts w:cs="Times New Roman"/>
          <w:sz w:val="20"/>
          <w:szCs w:val="20"/>
        </w:rPr>
        <w:t>a belum mencapai Kriteria Ketuntasan Minimal.</w:t>
      </w:r>
      <w:proofErr w:type="gramEnd"/>
      <w:r w:rsidR="00EE2A9E">
        <w:rPr>
          <w:rFonts w:cs="Times New Roman"/>
          <w:sz w:val="20"/>
          <w:szCs w:val="20"/>
        </w:rPr>
        <w:t xml:space="preserve"> Maka dari itu untuk meningkatkan hasil belajar siswa perlu dilakukan tindakan, yang dapat dilakukan yaitu salah satunya dengan cara menerapkan pembelajaran berbasis </w:t>
      </w:r>
      <w:r w:rsidR="00EE2A9E" w:rsidRPr="00E03D4C">
        <w:rPr>
          <w:rFonts w:cs="Times New Roman"/>
          <w:i/>
          <w:sz w:val="20"/>
          <w:szCs w:val="20"/>
          <w:shd w:val="clear" w:color="auto" w:fill="FFFFFF"/>
        </w:rPr>
        <w:t>contextual teaching and learning</w:t>
      </w:r>
      <w:r w:rsidR="00EE2A9E">
        <w:rPr>
          <w:rFonts w:cs="Times New Roman"/>
          <w:sz w:val="20"/>
          <w:szCs w:val="20"/>
        </w:rPr>
        <w:t xml:space="preserve"> (</w:t>
      </w:r>
      <w:proofErr w:type="gramStart"/>
      <w:r w:rsidR="00EE2A9E">
        <w:rPr>
          <w:rFonts w:cs="Times New Roman"/>
          <w:sz w:val="20"/>
          <w:szCs w:val="20"/>
        </w:rPr>
        <w:t>CTL )</w:t>
      </w:r>
      <w:proofErr w:type="gramEnd"/>
      <w:r w:rsidR="00EE2A9E">
        <w:rPr>
          <w:rFonts w:cs="Times New Roman"/>
          <w:sz w:val="20"/>
          <w:szCs w:val="20"/>
        </w:rPr>
        <w:t xml:space="preserve">, dengan menggunakan media pembelajaran yaitu video dan PPT. </w:t>
      </w:r>
    </w:p>
    <w:sdt>
      <w:sdtPr>
        <w:rPr>
          <w:rFonts w:cs="Times New Roman"/>
          <w:b/>
          <w:sz w:val="20"/>
          <w:szCs w:val="20"/>
        </w:rPr>
        <w:id w:val="92756879"/>
        <w:lock w:val="sdtContentLocked"/>
        <w:text/>
      </w:sdtPr>
      <w:sdtEndPr/>
      <w:sdtContent>
        <w:p w14:paraId="0D1E167E" w14:textId="77777777" w:rsidR="004B3441" w:rsidRPr="0022500A" w:rsidRDefault="0022500A" w:rsidP="00691A8F">
          <w:pPr>
            <w:spacing w:before="120" w:after="0" w:line="240" w:lineRule="auto"/>
            <w:jc w:val="center"/>
            <w:rPr>
              <w:rFonts w:cs="Times New Roman"/>
              <w:b/>
              <w:sz w:val="20"/>
              <w:szCs w:val="20"/>
            </w:rPr>
          </w:pPr>
          <w:r w:rsidRPr="0022500A">
            <w:rPr>
              <w:rFonts w:cs="Times New Roman"/>
              <w:b/>
              <w:sz w:val="20"/>
              <w:szCs w:val="20"/>
            </w:rPr>
            <w:t>METODE PENELITIAN</w:t>
          </w:r>
        </w:p>
      </w:sdtContent>
    </w:sdt>
    <w:p w14:paraId="0FE0BBE7" w14:textId="3C24852A" w:rsidR="00D2530E" w:rsidRDefault="00D2530E" w:rsidP="00D2530E">
      <w:pPr>
        <w:spacing w:after="0" w:line="240" w:lineRule="auto"/>
        <w:ind w:firstLine="709"/>
        <w:jc w:val="both"/>
        <w:rPr>
          <w:rFonts w:cs="Times New Roman"/>
          <w:sz w:val="20"/>
          <w:szCs w:val="20"/>
        </w:rPr>
      </w:pPr>
      <w:proofErr w:type="gramStart"/>
      <w:r>
        <w:rPr>
          <w:rFonts w:cs="Times New Roman"/>
          <w:sz w:val="20"/>
          <w:szCs w:val="20"/>
        </w:rPr>
        <w:t>J</w:t>
      </w:r>
      <w:r w:rsidRPr="00842AF4">
        <w:rPr>
          <w:rFonts w:cs="Times New Roman"/>
          <w:sz w:val="20"/>
          <w:szCs w:val="20"/>
        </w:rPr>
        <w:t xml:space="preserve">enis penelitian yang </w:t>
      </w:r>
      <w:r>
        <w:rPr>
          <w:rFonts w:cs="Times New Roman"/>
          <w:sz w:val="20"/>
          <w:szCs w:val="20"/>
        </w:rPr>
        <w:t xml:space="preserve">digunakan </w:t>
      </w:r>
      <w:r w:rsidRPr="00842AF4">
        <w:rPr>
          <w:rFonts w:cs="Times New Roman"/>
          <w:sz w:val="20"/>
          <w:szCs w:val="20"/>
        </w:rPr>
        <w:t>adalah penelitian eksperimen semu.</w:t>
      </w:r>
      <w:proofErr w:type="gramEnd"/>
      <w:r w:rsidRPr="00842AF4">
        <w:rPr>
          <w:rFonts w:cs="Times New Roman"/>
          <w:sz w:val="20"/>
          <w:szCs w:val="20"/>
        </w:rPr>
        <w:t xml:space="preserve"> </w:t>
      </w:r>
      <w:r>
        <w:rPr>
          <w:rFonts w:cs="Times New Roman"/>
          <w:sz w:val="20"/>
          <w:szCs w:val="20"/>
        </w:rPr>
        <w:t>P</w:t>
      </w:r>
      <w:r w:rsidRPr="00842AF4">
        <w:rPr>
          <w:rFonts w:cs="Times New Roman"/>
          <w:sz w:val="20"/>
          <w:szCs w:val="20"/>
        </w:rPr>
        <w:t xml:space="preserve">enelitian eksperimen semu merupakan penelitian yang dimaksudkan untuk mengetahui </w:t>
      </w:r>
      <w:r>
        <w:rPr>
          <w:rFonts w:cs="Times New Roman"/>
          <w:sz w:val="20"/>
          <w:szCs w:val="20"/>
        </w:rPr>
        <w:t>pen</w:t>
      </w:r>
      <w:r w:rsidR="00E50A2B">
        <w:rPr>
          <w:rFonts w:cs="Times New Roman"/>
          <w:sz w:val="20"/>
          <w:szCs w:val="20"/>
        </w:rPr>
        <w:t>garuh dari</w:t>
      </w:r>
      <w:r w:rsidR="00E50A2B" w:rsidRPr="00E50A2B">
        <w:rPr>
          <w:rFonts w:cs="Times New Roman"/>
          <w:color w:val="FFFFFF" w:themeColor="background1"/>
          <w:sz w:val="20"/>
          <w:szCs w:val="20"/>
        </w:rPr>
        <w:t>.</w:t>
      </w:r>
      <w:r>
        <w:rPr>
          <w:rFonts w:cs="Times New Roman"/>
          <w:sz w:val="20"/>
          <w:szCs w:val="20"/>
        </w:rPr>
        <w:t xml:space="preserve">sesuatu yang dilakukan kepada subyek </w:t>
      </w:r>
      <w:proofErr w:type="gramStart"/>
      <w:r>
        <w:rPr>
          <w:rFonts w:cs="Times New Roman"/>
          <w:sz w:val="20"/>
          <w:szCs w:val="20"/>
        </w:rPr>
        <w:t>selidik</w:t>
      </w:r>
      <w:r>
        <w:rPr>
          <w:rFonts w:cs="Times New Roman"/>
          <w:sz w:val="20"/>
          <w:szCs w:val="20"/>
          <w:vertAlign w:val="superscript"/>
        </w:rPr>
        <w:t>[</w:t>
      </w:r>
      <w:proofErr w:type="gramEnd"/>
      <w:r>
        <w:rPr>
          <w:rFonts w:cs="Times New Roman"/>
          <w:sz w:val="20"/>
          <w:szCs w:val="20"/>
          <w:vertAlign w:val="superscript"/>
        </w:rPr>
        <w:t>13</w:t>
      </w:r>
      <w:r w:rsidRPr="002E3B0F">
        <w:rPr>
          <w:rFonts w:cs="Times New Roman"/>
          <w:sz w:val="20"/>
          <w:szCs w:val="20"/>
          <w:vertAlign w:val="superscript"/>
        </w:rPr>
        <w:t>]</w:t>
      </w:r>
      <w:r w:rsidRPr="00842AF4">
        <w:rPr>
          <w:rFonts w:cs="Times New Roman"/>
          <w:sz w:val="20"/>
          <w:szCs w:val="20"/>
        </w:rPr>
        <w:t xml:space="preserve">. </w:t>
      </w:r>
      <w:proofErr w:type="gramStart"/>
      <w:r w:rsidRPr="00842AF4">
        <w:rPr>
          <w:rFonts w:cs="Times New Roman"/>
          <w:sz w:val="20"/>
          <w:szCs w:val="20"/>
        </w:rPr>
        <w:t xml:space="preserve">Artinya penelitian ini melihat pengaruh </w:t>
      </w:r>
      <w:r w:rsidR="000D3E25">
        <w:rPr>
          <w:rFonts w:cs="Times New Roman"/>
          <w:sz w:val="20"/>
          <w:szCs w:val="20"/>
        </w:rPr>
        <w:t xml:space="preserve">dari </w:t>
      </w:r>
      <w:r w:rsidRPr="00842AF4">
        <w:rPr>
          <w:rFonts w:cs="Times New Roman"/>
          <w:sz w:val="20"/>
          <w:szCs w:val="20"/>
        </w:rPr>
        <w:t>pemberian perl</w:t>
      </w:r>
      <w:r w:rsidR="000D3E25">
        <w:rPr>
          <w:rFonts w:cs="Times New Roman"/>
          <w:sz w:val="20"/>
          <w:szCs w:val="20"/>
        </w:rPr>
        <w:t xml:space="preserve">akuan terhadap sampel yang </w:t>
      </w:r>
      <w:r w:rsidRPr="00842AF4">
        <w:rPr>
          <w:rFonts w:cs="Times New Roman"/>
          <w:sz w:val="20"/>
          <w:szCs w:val="20"/>
        </w:rPr>
        <w:t>diteliti</w:t>
      </w:r>
      <w:r>
        <w:rPr>
          <w:rFonts w:cs="Times New Roman"/>
          <w:sz w:val="20"/>
          <w:szCs w:val="20"/>
        </w:rPr>
        <w:t>.</w:t>
      </w:r>
      <w:proofErr w:type="gramEnd"/>
    </w:p>
    <w:p w14:paraId="1B9CA947" w14:textId="02A98538" w:rsidR="000D3E25" w:rsidRPr="00842AF4" w:rsidRDefault="000D3E25" w:rsidP="000D3E25">
      <w:pPr>
        <w:spacing w:after="0" w:line="240" w:lineRule="auto"/>
        <w:ind w:firstLine="709"/>
        <w:jc w:val="both"/>
        <w:rPr>
          <w:rFonts w:cs="Times New Roman"/>
          <w:sz w:val="16"/>
          <w:szCs w:val="16"/>
        </w:rPr>
      </w:pPr>
      <w:r w:rsidRPr="00842AF4">
        <w:rPr>
          <w:rFonts w:cs="Times New Roman"/>
          <w:sz w:val="20"/>
          <w:szCs w:val="20"/>
          <w:lang w:val="en-ID"/>
        </w:rPr>
        <w:t xml:space="preserve">Rancangan yang akan digunakan dalam penelitian ini </w:t>
      </w:r>
      <w:proofErr w:type="gramStart"/>
      <w:r w:rsidRPr="00842AF4">
        <w:rPr>
          <w:rFonts w:cs="Times New Roman"/>
          <w:sz w:val="20"/>
          <w:szCs w:val="20"/>
          <w:lang w:val="en-ID"/>
        </w:rPr>
        <w:t xml:space="preserve">adalah </w:t>
      </w:r>
      <w:r w:rsidRPr="00842AF4">
        <w:rPr>
          <w:rFonts w:cs="Times New Roman"/>
          <w:i/>
          <w:iCs/>
          <w:sz w:val="20"/>
          <w:szCs w:val="20"/>
          <w:lang w:val="en-ID"/>
        </w:rPr>
        <w:t xml:space="preserve"> Posttest</w:t>
      </w:r>
      <w:proofErr w:type="gramEnd"/>
      <w:r w:rsidRPr="00842AF4">
        <w:rPr>
          <w:rFonts w:cs="Times New Roman"/>
          <w:i/>
          <w:iCs/>
          <w:sz w:val="20"/>
          <w:szCs w:val="20"/>
          <w:lang w:val="en-ID"/>
        </w:rPr>
        <w:t xml:space="preserve"> Only Control Group Design.</w:t>
      </w:r>
      <w:r w:rsidRPr="00842AF4">
        <w:rPr>
          <w:rFonts w:cs="Times New Roman"/>
          <w:sz w:val="20"/>
          <w:szCs w:val="20"/>
          <w:lang w:val="en-ID"/>
        </w:rPr>
        <w:t xml:space="preserve"> </w:t>
      </w:r>
      <w:r w:rsidRPr="00842AF4">
        <w:rPr>
          <w:rFonts w:cs="Times New Roman"/>
          <w:i/>
          <w:iCs/>
          <w:sz w:val="20"/>
          <w:szCs w:val="20"/>
          <w:lang w:val="en-ID"/>
        </w:rPr>
        <w:t>Posttest Only Control Group Design</w:t>
      </w:r>
      <w:r w:rsidRPr="00842AF4">
        <w:rPr>
          <w:rFonts w:cs="Times New Roman"/>
          <w:sz w:val="20"/>
          <w:szCs w:val="20"/>
          <w:lang w:val="en-ID"/>
        </w:rPr>
        <w:t xml:space="preserve"> </w:t>
      </w:r>
      <w:r>
        <w:rPr>
          <w:rFonts w:cs="Times New Roman"/>
          <w:sz w:val="20"/>
          <w:szCs w:val="20"/>
          <w:lang w:val="en-ID"/>
        </w:rPr>
        <w:t xml:space="preserve">adalah desain yang kelompok yang dipilih secara </w:t>
      </w:r>
      <w:proofErr w:type="gramStart"/>
      <w:r>
        <w:rPr>
          <w:rFonts w:cs="Times New Roman"/>
          <w:sz w:val="20"/>
          <w:szCs w:val="20"/>
          <w:lang w:val="en-ID"/>
        </w:rPr>
        <w:t>random</w:t>
      </w:r>
      <w:r>
        <w:rPr>
          <w:rFonts w:cs="Times New Roman"/>
          <w:sz w:val="20"/>
          <w:szCs w:val="20"/>
          <w:vertAlign w:val="superscript"/>
          <w:lang w:val="en-ID"/>
        </w:rPr>
        <w:t>[</w:t>
      </w:r>
      <w:proofErr w:type="gramEnd"/>
      <w:r>
        <w:rPr>
          <w:rFonts w:cs="Times New Roman"/>
          <w:sz w:val="20"/>
          <w:szCs w:val="20"/>
          <w:vertAlign w:val="superscript"/>
          <w:lang w:val="en-ID"/>
        </w:rPr>
        <w:t>14</w:t>
      </w:r>
      <w:r w:rsidRPr="007C5DF6">
        <w:rPr>
          <w:rFonts w:cs="Times New Roman"/>
          <w:sz w:val="20"/>
          <w:szCs w:val="20"/>
          <w:vertAlign w:val="superscript"/>
          <w:lang w:val="en-ID"/>
        </w:rPr>
        <w:t>]</w:t>
      </w:r>
      <w:r>
        <w:rPr>
          <w:rFonts w:cs="Times New Roman"/>
          <w:sz w:val="20"/>
          <w:szCs w:val="20"/>
          <w:lang w:val="en-ID"/>
        </w:rPr>
        <w:t xml:space="preserve">. </w:t>
      </w:r>
      <w:proofErr w:type="gramStart"/>
      <w:r>
        <w:rPr>
          <w:rFonts w:cs="Times New Roman"/>
          <w:sz w:val="20"/>
          <w:szCs w:val="20"/>
          <w:lang w:val="en-ID"/>
        </w:rPr>
        <w:t>yang</w:t>
      </w:r>
      <w:proofErr w:type="gramEnd"/>
      <w:r>
        <w:rPr>
          <w:rFonts w:cs="Times New Roman"/>
          <w:sz w:val="20"/>
          <w:szCs w:val="20"/>
          <w:lang w:val="en-ID"/>
        </w:rPr>
        <w:t xml:space="preserve"> </w:t>
      </w:r>
      <w:r w:rsidRPr="00842AF4">
        <w:rPr>
          <w:rFonts w:cs="Times New Roman"/>
          <w:sz w:val="20"/>
          <w:szCs w:val="20"/>
          <w:lang w:val="en-ID"/>
        </w:rPr>
        <w:t xml:space="preserve">Pada penelitian ini menggunakan dua kelas eksperimen. </w:t>
      </w:r>
      <w:proofErr w:type="gramStart"/>
      <w:r w:rsidRPr="00842AF4">
        <w:rPr>
          <w:rFonts w:cs="Times New Roman"/>
          <w:sz w:val="20"/>
          <w:szCs w:val="20"/>
          <w:lang w:val="en-ID"/>
        </w:rPr>
        <w:t xml:space="preserve">Kelas pertama menggunakan </w:t>
      </w:r>
      <w:r>
        <w:rPr>
          <w:rFonts w:cs="Times New Roman"/>
          <w:sz w:val="20"/>
          <w:szCs w:val="20"/>
          <w:lang w:val="en-ID"/>
        </w:rPr>
        <w:t>video berbasis CTL dan kelas kedua menggunakan PPT.</w:t>
      </w:r>
      <w:proofErr w:type="gramEnd"/>
      <w:r>
        <w:rPr>
          <w:rFonts w:cs="Times New Roman"/>
          <w:sz w:val="20"/>
          <w:szCs w:val="20"/>
          <w:lang w:val="en-ID"/>
        </w:rPr>
        <w:t xml:space="preserve"> </w:t>
      </w:r>
      <w:r w:rsidRPr="00842AF4">
        <w:rPr>
          <w:rFonts w:cs="Times New Roman"/>
          <w:sz w:val="20"/>
          <w:szCs w:val="20"/>
          <w:lang w:val="en-ID"/>
        </w:rPr>
        <w:t xml:space="preserve"> </w:t>
      </w:r>
      <w:proofErr w:type="gramStart"/>
      <w:r w:rsidRPr="000D3E25">
        <w:rPr>
          <w:rFonts w:cs="Times New Roman"/>
          <w:sz w:val="20"/>
          <w:szCs w:val="20"/>
        </w:rPr>
        <w:t xml:space="preserve">Rancangan yang peneliti gunakan adalah seperti pada Tabel </w:t>
      </w:r>
      <w:r w:rsidR="00A35C0A">
        <w:rPr>
          <w:rFonts w:cs="Times New Roman"/>
          <w:sz w:val="20"/>
          <w:szCs w:val="20"/>
        </w:rPr>
        <w:t>3</w:t>
      </w:r>
      <w:r w:rsidRPr="000D3E25">
        <w:rPr>
          <w:rFonts w:cs="Times New Roman"/>
          <w:sz w:val="20"/>
          <w:szCs w:val="20"/>
        </w:rPr>
        <w:t>.</w:t>
      </w:r>
      <w:proofErr w:type="gramEnd"/>
    </w:p>
    <w:p w14:paraId="6416D4FE" w14:textId="77777777" w:rsidR="000D3E25" w:rsidRDefault="000D3E25" w:rsidP="000D3E25">
      <w:pPr>
        <w:spacing w:after="0" w:line="240" w:lineRule="auto"/>
        <w:jc w:val="both"/>
        <w:rPr>
          <w:rFonts w:cs="Times New Roman"/>
          <w:sz w:val="16"/>
          <w:szCs w:val="16"/>
        </w:rPr>
      </w:pPr>
    </w:p>
    <w:p w14:paraId="5AF60A0F" w14:textId="0EA0B9E9" w:rsidR="000D3E25" w:rsidRPr="00E11356" w:rsidRDefault="000D3E25" w:rsidP="000D3E25">
      <w:pPr>
        <w:spacing w:after="0" w:line="240" w:lineRule="auto"/>
        <w:ind w:left="709" w:hanging="709"/>
        <w:jc w:val="both"/>
        <w:rPr>
          <w:rFonts w:cs="Times New Roman"/>
          <w:sz w:val="16"/>
          <w:szCs w:val="16"/>
        </w:rPr>
      </w:pPr>
      <w:proofErr w:type="gramStart"/>
      <w:r w:rsidRPr="001F7674">
        <w:rPr>
          <w:rFonts w:cs="Times New Roman"/>
          <w:sz w:val="20"/>
          <w:szCs w:val="20"/>
        </w:rPr>
        <w:t xml:space="preserve">Tabel </w:t>
      </w:r>
      <w:r w:rsidR="00A35C0A">
        <w:rPr>
          <w:rFonts w:cs="Times New Roman"/>
          <w:sz w:val="20"/>
          <w:szCs w:val="20"/>
        </w:rPr>
        <w:t>3</w:t>
      </w:r>
      <w:r>
        <w:rPr>
          <w:rFonts w:cs="Times New Roman"/>
          <w:sz w:val="16"/>
          <w:szCs w:val="16"/>
        </w:rPr>
        <w:t>.</w:t>
      </w:r>
      <w:proofErr w:type="gramEnd"/>
      <w:r>
        <w:rPr>
          <w:rFonts w:cs="Times New Roman"/>
          <w:sz w:val="16"/>
          <w:szCs w:val="16"/>
        </w:rPr>
        <w:t xml:space="preserve"> </w:t>
      </w:r>
      <w:r w:rsidRPr="00E11356">
        <w:rPr>
          <w:rFonts w:cs="Times New Roman"/>
          <w:color w:val="000000" w:themeColor="text1"/>
          <w:sz w:val="20"/>
          <w:szCs w:val="20"/>
          <w:lang w:val="en-ID"/>
        </w:rPr>
        <w:t xml:space="preserve">Rancangan Penelitian </w:t>
      </w:r>
      <w:r w:rsidRPr="00E11356">
        <w:rPr>
          <w:rFonts w:cs="Times New Roman"/>
          <w:i/>
          <w:iCs/>
          <w:color w:val="000000" w:themeColor="text1"/>
          <w:sz w:val="20"/>
          <w:szCs w:val="20"/>
          <w:lang w:val="en-ID"/>
        </w:rPr>
        <w:t>Randomize Posttest Only Control Group Design</w:t>
      </w:r>
      <w:r>
        <w:rPr>
          <w:rFonts w:cs="Times New Roman"/>
          <w:sz w:val="16"/>
          <w:szCs w:val="16"/>
        </w:rPr>
        <w:t xml:space="preserve"> </w:t>
      </w:r>
    </w:p>
    <w:tbl>
      <w:tblPr>
        <w:tblW w:w="0" w:type="auto"/>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418"/>
        <w:gridCol w:w="1117"/>
      </w:tblGrid>
      <w:tr w:rsidR="00A35C0A" w:rsidRPr="00A35C0A" w14:paraId="6B3448D5" w14:textId="77777777" w:rsidTr="00165BE4">
        <w:trPr>
          <w:trHeight w:val="404"/>
          <w:jc w:val="center"/>
        </w:trPr>
        <w:tc>
          <w:tcPr>
            <w:tcW w:w="282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11843FE" w14:textId="77777777" w:rsidR="00A35C0A" w:rsidRPr="00A35C0A" w:rsidRDefault="00A35C0A" w:rsidP="00A35C0A">
            <w:pPr>
              <w:pStyle w:val="Caption"/>
              <w:jc w:val="center"/>
              <w:rPr>
                <w:rFonts w:ascii="Times New Roman" w:hAnsi="Times New Roman"/>
                <w:b w:val="0"/>
                <w:i/>
                <w:color w:val="000000"/>
                <w:sz w:val="20"/>
                <w:szCs w:val="20"/>
                <w:lang w:val="en-ID"/>
              </w:rPr>
            </w:pPr>
            <w:r w:rsidRPr="00A35C0A">
              <w:rPr>
                <w:rFonts w:ascii="Times New Roman" w:hAnsi="Times New Roman"/>
                <w:color w:val="000000"/>
                <w:sz w:val="20"/>
                <w:szCs w:val="20"/>
                <w:lang w:val="en-ID"/>
              </w:rPr>
              <w:t>Kelompok</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AF54468" w14:textId="77777777" w:rsidR="00A35C0A" w:rsidRPr="00A35C0A" w:rsidRDefault="00A35C0A" w:rsidP="00A35C0A">
            <w:pPr>
              <w:pStyle w:val="Caption"/>
              <w:jc w:val="center"/>
              <w:rPr>
                <w:rFonts w:ascii="Times New Roman" w:hAnsi="Times New Roman"/>
                <w:b w:val="0"/>
                <w:i/>
                <w:color w:val="000000"/>
                <w:sz w:val="20"/>
                <w:szCs w:val="20"/>
                <w:lang w:val="en-ID"/>
              </w:rPr>
            </w:pPr>
            <w:r w:rsidRPr="00A35C0A">
              <w:rPr>
                <w:rFonts w:ascii="Times New Roman" w:hAnsi="Times New Roman"/>
                <w:color w:val="000000"/>
                <w:sz w:val="20"/>
                <w:szCs w:val="20"/>
                <w:lang w:val="en-ID"/>
              </w:rPr>
              <w:t>Perlakuan</w:t>
            </w:r>
          </w:p>
        </w:tc>
        <w:tc>
          <w:tcPr>
            <w:tcW w:w="184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E4E4185" w14:textId="77777777" w:rsidR="00A35C0A" w:rsidRPr="00A35C0A" w:rsidRDefault="00A35C0A" w:rsidP="00A35C0A">
            <w:pPr>
              <w:pStyle w:val="Caption"/>
              <w:jc w:val="center"/>
              <w:rPr>
                <w:rFonts w:ascii="Times New Roman" w:hAnsi="Times New Roman"/>
                <w:b w:val="0"/>
                <w:i/>
                <w:color w:val="000000"/>
                <w:sz w:val="20"/>
                <w:szCs w:val="20"/>
                <w:lang w:val="en-ID"/>
              </w:rPr>
            </w:pPr>
            <w:r w:rsidRPr="00A35C0A">
              <w:rPr>
                <w:rFonts w:ascii="Times New Roman" w:hAnsi="Times New Roman"/>
                <w:color w:val="000000"/>
                <w:sz w:val="20"/>
                <w:szCs w:val="20"/>
                <w:lang w:val="en-ID"/>
              </w:rPr>
              <w:t>Test</w:t>
            </w:r>
          </w:p>
        </w:tc>
      </w:tr>
      <w:tr w:rsidR="00A35C0A" w:rsidRPr="00A35C0A" w14:paraId="6A4FFADF" w14:textId="77777777" w:rsidTr="00165BE4">
        <w:trPr>
          <w:trHeight w:val="170"/>
          <w:jc w:val="center"/>
        </w:trPr>
        <w:tc>
          <w:tcPr>
            <w:tcW w:w="2825" w:type="dxa"/>
            <w:tcBorders>
              <w:top w:val="single" w:sz="4" w:space="0" w:color="auto"/>
              <w:left w:val="single" w:sz="4" w:space="0" w:color="auto"/>
              <w:bottom w:val="single" w:sz="4" w:space="0" w:color="auto"/>
              <w:right w:val="single" w:sz="4" w:space="0" w:color="auto"/>
            </w:tcBorders>
            <w:vAlign w:val="bottom"/>
            <w:hideMark/>
          </w:tcPr>
          <w:p w14:paraId="4FDAF216" w14:textId="77777777" w:rsidR="00A35C0A" w:rsidRPr="00A35C0A" w:rsidRDefault="00A35C0A" w:rsidP="00A35C0A">
            <w:pPr>
              <w:pStyle w:val="Caption"/>
              <w:jc w:val="center"/>
              <w:rPr>
                <w:rFonts w:ascii="Times New Roman" w:hAnsi="Times New Roman"/>
                <w:b w:val="0"/>
                <w:bCs w:val="0"/>
                <w:i/>
                <w:color w:val="000000"/>
                <w:sz w:val="20"/>
                <w:szCs w:val="20"/>
                <w:lang w:val="en-ID"/>
              </w:rPr>
            </w:pPr>
            <w:r w:rsidRPr="00A35C0A">
              <w:rPr>
                <w:rFonts w:ascii="Times New Roman" w:hAnsi="Times New Roman"/>
                <w:b w:val="0"/>
                <w:bCs w:val="0"/>
                <w:color w:val="000000"/>
                <w:sz w:val="20"/>
                <w:szCs w:val="20"/>
                <w:lang w:val="en-ID"/>
              </w:rPr>
              <w:t>Kelas eksperimen 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1D86269D" w14:textId="77777777" w:rsidR="00A35C0A" w:rsidRPr="00A35C0A" w:rsidRDefault="00A35C0A" w:rsidP="00A35C0A">
            <w:pPr>
              <w:pStyle w:val="Caption"/>
              <w:jc w:val="center"/>
              <w:rPr>
                <w:rFonts w:ascii="Times New Roman" w:hAnsi="Times New Roman"/>
                <w:b w:val="0"/>
                <w:bCs w:val="0"/>
                <w:i/>
                <w:color w:val="000000"/>
                <w:sz w:val="20"/>
                <w:szCs w:val="20"/>
                <w:lang w:val="en-ID"/>
              </w:rPr>
            </w:pPr>
            <w:r w:rsidRPr="00A35C0A">
              <w:rPr>
                <w:rFonts w:ascii="Times New Roman" w:hAnsi="Times New Roman"/>
                <w:b w:val="0"/>
                <w:bCs w:val="0"/>
                <w:color w:val="000000"/>
                <w:sz w:val="20"/>
                <w:szCs w:val="20"/>
                <w:lang w:val="en-ID"/>
              </w:rPr>
              <w:t>X</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E8408BC" w14:textId="77777777" w:rsidR="00A35C0A" w:rsidRPr="00A35C0A" w:rsidRDefault="00A35C0A" w:rsidP="00A35C0A">
            <w:pPr>
              <w:pStyle w:val="Caption"/>
              <w:jc w:val="center"/>
              <w:rPr>
                <w:rFonts w:ascii="Times New Roman" w:hAnsi="Times New Roman"/>
                <w:b w:val="0"/>
                <w:bCs w:val="0"/>
                <w:i/>
                <w:color w:val="000000"/>
                <w:sz w:val="20"/>
                <w:szCs w:val="20"/>
                <w:lang w:val="en-ID"/>
              </w:rPr>
            </w:pPr>
            <w:r w:rsidRPr="00A35C0A">
              <w:rPr>
                <w:rFonts w:ascii="Times New Roman" w:hAnsi="Times New Roman"/>
                <w:b w:val="0"/>
                <w:bCs w:val="0"/>
                <w:color w:val="000000"/>
                <w:sz w:val="20"/>
                <w:szCs w:val="20"/>
                <w:lang w:val="en-ID"/>
              </w:rPr>
              <w:t>T</w:t>
            </w:r>
          </w:p>
        </w:tc>
      </w:tr>
      <w:tr w:rsidR="00A35C0A" w:rsidRPr="00A35C0A" w14:paraId="1914D301" w14:textId="77777777" w:rsidTr="00A35C0A">
        <w:trPr>
          <w:trHeight w:val="611"/>
          <w:jc w:val="center"/>
        </w:trPr>
        <w:tc>
          <w:tcPr>
            <w:tcW w:w="2825" w:type="dxa"/>
            <w:tcBorders>
              <w:top w:val="single" w:sz="4" w:space="0" w:color="auto"/>
              <w:left w:val="single" w:sz="4" w:space="0" w:color="auto"/>
              <w:bottom w:val="single" w:sz="4" w:space="0" w:color="auto"/>
              <w:right w:val="single" w:sz="4" w:space="0" w:color="auto"/>
            </w:tcBorders>
            <w:vAlign w:val="bottom"/>
            <w:hideMark/>
          </w:tcPr>
          <w:p w14:paraId="19583067" w14:textId="77777777" w:rsidR="00A35C0A" w:rsidRPr="00A35C0A" w:rsidRDefault="00A35C0A" w:rsidP="00A35C0A">
            <w:pPr>
              <w:pStyle w:val="Caption"/>
              <w:jc w:val="center"/>
              <w:rPr>
                <w:rFonts w:ascii="Times New Roman" w:hAnsi="Times New Roman"/>
                <w:b w:val="0"/>
                <w:bCs w:val="0"/>
                <w:i/>
                <w:color w:val="000000"/>
                <w:sz w:val="20"/>
                <w:szCs w:val="20"/>
                <w:lang w:val="en-ID"/>
              </w:rPr>
            </w:pPr>
            <w:r w:rsidRPr="00A35C0A">
              <w:rPr>
                <w:rFonts w:ascii="Times New Roman" w:hAnsi="Times New Roman"/>
                <w:b w:val="0"/>
                <w:bCs w:val="0"/>
                <w:color w:val="000000"/>
                <w:sz w:val="20"/>
                <w:szCs w:val="20"/>
                <w:lang w:val="en-ID"/>
              </w:rPr>
              <w:t>Kelas eksperimen II</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745AEC4" w14:textId="77777777" w:rsidR="00A35C0A" w:rsidRPr="00A35C0A" w:rsidRDefault="00A35C0A" w:rsidP="00A35C0A">
            <w:pPr>
              <w:pStyle w:val="Caption"/>
              <w:jc w:val="center"/>
              <w:rPr>
                <w:rFonts w:ascii="Times New Roman" w:hAnsi="Times New Roman"/>
                <w:b w:val="0"/>
                <w:bCs w:val="0"/>
                <w:i/>
                <w:color w:val="000000"/>
                <w:sz w:val="20"/>
                <w:szCs w:val="20"/>
                <w:lang w:val="en-ID"/>
              </w:rPr>
            </w:pPr>
            <w:r w:rsidRPr="00A35C0A">
              <w:rPr>
                <w:rFonts w:ascii="Times New Roman" w:hAnsi="Times New Roman"/>
                <w:b w:val="0"/>
                <w:bCs w:val="0"/>
                <w:color w:val="000000"/>
                <w:sz w:val="20"/>
                <w:szCs w:val="20"/>
                <w:lang w:val="en-ID"/>
              </w:rPr>
              <w:t>Y</w:t>
            </w:r>
          </w:p>
        </w:tc>
        <w:tc>
          <w:tcPr>
            <w:tcW w:w="1843" w:type="dxa"/>
            <w:tcBorders>
              <w:top w:val="single" w:sz="4" w:space="0" w:color="auto"/>
              <w:left w:val="single" w:sz="4" w:space="0" w:color="auto"/>
              <w:bottom w:val="single" w:sz="4" w:space="0" w:color="auto"/>
              <w:right w:val="single" w:sz="4" w:space="0" w:color="auto"/>
            </w:tcBorders>
            <w:vAlign w:val="bottom"/>
            <w:hideMark/>
          </w:tcPr>
          <w:p w14:paraId="774E7CC0" w14:textId="77777777" w:rsidR="00A35C0A" w:rsidRPr="00A35C0A" w:rsidRDefault="00A35C0A" w:rsidP="00A35C0A">
            <w:pPr>
              <w:pStyle w:val="Caption"/>
              <w:jc w:val="center"/>
              <w:rPr>
                <w:rFonts w:ascii="Times New Roman" w:hAnsi="Times New Roman"/>
                <w:b w:val="0"/>
                <w:bCs w:val="0"/>
                <w:i/>
                <w:color w:val="000000"/>
                <w:sz w:val="20"/>
                <w:szCs w:val="20"/>
                <w:lang w:val="en-ID"/>
              </w:rPr>
            </w:pPr>
            <w:r w:rsidRPr="00A35C0A">
              <w:rPr>
                <w:rFonts w:ascii="Times New Roman" w:hAnsi="Times New Roman"/>
                <w:b w:val="0"/>
                <w:bCs w:val="0"/>
                <w:color w:val="000000"/>
                <w:sz w:val="20"/>
                <w:szCs w:val="20"/>
                <w:lang w:val="en-ID"/>
              </w:rPr>
              <w:t>T</w:t>
            </w:r>
          </w:p>
        </w:tc>
      </w:tr>
    </w:tbl>
    <w:p w14:paraId="2B1965CD" w14:textId="77777777" w:rsidR="000D3E25" w:rsidRPr="001F7674" w:rsidRDefault="000D3E25" w:rsidP="000D3E25">
      <w:pPr>
        <w:pStyle w:val="ListParagraph"/>
        <w:spacing w:line="240" w:lineRule="auto"/>
        <w:ind w:left="0"/>
        <w:jc w:val="both"/>
        <w:rPr>
          <w:rFonts w:cs="Times New Roman"/>
          <w:sz w:val="20"/>
          <w:szCs w:val="20"/>
          <w:lang w:val="en-ID"/>
        </w:rPr>
      </w:pPr>
      <w:proofErr w:type="gramStart"/>
      <w:r w:rsidRPr="001F7674">
        <w:rPr>
          <w:rFonts w:cs="Times New Roman"/>
          <w:sz w:val="20"/>
          <w:szCs w:val="20"/>
          <w:lang w:val="en-ID"/>
        </w:rPr>
        <w:t>Keterangan :</w:t>
      </w:r>
      <w:proofErr w:type="gramEnd"/>
      <w:r w:rsidRPr="001F7674">
        <w:rPr>
          <w:rFonts w:cs="Times New Roman"/>
          <w:sz w:val="20"/>
          <w:szCs w:val="20"/>
          <w:lang w:val="en-ID"/>
        </w:rPr>
        <w:t xml:space="preserve"> </w:t>
      </w:r>
    </w:p>
    <w:p w14:paraId="11C9C65F" w14:textId="77777777" w:rsidR="00A35C0A" w:rsidRPr="00A35C0A" w:rsidRDefault="00A35C0A" w:rsidP="00A35C0A">
      <w:pPr>
        <w:pStyle w:val="ListParagraph"/>
        <w:spacing w:after="0" w:line="240" w:lineRule="auto"/>
        <w:ind w:left="0"/>
        <w:jc w:val="both"/>
        <w:rPr>
          <w:rFonts w:cs="Times New Roman"/>
          <w:sz w:val="20"/>
          <w:szCs w:val="20"/>
          <w:lang w:val="zh-CN"/>
        </w:rPr>
      </w:pPr>
      <w:r w:rsidRPr="00A35C0A">
        <w:rPr>
          <w:rFonts w:cs="Times New Roman"/>
          <w:sz w:val="20"/>
          <w:szCs w:val="20"/>
          <w:lang w:val="zh-CN"/>
        </w:rPr>
        <w:t>T adalah tes akhir</w:t>
      </w:r>
    </w:p>
    <w:p w14:paraId="04CBD41A" w14:textId="77777777" w:rsidR="00A35C0A" w:rsidRPr="00A35C0A" w:rsidRDefault="00A35C0A" w:rsidP="00A35C0A">
      <w:pPr>
        <w:pStyle w:val="ListParagraph"/>
        <w:spacing w:after="0" w:line="240" w:lineRule="auto"/>
        <w:ind w:left="0"/>
        <w:jc w:val="both"/>
        <w:rPr>
          <w:rFonts w:cs="Times New Roman"/>
          <w:sz w:val="20"/>
          <w:szCs w:val="20"/>
        </w:rPr>
      </w:pPr>
      <w:r w:rsidRPr="00A35C0A">
        <w:rPr>
          <w:rFonts w:cs="Times New Roman"/>
          <w:sz w:val="20"/>
          <w:szCs w:val="20"/>
          <w:lang w:val="zh-CN"/>
        </w:rPr>
        <w:t>X adalah pembelajaran yang menggunakan</w:t>
      </w:r>
      <w:r w:rsidRPr="00A35C0A">
        <w:rPr>
          <w:rFonts w:cs="Times New Roman"/>
          <w:sz w:val="20"/>
          <w:szCs w:val="20"/>
        </w:rPr>
        <w:t xml:space="preserve"> video berbasis CTL</w:t>
      </w:r>
    </w:p>
    <w:p w14:paraId="1A9495A8" w14:textId="77777777" w:rsidR="00A35C0A" w:rsidRPr="00A35C0A" w:rsidRDefault="00A35C0A" w:rsidP="00A35C0A">
      <w:pPr>
        <w:pStyle w:val="ListParagraph"/>
        <w:spacing w:before="240" w:after="0" w:line="240" w:lineRule="auto"/>
        <w:ind w:left="0"/>
        <w:jc w:val="both"/>
        <w:rPr>
          <w:rFonts w:cs="Times New Roman"/>
          <w:sz w:val="20"/>
          <w:szCs w:val="20"/>
        </w:rPr>
      </w:pPr>
      <w:r w:rsidRPr="00A35C0A">
        <w:rPr>
          <w:rFonts w:cs="Times New Roman"/>
          <w:sz w:val="20"/>
          <w:szCs w:val="20"/>
          <w:lang w:val="zh-CN"/>
        </w:rPr>
        <w:t>Y adalah pembelajaran yang menggunakan PPT</w:t>
      </w:r>
    </w:p>
    <w:p w14:paraId="45EE9D1A" w14:textId="2B10FBAB" w:rsidR="000D3E25" w:rsidRDefault="00A35C0A" w:rsidP="00165BE4">
      <w:pPr>
        <w:pStyle w:val="ListParagraph"/>
        <w:spacing w:line="240" w:lineRule="auto"/>
        <w:ind w:left="0" w:firstLine="720"/>
        <w:jc w:val="both"/>
        <w:rPr>
          <w:rFonts w:cs="Times New Roman"/>
          <w:sz w:val="20"/>
          <w:szCs w:val="20"/>
        </w:rPr>
      </w:pPr>
      <w:r w:rsidRPr="00A35C0A">
        <w:rPr>
          <w:sz w:val="20"/>
          <w:szCs w:val="20"/>
          <w:lang w:val="en-ID"/>
        </w:rPr>
        <w:t xml:space="preserve">Populasi dari penelitian ini adalah empat kelas siswa </w:t>
      </w:r>
      <w:proofErr w:type="gramStart"/>
      <w:r w:rsidRPr="00A35C0A">
        <w:rPr>
          <w:sz w:val="20"/>
          <w:szCs w:val="20"/>
          <w:lang w:val="en-ID"/>
        </w:rPr>
        <w:t>dari  kelas</w:t>
      </w:r>
      <w:proofErr w:type="gramEnd"/>
      <w:r w:rsidRPr="00A35C0A">
        <w:rPr>
          <w:sz w:val="20"/>
          <w:szCs w:val="20"/>
          <w:lang w:val="en-ID"/>
        </w:rPr>
        <w:t xml:space="preserve"> X SMA Adabiah Padang yang terdaftar pada tahun ajaran 2019/2020. </w:t>
      </w:r>
      <w:proofErr w:type="gramStart"/>
      <w:r w:rsidR="000D3E25" w:rsidRPr="00A35C0A">
        <w:rPr>
          <w:rFonts w:cs="Times New Roman"/>
          <w:sz w:val="20"/>
          <w:szCs w:val="20"/>
          <w:lang w:val="en-ID"/>
        </w:rPr>
        <w:t>Pemilihan populasi berdasarkan dari kesamaan guru yang mengajar kelas populasi.</w:t>
      </w:r>
      <w:proofErr w:type="gramEnd"/>
      <w:r w:rsidRPr="00A35C0A">
        <w:rPr>
          <w:rFonts w:cs="Times New Roman"/>
          <w:sz w:val="20"/>
          <w:szCs w:val="20"/>
          <w:lang w:val="en-ID"/>
        </w:rPr>
        <w:t xml:space="preserve"> </w:t>
      </w:r>
      <w:proofErr w:type="gramStart"/>
      <w:r w:rsidRPr="00A35C0A">
        <w:rPr>
          <w:rFonts w:cs="Times New Roman"/>
          <w:sz w:val="20"/>
          <w:szCs w:val="20"/>
          <w:lang w:val="en-ID"/>
        </w:rPr>
        <w:t xml:space="preserve">Sampel merupakan suatu </w:t>
      </w:r>
      <w:r w:rsidR="000D3E25" w:rsidRPr="00A35C0A">
        <w:rPr>
          <w:rFonts w:cs="Times New Roman"/>
          <w:sz w:val="20"/>
          <w:szCs w:val="20"/>
          <w:lang w:val="en-ID"/>
        </w:rPr>
        <w:lastRenderedPageBreak/>
        <w:t xml:space="preserve">bagian dari populasi </w:t>
      </w:r>
      <w:r w:rsidRPr="00A35C0A">
        <w:rPr>
          <w:rFonts w:cs="Times New Roman"/>
          <w:sz w:val="20"/>
          <w:szCs w:val="20"/>
          <w:lang w:val="en-ID"/>
        </w:rPr>
        <w:t xml:space="preserve">teknik pengambilan sampel yang digunakan adalah </w:t>
      </w:r>
      <w:r w:rsidRPr="00A35C0A">
        <w:rPr>
          <w:rFonts w:cs="Times New Roman"/>
          <w:sz w:val="20"/>
          <w:szCs w:val="20"/>
        </w:rPr>
        <w:t xml:space="preserve">teknik </w:t>
      </w:r>
      <w:r w:rsidRPr="00A35C0A">
        <w:rPr>
          <w:rFonts w:cs="Times New Roman"/>
          <w:i/>
          <w:sz w:val="20"/>
          <w:szCs w:val="20"/>
        </w:rPr>
        <w:t>purposive sampling.</w:t>
      </w:r>
      <w:proofErr w:type="gramEnd"/>
      <w:r w:rsidRPr="00A35C0A">
        <w:rPr>
          <w:rFonts w:cs="Times New Roman"/>
          <w:i/>
          <w:sz w:val="20"/>
          <w:szCs w:val="20"/>
        </w:rPr>
        <w:t xml:space="preserve"> </w:t>
      </w:r>
      <w:proofErr w:type="gramStart"/>
      <w:r w:rsidRPr="00A35C0A">
        <w:rPr>
          <w:rFonts w:cs="Times New Roman"/>
          <w:sz w:val="20"/>
          <w:szCs w:val="20"/>
        </w:rPr>
        <w:t xml:space="preserve">Teknik </w:t>
      </w:r>
      <w:r w:rsidRPr="00A35C0A">
        <w:rPr>
          <w:rFonts w:cs="Times New Roman"/>
          <w:i/>
          <w:sz w:val="20"/>
          <w:szCs w:val="20"/>
        </w:rPr>
        <w:t>Purposive sampling</w:t>
      </w:r>
      <w:r w:rsidRPr="00A35C0A">
        <w:rPr>
          <w:rFonts w:cs="Times New Roman"/>
          <w:b/>
          <w:i/>
          <w:sz w:val="20"/>
          <w:szCs w:val="20"/>
        </w:rPr>
        <w:t xml:space="preserve"> </w:t>
      </w:r>
      <w:r w:rsidRPr="00A35C0A">
        <w:rPr>
          <w:rFonts w:cs="Times New Roman"/>
          <w:sz w:val="20"/>
          <w:szCs w:val="20"/>
        </w:rPr>
        <w:t>adalah teknik penentuan sampel dengan pertimbangan tertentu.</w:t>
      </w:r>
      <w:proofErr w:type="gramEnd"/>
      <w:r w:rsidRPr="00A35C0A">
        <w:rPr>
          <w:rFonts w:cs="Times New Roman"/>
          <w:sz w:val="20"/>
          <w:szCs w:val="20"/>
        </w:rPr>
        <w:t xml:space="preserve"> </w:t>
      </w:r>
      <w:proofErr w:type="gramStart"/>
      <w:r w:rsidRPr="00A35C0A">
        <w:rPr>
          <w:rFonts w:cs="Times New Roman"/>
          <w:sz w:val="20"/>
          <w:szCs w:val="20"/>
        </w:rPr>
        <w:t xml:space="preserve">Pengambilan sampel teknik ini didasarkan pada tujuan </w:t>
      </w:r>
      <w:r w:rsidR="00165BE4">
        <w:rPr>
          <w:rFonts w:cs="Times New Roman"/>
          <w:sz w:val="20"/>
          <w:szCs w:val="20"/>
        </w:rPr>
        <w:t>tertentu bukan didasarkan level</w:t>
      </w:r>
      <w:r w:rsidRPr="00A35C0A">
        <w:rPr>
          <w:rFonts w:cs="Times New Roman"/>
          <w:sz w:val="20"/>
          <w:szCs w:val="20"/>
        </w:rPr>
        <w:t xml:space="preserve">, </w:t>
      </w:r>
      <w:r w:rsidR="00165BE4">
        <w:rPr>
          <w:rFonts w:cs="Times New Roman"/>
          <w:sz w:val="20"/>
          <w:szCs w:val="20"/>
        </w:rPr>
        <w:t xml:space="preserve">acak </w:t>
      </w:r>
      <w:r w:rsidRPr="00A35C0A">
        <w:rPr>
          <w:rFonts w:cs="Times New Roman"/>
          <w:sz w:val="20"/>
          <w:szCs w:val="20"/>
        </w:rPr>
        <w:t>atau daerah.</w:t>
      </w:r>
      <w:proofErr w:type="gramEnd"/>
      <w:r w:rsidRPr="00A35C0A">
        <w:rPr>
          <w:rFonts w:cs="Times New Roman"/>
          <w:sz w:val="20"/>
          <w:szCs w:val="20"/>
        </w:rPr>
        <w:t xml:space="preserve"> Pengambilan sampel dalam penelitian ini berdasarkan kelas yang diajarkan sama oleh guru yang sama, jadwal jam belajar yang berdekatan dan memiliki r</w:t>
      </w:r>
      <w:r w:rsidR="00165BE4">
        <w:rPr>
          <w:rFonts w:cs="Times New Roman"/>
          <w:sz w:val="20"/>
          <w:szCs w:val="20"/>
        </w:rPr>
        <w:t xml:space="preserve">ata-rata ujian tengah semester </w:t>
      </w:r>
      <w:r>
        <w:rPr>
          <w:rFonts w:cs="Times New Roman"/>
          <w:sz w:val="20"/>
          <w:szCs w:val="20"/>
        </w:rPr>
        <w:t xml:space="preserve">yang </w:t>
      </w:r>
      <w:proofErr w:type="gramStart"/>
      <w:r>
        <w:rPr>
          <w:rFonts w:cs="Times New Roman"/>
          <w:sz w:val="20"/>
          <w:szCs w:val="20"/>
        </w:rPr>
        <w:t>sama</w:t>
      </w:r>
      <w:r>
        <w:rPr>
          <w:rFonts w:cs="Times New Roman"/>
          <w:sz w:val="20"/>
          <w:szCs w:val="20"/>
          <w:vertAlign w:val="superscript"/>
          <w:lang w:val="en-ID"/>
        </w:rPr>
        <w:t>[</w:t>
      </w:r>
      <w:proofErr w:type="gramEnd"/>
      <w:r>
        <w:rPr>
          <w:rFonts w:cs="Times New Roman"/>
          <w:sz w:val="20"/>
          <w:szCs w:val="20"/>
          <w:vertAlign w:val="superscript"/>
          <w:lang w:val="en-ID"/>
        </w:rPr>
        <w:t>14</w:t>
      </w:r>
      <w:r w:rsidRPr="007C5DF6">
        <w:rPr>
          <w:rFonts w:cs="Times New Roman"/>
          <w:sz w:val="20"/>
          <w:szCs w:val="20"/>
          <w:vertAlign w:val="superscript"/>
          <w:lang w:val="en-ID"/>
        </w:rPr>
        <w:t>]</w:t>
      </w:r>
      <w:r>
        <w:rPr>
          <w:rFonts w:cs="Times New Roman"/>
          <w:sz w:val="20"/>
          <w:szCs w:val="20"/>
          <w:lang w:val="en-ID"/>
        </w:rPr>
        <w:t>.</w:t>
      </w:r>
      <w:r w:rsidR="00165BE4">
        <w:rPr>
          <w:rFonts w:cs="Times New Roman"/>
          <w:sz w:val="20"/>
          <w:szCs w:val="20"/>
        </w:rPr>
        <w:t xml:space="preserve"> </w:t>
      </w:r>
      <w:r w:rsidR="000D3E25">
        <w:rPr>
          <w:rFonts w:cs="Times New Roman"/>
          <w:sz w:val="20"/>
          <w:szCs w:val="20"/>
        </w:rPr>
        <w:t>Kelas yang dijadika</w:t>
      </w:r>
      <w:r>
        <w:rPr>
          <w:rFonts w:cs="Times New Roman"/>
          <w:sz w:val="20"/>
          <w:szCs w:val="20"/>
        </w:rPr>
        <w:t xml:space="preserve">n sampel adalah kelas X IPA 3 dan kelas X IPA 4 Kedua kelas ini </w:t>
      </w:r>
      <w:r w:rsidR="000D3E25">
        <w:rPr>
          <w:rFonts w:cs="Times New Roman"/>
          <w:sz w:val="20"/>
          <w:szCs w:val="20"/>
        </w:rPr>
        <w:t xml:space="preserve">memiliki anggota kelas </w:t>
      </w:r>
      <w:proofErr w:type="gramStart"/>
      <w:r>
        <w:rPr>
          <w:rFonts w:cs="Times New Roman"/>
          <w:sz w:val="20"/>
          <w:szCs w:val="20"/>
        </w:rPr>
        <w:t>sama</w:t>
      </w:r>
      <w:proofErr w:type="gramEnd"/>
      <w:r>
        <w:rPr>
          <w:rFonts w:cs="Times New Roman"/>
          <w:sz w:val="20"/>
          <w:szCs w:val="20"/>
        </w:rPr>
        <w:t xml:space="preserve"> </w:t>
      </w:r>
      <w:r w:rsidR="000D3E25">
        <w:rPr>
          <w:rFonts w:cs="Times New Roman"/>
          <w:sz w:val="20"/>
          <w:szCs w:val="20"/>
        </w:rPr>
        <w:t xml:space="preserve">masing-masing 36 siswa. </w:t>
      </w:r>
    </w:p>
    <w:p w14:paraId="22D4BE2B" w14:textId="7662E9F6" w:rsidR="000D3E25" w:rsidRDefault="000D3E25" w:rsidP="000D3E25">
      <w:pPr>
        <w:pStyle w:val="ListParagraph"/>
        <w:spacing w:before="240" w:after="0" w:line="240" w:lineRule="auto"/>
        <w:ind w:left="0"/>
        <w:jc w:val="both"/>
        <w:rPr>
          <w:rFonts w:cs="Times New Roman"/>
          <w:sz w:val="20"/>
          <w:szCs w:val="20"/>
        </w:rPr>
      </w:pPr>
      <w:r>
        <w:rPr>
          <w:rFonts w:cs="Times New Roman"/>
          <w:sz w:val="20"/>
          <w:szCs w:val="20"/>
        </w:rPr>
        <w:tab/>
        <w:t xml:space="preserve">Setelah didapatkan dua kelas yang </w:t>
      </w:r>
      <w:proofErr w:type="gramStart"/>
      <w:r>
        <w:rPr>
          <w:rFonts w:cs="Times New Roman"/>
          <w:sz w:val="20"/>
          <w:szCs w:val="20"/>
        </w:rPr>
        <w:t>akan</w:t>
      </w:r>
      <w:proofErr w:type="gramEnd"/>
      <w:r>
        <w:rPr>
          <w:rFonts w:cs="Times New Roman"/>
          <w:sz w:val="20"/>
          <w:szCs w:val="20"/>
        </w:rPr>
        <w:t xml:space="preserve"> dijadikan kelas sampel, peneliti melakukan uji normalitas, uji homogenitas, dan uji kesamaan dua rata-rata kelas sampel</w:t>
      </w:r>
      <w:r w:rsidRPr="000D0EE9">
        <w:rPr>
          <w:rFonts w:cs="Times New Roman"/>
          <w:sz w:val="20"/>
          <w:szCs w:val="20"/>
          <w:vertAlign w:val="superscript"/>
        </w:rPr>
        <w:t>19]</w:t>
      </w:r>
      <w:r>
        <w:rPr>
          <w:rFonts w:cs="Times New Roman"/>
          <w:sz w:val="20"/>
          <w:szCs w:val="20"/>
        </w:rPr>
        <w:t xml:space="preserve">. </w:t>
      </w:r>
      <w:proofErr w:type="gramStart"/>
      <w:r>
        <w:rPr>
          <w:rFonts w:cs="Times New Roman"/>
          <w:sz w:val="20"/>
          <w:szCs w:val="20"/>
        </w:rPr>
        <w:t xml:space="preserve">Uji normalitas, uji homogenitas, </w:t>
      </w:r>
      <w:r w:rsidR="00165BE4">
        <w:rPr>
          <w:rFonts w:cs="Times New Roman"/>
          <w:sz w:val="20"/>
          <w:szCs w:val="20"/>
        </w:rPr>
        <w:t>dan uji kesamaan rata-rata.</w:t>
      </w:r>
      <w:proofErr w:type="gramEnd"/>
      <w:r w:rsidR="00165BE4">
        <w:rPr>
          <w:rFonts w:cs="Times New Roman"/>
          <w:sz w:val="20"/>
          <w:szCs w:val="20"/>
        </w:rPr>
        <w:t xml:space="preserve"> Pertama uji normalitas dapat dilihat pada tabel 4</w:t>
      </w:r>
      <w:r>
        <w:rPr>
          <w:rFonts w:cs="Times New Roman"/>
          <w:sz w:val="20"/>
          <w:szCs w:val="20"/>
        </w:rPr>
        <w:t xml:space="preserve"> </w:t>
      </w:r>
      <w:r w:rsidR="00165BE4">
        <w:rPr>
          <w:rFonts w:cs="Times New Roman"/>
          <w:sz w:val="20"/>
          <w:szCs w:val="20"/>
        </w:rPr>
        <w:t xml:space="preserve">berikut ini </w:t>
      </w:r>
    </w:p>
    <w:p w14:paraId="617ED880" w14:textId="324588A6" w:rsidR="000D3E25" w:rsidRPr="00165BE4" w:rsidRDefault="000D3E25" w:rsidP="00165BE4">
      <w:pPr>
        <w:pStyle w:val="ListParagraph"/>
        <w:spacing w:after="0" w:line="240" w:lineRule="auto"/>
        <w:ind w:left="810" w:hanging="810"/>
        <w:jc w:val="both"/>
        <w:rPr>
          <w:rFonts w:cs="Times New Roman"/>
          <w:sz w:val="20"/>
          <w:szCs w:val="20"/>
        </w:rPr>
      </w:pPr>
      <w:proofErr w:type="gramStart"/>
      <w:r>
        <w:rPr>
          <w:rFonts w:cs="Times New Roman"/>
          <w:sz w:val="20"/>
          <w:szCs w:val="20"/>
        </w:rPr>
        <w:t xml:space="preserve">Tabel </w:t>
      </w:r>
      <w:r w:rsidR="00165BE4">
        <w:rPr>
          <w:rFonts w:cs="Times New Roman"/>
          <w:sz w:val="20"/>
          <w:szCs w:val="20"/>
        </w:rPr>
        <w:t>4</w:t>
      </w:r>
      <w:r>
        <w:rPr>
          <w:rFonts w:cs="Times New Roman"/>
          <w:sz w:val="20"/>
          <w:szCs w:val="20"/>
        </w:rPr>
        <w:t>.</w:t>
      </w:r>
      <w:proofErr w:type="gramEnd"/>
      <w:r>
        <w:rPr>
          <w:rFonts w:cs="Times New Roman"/>
          <w:sz w:val="20"/>
          <w:szCs w:val="20"/>
        </w:rPr>
        <w:t xml:space="preserve"> Hasil Uji Normalitas Data Awal Kedua Kelas</w:t>
      </w:r>
      <w:r w:rsidR="00165BE4">
        <w:rPr>
          <w:rFonts w:cs="Times New Roman"/>
          <w:sz w:val="20"/>
          <w:szCs w:val="20"/>
        </w:rPr>
        <w:t xml:space="preserve"> </w:t>
      </w:r>
      <w:r w:rsidRPr="00165BE4">
        <w:rPr>
          <w:rFonts w:cs="Times New Roman"/>
          <w:sz w:val="20"/>
          <w:szCs w:val="20"/>
        </w:rPr>
        <w:t>Sampel</w:t>
      </w:r>
      <w:r w:rsidRPr="00165BE4">
        <w:rPr>
          <w:rFonts w:cs="Times New Roman"/>
          <w:sz w:val="20"/>
          <w:szCs w:val="20"/>
          <w:lang w:val="en-ID"/>
        </w:rPr>
        <w:t xml:space="preserve"> </w:t>
      </w:r>
    </w:p>
    <w:p w14:paraId="15016CFB" w14:textId="4BD33CE9" w:rsidR="000D3E25" w:rsidRDefault="00165BE4" w:rsidP="00165BE4">
      <w:pPr>
        <w:pStyle w:val="ListParagraph"/>
        <w:spacing w:after="0" w:line="240" w:lineRule="auto"/>
        <w:ind w:left="0"/>
        <w:jc w:val="both"/>
        <w:rPr>
          <w:rFonts w:cs="Times New Roman"/>
          <w:color w:val="000000" w:themeColor="text1"/>
          <w:sz w:val="20"/>
          <w:szCs w:val="20"/>
          <w:lang w:val="en-ID"/>
        </w:rPr>
      </w:pPr>
      <w:r>
        <w:rPr>
          <w:noProof/>
        </w:rPr>
        <w:drawing>
          <wp:inline distT="0" distB="0" distL="0" distR="0" wp14:anchorId="48321483" wp14:editId="388AC75F">
            <wp:extent cx="2736215" cy="958942"/>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6215" cy="958942"/>
                    </a:xfrm>
                    <a:prstGeom prst="rect">
                      <a:avLst/>
                    </a:prstGeom>
                    <a:noFill/>
                    <a:ln>
                      <a:noFill/>
                    </a:ln>
                  </pic:spPr>
                </pic:pic>
              </a:graphicData>
            </a:graphic>
          </wp:inline>
        </w:drawing>
      </w:r>
      <w:r w:rsidR="000D3E25" w:rsidRPr="00A36988">
        <w:rPr>
          <w:sz w:val="20"/>
          <w:szCs w:val="20"/>
        </w:rPr>
        <w:t xml:space="preserve">Berdasarkan </w:t>
      </w:r>
      <w:r w:rsidR="000D3E25">
        <w:rPr>
          <w:sz w:val="20"/>
          <w:szCs w:val="20"/>
        </w:rPr>
        <w:t>T</w:t>
      </w:r>
      <w:r w:rsidR="000D3E25" w:rsidRPr="00A36988">
        <w:rPr>
          <w:sz w:val="20"/>
          <w:szCs w:val="20"/>
        </w:rPr>
        <w:t xml:space="preserve">abel </w:t>
      </w:r>
      <w:r w:rsidR="000D3E25">
        <w:rPr>
          <w:sz w:val="20"/>
          <w:szCs w:val="20"/>
        </w:rPr>
        <w:t>3.</w:t>
      </w:r>
      <w:r w:rsidR="000D3E25" w:rsidRPr="00A36988">
        <w:rPr>
          <w:sz w:val="20"/>
          <w:szCs w:val="20"/>
        </w:rPr>
        <w:t xml:space="preserve"> </w:t>
      </w:r>
      <w:proofErr w:type="gramStart"/>
      <w:r w:rsidR="000D3E25">
        <w:rPr>
          <w:sz w:val="20"/>
          <w:szCs w:val="20"/>
        </w:rPr>
        <w:t>setelah</w:t>
      </w:r>
      <w:proofErr w:type="gramEnd"/>
      <w:r w:rsidR="000D3E25">
        <w:rPr>
          <w:sz w:val="20"/>
          <w:szCs w:val="20"/>
        </w:rPr>
        <w:t xml:space="preserve"> dilakukan uji normalitas, </w:t>
      </w:r>
      <w:r w:rsidR="000D3E25" w:rsidRPr="00A36988">
        <w:rPr>
          <w:rFonts w:cs="Times New Roman"/>
          <w:sz w:val="20"/>
          <w:szCs w:val="20"/>
          <w:lang w:val="en-ID"/>
        </w:rPr>
        <w:t xml:space="preserve">dapat dilihat bahwa </w:t>
      </w:r>
      <w:r w:rsidR="000D3E25" w:rsidRPr="00A36988">
        <w:rPr>
          <w:rFonts w:cs="Times New Roman"/>
          <w:color w:val="000000" w:themeColor="text1"/>
          <w:sz w:val="20"/>
          <w:szCs w:val="20"/>
          <w:lang w:val="id-ID"/>
        </w:rPr>
        <w:t>L</w:t>
      </w:r>
      <w:r w:rsidR="000D3E25" w:rsidRPr="00A36988">
        <w:rPr>
          <w:rFonts w:cs="Times New Roman"/>
          <w:color w:val="000000" w:themeColor="text1"/>
          <w:sz w:val="20"/>
          <w:szCs w:val="20"/>
          <w:vertAlign w:val="subscript"/>
          <w:lang w:val="id-ID"/>
        </w:rPr>
        <w:t>0</w:t>
      </w:r>
      <w:r w:rsidR="000D3E25" w:rsidRPr="00A36988">
        <w:rPr>
          <w:rFonts w:cs="Times New Roman"/>
          <w:color w:val="000000" w:themeColor="text1"/>
          <w:sz w:val="20"/>
          <w:szCs w:val="20"/>
          <w:lang w:val="id-ID"/>
        </w:rPr>
        <w:t>&lt; L</w:t>
      </w:r>
      <w:r w:rsidR="000D3E25" w:rsidRPr="00A36988">
        <w:rPr>
          <w:rFonts w:cs="Times New Roman"/>
          <w:color w:val="000000" w:themeColor="text1"/>
          <w:sz w:val="20"/>
          <w:szCs w:val="20"/>
          <w:vertAlign w:val="subscript"/>
          <w:lang w:val="id-ID"/>
        </w:rPr>
        <w:t>t</w:t>
      </w:r>
      <w:r w:rsidR="000D3E25" w:rsidRPr="00A36988">
        <w:rPr>
          <w:rFonts w:cs="Times New Roman"/>
          <w:color w:val="000000" w:themeColor="text1"/>
          <w:sz w:val="20"/>
          <w:szCs w:val="20"/>
          <w:lang w:val="id-ID"/>
        </w:rPr>
        <w:t xml:space="preserve"> untuk kedua kelas sampel</w:t>
      </w:r>
      <w:r w:rsidR="000D3E25" w:rsidRPr="00A36988">
        <w:rPr>
          <w:rFonts w:cs="Times New Roman"/>
          <w:color w:val="000000" w:themeColor="text1"/>
          <w:sz w:val="20"/>
          <w:szCs w:val="20"/>
          <w:lang w:val="en-ID"/>
        </w:rPr>
        <w:t xml:space="preserve"> </w:t>
      </w:r>
      <w:r w:rsidR="000D3E25" w:rsidRPr="00A36988">
        <w:rPr>
          <w:rFonts w:cs="Times New Roman"/>
          <w:color w:val="000000" w:themeColor="text1"/>
          <w:sz w:val="20"/>
          <w:szCs w:val="20"/>
          <w:lang w:val="id-ID"/>
        </w:rPr>
        <w:t>Hal ini berarti bahwa pada masing-masing kelas berasal dari populasi yang  terdistribusi normal</w:t>
      </w:r>
      <w:r w:rsidR="000D3E25" w:rsidRPr="00A36988">
        <w:rPr>
          <w:rFonts w:cs="Times New Roman"/>
          <w:color w:val="000000" w:themeColor="text1"/>
          <w:sz w:val="20"/>
          <w:szCs w:val="20"/>
          <w:lang w:val="en-ID"/>
        </w:rPr>
        <w:t xml:space="preserve"> </w:t>
      </w:r>
      <w:r>
        <w:rPr>
          <w:rFonts w:cs="Times New Roman"/>
          <w:color w:val="000000" w:themeColor="text1"/>
          <w:sz w:val="20"/>
          <w:szCs w:val="20"/>
          <w:lang w:val="en-ID"/>
        </w:rPr>
        <w:t xml:space="preserve">dengan </w:t>
      </w:r>
      <w:r w:rsidR="000D3E25" w:rsidRPr="00A36988">
        <w:rPr>
          <w:rFonts w:cs="Times New Roman"/>
          <w:color w:val="000000" w:themeColor="text1"/>
          <w:sz w:val="20"/>
          <w:szCs w:val="20"/>
          <w:lang w:val="en-ID"/>
        </w:rPr>
        <w:t>taraf signifikasi 0,05</w:t>
      </w:r>
    </w:p>
    <w:p w14:paraId="72BEA109" w14:textId="04E312D5" w:rsidR="000D3E25" w:rsidRPr="00165BE4" w:rsidRDefault="00165BE4" w:rsidP="00165BE4">
      <w:pPr>
        <w:spacing w:after="0" w:line="240" w:lineRule="auto"/>
        <w:jc w:val="both"/>
        <w:rPr>
          <w:rFonts w:cs="Times New Roman"/>
          <w:color w:val="000000" w:themeColor="text1"/>
          <w:sz w:val="20"/>
          <w:szCs w:val="20"/>
          <w:lang w:val="en-ID"/>
        </w:rPr>
      </w:pPr>
      <w:r>
        <w:rPr>
          <w:rFonts w:cs="Times New Roman"/>
          <w:color w:val="000000" w:themeColor="text1"/>
          <w:sz w:val="20"/>
          <w:szCs w:val="20"/>
          <w:lang w:val="en-ID"/>
        </w:rPr>
        <w:t xml:space="preserve">Untuk uji homogenitas dapat dilihat pada tabel 5 berikut </w:t>
      </w:r>
    </w:p>
    <w:p w14:paraId="1634DDE5" w14:textId="2E78CA7D" w:rsidR="000D3E25" w:rsidRPr="00A36988" w:rsidRDefault="000D3E25" w:rsidP="00165BE4">
      <w:pPr>
        <w:pStyle w:val="ListParagraph"/>
        <w:spacing w:after="0" w:line="240" w:lineRule="auto"/>
        <w:ind w:left="709" w:hanging="709"/>
        <w:jc w:val="both"/>
        <w:rPr>
          <w:rFonts w:cs="Times New Roman"/>
          <w:sz w:val="20"/>
          <w:szCs w:val="20"/>
        </w:rPr>
      </w:pPr>
      <w:proofErr w:type="gramStart"/>
      <w:r>
        <w:rPr>
          <w:rFonts w:cs="Times New Roman"/>
          <w:sz w:val="20"/>
          <w:szCs w:val="20"/>
        </w:rPr>
        <w:t xml:space="preserve">Tabel </w:t>
      </w:r>
      <w:r w:rsidR="00165BE4">
        <w:rPr>
          <w:rFonts w:cs="Times New Roman"/>
          <w:sz w:val="20"/>
          <w:szCs w:val="20"/>
        </w:rPr>
        <w:t>5</w:t>
      </w:r>
      <w:r>
        <w:rPr>
          <w:rFonts w:cs="Times New Roman"/>
          <w:sz w:val="20"/>
          <w:szCs w:val="20"/>
        </w:rPr>
        <w:t>.</w:t>
      </w:r>
      <w:proofErr w:type="gramEnd"/>
      <w:r>
        <w:rPr>
          <w:rFonts w:cs="Times New Roman"/>
          <w:sz w:val="20"/>
          <w:szCs w:val="20"/>
        </w:rPr>
        <w:t xml:space="preserve"> Hasil Uji Homogenitas Data Awal Kedua Kelas </w:t>
      </w:r>
      <w:r w:rsidRPr="00A36988">
        <w:rPr>
          <w:rFonts w:cs="Times New Roman"/>
          <w:sz w:val="20"/>
          <w:szCs w:val="20"/>
        </w:rPr>
        <w:t>Sampel</w:t>
      </w:r>
      <w:r w:rsidRPr="00A36988">
        <w:rPr>
          <w:rFonts w:cs="Times New Roman"/>
          <w:sz w:val="20"/>
          <w:szCs w:val="20"/>
          <w:lang w:val="en-ID"/>
        </w:rPr>
        <w:t xml:space="preserve"> </w:t>
      </w:r>
    </w:p>
    <w:p w14:paraId="053144FB" w14:textId="33DA50D8" w:rsidR="000D3E25" w:rsidRDefault="00FA2570" w:rsidP="00165BE4">
      <w:pPr>
        <w:spacing w:after="0" w:line="240" w:lineRule="auto"/>
        <w:jc w:val="both"/>
      </w:pPr>
      <w:r>
        <w:rPr>
          <w:noProof/>
        </w:rPr>
        <w:drawing>
          <wp:inline distT="0" distB="0" distL="0" distR="0" wp14:anchorId="39006C90" wp14:editId="7F221D28">
            <wp:extent cx="2736215" cy="779178"/>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6215" cy="779178"/>
                    </a:xfrm>
                    <a:prstGeom prst="rect">
                      <a:avLst/>
                    </a:prstGeom>
                    <a:noFill/>
                    <a:ln>
                      <a:noFill/>
                    </a:ln>
                  </pic:spPr>
                </pic:pic>
              </a:graphicData>
            </a:graphic>
          </wp:inline>
        </w:drawing>
      </w:r>
    </w:p>
    <w:p w14:paraId="4E2FF9CB" w14:textId="03FCB711" w:rsidR="000D3E25" w:rsidRDefault="000D3E25" w:rsidP="00165BE4">
      <w:pPr>
        <w:spacing w:after="0" w:line="240" w:lineRule="auto"/>
        <w:ind w:firstLine="720"/>
        <w:jc w:val="both"/>
        <w:rPr>
          <w:rFonts w:cs="Times New Roman"/>
          <w:color w:val="000000" w:themeColor="text1"/>
          <w:sz w:val="20"/>
          <w:szCs w:val="20"/>
        </w:rPr>
      </w:pPr>
      <w:r w:rsidRPr="00A36988">
        <w:rPr>
          <w:rFonts w:cs="Times New Roman"/>
          <w:color w:val="000000" w:themeColor="text1"/>
          <w:sz w:val="20"/>
          <w:szCs w:val="20"/>
          <w:lang w:val="id-ID"/>
        </w:rPr>
        <w:t>Dari Tabel</w:t>
      </w:r>
      <w:r>
        <w:rPr>
          <w:rFonts w:cs="Times New Roman"/>
          <w:color w:val="000000" w:themeColor="text1"/>
          <w:sz w:val="20"/>
          <w:szCs w:val="20"/>
          <w:lang w:val="en-ID"/>
        </w:rPr>
        <w:t xml:space="preserve"> </w:t>
      </w:r>
      <w:r w:rsidR="00165BE4">
        <w:rPr>
          <w:rFonts w:cs="Times New Roman"/>
          <w:color w:val="000000" w:themeColor="text1"/>
          <w:sz w:val="20"/>
          <w:szCs w:val="20"/>
          <w:lang w:val="en-ID"/>
        </w:rPr>
        <w:t>5</w:t>
      </w:r>
      <w:r w:rsidRPr="00A36988">
        <w:rPr>
          <w:rFonts w:cs="Times New Roman"/>
          <w:color w:val="000000" w:themeColor="text1"/>
          <w:sz w:val="20"/>
          <w:szCs w:val="20"/>
          <w:lang w:val="id-ID"/>
        </w:rPr>
        <w:t>, dapat dilihat bahwa nilai Fh berada pada daerah penerimaan Ho untuk kedua kelas sampel. Ini berarti kedua kelas sampel memiliki variansi yang homogen.</w:t>
      </w:r>
    </w:p>
    <w:p w14:paraId="05F012C1" w14:textId="77C5A31D" w:rsidR="00165BE4" w:rsidRPr="00165BE4" w:rsidRDefault="00165BE4" w:rsidP="00165BE4">
      <w:pPr>
        <w:spacing w:after="0" w:line="240" w:lineRule="auto"/>
        <w:jc w:val="both"/>
        <w:rPr>
          <w:rFonts w:cs="Times New Roman"/>
          <w:color w:val="000000" w:themeColor="text1"/>
          <w:sz w:val="20"/>
          <w:szCs w:val="20"/>
          <w:lang w:val="en-ID"/>
        </w:rPr>
      </w:pPr>
      <w:r>
        <w:rPr>
          <w:rFonts w:cs="Times New Roman"/>
          <w:color w:val="000000" w:themeColor="text1"/>
          <w:sz w:val="20"/>
          <w:szCs w:val="20"/>
          <w:lang w:val="en-ID"/>
        </w:rPr>
        <w:t xml:space="preserve">Untuk uji kesamaan dua rata-rata dapat dilihat pada tabel 6 berikut </w:t>
      </w:r>
    </w:p>
    <w:p w14:paraId="7E2E006A" w14:textId="307D7909" w:rsidR="000D3E25" w:rsidRPr="00C50823" w:rsidRDefault="000D3E25" w:rsidP="00C50823">
      <w:pPr>
        <w:pStyle w:val="ListParagraph"/>
        <w:spacing w:after="0" w:line="240" w:lineRule="auto"/>
        <w:ind w:left="709" w:hanging="709"/>
        <w:jc w:val="both"/>
        <w:rPr>
          <w:rFonts w:cs="Times New Roman"/>
          <w:sz w:val="20"/>
          <w:szCs w:val="20"/>
        </w:rPr>
      </w:pPr>
      <w:proofErr w:type="gramStart"/>
      <w:r>
        <w:rPr>
          <w:rFonts w:cs="Times New Roman"/>
          <w:sz w:val="20"/>
          <w:szCs w:val="20"/>
        </w:rPr>
        <w:t xml:space="preserve">Tabel </w:t>
      </w:r>
      <w:r w:rsidR="00165BE4">
        <w:rPr>
          <w:rFonts w:cs="Times New Roman"/>
          <w:sz w:val="20"/>
          <w:szCs w:val="20"/>
        </w:rPr>
        <w:t>6</w:t>
      </w:r>
      <w:r>
        <w:rPr>
          <w:rFonts w:cs="Times New Roman"/>
          <w:sz w:val="20"/>
          <w:szCs w:val="20"/>
        </w:rPr>
        <w:t>.</w:t>
      </w:r>
      <w:proofErr w:type="gramEnd"/>
      <w:r>
        <w:rPr>
          <w:rFonts w:cs="Times New Roman"/>
          <w:sz w:val="20"/>
          <w:szCs w:val="20"/>
        </w:rPr>
        <w:t xml:space="preserve"> Hasil Uji Kesamaan Dua Rata-rata Data Awal Kedua Kelas </w:t>
      </w:r>
      <w:r w:rsidRPr="00A36988">
        <w:rPr>
          <w:rFonts w:cs="Times New Roman"/>
          <w:sz w:val="20"/>
          <w:szCs w:val="20"/>
        </w:rPr>
        <w:t>Sampel</w:t>
      </w:r>
    </w:p>
    <w:p w14:paraId="45D2ED80" w14:textId="55D28E8E" w:rsidR="000D3E25" w:rsidRDefault="00C50823" w:rsidP="000D3E25">
      <w:pPr>
        <w:pStyle w:val="ListParagraph"/>
        <w:spacing w:before="240" w:after="0" w:line="240" w:lineRule="auto"/>
        <w:ind w:left="709" w:hanging="709"/>
        <w:jc w:val="both"/>
        <w:rPr>
          <w:rFonts w:cs="Times New Roman"/>
          <w:sz w:val="20"/>
          <w:szCs w:val="20"/>
          <w:lang w:val="en-ID"/>
        </w:rPr>
      </w:pPr>
      <w:r>
        <w:rPr>
          <w:rFonts w:cs="Times New Roman"/>
          <w:noProof/>
          <w:sz w:val="20"/>
          <w:szCs w:val="20"/>
        </w:rPr>
        <w:drawing>
          <wp:inline distT="0" distB="0" distL="0" distR="0" wp14:anchorId="5A00BCDF" wp14:editId="4DB31119">
            <wp:extent cx="2736215" cy="664482"/>
            <wp:effectExtent l="0" t="0" r="6985"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6215" cy="664482"/>
                    </a:xfrm>
                    <a:prstGeom prst="rect">
                      <a:avLst/>
                    </a:prstGeom>
                    <a:noFill/>
                    <a:ln>
                      <a:noFill/>
                    </a:ln>
                  </pic:spPr>
                </pic:pic>
              </a:graphicData>
            </a:graphic>
          </wp:inline>
        </w:drawing>
      </w:r>
    </w:p>
    <w:p w14:paraId="47EE1F3E" w14:textId="403607D6" w:rsidR="000D3E25" w:rsidRDefault="000D3E25" w:rsidP="000D3E25">
      <w:pPr>
        <w:pStyle w:val="ListParagraph"/>
        <w:spacing w:before="240" w:after="0" w:line="240" w:lineRule="auto"/>
        <w:ind w:left="0" w:firstLine="709"/>
        <w:jc w:val="both"/>
        <w:rPr>
          <w:rFonts w:cs="Times New Roman"/>
          <w:color w:val="000000" w:themeColor="text1"/>
          <w:sz w:val="20"/>
          <w:szCs w:val="20"/>
          <w:lang w:val="en-ID"/>
        </w:rPr>
      </w:pPr>
      <w:r w:rsidRPr="009546C0">
        <w:rPr>
          <w:rFonts w:cs="Times New Roman"/>
          <w:color w:val="000000" w:themeColor="text1"/>
          <w:sz w:val="20"/>
          <w:szCs w:val="20"/>
          <w:lang w:val="id-ID"/>
        </w:rPr>
        <w:t xml:space="preserve">Dari Tabel </w:t>
      </w:r>
      <w:r w:rsidR="00C50823">
        <w:rPr>
          <w:rFonts w:cs="Times New Roman"/>
          <w:color w:val="000000" w:themeColor="text1"/>
          <w:sz w:val="20"/>
          <w:szCs w:val="20"/>
          <w:lang w:val="en-ID"/>
        </w:rPr>
        <w:t>6</w:t>
      </w:r>
      <w:r w:rsidRPr="009546C0">
        <w:rPr>
          <w:rFonts w:cs="Times New Roman"/>
          <w:color w:val="000000" w:themeColor="text1"/>
          <w:sz w:val="20"/>
          <w:szCs w:val="20"/>
          <w:lang w:val="id-ID"/>
        </w:rPr>
        <w:t>, dapat dilihat bahwa</w:t>
      </w:r>
      <w:r>
        <w:rPr>
          <w:rFonts w:cs="Times New Roman"/>
          <w:color w:val="000000" w:themeColor="text1"/>
          <w:sz w:val="20"/>
          <w:szCs w:val="20"/>
          <w:lang w:val="en-ID"/>
        </w:rPr>
        <w:t xml:space="preserve"> hasil uji kesamaan dua rata-rata kelas sampel </w:t>
      </w:r>
      <w:r w:rsidR="00C50823">
        <w:rPr>
          <w:rFonts w:cs="Times New Roman"/>
          <w:color w:val="000000" w:themeColor="text1"/>
          <w:sz w:val="20"/>
          <w:szCs w:val="20"/>
          <w:lang w:val="en-ID"/>
        </w:rPr>
        <w:t>dengan</w:t>
      </w:r>
      <w:r>
        <w:rPr>
          <w:rFonts w:cs="Times New Roman"/>
          <w:color w:val="000000" w:themeColor="text1"/>
          <w:sz w:val="20"/>
          <w:szCs w:val="20"/>
          <w:lang w:val="en-ID"/>
        </w:rPr>
        <w:t xml:space="preserve"> taraf siginifikasi 0,05 diperoleh </w:t>
      </w:r>
      <w:r w:rsidRPr="009546C0">
        <w:rPr>
          <w:rFonts w:cs="Times New Roman"/>
          <w:color w:val="000000" w:themeColor="text1"/>
          <w:sz w:val="20"/>
          <w:szCs w:val="20"/>
          <w:lang w:val="id-ID"/>
        </w:rPr>
        <w:t xml:space="preserve"> nilai </w:t>
      </w:r>
      <w:r w:rsidR="00C50823" w:rsidRPr="00C50823">
        <w:rPr>
          <w:rFonts w:cs="Times New Roman"/>
          <w:color w:val="000000" w:themeColor="text1"/>
          <w:szCs w:val="24"/>
        </w:rPr>
        <w:t>t</w:t>
      </w:r>
      <w:r w:rsidR="00C50823" w:rsidRPr="00C50823">
        <w:rPr>
          <w:rFonts w:ascii="ZWAdobeF" w:hAnsi="ZWAdobeF" w:cs="ZWAdobeF"/>
          <w:sz w:val="2"/>
          <w:szCs w:val="2"/>
        </w:rPr>
        <w:t>R</w:t>
      </w:r>
      <w:r w:rsidR="00C50823" w:rsidRPr="00C50823">
        <w:rPr>
          <w:rFonts w:cs="Times New Roman"/>
          <w:color w:val="000000" w:themeColor="text1"/>
          <w:szCs w:val="24"/>
          <w:vertAlign w:val="subscript"/>
        </w:rPr>
        <w:t>h</w:t>
      </w:r>
      <w:r w:rsidRPr="009546C0">
        <w:rPr>
          <w:rFonts w:cs="Times New Roman"/>
          <w:color w:val="000000" w:themeColor="text1"/>
          <w:sz w:val="20"/>
          <w:szCs w:val="20"/>
          <w:lang w:val="id-ID"/>
        </w:rPr>
        <w:t xml:space="preserve"> berada pada </w:t>
      </w:r>
      <w:r w:rsidRPr="009546C0">
        <w:rPr>
          <w:rFonts w:cs="Times New Roman"/>
          <w:color w:val="000000" w:themeColor="text1"/>
          <w:sz w:val="20"/>
          <w:szCs w:val="20"/>
          <w:lang w:val="id-ID"/>
        </w:rPr>
        <w:lastRenderedPageBreak/>
        <w:t>daerah penerimaan Ho. Ini berarti kedua kelas sampel memiliki kemampuan awal yang sama</w:t>
      </w:r>
      <w:r>
        <w:rPr>
          <w:rFonts w:cs="Times New Roman"/>
          <w:color w:val="000000" w:themeColor="text1"/>
          <w:sz w:val="20"/>
          <w:szCs w:val="20"/>
          <w:lang w:val="en-ID"/>
        </w:rPr>
        <w:t xml:space="preserve">. </w:t>
      </w:r>
    </w:p>
    <w:p w14:paraId="7B328582" w14:textId="77777777" w:rsidR="003D52B7" w:rsidRDefault="000D3E25" w:rsidP="003D52B7">
      <w:pPr>
        <w:pStyle w:val="ListParagraph"/>
        <w:spacing w:before="240" w:after="0" w:line="240" w:lineRule="auto"/>
        <w:ind w:left="0"/>
        <w:jc w:val="both"/>
        <w:rPr>
          <w:rFonts w:cs="Times New Roman"/>
          <w:sz w:val="20"/>
          <w:szCs w:val="20"/>
        </w:rPr>
      </w:pPr>
      <w:proofErr w:type="gramStart"/>
      <w:r w:rsidRPr="009546C0">
        <w:rPr>
          <w:rFonts w:cs="Times New Roman"/>
          <w:sz w:val="20"/>
          <w:szCs w:val="20"/>
        </w:rPr>
        <w:t>Menentukan kelas eksperimen 1 dan kelas eksperimen 2.</w:t>
      </w:r>
      <w:proofErr w:type="gramEnd"/>
      <w:r w:rsidRPr="009546C0">
        <w:rPr>
          <w:rFonts w:cs="Times New Roman"/>
          <w:sz w:val="20"/>
          <w:szCs w:val="20"/>
        </w:rPr>
        <w:t xml:space="preserve"> Penentuan kedua kelas sampel mengunakan </w:t>
      </w:r>
      <w:r w:rsidRPr="00C0759D">
        <w:rPr>
          <w:rFonts w:cs="Times New Roman"/>
          <w:i/>
          <w:iCs/>
          <w:sz w:val="20"/>
          <w:szCs w:val="20"/>
        </w:rPr>
        <w:t>cluster random sampling</w:t>
      </w:r>
      <w:r w:rsidRPr="009546C0">
        <w:rPr>
          <w:rFonts w:cs="Times New Roman"/>
          <w:sz w:val="20"/>
          <w:szCs w:val="20"/>
        </w:rPr>
        <w:t xml:space="preserve">. </w:t>
      </w:r>
      <w:proofErr w:type="gramStart"/>
      <w:r w:rsidRPr="009546C0">
        <w:rPr>
          <w:rFonts w:cs="Times New Roman"/>
          <w:sz w:val="20"/>
          <w:szCs w:val="20"/>
        </w:rPr>
        <w:t>Caranya menggunakan teknik mata uan</w:t>
      </w:r>
      <w:r w:rsidR="00C50823">
        <w:rPr>
          <w:rFonts w:cs="Times New Roman"/>
          <w:sz w:val="20"/>
          <w:szCs w:val="20"/>
        </w:rPr>
        <w:t>g.</w:t>
      </w:r>
      <w:proofErr w:type="gramEnd"/>
      <w:r w:rsidR="00C50823">
        <w:rPr>
          <w:rFonts w:cs="Times New Roman"/>
          <w:sz w:val="20"/>
          <w:szCs w:val="20"/>
        </w:rPr>
        <w:t xml:space="preserve"> Dalam penelitian ini kelas X IPA 4</w:t>
      </w:r>
      <w:r w:rsidRPr="009546C0">
        <w:rPr>
          <w:rFonts w:cs="Times New Roman"/>
          <w:sz w:val="20"/>
          <w:szCs w:val="20"/>
        </w:rPr>
        <w:t xml:space="preserve"> sebagai kelas eksperimen 1 yang menggunakan </w:t>
      </w:r>
      <w:r w:rsidR="00C50823">
        <w:rPr>
          <w:rFonts w:cs="Times New Roman"/>
          <w:sz w:val="20"/>
          <w:szCs w:val="20"/>
        </w:rPr>
        <w:t>video berbasis CTL dan kelas X IPA 3</w:t>
      </w:r>
      <w:r w:rsidRPr="009546C0">
        <w:rPr>
          <w:rFonts w:cs="Times New Roman"/>
          <w:sz w:val="20"/>
          <w:szCs w:val="20"/>
        </w:rPr>
        <w:t xml:space="preserve"> sebagai kela</w:t>
      </w:r>
      <w:r w:rsidR="00C50823">
        <w:rPr>
          <w:rFonts w:cs="Times New Roman"/>
          <w:sz w:val="20"/>
          <w:szCs w:val="20"/>
        </w:rPr>
        <w:t>s eks</w:t>
      </w:r>
      <w:r w:rsidR="003D52B7">
        <w:rPr>
          <w:rFonts w:cs="Times New Roman"/>
          <w:sz w:val="20"/>
          <w:szCs w:val="20"/>
        </w:rPr>
        <w:t>perimen 2 yang menggunakan PPT.</w:t>
      </w:r>
    </w:p>
    <w:p w14:paraId="3DD1708B" w14:textId="77777777" w:rsidR="00FA2570" w:rsidRDefault="000D3E25" w:rsidP="00FA2570">
      <w:pPr>
        <w:pStyle w:val="ListParagraph"/>
        <w:spacing w:before="240" w:after="0" w:line="240" w:lineRule="auto"/>
        <w:ind w:left="0" w:firstLine="709"/>
        <w:jc w:val="both"/>
        <w:rPr>
          <w:rFonts w:cs="Times New Roman"/>
          <w:sz w:val="20"/>
          <w:szCs w:val="20"/>
        </w:rPr>
      </w:pPr>
      <w:proofErr w:type="gramStart"/>
      <w:r w:rsidRPr="00C50823">
        <w:rPr>
          <w:rFonts w:cs="Times New Roman"/>
          <w:sz w:val="20"/>
          <w:szCs w:val="20"/>
        </w:rPr>
        <w:t xml:space="preserve">Penelitian ini memiliki 3 variabel utama, yaitu </w:t>
      </w:r>
      <w:r w:rsidR="00C50823" w:rsidRPr="00C50823">
        <w:rPr>
          <w:rFonts w:cs="Times New Roman"/>
          <w:sz w:val="20"/>
          <w:szCs w:val="20"/>
        </w:rPr>
        <w:t>variabel bebas, variabel terikat dan variabel kontrol.</w:t>
      </w:r>
      <w:proofErr w:type="gramEnd"/>
      <w:r w:rsidR="00C50823" w:rsidRPr="00C50823">
        <w:rPr>
          <w:rFonts w:cs="Times New Roman"/>
          <w:sz w:val="20"/>
          <w:szCs w:val="20"/>
        </w:rPr>
        <w:t xml:space="preserve"> </w:t>
      </w:r>
      <w:proofErr w:type="gramStart"/>
      <w:r w:rsidR="00C50823" w:rsidRPr="00C50823">
        <w:rPr>
          <w:rFonts w:cs="Times New Roman"/>
          <w:sz w:val="20"/>
          <w:szCs w:val="20"/>
        </w:rPr>
        <w:t>yang</w:t>
      </w:r>
      <w:proofErr w:type="gramEnd"/>
      <w:r w:rsidR="00C50823" w:rsidRPr="00C50823">
        <w:rPr>
          <w:rFonts w:cs="Times New Roman"/>
          <w:sz w:val="20"/>
          <w:szCs w:val="20"/>
        </w:rPr>
        <w:t xml:space="preserve"> pertama untuk variabel bebas dalam penelitian ini adalah </w:t>
      </w:r>
      <w:bookmarkStart w:id="5" w:name="_Hlk30570804"/>
      <w:r w:rsidR="00C50823" w:rsidRPr="00C50823">
        <w:rPr>
          <w:rFonts w:cs="Times New Roman"/>
          <w:sz w:val="20"/>
          <w:szCs w:val="20"/>
          <w:lang w:val="zh-CN"/>
        </w:rPr>
        <w:t xml:space="preserve">perlakuan yang diberikan kepada dua kelompok eksperimen yaitu penerapan </w:t>
      </w:r>
      <w:r w:rsidR="00C50823" w:rsidRPr="00C50823">
        <w:rPr>
          <w:rFonts w:cs="Times New Roman"/>
          <w:sz w:val="20"/>
          <w:szCs w:val="20"/>
        </w:rPr>
        <w:t xml:space="preserve">video berbasis CTL dan PPT, yang kedua variabel terikat dalam penelitian ini adalah </w:t>
      </w:r>
      <w:bookmarkStart w:id="6" w:name="_Hlk30570866"/>
      <w:r w:rsidR="00C50823" w:rsidRPr="00C50823">
        <w:rPr>
          <w:sz w:val="20"/>
          <w:szCs w:val="20"/>
          <w:lang w:val="en-ID"/>
        </w:rPr>
        <w:t>peningkatan hasil belajar setelah tindakan diberikan pada kelas sampel.</w:t>
      </w:r>
      <w:bookmarkEnd w:id="6"/>
      <w:r w:rsidR="00C50823" w:rsidRPr="00C50823">
        <w:rPr>
          <w:sz w:val="20"/>
          <w:szCs w:val="20"/>
          <w:lang w:val="en-ID"/>
        </w:rPr>
        <w:t xml:space="preserve"> Yang ketiga </w:t>
      </w:r>
      <w:r w:rsidR="00C50823" w:rsidRPr="00C50823">
        <w:rPr>
          <w:rFonts w:cs="Times New Roman"/>
          <w:sz w:val="20"/>
          <w:szCs w:val="20"/>
          <w:lang w:val="zh-CN"/>
        </w:rPr>
        <w:t xml:space="preserve">Variabel kontrol dalam penelitian ini, </w:t>
      </w:r>
      <w:r w:rsidR="00C50823" w:rsidRPr="00C50823">
        <w:rPr>
          <w:sz w:val="20"/>
          <w:szCs w:val="20"/>
          <w:lang w:val="en-ID"/>
        </w:rPr>
        <w:t xml:space="preserve">yaitu materi yang diberikan pada kedua kelas sampel, alokasi waktu dan jenis dan jumlah soal yang diujikan </w:t>
      </w:r>
      <w:proofErr w:type="gramStart"/>
      <w:r w:rsidR="00C50823" w:rsidRPr="00C50823">
        <w:rPr>
          <w:sz w:val="20"/>
          <w:szCs w:val="20"/>
          <w:lang w:val="en-ID"/>
        </w:rPr>
        <w:t>sama</w:t>
      </w:r>
      <w:proofErr w:type="gramEnd"/>
      <w:r w:rsidR="00C50823" w:rsidRPr="00C50823">
        <w:rPr>
          <w:rFonts w:cs="Times New Roman"/>
          <w:sz w:val="20"/>
          <w:szCs w:val="20"/>
          <w:lang w:val="zh-CN"/>
        </w:rPr>
        <w:t xml:space="preserve"> </w:t>
      </w:r>
      <w:bookmarkEnd w:id="5"/>
    </w:p>
    <w:p w14:paraId="610E53E7" w14:textId="26D7538C" w:rsidR="00FA2570" w:rsidRPr="00FA2570" w:rsidRDefault="00FA2570" w:rsidP="00FA2570">
      <w:pPr>
        <w:pStyle w:val="ListParagraph"/>
        <w:spacing w:before="240" w:after="0" w:line="240" w:lineRule="auto"/>
        <w:ind w:left="0" w:firstLine="709"/>
        <w:jc w:val="both"/>
        <w:rPr>
          <w:rFonts w:cs="Times New Roman"/>
          <w:sz w:val="20"/>
          <w:szCs w:val="20"/>
        </w:rPr>
      </w:pPr>
      <w:r w:rsidRPr="00FA2570">
        <w:rPr>
          <w:color w:val="000000"/>
          <w:sz w:val="20"/>
          <w:szCs w:val="20"/>
          <w:lang w:val="id-ID" w:eastAsia="x-none"/>
        </w:rPr>
        <w:t>Data adalah</w:t>
      </w:r>
      <w:r w:rsidRPr="00FA2570">
        <w:rPr>
          <w:color w:val="000000"/>
          <w:sz w:val="20"/>
          <w:szCs w:val="20"/>
          <w:lang w:eastAsia="x-none"/>
        </w:rPr>
        <w:t xml:space="preserve"> </w:t>
      </w:r>
      <w:r w:rsidRPr="00FA2570">
        <w:rPr>
          <w:color w:val="000000"/>
          <w:sz w:val="20"/>
          <w:szCs w:val="20"/>
          <w:lang w:val="id-ID" w:eastAsia="x-none"/>
        </w:rPr>
        <w:t xml:space="preserve">catatan kumpulan fakta yang digunakan untuk mengolah informasi. Data </w:t>
      </w:r>
      <w:r w:rsidRPr="00FA2570">
        <w:rPr>
          <w:color w:val="000000"/>
          <w:sz w:val="20"/>
          <w:szCs w:val="20"/>
          <w:lang w:eastAsia="x-none"/>
        </w:rPr>
        <w:t>pada</w:t>
      </w:r>
      <w:r w:rsidRPr="00FA2570">
        <w:rPr>
          <w:color w:val="000000"/>
          <w:sz w:val="20"/>
          <w:szCs w:val="20"/>
          <w:lang w:val="id-ID" w:eastAsia="x-none"/>
        </w:rPr>
        <w:t xml:space="preserve"> penelitian ini terdiri dari data primer dan data sekunder</w:t>
      </w:r>
      <w:r w:rsidRPr="00FA2570">
        <w:rPr>
          <w:rFonts w:cs="Times New Roman"/>
          <w:sz w:val="20"/>
          <w:szCs w:val="20"/>
        </w:rPr>
        <w:t xml:space="preserve">. </w:t>
      </w:r>
      <w:proofErr w:type="gramStart"/>
      <w:r w:rsidRPr="00FA2570">
        <w:rPr>
          <w:rFonts w:cs="Times New Roman"/>
          <w:sz w:val="20"/>
          <w:szCs w:val="20"/>
        </w:rPr>
        <w:t>Data</w:t>
      </w:r>
      <w:r w:rsidRPr="00FA2570">
        <w:rPr>
          <w:sz w:val="20"/>
          <w:szCs w:val="20"/>
        </w:rPr>
        <w:t xml:space="preserve"> yang digunakan dalam penelitian ini dikumpulkan sendiri oleh peneliti langsung dari sampel dalam bentuk hasil belajar siswa yang diperoleh setelah diberikan perlakuaan yaitu menggunakan video berbasis CTL dan PPT, ditinjau dari analisis kemampuan siswa menjawab soal-soal serta instrument sikap dan keterampilan.</w:t>
      </w:r>
      <w:proofErr w:type="gramEnd"/>
      <w:r w:rsidRPr="00FA2570">
        <w:rPr>
          <w:sz w:val="20"/>
          <w:szCs w:val="20"/>
        </w:rPr>
        <w:t xml:space="preserve">  </w:t>
      </w:r>
      <w:proofErr w:type="gramStart"/>
      <w:r w:rsidRPr="00FA2570">
        <w:rPr>
          <w:sz w:val="20"/>
          <w:szCs w:val="20"/>
        </w:rPr>
        <w:t>Data ini merupakan data primer yang diambil pada setiap pertemuan dan posttest dari kedua kelas.</w:t>
      </w:r>
      <w:proofErr w:type="gramEnd"/>
      <w:r w:rsidRPr="00FA2570">
        <w:rPr>
          <w:sz w:val="20"/>
          <w:szCs w:val="20"/>
        </w:rPr>
        <w:t xml:space="preserve"> Sedangkan data sekunder diperoleh dari nilai rata rata UTS siswa kelas X semester ganjil sebelum penelitian yang diperoleh dari guru mata pelajaran Fisika.</w:t>
      </w:r>
    </w:p>
    <w:p w14:paraId="749624D6" w14:textId="06A4D2E6" w:rsidR="00A36988" w:rsidRPr="00FB6D54" w:rsidRDefault="000D3E25" w:rsidP="00FB6D54">
      <w:pPr>
        <w:pStyle w:val="ListParagraph"/>
        <w:spacing w:before="240" w:after="0" w:line="240" w:lineRule="auto"/>
        <w:ind w:left="0" w:firstLine="709"/>
        <w:jc w:val="both"/>
        <w:rPr>
          <w:rFonts w:cs="Times New Roman"/>
          <w:color w:val="000000" w:themeColor="text1"/>
          <w:sz w:val="20"/>
          <w:szCs w:val="20"/>
          <w:lang w:val="en-ID"/>
        </w:rPr>
      </w:pPr>
      <w:proofErr w:type="gramStart"/>
      <w:r w:rsidRPr="00DA7285">
        <w:rPr>
          <w:rFonts w:cs="Times New Roman"/>
          <w:color w:val="000000" w:themeColor="text1"/>
          <w:sz w:val="20"/>
          <w:szCs w:val="20"/>
          <w:lang w:val="en-ID"/>
        </w:rPr>
        <w:t>Instrumen penelitian adalah suatu alat yang digunakan untuk mengukur fenomena (variabel) yang diamati.</w:t>
      </w:r>
      <w:proofErr w:type="gramEnd"/>
      <w:r>
        <w:rPr>
          <w:rFonts w:cs="Times New Roman"/>
          <w:color w:val="000000" w:themeColor="text1"/>
          <w:sz w:val="20"/>
          <w:szCs w:val="20"/>
          <w:lang w:val="en-ID"/>
        </w:rPr>
        <w:t xml:space="preserve"> </w:t>
      </w:r>
      <w:r w:rsidRPr="00DA7285">
        <w:rPr>
          <w:rFonts w:cs="Times New Roman"/>
          <w:color w:val="000000" w:themeColor="text1"/>
          <w:sz w:val="20"/>
          <w:szCs w:val="20"/>
          <w:lang w:val="en-ID"/>
        </w:rPr>
        <w:t>. Adapun instrumen yang diguna</w:t>
      </w:r>
      <w:r w:rsidR="00FA2570">
        <w:rPr>
          <w:rFonts w:cs="Times New Roman"/>
          <w:color w:val="000000" w:themeColor="text1"/>
          <w:sz w:val="20"/>
          <w:szCs w:val="20"/>
          <w:lang w:val="en-ID"/>
        </w:rPr>
        <w:t xml:space="preserve">kan dalam penelitian ini yang pertama untuk penilaian sikap indicator yang dinilai adalah sikap disiplin, jujur, percaya diri, kerja </w:t>
      </w:r>
      <w:proofErr w:type="gramStart"/>
      <w:r w:rsidR="00FA2570">
        <w:rPr>
          <w:rFonts w:cs="Times New Roman"/>
          <w:color w:val="000000" w:themeColor="text1"/>
          <w:sz w:val="20"/>
          <w:szCs w:val="20"/>
          <w:lang w:val="en-ID"/>
        </w:rPr>
        <w:t>sama</w:t>
      </w:r>
      <w:proofErr w:type="gramEnd"/>
      <w:r w:rsidR="00FA2570">
        <w:rPr>
          <w:rFonts w:cs="Times New Roman"/>
          <w:color w:val="000000" w:themeColor="text1"/>
          <w:sz w:val="20"/>
          <w:szCs w:val="20"/>
          <w:lang w:val="en-ID"/>
        </w:rPr>
        <w:t>, tanggung jawab dan toleransi</w:t>
      </w:r>
      <w:r w:rsidR="00FB6D54">
        <w:rPr>
          <w:rFonts w:cs="Times New Roman"/>
          <w:color w:val="000000" w:themeColor="text1"/>
          <w:sz w:val="20"/>
          <w:szCs w:val="20"/>
          <w:lang w:val="en-ID"/>
        </w:rPr>
        <w:t>, instrumen penilaian sikap sudah dilakukan uji validasi terlebih dahulu</w:t>
      </w:r>
      <w:r w:rsidR="00FA2570">
        <w:rPr>
          <w:rFonts w:cs="Times New Roman"/>
          <w:color w:val="000000" w:themeColor="text1"/>
          <w:sz w:val="20"/>
          <w:szCs w:val="20"/>
          <w:lang w:val="en-ID"/>
        </w:rPr>
        <w:t>.</w:t>
      </w:r>
      <w:r w:rsidR="00FB6D54">
        <w:rPr>
          <w:rFonts w:cs="Times New Roman"/>
          <w:color w:val="000000" w:themeColor="text1"/>
          <w:sz w:val="20"/>
          <w:szCs w:val="20"/>
          <w:lang w:val="en-ID"/>
        </w:rPr>
        <w:t xml:space="preserve"> </w:t>
      </w:r>
      <w:proofErr w:type="gramStart"/>
      <w:r w:rsidR="00FB6D54">
        <w:rPr>
          <w:rFonts w:cs="Times New Roman"/>
          <w:color w:val="000000" w:themeColor="text1"/>
          <w:sz w:val="20"/>
          <w:szCs w:val="20"/>
          <w:lang w:val="en-ID"/>
        </w:rPr>
        <w:t>K</w:t>
      </w:r>
      <w:r w:rsidR="00FA2570">
        <w:rPr>
          <w:rFonts w:cs="Times New Roman"/>
          <w:color w:val="000000" w:themeColor="text1"/>
          <w:sz w:val="20"/>
          <w:szCs w:val="20"/>
          <w:lang w:val="en-ID"/>
        </w:rPr>
        <w:t xml:space="preserve">edua penilaian pengetahuan yang dilakukan dengan </w:t>
      </w:r>
      <w:r w:rsidR="00FB6D54">
        <w:rPr>
          <w:rFonts w:cs="Times New Roman"/>
          <w:color w:val="000000" w:themeColor="text1"/>
          <w:sz w:val="20"/>
          <w:szCs w:val="20"/>
          <w:lang w:val="en-ID"/>
        </w:rPr>
        <w:t>tes akhir yang berisi 25 soal ob</w:t>
      </w:r>
      <w:r w:rsidR="00FA2570">
        <w:rPr>
          <w:rFonts w:cs="Times New Roman"/>
          <w:color w:val="000000" w:themeColor="text1"/>
          <w:sz w:val="20"/>
          <w:szCs w:val="20"/>
          <w:lang w:val="en-ID"/>
        </w:rPr>
        <w:t>jektif.</w:t>
      </w:r>
      <w:proofErr w:type="gramEnd"/>
      <w:r w:rsidR="00FB6D54" w:rsidRPr="00FB6D54">
        <w:rPr>
          <w:rFonts w:cs="Times New Roman"/>
          <w:color w:val="000000" w:themeColor="text1"/>
          <w:sz w:val="20"/>
          <w:szCs w:val="20"/>
          <w:lang w:val="en-ID"/>
        </w:rPr>
        <w:t xml:space="preserve"> </w:t>
      </w:r>
      <w:r w:rsidR="00FB6D54">
        <w:rPr>
          <w:rFonts w:cs="Times New Roman"/>
          <w:color w:val="000000" w:themeColor="text1"/>
          <w:sz w:val="20"/>
          <w:szCs w:val="20"/>
          <w:lang w:val="en-ID"/>
        </w:rPr>
        <w:t xml:space="preserve">Soal yang digunakan sudah dilakukan uji validitas, uji reliabelitas, daya </w:t>
      </w:r>
      <w:proofErr w:type="gramStart"/>
      <w:r w:rsidR="00FB6D54">
        <w:rPr>
          <w:rFonts w:cs="Times New Roman"/>
          <w:color w:val="000000" w:themeColor="text1"/>
          <w:sz w:val="20"/>
          <w:szCs w:val="20"/>
          <w:lang w:val="en-ID"/>
        </w:rPr>
        <w:t>beda</w:t>
      </w:r>
      <w:proofErr w:type="gramEnd"/>
      <w:r w:rsidR="00FB6D54">
        <w:rPr>
          <w:rFonts w:cs="Times New Roman"/>
          <w:color w:val="000000" w:themeColor="text1"/>
          <w:sz w:val="20"/>
          <w:szCs w:val="20"/>
          <w:lang w:val="en-ID"/>
        </w:rPr>
        <w:t xml:space="preserve">, dan tingkat kesukaran soal. </w:t>
      </w:r>
      <w:proofErr w:type="gramStart"/>
      <w:r w:rsidR="00FB6D54">
        <w:rPr>
          <w:rFonts w:cs="Times New Roman"/>
          <w:color w:val="000000" w:themeColor="text1"/>
          <w:sz w:val="20"/>
          <w:szCs w:val="20"/>
          <w:lang w:val="en-ID"/>
        </w:rPr>
        <w:t>Sehingga soal yang digunakan ini sudah dikategorikan layak digunakan dalam penelitian ini.</w:t>
      </w:r>
      <w:proofErr w:type="gramEnd"/>
      <w:r w:rsidR="00FB6D54">
        <w:rPr>
          <w:rFonts w:cs="Times New Roman"/>
          <w:color w:val="000000" w:themeColor="text1"/>
          <w:sz w:val="20"/>
          <w:szCs w:val="20"/>
          <w:lang w:val="en-ID"/>
        </w:rPr>
        <w:t xml:space="preserve"> </w:t>
      </w:r>
      <w:proofErr w:type="gramStart"/>
      <w:r w:rsidR="00FB6D54">
        <w:rPr>
          <w:rFonts w:cs="Times New Roman"/>
          <w:color w:val="000000" w:themeColor="text1"/>
          <w:sz w:val="20"/>
          <w:szCs w:val="20"/>
          <w:lang w:val="en-ID"/>
        </w:rPr>
        <w:t>K</w:t>
      </w:r>
      <w:r w:rsidR="00FA2570">
        <w:rPr>
          <w:rFonts w:cs="Times New Roman"/>
          <w:color w:val="000000" w:themeColor="text1"/>
          <w:sz w:val="20"/>
          <w:szCs w:val="20"/>
          <w:lang w:val="en-ID"/>
        </w:rPr>
        <w:t xml:space="preserve">etiga adalah penilaian </w:t>
      </w:r>
      <w:r w:rsidR="00FB6D54">
        <w:rPr>
          <w:rFonts w:cs="Times New Roman"/>
          <w:color w:val="000000" w:themeColor="text1"/>
          <w:sz w:val="20"/>
          <w:szCs w:val="20"/>
          <w:lang w:val="en-ID"/>
        </w:rPr>
        <w:t xml:space="preserve">keterampilan </w:t>
      </w:r>
      <w:r w:rsidR="00FA2570">
        <w:rPr>
          <w:rFonts w:cs="Times New Roman"/>
          <w:color w:val="000000" w:themeColor="text1"/>
          <w:sz w:val="20"/>
          <w:szCs w:val="20"/>
          <w:lang w:val="en-ID"/>
        </w:rPr>
        <w:t>indikator yang dinilai adalah</w:t>
      </w:r>
      <w:r w:rsidR="00FA2570" w:rsidRPr="00DA7285">
        <w:rPr>
          <w:rFonts w:cs="Times New Roman"/>
          <w:color w:val="000000" w:themeColor="text1"/>
          <w:sz w:val="20"/>
          <w:szCs w:val="20"/>
          <w:lang w:val="en-ID"/>
        </w:rPr>
        <w:t xml:space="preserve"> </w:t>
      </w:r>
      <w:r w:rsidR="00FB6D54">
        <w:rPr>
          <w:rFonts w:cs="Times New Roman"/>
          <w:color w:val="000000" w:themeColor="text1"/>
          <w:sz w:val="20"/>
          <w:szCs w:val="20"/>
          <w:lang w:val="en-ID"/>
        </w:rPr>
        <w:t>keterampilan dalam persiapan, pelaksanaan, hasil dan pelaporan, instrumen penilaian sikap sudah dilakukan uji validasi terlebih dahulu.</w:t>
      </w:r>
      <w:proofErr w:type="gramEnd"/>
      <w:r w:rsidR="00FB6D54">
        <w:rPr>
          <w:rFonts w:cs="Times New Roman"/>
          <w:color w:val="000000" w:themeColor="text1"/>
          <w:sz w:val="20"/>
          <w:szCs w:val="20"/>
          <w:lang w:val="en-ID"/>
        </w:rPr>
        <w:t xml:space="preserve"> </w:t>
      </w:r>
    </w:p>
    <w:sdt>
      <w:sdtPr>
        <w:rPr>
          <w:rFonts w:cs="Times New Roman"/>
          <w:b/>
          <w:sz w:val="20"/>
          <w:szCs w:val="20"/>
        </w:rPr>
        <w:id w:val="92756878"/>
        <w:lock w:val="sdtContentLocked"/>
        <w:text/>
      </w:sdtPr>
      <w:sdtEndPr/>
      <w:sdtContent>
        <w:p w14:paraId="627E5D9C" w14:textId="7CC7C17A" w:rsidR="004B3441" w:rsidRPr="0072022E" w:rsidRDefault="0022500A" w:rsidP="0072022E">
          <w:pPr>
            <w:spacing w:before="120" w:after="0" w:line="240" w:lineRule="auto"/>
            <w:jc w:val="center"/>
            <w:rPr>
              <w:rFonts w:cs="Times New Roman"/>
              <w:b/>
              <w:sz w:val="20"/>
              <w:szCs w:val="20"/>
            </w:rPr>
          </w:pPr>
          <w:r w:rsidRPr="0022500A">
            <w:rPr>
              <w:rFonts w:cs="Times New Roman"/>
              <w:b/>
              <w:sz w:val="20"/>
              <w:szCs w:val="20"/>
            </w:rPr>
            <w:t>HASIL PENELITIAN DAN PEMBAHASAN</w:t>
          </w:r>
        </w:p>
      </w:sdtContent>
    </w:sdt>
    <w:p w14:paraId="153B595E" w14:textId="44FE86F0" w:rsidR="00AB5401" w:rsidRDefault="00AB5401" w:rsidP="00B861D9">
      <w:pPr>
        <w:spacing w:after="0" w:line="240" w:lineRule="auto"/>
        <w:jc w:val="both"/>
        <w:rPr>
          <w:rFonts w:cs="Times New Roman"/>
          <w:sz w:val="20"/>
          <w:szCs w:val="20"/>
        </w:rPr>
      </w:pPr>
    </w:p>
    <w:p w14:paraId="696C76E6" w14:textId="77777777" w:rsidR="00736727" w:rsidRPr="00736727" w:rsidRDefault="00736727" w:rsidP="00736727">
      <w:pPr>
        <w:pStyle w:val="Heading2"/>
        <w:numPr>
          <w:ilvl w:val="7"/>
          <w:numId w:val="6"/>
        </w:numPr>
        <w:spacing w:before="0" w:line="240" w:lineRule="auto"/>
        <w:ind w:left="360"/>
        <w:rPr>
          <w:rFonts w:ascii="Times New Roman" w:hAnsi="Times New Roman" w:cs="Times New Roman"/>
          <w:b w:val="0"/>
          <w:bCs w:val="0"/>
          <w:color w:val="auto"/>
          <w:sz w:val="20"/>
          <w:szCs w:val="20"/>
        </w:rPr>
      </w:pPr>
      <w:bookmarkStart w:id="7" w:name="_Toc32313384"/>
      <w:bookmarkStart w:id="8" w:name="_Toc38025669"/>
      <w:r w:rsidRPr="00736727">
        <w:rPr>
          <w:rFonts w:ascii="Times New Roman" w:hAnsi="Times New Roman" w:cs="Times New Roman"/>
          <w:b w:val="0"/>
          <w:bCs w:val="0"/>
          <w:color w:val="auto"/>
          <w:sz w:val="20"/>
          <w:szCs w:val="20"/>
        </w:rPr>
        <w:t>Hasil Penelitian</w:t>
      </w:r>
      <w:bookmarkEnd w:id="7"/>
      <w:bookmarkEnd w:id="8"/>
    </w:p>
    <w:p w14:paraId="641841CF" w14:textId="77777777" w:rsidR="00736727" w:rsidRPr="00736727" w:rsidRDefault="00736727" w:rsidP="00736727">
      <w:pPr>
        <w:autoSpaceDE w:val="0"/>
        <w:autoSpaceDN w:val="0"/>
        <w:adjustRightInd w:val="0"/>
        <w:spacing w:after="0" w:line="240" w:lineRule="auto"/>
        <w:ind w:firstLine="720"/>
        <w:jc w:val="both"/>
        <w:rPr>
          <w:rFonts w:eastAsia="TimesNewRomanPSMT"/>
          <w:sz w:val="20"/>
          <w:szCs w:val="20"/>
        </w:rPr>
      </w:pPr>
      <w:r w:rsidRPr="00736727">
        <w:rPr>
          <w:sz w:val="20"/>
          <w:szCs w:val="20"/>
          <w:lang w:val="id-ID"/>
        </w:rPr>
        <w:t>Penelitian yang dilakukan di SM</w:t>
      </w:r>
      <w:r w:rsidRPr="00736727">
        <w:rPr>
          <w:sz w:val="20"/>
          <w:szCs w:val="20"/>
        </w:rPr>
        <w:t>A</w:t>
      </w:r>
      <w:r w:rsidRPr="00736727">
        <w:rPr>
          <w:sz w:val="20"/>
          <w:szCs w:val="20"/>
          <w:lang w:val="id-ID"/>
        </w:rPr>
        <w:t xml:space="preserve"> </w:t>
      </w:r>
      <w:r w:rsidRPr="00736727">
        <w:rPr>
          <w:sz w:val="20"/>
          <w:szCs w:val="20"/>
        </w:rPr>
        <w:t>Adabiah</w:t>
      </w:r>
      <w:r w:rsidRPr="00736727">
        <w:rPr>
          <w:sz w:val="20"/>
          <w:szCs w:val="20"/>
          <w:lang w:val="id-ID"/>
        </w:rPr>
        <w:t xml:space="preserve"> Padang pada tanggal </w:t>
      </w:r>
      <w:r w:rsidRPr="00736727">
        <w:rPr>
          <w:sz w:val="20"/>
          <w:szCs w:val="20"/>
        </w:rPr>
        <w:t>6</w:t>
      </w:r>
      <w:r w:rsidRPr="00736727">
        <w:rPr>
          <w:sz w:val="20"/>
          <w:szCs w:val="20"/>
          <w:lang w:val="id-ID"/>
        </w:rPr>
        <w:t xml:space="preserve"> </w:t>
      </w:r>
      <w:r w:rsidRPr="00736727">
        <w:rPr>
          <w:sz w:val="20"/>
          <w:szCs w:val="20"/>
        </w:rPr>
        <w:t>Januari</w:t>
      </w:r>
      <w:r w:rsidRPr="00736727">
        <w:rPr>
          <w:sz w:val="20"/>
          <w:szCs w:val="20"/>
          <w:lang w:val="id-ID"/>
        </w:rPr>
        <w:t xml:space="preserve"> 20</w:t>
      </w:r>
      <w:r w:rsidRPr="00736727">
        <w:rPr>
          <w:sz w:val="20"/>
          <w:szCs w:val="20"/>
        </w:rPr>
        <w:t>20</w:t>
      </w:r>
      <w:r w:rsidRPr="00736727">
        <w:rPr>
          <w:sz w:val="20"/>
          <w:szCs w:val="20"/>
          <w:lang w:val="id-ID"/>
        </w:rPr>
        <w:t xml:space="preserve"> sampai </w:t>
      </w:r>
      <w:r w:rsidRPr="00736727">
        <w:rPr>
          <w:sz w:val="20"/>
          <w:szCs w:val="20"/>
        </w:rPr>
        <w:t>25</w:t>
      </w:r>
      <w:r w:rsidRPr="00736727">
        <w:rPr>
          <w:sz w:val="20"/>
          <w:szCs w:val="20"/>
          <w:lang w:val="id-ID"/>
        </w:rPr>
        <w:t xml:space="preserve"> </w:t>
      </w:r>
      <w:r w:rsidRPr="00736727">
        <w:rPr>
          <w:sz w:val="20"/>
          <w:szCs w:val="20"/>
        </w:rPr>
        <w:lastRenderedPageBreak/>
        <w:t>Februari</w:t>
      </w:r>
      <w:r w:rsidRPr="00736727">
        <w:rPr>
          <w:sz w:val="20"/>
          <w:szCs w:val="20"/>
          <w:lang w:val="id-ID"/>
        </w:rPr>
        <w:t xml:space="preserve"> 20</w:t>
      </w:r>
      <w:r w:rsidRPr="00736727">
        <w:rPr>
          <w:sz w:val="20"/>
          <w:szCs w:val="20"/>
        </w:rPr>
        <w:t>20</w:t>
      </w:r>
      <w:r w:rsidRPr="00736727">
        <w:rPr>
          <w:sz w:val="20"/>
          <w:szCs w:val="20"/>
          <w:lang w:val="id-ID"/>
        </w:rPr>
        <w:t xml:space="preserve"> diperoleh hasil penelitian berupa </w:t>
      </w:r>
      <w:r w:rsidRPr="00736727">
        <w:rPr>
          <w:sz w:val="20"/>
          <w:szCs w:val="20"/>
        </w:rPr>
        <w:t xml:space="preserve">penilaian hasil belajar </w:t>
      </w:r>
      <w:r w:rsidRPr="00736727">
        <w:rPr>
          <w:sz w:val="20"/>
          <w:szCs w:val="20"/>
          <w:lang w:val="id-ID"/>
        </w:rPr>
        <w:t>siswa S</w:t>
      </w:r>
      <w:r w:rsidRPr="00736727">
        <w:rPr>
          <w:sz w:val="20"/>
          <w:szCs w:val="20"/>
        </w:rPr>
        <w:t>MA</w:t>
      </w:r>
      <w:r w:rsidRPr="00736727">
        <w:rPr>
          <w:sz w:val="20"/>
          <w:szCs w:val="20"/>
          <w:lang w:val="id-ID"/>
        </w:rPr>
        <w:t xml:space="preserve"> kelas </w:t>
      </w:r>
      <w:r w:rsidRPr="00736727">
        <w:rPr>
          <w:sz w:val="20"/>
          <w:szCs w:val="20"/>
        </w:rPr>
        <w:t>X</w:t>
      </w:r>
      <w:r w:rsidRPr="00736727">
        <w:rPr>
          <w:sz w:val="20"/>
          <w:szCs w:val="20"/>
          <w:lang w:val="id-ID"/>
        </w:rPr>
        <w:t xml:space="preserve"> semester </w:t>
      </w:r>
      <w:r w:rsidRPr="00736727">
        <w:rPr>
          <w:sz w:val="20"/>
          <w:szCs w:val="20"/>
        </w:rPr>
        <w:t>II</w:t>
      </w:r>
      <w:r w:rsidRPr="00736727">
        <w:rPr>
          <w:sz w:val="20"/>
          <w:szCs w:val="20"/>
          <w:lang w:val="id-ID"/>
        </w:rPr>
        <w:t xml:space="preserve"> untuk mata pelajaran </w:t>
      </w:r>
      <w:r w:rsidRPr="00736727">
        <w:rPr>
          <w:sz w:val="20"/>
          <w:szCs w:val="20"/>
        </w:rPr>
        <w:t>Fisika</w:t>
      </w:r>
      <w:r w:rsidRPr="00736727">
        <w:rPr>
          <w:sz w:val="20"/>
          <w:szCs w:val="20"/>
          <w:lang w:val="id-ID"/>
        </w:rPr>
        <w:t xml:space="preserve"> </w:t>
      </w:r>
      <w:r w:rsidRPr="00736727">
        <w:rPr>
          <w:sz w:val="20"/>
          <w:szCs w:val="20"/>
        </w:rPr>
        <w:t>dengan materi Hukum Newton tentang Gerak dan Gravitasi</w:t>
      </w:r>
      <w:r w:rsidRPr="00736727">
        <w:rPr>
          <w:sz w:val="20"/>
          <w:szCs w:val="20"/>
          <w:lang w:val="id-ID"/>
        </w:rPr>
        <w:t>. P</w:t>
      </w:r>
      <w:r w:rsidRPr="00736727">
        <w:rPr>
          <w:sz w:val="20"/>
          <w:szCs w:val="20"/>
        </w:rPr>
        <w:t xml:space="preserve">enilaian hasil belajar </w:t>
      </w:r>
      <w:r w:rsidRPr="00736727">
        <w:rPr>
          <w:sz w:val="20"/>
          <w:szCs w:val="20"/>
          <w:lang w:val="id-ID"/>
        </w:rPr>
        <w:t xml:space="preserve">yang didapatkan meliputi tiga aspek yaitu </w:t>
      </w:r>
      <w:r w:rsidRPr="00736727">
        <w:rPr>
          <w:sz w:val="20"/>
          <w:szCs w:val="20"/>
        </w:rPr>
        <w:t>penilaian</w:t>
      </w:r>
      <w:r w:rsidRPr="00736727">
        <w:rPr>
          <w:sz w:val="20"/>
          <w:szCs w:val="20"/>
          <w:lang w:val="id-ID"/>
        </w:rPr>
        <w:t xml:space="preserve"> sikap, </w:t>
      </w:r>
      <w:r w:rsidRPr="00736727">
        <w:rPr>
          <w:sz w:val="20"/>
          <w:szCs w:val="20"/>
        </w:rPr>
        <w:t>penilaian</w:t>
      </w:r>
      <w:r w:rsidRPr="00736727">
        <w:rPr>
          <w:sz w:val="20"/>
          <w:szCs w:val="20"/>
          <w:lang w:val="id-ID"/>
        </w:rPr>
        <w:t xml:space="preserve"> pengetahuan, dan </w:t>
      </w:r>
      <w:r w:rsidRPr="00736727">
        <w:rPr>
          <w:sz w:val="20"/>
          <w:szCs w:val="20"/>
        </w:rPr>
        <w:t>penilaian</w:t>
      </w:r>
      <w:r w:rsidRPr="00736727">
        <w:rPr>
          <w:sz w:val="20"/>
          <w:szCs w:val="20"/>
          <w:lang w:val="id-ID"/>
        </w:rPr>
        <w:t xml:space="preserve"> keterampilan. Data penelitian untuk ketiga aspek tersebut diperoleh saat proses pembelajaran berlangsung dan </w:t>
      </w:r>
      <w:r w:rsidRPr="00736727">
        <w:rPr>
          <w:sz w:val="20"/>
          <w:szCs w:val="20"/>
        </w:rPr>
        <w:t>melalui teknik dan instrumen pengumpulan yang disesuaikan untuk setiap kompetensi yang ditentukan.</w:t>
      </w:r>
      <w:r w:rsidRPr="00736727">
        <w:rPr>
          <w:sz w:val="20"/>
          <w:szCs w:val="20"/>
          <w:lang w:val="id-ID"/>
        </w:rPr>
        <w:t xml:space="preserve"> </w:t>
      </w:r>
      <w:r w:rsidRPr="00736727">
        <w:rPr>
          <w:rFonts w:eastAsia="TimesNewRomanPSMT"/>
          <w:sz w:val="20"/>
          <w:szCs w:val="20"/>
          <w:lang w:val="id-ID"/>
        </w:rPr>
        <w:t>Penjelasan masing-masing hasil penelitian dalam ketiga kompetensi dijelaskan dalam analisis statistik deskriptif dan uji hipotesis.</w:t>
      </w:r>
      <w:r w:rsidRPr="00736727">
        <w:rPr>
          <w:rFonts w:eastAsia="TimesNewRomanPSMT"/>
          <w:sz w:val="20"/>
          <w:szCs w:val="20"/>
        </w:rPr>
        <w:t xml:space="preserve"> Berikut adalah hasil penilaian pada aspek sikap, pengetahuan, keterampilan dan perbedaan hasil belajar sebelum dan sesudah dilakukan penelitian:</w:t>
      </w:r>
    </w:p>
    <w:p w14:paraId="11A183FC" w14:textId="77777777" w:rsidR="00736727" w:rsidRPr="00736727" w:rsidRDefault="00736727" w:rsidP="00736727">
      <w:pPr>
        <w:pStyle w:val="Heading3"/>
        <w:numPr>
          <w:ilvl w:val="1"/>
          <w:numId w:val="7"/>
        </w:numPr>
        <w:spacing w:before="40" w:line="240" w:lineRule="auto"/>
        <w:ind w:left="360"/>
        <w:rPr>
          <w:rFonts w:ascii="Times New Roman" w:hAnsi="Times New Roman" w:cs="Times New Roman"/>
          <w:b w:val="0"/>
          <w:color w:val="auto"/>
          <w:sz w:val="20"/>
          <w:szCs w:val="20"/>
          <w:lang w:val="id-ID"/>
        </w:rPr>
      </w:pPr>
      <w:bookmarkStart w:id="9" w:name="_Toc38025670"/>
      <w:r w:rsidRPr="00736727">
        <w:rPr>
          <w:rFonts w:ascii="Times New Roman" w:hAnsi="Times New Roman" w:cs="Times New Roman"/>
          <w:b w:val="0"/>
          <w:color w:val="auto"/>
          <w:sz w:val="20"/>
          <w:szCs w:val="20"/>
          <w:lang w:val="id-ID"/>
        </w:rPr>
        <w:t>Hasil Penelitian pada Aspek Sikap</w:t>
      </w:r>
      <w:bookmarkEnd w:id="9"/>
    </w:p>
    <w:p w14:paraId="7C510F98" w14:textId="60D94E9F" w:rsidR="00736727" w:rsidRPr="00C335D1" w:rsidRDefault="00736727" w:rsidP="00736727">
      <w:pPr>
        <w:autoSpaceDE w:val="0"/>
        <w:autoSpaceDN w:val="0"/>
        <w:adjustRightInd w:val="0"/>
        <w:spacing w:after="0" w:line="240" w:lineRule="auto"/>
        <w:ind w:firstLine="567"/>
        <w:jc w:val="both"/>
        <w:rPr>
          <w:sz w:val="20"/>
          <w:szCs w:val="20"/>
        </w:rPr>
      </w:pPr>
      <w:r w:rsidRPr="00736727">
        <w:rPr>
          <w:rFonts w:eastAsia="TimesNewRomanPSMT"/>
          <w:sz w:val="20"/>
          <w:szCs w:val="20"/>
          <w:lang w:val="id-ID"/>
        </w:rPr>
        <w:t xml:space="preserve">Data hasil </w:t>
      </w:r>
      <w:r w:rsidRPr="00736727">
        <w:rPr>
          <w:rFonts w:eastAsia="TimesNewRomanPSMT"/>
          <w:sz w:val="20"/>
          <w:szCs w:val="20"/>
        </w:rPr>
        <w:t xml:space="preserve">penilaian </w:t>
      </w:r>
      <w:r w:rsidRPr="00736727">
        <w:rPr>
          <w:rFonts w:eastAsia="TimesNewRomanPSMT"/>
          <w:sz w:val="20"/>
          <w:szCs w:val="20"/>
          <w:lang w:val="id-ID"/>
        </w:rPr>
        <w:t xml:space="preserve">sikap siswa diperoleh </w:t>
      </w:r>
      <w:r w:rsidRPr="00736727">
        <w:rPr>
          <w:rFonts w:eastAsia="TimesNewRomanPSMT"/>
          <w:sz w:val="20"/>
          <w:szCs w:val="20"/>
        </w:rPr>
        <w:t>setiap</w:t>
      </w:r>
      <w:r w:rsidRPr="00736727">
        <w:rPr>
          <w:rFonts w:eastAsia="TimesNewRomanPSMT"/>
          <w:sz w:val="20"/>
          <w:szCs w:val="20"/>
          <w:lang w:val="id-ID"/>
        </w:rPr>
        <w:t xml:space="preserve"> proses pembelajaran berlangsung. Data penilaian sikap yang diambil meliputi dua aspek yaitu data sikap untuk kelas eksperimen pertama dengan menggunakan video berbasis CTL dan kelas eksperimen kedua menggunakan PPT. </w:t>
      </w:r>
      <w:r w:rsidRPr="00736727">
        <w:rPr>
          <w:rFonts w:eastAsia="TimesNewRomanPSMT"/>
          <w:sz w:val="20"/>
          <w:szCs w:val="20"/>
        </w:rPr>
        <w:t xml:space="preserve"> </w:t>
      </w:r>
      <w:proofErr w:type="gramStart"/>
      <w:r w:rsidRPr="00736727">
        <w:rPr>
          <w:rFonts w:eastAsia="TimesNewRomanPSMT"/>
          <w:sz w:val="20"/>
          <w:szCs w:val="20"/>
        </w:rPr>
        <w:t xml:space="preserve">Data penilaian sikap </w:t>
      </w:r>
      <w:r w:rsidRPr="00736727">
        <w:rPr>
          <w:rFonts w:eastAsia="TimesNewRomanPSMT"/>
          <w:sz w:val="20"/>
          <w:szCs w:val="20"/>
          <w:lang w:val="id-ID"/>
        </w:rPr>
        <w:t xml:space="preserve">didapatkan dengan menggunakan lembar </w:t>
      </w:r>
      <w:r w:rsidRPr="00736727">
        <w:rPr>
          <w:rFonts w:eastAsia="TimesNewRomanPSMT"/>
          <w:sz w:val="20"/>
          <w:szCs w:val="20"/>
        </w:rPr>
        <w:t xml:space="preserve">penilaian </w:t>
      </w:r>
      <w:r w:rsidRPr="00736727">
        <w:rPr>
          <w:rFonts w:eastAsia="TimesNewRomanPSMT"/>
          <w:sz w:val="20"/>
          <w:szCs w:val="20"/>
          <w:lang w:val="id-ID"/>
        </w:rPr>
        <w:t>sikap yang disertasi dengan rubrik penil</w:t>
      </w:r>
      <w:bookmarkStart w:id="10" w:name="_GoBack"/>
      <w:bookmarkEnd w:id="10"/>
      <w:r w:rsidRPr="00736727">
        <w:rPr>
          <w:rFonts w:eastAsia="TimesNewRomanPSMT"/>
          <w:sz w:val="20"/>
          <w:szCs w:val="20"/>
          <w:lang w:val="id-ID"/>
        </w:rPr>
        <w:t>aian dan dibantu oleh seorang observer.</w:t>
      </w:r>
      <w:proofErr w:type="gramEnd"/>
      <w:r w:rsidRPr="00736727">
        <w:rPr>
          <w:rFonts w:eastAsia="TimesNewRomanPSMT"/>
          <w:sz w:val="20"/>
          <w:szCs w:val="20"/>
          <w:lang w:val="id-ID"/>
        </w:rPr>
        <w:t xml:space="preserve"> Sikap yang dinilai meliputi </w:t>
      </w:r>
      <w:r w:rsidRPr="00736727">
        <w:rPr>
          <w:rFonts w:eastAsia="TimesNewRomanPSMT"/>
          <w:sz w:val="20"/>
          <w:szCs w:val="20"/>
        </w:rPr>
        <w:t>enam</w:t>
      </w:r>
      <w:r w:rsidRPr="00736727">
        <w:rPr>
          <w:rFonts w:eastAsia="TimesNewRomanPSMT"/>
          <w:sz w:val="20"/>
          <w:szCs w:val="20"/>
          <w:lang w:val="id-ID"/>
        </w:rPr>
        <w:t xml:space="preserve"> indikator yaitu </w:t>
      </w:r>
      <w:r w:rsidRPr="00736727">
        <w:rPr>
          <w:rFonts w:eastAsia="TimesNewRomanPSMT"/>
          <w:sz w:val="20"/>
          <w:szCs w:val="20"/>
        </w:rPr>
        <w:t>disiplin</w:t>
      </w:r>
      <w:r w:rsidRPr="00736727">
        <w:rPr>
          <w:rFonts w:eastAsia="TimesNewRomanPSMT"/>
          <w:sz w:val="20"/>
          <w:szCs w:val="20"/>
          <w:lang w:val="id-ID"/>
        </w:rPr>
        <w:t xml:space="preserve">, </w:t>
      </w:r>
      <w:r w:rsidRPr="00736727">
        <w:rPr>
          <w:rFonts w:eastAsia="TimesNewRomanPSMT"/>
          <w:sz w:val="20"/>
          <w:szCs w:val="20"/>
        </w:rPr>
        <w:t>jujur</w:t>
      </w:r>
      <w:r w:rsidRPr="00736727">
        <w:rPr>
          <w:rFonts w:eastAsia="TimesNewRomanPSMT"/>
          <w:sz w:val="20"/>
          <w:szCs w:val="20"/>
          <w:lang w:val="id-ID"/>
        </w:rPr>
        <w:t>,</w:t>
      </w:r>
      <w:r w:rsidRPr="00736727">
        <w:rPr>
          <w:rFonts w:eastAsia="TimesNewRomanPSMT"/>
          <w:sz w:val="20"/>
          <w:szCs w:val="20"/>
        </w:rPr>
        <w:t xml:space="preserve"> percaya diri, kerja sama, tanggung jawab dan toleransi. </w:t>
      </w:r>
      <w:r w:rsidRPr="00736727">
        <w:rPr>
          <w:sz w:val="20"/>
          <w:szCs w:val="20"/>
        </w:rPr>
        <w:t>A</w:t>
      </w:r>
      <w:r w:rsidRPr="00736727">
        <w:rPr>
          <w:sz w:val="20"/>
          <w:szCs w:val="20"/>
          <w:lang w:val="id-ID"/>
        </w:rPr>
        <w:t xml:space="preserve">spek </w:t>
      </w:r>
      <w:r w:rsidRPr="00736727">
        <w:rPr>
          <w:sz w:val="20"/>
          <w:szCs w:val="20"/>
        </w:rPr>
        <w:t>pen</w:t>
      </w:r>
      <w:r w:rsidRPr="00736727">
        <w:rPr>
          <w:sz w:val="20"/>
          <w:szCs w:val="20"/>
          <w:lang w:val="id-ID"/>
        </w:rPr>
        <w:t>i</w:t>
      </w:r>
      <w:r w:rsidRPr="00736727">
        <w:rPr>
          <w:sz w:val="20"/>
          <w:szCs w:val="20"/>
        </w:rPr>
        <w:t>laian</w:t>
      </w:r>
      <w:r w:rsidRPr="00736727">
        <w:rPr>
          <w:sz w:val="20"/>
          <w:szCs w:val="20"/>
          <w:lang w:val="id-ID"/>
        </w:rPr>
        <w:t xml:space="preserve"> sikap siswa dapat dilihat pada </w:t>
      </w:r>
      <w:r w:rsidRPr="00736727">
        <w:rPr>
          <w:sz w:val="20"/>
          <w:szCs w:val="20"/>
        </w:rPr>
        <w:t>Deskripsi data penilaian</w:t>
      </w:r>
      <w:r w:rsidR="00A63225">
        <w:rPr>
          <w:sz w:val="20"/>
          <w:szCs w:val="20"/>
        </w:rPr>
        <w:t xml:space="preserve"> sikap untuk kelas Video berbasis CTL</w:t>
      </w:r>
      <w:r w:rsidRPr="00736727">
        <w:rPr>
          <w:sz w:val="20"/>
          <w:szCs w:val="20"/>
        </w:rPr>
        <w:t xml:space="preserve"> dan </w:t>
      </w:r>
      <w:r w:rsidR="00A63225">
        <w:rPr>
          <w:sz w:val="20"/>
          <w:szCs w:val="20"/>
        </w:rPr>
        <w:t>kelas PPT</w:t>
      </w:r>
      <w:r w:rsidRPr="00736727">
        <w:rPr>
          <w:sz w:val="20"/>
          <w:szCs w:val="20"/>
        </w:rPr>
        <w:t xml:space="preserve"> dapat dilihat pada Tabel </w:t>
      </w:r>
      <w:r w:rsidR="007E0493">
        <w:rPr>
          <w:sz w:val="20"/>
          <w:szCs w:val="20"/>
        </w:rPr>
        <w:t>7</w:t>
      </w:r>
    </w:p>
    <w:p w14:paraId="4CD02B23" w14:textId="0916A7AD" w:rsidR="00736727" w:rsidRPr="00736727" w:rsidRDefault="00736727" w:rsidP="00736727">
      <w:pPr>
        <w:pStyle w:val="Heading4"/>
        <w:spacing w:line="240" w:lineRule="auto"/>
        <w:jc w:val="center"/>
        <w:rPr>
          <w:rFonts w:ascii="Times New Roman" w:hAnsi="Times New Roman"/>
          <w:b w:val="0"/>
          <w:i w:val="0"/>
          <w:color w:val="auto"/>
          <w:sz w:val="20"/>
          <w:szCs w:val="20"/>
        </w:rPr>
      </w:pPr>
      <w:bookmarkStart w:id="11" w:name="_Toc38024506"/>
      <w:proofErr w:type="gramStart"/>
      <w:r w:rsidRPr="00736727">
        <w:rPr>
          <w:rFonts w:ascii="Times New Roman" w:hAnsi="Times New Roman"/>
          <w:b w:val="0"/>
          <w:i w:val="0"/>
          <w:color w:val="auto"/>
          <w:sz w:val="20"/>
          <w:szCs w:val="20"/>
        </w:rPr>
        <w:t>Tabel</w:t>
      </w:r>
      <w:r w:rsidR="007E0493">
        <w:rPr>
          <w:rFonts w:ascii="Times New Roman" w:hAnsi="Times New Roman"/>
          <w:b w:val="0"/>
          <w:i w:val="0"/>
          <w:color w:val="auto"/>
          <w:sz w:val="20"/>
          <w:szCs w:val="20"/>
        </w:rPr>
        <w:t xml:space="preserve"> 7</w:t>
      </w:r>
      <w:r w:rsidRPr="00736727">
        <w:rPr>
          <w:rFonts w:ascii="Times New Roman" w:hAnsi="Times New Roman"/>
          <w:b w:val="0"/>
          <w:i w:val="0"/>
          <w:color w:val="auto"/>
          <w:sz w:val="20"/>
          <w:szCs w:val="20"/>
        </w:rPr>
        <w:t>.</w:t>
      </w:r>
      <w:proofErr w:type="gramEnd"/>
      <w:r w:rsidRPr="00736727">
        <w:rPr>
          <w:rFonts w:ascii="Times New Roman" w:hAnsi="Times New Roman"/>
          <w:b w:val="0"/>
          <w:i w:val="0"/>
          <w:color w:val="auto"/>
          <w:sz w:val="20"/>
          <w:szCs w:val="20"/>
        </w:rPr>
        <w:t xml:space="preserve"> Data Nilai Aspek </w:t>
      </w:r>
      <w:r w:rsidRPr="00736727">
        <w:rPr>
          <w:rFonts w:ascii="Times New Roman" w:hAnsi="Times New Roman"/>
          <w:b w:val="0"/>
          <w:i w:val="0"/>
          <w:color w:val="auto"/>
          <w:sz w:val="20"/>
          <w:szCs w:val="20"/>
          <w:lang w:val="id-ID"/>
        </w:rPr>
        <w:t>Sikap</w:t>
      </w:r>
      <w:r w:rsidRPr="00736727">
        <w:rPr>
          <w:rFonts w:ascii="Times New Roman" w:hAnsi="Times New Roman"/>
          <w:b w:val="0"/>
          <w:i w:val="0"/>
          <w:color w:val="auto"/>
          <w:sz w:val="20"/>
          <w:szCs w:val="20"/>
        </w:rPr>
        <w:t xml:space="preserve"> Siswa</w:t>
      </w:r>
      <w:bookmarkEnd w:id="11"/>
    </w:p>
    <w:tbl>
      <w:tblPr>
        <w:tblW w:w="469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888"/>
        <w:gridCol w:w="1021"/>
        <w:gridCol w:w="827"/>
      </w:tblGrid>
      <w:tr w:rsidR="00736727" w:rsidRPr="00736727" w14:paraId="7C7625CB" w14:textId="77777777" w:rsidTr="00A63225">
        <w:trPr>
          <w:jc w:val="center"/>
        </w:trPr>
        <w:tc>
          <w:tcPr>
            <w:tcW w:w="602" w:type="pct"/>
            <w:vMerge w:val="restart"/>
            <w:vAlign w:val="center"/>
          </w:tcPr>
          <w:p w14:paraId="6913AD5D" w14:textId="77777777" w:rsidR="00736727" w:rsidRPr="00736727" w:rsidRDefault="00736727" w:rsidP="00736727">
            <w:pPr>
              <w:tabs>
                <w:tab w:val="left" w:pos="965"/>
              </w:tabs>
              <w:autoSpaceDE w:val="0"/>
              <w:autoSpaceDN w:val="0"/>
              <w:adjustRightInd w:val="0"/>
              <w:spacing w:after="0" w:line="240" w:lineRule="auto"/>
              <w:ind w:left="142" w:hanging="142"/>
              <w:jc w:val="center"/>
              <w:rPr>
                <w:rFonts w:eastAsia="TimesNewRomanPSMT"/>
                <w:sz w:val="20"/>
                <w:szCs w:val="20"/>
              </w:rPr>
            </w:pPr>
            <w:r w:rsidRPr="00736727">
              <w:rPr>
                <w:rFonts w:eastAsia="TimesNewRomanPSMT"/>
                <w:sz w:val="20"/>
                <w:szCs w:val="20"/>
              </w:rPr>
              <w:t>No.</w:t>
            </w:r>
          </w:p>
        </w:tc>
        <w:tc>
          <w:tcPr>
            <w:tcW w:w="2223" w:type="pct"/>
            <w:vMerge w:val="restart"/>
            <w:vAlign w:val="center"/>
          </w:tcPr>
          <w:p w14:paraId="32EEA5D9"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Parameter Statistik</w:t>
            </w:r>
          </w:p>
        </w:tc>
        <w:tc>
          <w:tcPr>
            <w:tcW w:w="2176" w:type="pct"/>
            <w:gridSpan w:val="2"/>
          </w:tcPr>
          <w:p w14:paraId="085D403D"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Nilai</w:t>
            </w:r>
          </w:p>
        </w:tc>
      </w:tr>
      <w:tr w:rsidR="00736727" w:rsidRPr="00736727" w14:paraId="3AA7002B" w14:textId="77777777" w:rsidTr="00A63225">
        <w:trPr>
          <w:jc w:val="center"/>
        </w:trPr>
        <w:tc>
          <w:tcPr>
            <w:tcW w:w="602" w:type="pct"/>
            <w:vMerge/>
            <w:vAlign w:val="center"/>
          </w:tcPr>
          <w:p w14:paraId="5B94E171" w14:textId="77777777" w:rsidR="00736727" w:rsidRPr="00736727" w:rsidRDefault="00736727" w:rsidP="00736727">
            <w:pPr>
              <w:tabs>
                <w:tab w:val="left" w:pos="965"/>
              </w:tabs>
              <w:autoSpaceDE w:val="0"/>
              <w:autoSpaceDN w:val="0"/>
              <w:adjustRightInd w:val="0"/>
              <w:spacing w:after="0" w:line="240" w:lineRule="auto"/>
              <w:ind w:left="142" w:hanging="142"/>
              <w:jc w:val="center"/>
              <w:rPr>
                <w:rFonts w:eastAsia="TimesNewRomanPSMT"/>
                <w:sz w:val="20"/>
                <w:szCs w:val="20"/>
              </w:rPr>
            </w:pPr>
          </w:p>
        </w:tc>
        <w:tc>
          <w:tcPr>
            <w:tcW w:w="2223" w:type="pct"/>
            <w:vMerge/>
            <w:vAlign w:val="center"/>
          </w:tcPr>
          <w:p w14:paraId="7999A043"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tc>
        <w:tc>
          <w:tcPr>
            <w:tcW w:w="1202" w:type="pct"/>
          </w:tcPr>
          <w:p w14:paraId="15A61FFB" w14:textId="73ADDE33" w:rsidR="00736727" w:rsidRPr="00736727" w:rsidRDefault="00A63225" w:rsidP="00736727">
            <w:pPr>
              <w:autoSpaceDE w:val="0"/>
              <w:autoSpaceDN w:val="0"/>
              <w:adjustRightInd w:val="0"/>
              <w:spacing w:after="0" w:line="240" w:lineRule="auto"/>
              <w:jc w:val="center"/>
              <w:rPr>
                <w:rFonts w:eastAsia="TimesNewRomanPSMT"/>
                <w:sz w:val="20"/>
                <w:szCs w:val="20"/>
              </w:rPr>
            </w:pPr>
            <w:r>
              <w:rPr>
                <w:rFonts w:eastAsia="TimesNewRomanPSMT"/>
                <w:sz w:val="20"/>
                <w:szCs w:val="20"/>
              </w:rPr>
              <w:t>Video berbasis CTL</w:t>
            </w:r>
          </w:p>
        </w:tc>
        <w:tc>
          <w:tcPr>
            <w:tcW w:w="974" w:type="pct"/>
            <w:vAlign w:val="center"/>
          </w:tcPr>
          <w:p w14:paraId="21259A8E" w14:textId="395C38D7" w:rsidR="00736727" w:rsidRPr="00736727" w:rsidRDefault="00A63225" w:rsidP="00A63225">
            <w:pPr>
              <w:autoSpaceDE w:val="0"/>
              <w:autoSpaceDN w:val="0"/>
              <w:adjustRightInd w:val="0"/>
              <w:spacing w:after="0" w:line="240" w:lineRule="auto"/>
              <w:jc w:val="center"/>
              <w:rPr>
                <w:rFonts w:eastAsia="TimesNewRomanPSMT"/>
                <w:sz w:val="20"/>
                <w:szCs w:val="20"/>
              </w:rPr>
            </w:pPr>
            <w:r>
              <w:rPr>
                <w:rFonts w:eastAsia="TimesNewRomanPSMT"/>
                <w:sz w:val="20"/>
                <w:szCs w:val="20"/>
              </w:rPr>
              <w:t>PPT</w:t>
            </w:r>
          </w:p>
        </w:tc>
      </w:tr>
      <w:tr w:rsidR="00736727" w:rsidRPr="00736727" w14:paraId="537D3F21" w14:textId="77777777" w:rsidTr="00A63225">
        <w:trPr>
          <w:trHeight w:val="1691"/>
          <w:jc w:val="center"/>
        </w:trPr>
        <w:tc>
          <w:tcPr>
            <w:tcW w:w="602" w:type="pct"/>
          </w:tcPr>
          <w:p w14:paraId="33BE4F82"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1</w:t>
            </w:r>
          </w:p>
        </w:tc>
        <w:tc>
          <w:tcPr>
            <w:tcW w:w="2223" w:type="pct"/>
          </w:tcPr>
          <w:p w14:paraId="26FCF88F" w14:textId="77777777" w:rsidR="00736727" w:rsidRPr="00736727" w:rsidRDefault="00736727" w:rsidP="00736727">
            <w:pPr>
              <w:autoSpaceDE w:val="0"/>
              <w:autoSpaceDN w:val="0"/>
              <w:adjustRightInd w:val="0"/>
              <w:spacing w:after="0" w:line="240" w:lineRule="auto"/>
              <w:rPr>
                <w:rFonts w:cs="Times New Roman"/>
                <w:sz w:val="20"/>
                <w:szCs w:val="20"/>
              </w:rPr>
            </w:pPr>
            <w:r w:rsidRPr="00736727">
              <w:rPr>
                <w:rFonts w:cs="Times New Roman"/>
                <w:sz w:val="20"/>
                <w:szCs w:val="20"/>
              </w:rPr>
              <w:t>Statistik deskriptif</w:t>
            </w:r>
          </w:p>
          <w:p w14:paraId="51D8409E" w14:textId="77777777" w:rsidR="00736727" w:rsidRPr="00736727" w:rsidRDefault="00736727" w:rsidP="00736727">
            <w:pPr>
              <w:pStyle w:val="ListParagraph"/>
              <w:numPr>
                <w:ilvl w:val="0"/>
                <w:numId w:val="19"/>
              </w:numPr>
              <w:autoSpaceDE w:val="0"/>
              <w:autoSpaceDN w:val="0"/>
              <w:adjustRightInd w:val="0"/>
              <w:spacing w:after="0" w:line="240" w:lineRule="auto"/>
              <w:ind w:left="378"/>
              <w:rPr>
                <w:rFonts w:eastAsia="TimesNewRomanPSMT"/>
                <w:sz w:val="20"/>
                <w:szCs w:val="20"/>
              </w:rPr>
            </w:pPr>
            <w:r w:rsidRPr="00736727">
              <w:rPr>
                <w:rFonts w:cs="Times New Roman"/>
                <w:sz w:val="20"/>
                <w:szCs w:val="20"/>
              </w:rPr>
              <w:t>Rata-rata (Xr)</w:t>
            </w:r>
          </w:p>
          <w:p w14:paraId="7033CFDA" w14:textId="77777777" w:rsidR="00736727" w:rsidRPr="00736727" w:rsidRDefault="00736727" w:rsidP="00736727">
            <w:pPr>
              <w:pStyle w:val="ListParagraph"/>
              <w:numPr>
                <w:ilvl w:val="0"/>
                <w:numId w:val="19"/>
              </w:numPr>
              <w:autoSpaceDE w:val="0"/>
              <w:autoSpaceDN w:val="0"/>
              <w:adjustRightInd w:val="0"/>
              <w:spacing w:after="0" w:line="240" w:lineRule="auto"/>
              <w:ind w:left="378"/>
              <w:rPr>
                <w:rFonts w:eastAsia="TimesNewRomanPSMT"/>
                <w:sz w:val="20"/>
                <w:szCs w:val="20"/>
              </w:rPr>
            </w:pPr>
            <w:r w:rsidRPr="00736727">
              <w:rPr>
                <w:rFonts w:cs="Times New Roman"/>
                <w:sz w:val="20"/>
                <w:szCs w:val="20"/>
              </w:rPr>
              <w:t>Simpangan Baku (S)</w:t>
            </w:r>
          </w:p>
          <w:p w14:paraId="0EB9D1F6" w14:textId="77777777" w:rsidR="00736727" w:rsidRPr="00736727" w:rsidRDefault="00736727" w:rsidP="00736727">
            <w:pPr>
              <w:pStyle w:val="ListParagraph"/>
              <w:numPr>
                <w:ilvl w:val="0"/>
                <w:numId w:val="19"/>
              </w:numPr>
              <w:autoSpaceDE w:val="0"/>
              <w:autoSpaceDN w:val="0"/>
              <w:adjustRightInd w:val="0"/>
              <w:spacing w:after="0" w:line="240" w:lineRule="auto"/>
              <w:ind w:left="378"/>
              <w:rPr>
                <w:rFonts w:eastAsia="TimesNewRomanPSMT"/>
                <w:sz w:val="20"/>
                <w:szCs w:val="20"/>
              </w:rPr>
            </w:pPr>
            <w:r w:rsidRPr="00736727">
              <w:rPr>
                <w:rFonts w:cs="Times New Roman"/>
                <w:sz w:val="20"/>
                <w:szCs w:val="20"/>
              </w:rPr>
              <w:t xml:space="preserve">Varians </w:t>
            </w:r>
            <m:oMath>
              <m:sSup>
                <m:sSupPr>
                  <m:ctrlPr>
                    <w:rPr>
                      <w:rFonts w:ascii="Cambria Math" w:hAnsi="Cambria Math" w:cs="Times New Roman"/>
                      <w:sz w:val="20"/>
                      <w:szCs w:val="20"/>
                    </w:rPr>
                  </m:ctrlPr>
                </m:sSupPr>
                <m:e>
                  <m:r>
                    <m:rPr>
                      <m:sty m:val="p"/>
                    </m:rPr>
                    <w:rPr>
                      <w:rFonts w:ascii="Cambria Math" w:hAnsi="Cambria Math" w:cs="Times New Roman"/>
                      <w:sz w:val="20"/>
                      <w:szCs w:val="20"/>
                    </w:rPr>
                    <m:t>(S</m:t>
                  </m:r>
                </m:e>
                <m:sup>
                  <m:r>
                    <m:rPr>
                      <m:sty m:val="p"/>
                    </m:rPr>
                    <w:rPr>
                      <w:rFonts w:ascii="Cambria Math" w:hAnsi="Cambria Math" w:cs="Times New Roman"/>
                      <w:sz w:val="20"/>
                      <w:szCs w:val="20"/>
                    </w:rPr>
                    <m:t>2</m:t>
                  </m:r>
                </m:sup>
              </m:sSup>
            </m:oMath>
            <w:r w:rsidRPr="00736727">
              <w:rPr>
                <w:rFonts w:cs="Times New Roman"/>
                <w:sz w:val="20"/>
                <w:szCs w:val="20"/>
              </w:rPr>
              <w:t>)</w:t>
            </w:r>
          </w:p>
          <w:p w14:paraId="09B89646" w14:textId="77777777" w:rsidR="00736727" w:rsidRPr="00736727" w:rsidRDefault="00736727" w:rsidP="00736727">
            <w:pPr>
              <w:pStyle w:val="ListParagraph"/>
              <w:numPr>
                <w:ilvl w:val="0"/>
                <w:numId w:val="19"/>
              </w:numPr>
              <w:autoSpaceDE w:val="0"/>
              <w:autoSpaceDN w:val="0"/>
              <w:adjustRightInd w:val="0"/>
              <w:spacing w:after="0" w:line="240" w:lineRule="auto"/>
              <w:ind w:left="378"/>
              <w:rPr>
                <w:rFonts w:eastAsia="TimesNewRomanPSMT"/>
                <w:sz w:val="20"/>
                <w:szCs w:val="20"/>
              </w:rPr>
            </w:pPr>
            <w:r w:rsidRPr="00736727">
              <w:rPr>
                <w:rFonts w:cs="Times New Roman"/>
                <w:sz w:val="20"/>
                <w:szCs w:val="20"/>
              </w:rPr>
              <w:t xml:space="preserve">Maksimum </w:t>
            </w:r>
          </w:p>
          <w:p w14:paraId="0969AEFC" w14:textId="77777777" w:rsidR="00736727" w:rsidRPr="00736727" w:rsidRDefault="00736727" w:rsidP="00736727">
            <w:pPr>
              <w:pStyle w:val="ListParagraph"/>
              <w:numPr>
                <w:ilvl w:val="0"/>
                <w:numId w:val="19"/>
              </w:numPr>
              <w:autoSpaceDE w:val="0"/>
              <w:autoSpaceDN w:val="0"/>
              <w:adjustRightInd w:val="0"/>
              <w:spacing w:after="0" w:line="240" w:lineRule="auto"/>
              <w:ind w:left="378"/>
              <w:rPr>
                <w:rFonts w:eastAsia="TimesNewRomanPSMT"/>
                <w:sz w:val="20"/>
                <w:szCs w:val="20"/>
              </w:rPr>
            </w:pPr>
            <w:r w:rsidRPr="00736727">
              <w:rPr>
                <w:rFonts w:cs="Times New Roman"/>
                <w:sz w:val="20"/>
                <w:szCs w:val="20"/>
              </w:rPr>
              <w:t xml:space="preserve">Minimum </w:t>
            </w:r>
          </w:p>
        </w:tc>
        <w:tc>
          <w:tcPr>
            <w:tcW w:w="1202" w:type="pct"/>
          </w:tcPr>
          <w:p w14:paraId="366AABD3"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354E92EC"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83,89</w:t>
            </w:r>
          </w:p>
          <w:p w14:paraId="22673656"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3,114</w:t>
            </w:r>
          </w:p>
          <w:p w14:paraId="6C9C4978"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9,702</w:t>
            </w:r>
          </w:p>
          <w:p w14:paraId="42BB84B1"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92</w:t>
            </w:r>
          </w:p>
          <w:p w14:paraId="2EDE5D22"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79</w:t>
            </w:r>
          </w:p>
        </w:tc>
        <w:tc>
          <w:tcPr>
            <w:tcW w:w="974" w:type="pct"/>
          </w:tcPr>
          <w:p w14:paraId="23A7AB3C"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7260D404"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81,86</w:t>
            </w:r>
          </w:p>
          <w:p w14:paraId="07B298A4"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2,958</w:t>
            </w:r>
          </w:p>
          <w:p w14:paraId="6996705E"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8,752</w:t>
            </w:r>
          </w:p>
          <w:p w14:paraId="4B61A71B"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88</w:t>
            </w:r>
          </w:p>
          <w:p w14:paraId="7C54924B"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78</w:t>
            </w:r>
          </w:p>
        </w:tc>
      </w:tr>
      <w:tr w:rsidR="00736727" w:rsidRPr="00736727" w14:paraId="097F82CC" w14:textId="77777777" w:rsidTr="00A63225">
        <w:trPr>
          <w:trHeight w:val="1448"/>
          <w:jc w:val="center"/>
        </w:trPr>
        <w:tc>
          <w:tcPr>
            <w:tcW w:w="602" w:type="pct"/>
          </w:tcPr>
          <w:p w14:paraId="06EBC6CF"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2</w:t>
            </w:r>
          </w:p>
        </w:tc>
        <w:tc>
          <w:tcPr>
            <w:tcW w:w="2223" w:type="pct"/>
          </w:tcPr>
          <w:p w14:paraId="1E36A34E" w14:textId="77777777" w:rsidR="00736727" w:rsidRPr="00736727" w:rsidRDefault="00736727" w:rsidP="00736727">
            <w:pPr>
              <w:autoSpaceDE w:val="0"/>
              <w:autoSpaceDN w:val="0"/>
              <w:adjustRightInd w:val="0"/>
              <w:spacing w:after="0" w:line="240" w:lineRule="auto"/>
              <w:rPr>
                <w:rFonts w:eastAsia="TimesNewRomanPSMT"/>
                <w:sz w:val="20"/>
                <w:szCs w:val="20"/>
              </w:rPr>
            </w:pPr>
            <w:r w:rsidRPr="00736727">
              <w:rPr>
                <w:rFonts w:eastAsia="TimesNewRomanPSMT"/>
                <w:sz w:val="20"/>
                <w:szCs w:val="20"/>
              </w:rPr>
              <w:t>Uji Normalitas</w:t>
            </w:r>
          </w:p>
          <w:p w14:paraId="3123B257" w14:textId="77777777" w:rsidR="00736727" w:rsidRPr="00736727" w:rsidRDefault="00736727" w:rsidP="00736727">
            <w:pPr>
              <w:pStyle w:val="ListParagraph"/>
              <w:numPr>
                <w:ilvl w:val="0"/>
                <w:numId w:val="8"/>
              </w:numPr>
              <w:autoSpaceDE w:val="0"/>
              <w:autoSpaceDN w:val="0"/>
              <w:adjustRightInd w:val="0"/>
              <w:spacing w:after="0" w:line="240" w:lineRule="auto"/>
              <w:ind w:hanging="326"/>
              <w:rPr>
                <w:rFonts w:eastAsia="TimesNewRomanPSMT"/>
                <w:sz w:val="20"/>
                <w:szCs w:val="20"/>
              </w:rPr>
            </w:pPr>
            <w:r w:rsidRPr="00736727">
              <w:rPr>
                <w:rFonts w:eastAsia="TimesNewRomanPSMT"/>
                <w:sz w:val="20"/>
                <w:szCs w:val="20"/>
              </w:rPr>
              <w:t>N</w:t>
            </w:r>
          </w:p>
          <w:p w14:paraId="417D86A0" w14:textId="77777777" w:rsidR="00736727" w:rsidRPr="00736727" w:rsidRDefault="00736727" w:rsidP="00736727">
            <w:pPr>
              <w:pStyle w:val="ListParagraph"/>
              <w:numPr>
                <w:ilvl w:val="0"/>
                <w:numId w:val="8"/>
              </w:numPr>
              <w:autoSpaceDE w:val="0"/>
              <w:autoSpaceDN w:val="0"/>
              <w:adjustRightInd w:val="0"/>
              <w:spacing w:after="0" w:line="240" w:lineRule="auto"/>
              <w:ind w:hanging="326"/>
              <w:rPr>
                <w:rFonts w:eastAsia="TimesNewRomanPSMT"/>
                <w:sz w:val="20"/>
                <w:szCs w:val="20"/>
              </w:rPr>
            </w:pPr>
            <w:r w:rsidRPr="00736727">
              <w:rPr>
                <w:sz w:val="20"/>
                <w:szCs w:val="20"/>
              </w:rPr>
              <w:t>α</w:t>
            </w:r>
            <w:r w:rsidRPr="00736727">
              <w:rPr>
                <w:rFonts w:eastAsia="TimesNewRomanPSMT"/>
                <w:sz w:val="20"/>
                <w:szCs w:val="20"/>
              </w:rPr>
              <w:t xml:space="preserve"> </w:t>
            </w:r>
          </w:p>
          <w:p w14:paraId="07A28BDC" w14:textId="77777777" w:rsidR="00736727" w:rsidRPr="00736727" w:rsidRDefault="00736727" w:rsidP="00736727">
            <w:pPr>
              <w:pStyle w:val="ListParagraph"/>
              <w:numPr>
                <w:ilvl w:val="0"/>
                <w:numId w:val="8"/>
              </w:numPr>
              <w:autoSpaceDE w:val="0"/>
              <w:autoSpaceDN w:val="0"/>
              <w:adjustRightInd w:val="0"/>
              <w:spacing w:after="0" w:line="240" w:lineRule="auto"/>
              <w:ind w:hanging="326"/>
              <w:rPr>
                <w:rFonts w:eastAsia="TimesNewRomanPSMT"/>
                <w:sz w:val="20"/>
                <w:szCs w:val="20"/>
              </w:rPr>
            </w:pPr>
            <w:r w:rsidRPr="00736727">
              <w:rPr>
                <w:sz w:val="20"/>
                <w:szCs w:val="20"/>
              </w:rPr>
              <w:t>Lo</w:t>
            </w:r>
            <w:r w:rsidRPr="00736727">
              <w:rPr>
                <w:rFonts w:eastAsia="TimesNewRomanPSMT"/>
                <w:sz w:val="20"/>
                <w:szCs w:val="20"/>
              </w:rPr>
              <w:t xml:space="preserve"> </w:t>
            </w:r>
          </w:p>
          <w:p w14:paraId="01DC2156" w14:textId="77777777" w:rsidR="00736727" w:rsidRPr="00736727" w:rsidRDefault="00736727" w:rsidP="00736727">
            <w:pPr>
              <w:pStyle w:val="ListParagraph"/>
              <w:numPr>
                <w:ilvl w:val="0"/>
                <w:numId w:val="11"/>
              </w:numPr>
              <w:autoSpaceDE w:val="0"/>
              <w:autoSpaceDN w:val="0"/>
              <w:adjustRightInd w:val="0"/>
              <w:spacing w:after="0" w:line="240" w:lineRule="auto"/>
              <w:rPr>
                <w:rFonts w:eastAsia="TimesNewRomanPSMT"/>
                <w:sz w:val="20"/>
                <w:szCs w:val="20"/>
              </w:rPr>
            </w:pPr>
            <w:r w:rsidRPr="00736727">
              <w:rPr>
                <w:rFonts w:eastAsia="TimesNewRomanPSMT"/>
                <w:sz w:val="20"/>
                <w:szCs w:val="20"/>
              </w:rPr>
              <w:t>Lt</w:t>
            </w:r>
          </w:p>
          <w:p w14:paraId="74F78C5F" w14:textId="77777777" w:rsidR="00736727" w:rsidRPr="00736727" w:rsidRDefault="00736727" w:rsidP="00736727">
            <w:pPr>
              <w:pStyle w:val="ListParagraph"/>
              <w:numPr>
                <w:ilvl w:val="0"/>
                <w:numId w:val="11"/>
              </w:numPr>
              <w:autoSpaceDE w:val="0"/>
              <w:autoSpaceDN w:val="0"/>
              <w:adjustRightInd w:val="0"/>
              <w:spacing w:after="200" w:line="240" w:lineRule="auto"/>
              <w:rPr>
                <w:rFonts w:eastAsia="TimesNewRomanPSMT"/>
                <w:sz w:val="20"/>
                <w:szCs w:val="20"/>
              </w:rPr>
            </w:pPr>
            <w:r w:rsidRPr="00736727">
              <w:rPr>
                <w:rFonts w:eastAsia="TimesNewRomanPSMT"/>
                <w:sz w:val="20"/>
                <w:szCs w:val="20"/>
              </w:rPr>
              <w:t>Keterangan</w:t>
            </w:r>
          </w:p>
        </w:tc>
        <w:tc>
          <w:tcPr>
            <w:tcW w:w="1202" w:type="pct"/>
          </w:tcPr>
          <w:p w14:paraId="57D11831"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0B99EE24"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36</w:t>
            </w:r>
          </w:p>
          <w:p w14:paraId="2B51827E"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0,05</w:t>
            </w:r>
          </w:p>
          <w:p w14:paraId="7107E414" w14:textId="77777777" w:rsidR="00736727" w:rsidRPr="00736727" w:rsidRDefault="00736727" w:rsidP="00736727">
            <w:pPr>
              <w:autoSpaceDE w:val="0"/>
              <w:autoSpaceDN w:val="0"/>
              <w:adjustRightInd w:val="0"/>
              <w:spacing w:after="0" w:line="240" w:lineRule="auto"/>
              <w:jc w:val="center"/>
              <w:rPr>
                <w:rFonts w:eastAsia="Times New Roman" w:cs="Times New Roman"/>
                <w:iCs/>
                <w:sz w:val="20"/>
                <w:szCs w:val="20"/>
              </w:rPr>
            </w:pPr>
            <w:r w:rsidRPr="00736727">
              <w:rPr>
                <w:rFonts w:eastAsia="Times New Roman" w:cs="Times New Roman"/>
                <w:iCs/>
                <w:sz w:val="20"/>
                <w:szCs w:val="20"/>
              </w:rPr>
              <w:t>0.1401</w:t>
            </w:r>
          </w:p>
          <w:p w14:paraId="56C5B7F8"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0,147</w:t>
            </w:r>
          </w:p>
          <w:p w14:paraId="7A2F83BA" w14:textId="77777777" w:rsidR="00736727" w:rsidRPr="00736727" w:rsidRDefault="00736727" w:rsidP="00736727">
            <w:pPr>
              <w:autoSpaceDE w:val="0"/>
              <w:autoSpaceDN w:val="0"/>
              <w:adjustRightInd w:val="0"/>
              <w:spacing w:line="240" w:lineRule="auto"/>
              <w:jc w:val="center"/>
              <w:rPr>
                <w:sz w:val="20"/>
                <w:szCs w:val="20"/>
              </w:rPr>
            </w:pPr>
            <w:r w:rsidRPr="00736727">
              <w:rPr>
                <w:sz w:val="20"/>
                <w:szCs w:val="20"/>
              </w:rPr>
              <w:t>Normal</w:t>
            </w:r>
          </w:p>
        </w:tc>
        <w:tc>
          <w:tcPr>
            <w:tcW w:w="974" w:type="pct"/>
          </w:tcPr>
          <w:p w14:paraId="0BDD6039"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46C122AE"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36</w:t>
            </w:r>
          </w:p>
          <w:p w14:paraId="7A5C3AFC"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0,05</w:t>
            </w:r>
          </w:p>
          <w:p w14:paraId="3F4FC437"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0,1423</w:t>
            </w:r>
          </w:p>
          <w:p w14:paraId="722756C2"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0,147</w:t>
            </w:r>
          </w:p>
          <w:p w14:paraId="6A383614" w14:textId="77777777" w:rsidR="00736727" w:rsidRPr="00736727" w:rsidRDefault="00736727" w:rsidP="00736727">
            <w:pPr>
              <w:autoSpaceDE w:val="0"/>
              <w:autoSpaceDN w:val="0"/>
              <w:adjustRightInd w:val="0"/>
              <w:spacing w:line="240" w:lineRule="auto"/>
              <w:jc w:val="center"/>
              <w:rPr>
                <w:sz w:val="20"/>
                <w:szCs w:val="20"/>
              </w:rPr>
            </w:pPr>
            <w:r w:rsidRPr="00736727">
              <w:rPr>
                <w:sz w:val="20"/>
                <w:szCs w:val="20"/>
              </w:rPr>
              <w:t>Normal</w:t>
            </w:r>
          </w:p>
        </w:tc>
      </w:tr>
      <w:tr w:rsidR="00736727" w:rsidRPr="00736727" w14:paraId="09BA89C1" w14:textId="77777777" w:rsidTr="00A63225">
        <w:trPr>
          <w:trHeight w:val="1016"/>
          <w:jc w:val="center"/>
        </w:trPr>
        <w:tc>
          <w:tcPr>
            <w:tcW w:w="602" w:type="pct"/>
          </w:tcPr>
          <w:p w14:paraId="7BC9844D"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3</w:t>
            </w:r>
          </w:p>
        </w:tc>
        <w:tc>
          <w:tcPr>
            <w:tcW w:w="2223" w:type="pct"/>
          </w:tcPr>
          <w:p w14:paraId="7CE58703" w14:textId="77777777" w:rsidR="00736727" w:rsidRPr="00736727" w:rsidRDefault="00736727" w:rsidP="00736727">
            <w:pPr>
              <w:autoSpaceDE w:val="0"/>
              <w:autoSpaceDN w:val="0"/>
              <w:adjustRightInd w:val="0"/>
              <w:spacing w:after="0" w:line="240" w:lineRule="auto"/>
              <w:rPr>
                <w:rFonts w:eastAsia="TimesNewRomanPSMT"/>
                <w:sz w:val="20"/>
                <w:szCs w:val="20"/>
              </w:rPr>
            </w:pPr>
            <w:r w:rsidRPr="00736727">
              <w:rPr>
                <w:rFonts w:eastAsia="TimesNewRomanPSMT"/>
                <w:sz w:val="20"/>
                <w:szCs w:val="20"/>
              </w:rPr>
              <w:t>Uji Homogenitas</w:t>
            </w:r>
          </w:p>
          <w:p w14:paraId="0C7986D6" w14:textId="77777777" w:rsidR="00736727" w:rsidRPr="00736727" w:rsidRDefault="00736727" w:rsidP="00736727">
            <w:pPr>
              <w:pStyle w:val="ListParagraph"/>
              <w:numPr>
                <w:ilvl w:val="0"/>
                <w:numId w:val="9"/>
              </w:numPr>
              <w:autoSpaceDE w:val="0"/>
              <w:autoSpaceDN w:val="0"/>
              <w:adjustRightInd w:val="0"/>
              <w:spacing w:after="0" w:line="240" w:lineRule="auto"/>
              <w:ind w:left="316" w:hanging="283"/>
              <w:rPr>
                <w:rFonts w:eastAsia="TimesNewRomanPSMT"/>
                <w:sz w:val="20"/>
                <w:szCs w:val="20"/>
              </w:rPr>
            </w:pPr>
            <w:r w:rsidRPr="00736727">
              <w:rPr>
                <w:rFonts w:eastAsia="TimesNewRomanPSMT"/>
                <w:sz w:val="20"/>
                <w:szCs w:val="20"/>
              </w:rPr>
              <w:t>Fh</w:t>
            </w:r>
          </w:p>
          <w:p w14:paraId="2D368640" w14:textId="77777777" w:rsidR="00736727" w:rsidRPr="00736727" w:rsidRDefault="00736727" w:rsidP="00736727">
            <w:pPr>
              <w:pStyle w:val="ListParagraph"/>
              <w:numPr>
                <w:ilvl w:val="0"/>
                <w:numId w:val="9"/>
              </w:numPr>
              <w:autoSpaceDE w:val="0"/>
              <w:autoSpaceDN w:val="0"/>
              <w:adjustRightInd w:val="0"/>
              <w:spacing w:after="0" w:line="240" w:lineRule="auto"/>
              <w:ind w:left="316" w:hanging="283"/>
              <w:rPr>
                <w:rFonts w:eastAsia="TimesNewRomanPSMT"/>
                <w:sz w:val="20"/>
                <w:szCs w:val="20"/>
              </w:rPr>
            </w:pPr>
            <w:r w:rsidRPr="00736727">
              <w:rPr>
                <w:rFonts w:eastAsia="TimesNewRomanPSMT"/>
                <w:sz w:val="20"/>
                <w:szCs w:val="20"/>
              </w:rPr>
              <w:t>Ft</w:t>
            </w:r>
          </w:p>
          <w:p w14:paraId="1FC91C2B" w14:textId="77777777" w:rsidR="00736727" w:rsidRPr="00736727" w:rsidRDefault="00736727" w:rsidP="00736727">
            <w:pPr>
              <w:pStyle w:val="ListParagraph"/>
              <w:numPr>
                <w:ilvl w:val="0"/>
                <w:numId w:val="9"/>
              </w:numPr>
              <w:autoSpaceDE w:val="0"/>
              <w:autoSpaceDN w:val="0"/>
              <w:adjustRightInd w:val="0"/>
              <w:spacing w:after="0" w:line="240" w:lineRule="auto"/>
              <w:ind w:left="316" w:hanging="283"/>
              <w:rPr>
                <w:rFonts w:eastAsia="TimesNewRomanPSMT"/>
                <w:sz w:val="20"/>
                <w:szCs w:val="20"/>
              </w:rPr>
            </w:pPr>
            <w:r w:rsidRPr="00736727">
              <w:rPr>
                <w:rFonts w:eastAsia="TimesNewRomanPSMT"/>
                <w:sz w:val="20"/>
                <w:szCs w:val="20"/>
              </w:rPr>
              <w:t>Keterangan</w:t>
            </w:r>
          </w:p>
        </w:tc>
        <w:tc>
          <w:tcPr>
            <w:tcW w:w="2176" w:type="pct"/>
            <w:gridSpan w:val="2"/>
          </w:tcPr>
          <w:p w14:paraId="014A6C13" w14:textId="77777777" w:rsidR="00736727" w:rsidRPr="00736727" w:rsidRDefault="00736727" w:rsidP="00736727">
            <w:pPr>
              <w:autoSpaceDE w:val="0"/>
              <w:autoSpaceDN w:val="0"/>
              <w:adjustRightInd w:val="0"/>
              <w:spacing w:after="0" w:line="240" w:lineRule="auto"/>
              <w:jc w:val="center"/>
              <w:rPr>
                <w:rFonts w:eastAsia="Times New Roman"/>
                <w:color w:val="000000"/>
                <w:sz w:val="20"/>
                <w:szCs w:val="20"/>
                <w:lang w:eastAsia="id-ID"/>
              </w:rPr>
            </w:pPr>
          </w:p>
          <w:p w14:paraId="1F20CF33" w14:textId="77777777" w:rsidR="00736727" w:rsidRPr="00736727" w:rsidRDefault="00736727" w:rsidP="00736727">
            <w:pPr>
              <w:autoSpaceDE w:val="0"/>
              <w:autoSpaceDN w:val="0"/>
              <w:adjustRightInd w:val="0"/>
              <w:spacing w:after="0" w:line="240" w:lineRule="auto"/>
              <w:jc w:val="center"/>
              <w:rPr>
                <w:rFonts w:eastAsia="Times New Roman"/>
                <w:color w:val="000000"/>
                <w:sz w:val="20"/>
                <w:szCs w:val="20"/>
                <w:lang w:eastAsia="id-ID"/>
              </w:rPr>
            </w:pPr>
            <w:r w:rsidRPr="00736727">
              <w:rPr>
                <w:rFonts w:eastAsia="Times New Roman"/>
                <w:color w:val="000000"/>
                <w:sz w:val="20"/>
                <w:szCs w:val="20"/>
                <w:lang w:eastAsia="id-ID"/>
              </w:rPr>
              <w:t>1,11</w:t>
            </w:r>
          </w:p>
          <w:p w14:paraId="48B99724" w14:textId="77777777" w:rsidR="00736727" w:rsidRPr="00736727" w:rsidRDefault="00736727" w:rsidP="00736727">
            <w:pPr>
              <w:autoSpaceDE w:val="0"/>
              <w:autoSpaceDN w:val="0"/>
              <w:adjustRightInd w:val="0"/>
              <w:spacing w:after="0" w:line="240" w:lineRule="auto"/>
              <w:jc w:val="center"/>
              <w:rPr>
                <w:rFonts w:eastAsia="Times New Roman"/>
                <w:color w:val="000000"/>
                <w:sz w:val="20"/>
                <w:szCs w:val="20"/>
                <w:lang w:eastAsia="id-ID"/>
              </w:rPr>
            </w:pPr>
            <w:r w:rsidRPr="00736727">
              <w:rPr>
                <w:rFonts w:eastAsia="Times New Roman"/>
                <w:color w:val="000000"/>
                <w:sz w:val="20"/>
                <w:szCs w:val="20"/>
                <w:lang w:eastAsia="id-ID"/>
              </w:rPr>
              <w:t>1,765</w:t>
            </w:r>
          </w:p>
          <w:p w14:paraId="12E82D97" w14:textId="77777777" w:rsidR="00736727" w:rsidRPr="00736727" w:rsidRDefault="00736727" w:rsidP="00736727">
            <w:pPr>
              <w:autoSpaceDE w:val="0"/>
              <w:autoSpaceDN w:val="0"/>
              <w:adjustRightInd w:val="0"/>
              <w:spacing w:after="0" w:line="240" w:lineRule="auto"/>
              <w:jc w:val="center"/>
              <w:rPr>
                <w:rFonts w:eastAsia="Times New Roman"/>
                <w:color w:val="000000"/>
                <w:sz w:val="20"/>
                <w:szCs w:val="20"/>
                <w:lang w:eastAsia="id-ID"/>
              </w:rPr>
            </w:pPr>
            <w:r w:rsidRPr="00736727">
              <w:rPr>
                <w:rFonts w:eastAsia="Times New Roman"/>
                <w:color w:val="000000"/>
                <w:sz w:val="20"/>
                <w:szCs w:val="20"/>
                <w:lang w:eastAsia="id-ID"/>
              </w:rPr>
              <w:t>Homogen</w:t>
            </w:r>
          </w:p>
          <w:p w14:paraId="7029AC0E" w14:textId="77777777" w:rsidR="00736727" w:rsidRPr="00736727" w:rsidRDefault="00736727" w:rsidP="00736727">
            <w:pPr>
              <w:autoSpaceDE w:val="0"/>
              <w:autoSpaceDN w:val="0"/>
              <w:adjustRightInd w:val="0"/>
              <w:spacing w:after="0" w:line="240" w:lineRule="auto"/>
              <w:jc w:val="center"/>
              <w:rPr>
                <w:rFonts w:eastAsia="Times New Roman"/>
                <w:color w:val="000000"/>
                <w:sz w:val="20"/>
                <w:szCs w:val="20"/>
                <w:lang w:eastAsia="id-ID"/>
              </w:rPr>
            </w:pPr>
          </w:p>
        </w:tc>
      </w:tr>
      <w:tr w:rsidR="00736727" w:rsidRPr="00736727" w14:paraId="7D0E6FC1" w14:textId="77777777" w:rsidTr="00A63225">
        <w:trPr>
          <w:jc w:val="center"/>
        </w:trPr>
        <w:tc>
          <w:tcPr>
            <w:tcW w:w="602" w:type="pct"/>
          </w:tcPr>
          <w:p w14:paraId="54435D8B"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4</w:t>
            </w:r>
          </w:p>
        </w:tc>
        <w:tc>
          <w:tcPr>
            <w:tcW w:w="2223" w:type="pct"/>
          </w:tcPr>
          <w:p w14:paraId="376892AF" w14:textId="77777777" w:rsidR="00736727" w:rsidRPr="00736727" w:rsidRDefault="00736727" w:rsidP="00736727">
            <w:pPr>
              <w:autoSpaceDE w:val="0"/>
              <w:autoSpaceDN w:val="0"/>
              <w:adjustRightInd w:val="0"/>
              <w:spacing w:after="0" w:line="240" w:lineRule="auto"/>
              <w:rPr>
                <w:rFonts w:eastAsia="TimesNewRomanPSMT"/>
                <w:sz w:val="20"/>
                <w:szCs w:val="20"/>
              </w:rPr>
            </w:pPr>
            <w:r w:rsidRPr="00736727">
              <w:rPr>
                <w:rFonts w:eastAsia="TimesNewRomanPSMT"/>
                <w:sz w:val="20"/>
                <w:szCs w:val="20"/>
              </w:rPr>
              <w:t xml:space="preserve">Uji kesamaan dua </w:t>
            </w:r>
            <w:r w:rsidRPr="00736727">
              <w:rPr>
                <w:rFonts w:eastAsia="TimesNewRomanPSMT"/>
                <w:sz w:val="20"/>
                <w:szCs w:val="20"/>
              </w:rPr>
              <w:lastRenderedPageBreak/>
              <w:t>rata-rata</w:t>
            </w:r>
          </w:p>
          <w:p w14:paraId="41D020B6" w14:textId="77777777" w:rsidR="00736727" w:rsidRPr="00736727" w:rsidRDefault="00736727" w:rsidP="00736727">
            <w:pPr>
              <w:pStyle w:val="ListParagraph"/>
              <w:numPr>
                <w:ilvl w:val="0"/>
                <w:numId w:val="10"/>
              </w:numPr>
              <w:autoSpaceDE w:val="0"/>
              <w:autoSpaceDN w:val="0"/>
              <w:adjustRightInd w:val="0"/>
              <w:spacing w:after="0" w:line="240" w:lineRule="auto"/>
              <w:ind w:left="316" w:hanging="283"/>
              <w:rPr>
                <w:rFonts w:eastAsia="TimesNewRomanPSMT" w:cs="Times New Roman"/>
                <w:sz w:val="20"/>
                <w:szCs w:val="20"/>
              </w:rPr>
            </w:pPr>
            <w:r w:rsidRPr="00736727">
              <w:rPr>
                <w:rFonts w:cs="Times New Roman"/>
                <w:sz w:val="20"/>
                <w:szCs w:val="20"/>
              </w:rPr>
              <w:t>t</w:t>
            </w:r>
            <w:r w:rsidRPr="00736727">
              <w:rPr>
                <w:rFonts w:cs="Times New Roman"/>
                <w:sz w:val="20"/>
                <w:szCs w:val="20"/>
                <w:vertAlign w:val="subscript"/>
              </w:rPr>
              <w:t>hitung</w:t>
            </w:r>
          </w:p>
          <w:p w14:paraId="6883B77D" w14:textId="77777777" w:rsidR="00736727" w:rsidRPr="00736727" w:rsidRDefault="00736727" w:rsidP="00736727">
            <w:pPr>
              <w:pStyle w:val="ListParagraph"/>
              <w:numPr>
                <w:ilvl w:val="0"/>
                <w:numId w:val="10"/>
              </w:numPr>
              <w:autoSpaceDE w:val="0"/>
              <w:autoSpaceDN w:val="0"/>
              <w:adjustRightInd w:val="0"/>
              <w:spacing w:after="0" w:line="240" w:lineRule="auto"/>
              <w:ind w:left="316" w:hanging="283"/>
              <w:rPr>
                <w:rFonts w:eastAsia="TimesNewRomanPSMT" w:cs="Times New Roman"/>
                <w:sz w:val="20"/>
                <w:szCs w:val="20"/>
              </w:rPr>
            </w:pPr>
            <w:r w:rsidRPr="00736727">
              <w:rPr>
                <w:rFonts w:cs="Times New Roman"/>
                <w:sz w:val="20"/>
                <w:szCs w:val="20"/>
              </w:rPr>
              <w:t>t</w:t>
            </w:r>
            <w:r w:rsidRPr="00736727">
              <w:rPr>
                <w:rFonts w:cs="Times New Roman"/>
                <w:sz w:val="20"/>
                <w:szCs w:val="20"/>
                <w:vertAlign w:val="subscript"/>
              </w:rPr>
              <w:t>tabel</w:t>
            </w:r>
          </w:p>
          <w:p w14:paraId="20231A4B" w14:textId="77777777" w:rsidR="00736727" w:rsidRPr="00736727" w:rsidRDefault="00736727" w:rsidP="00736727">
            <w:pPr>
              <w:pStyle w:val="ListParagraph"/>
              <w:numPr>
                <w:ilvl w:val="0"/>
                <w:numId w:val="10"/>
              </w:numPr>
              <w:autoSpaceDE w:val="0"/>
              <w:autoSpaceDN w:val="0"/>
              <w:adjustRightInd w:val="0"/>
              <w:spacing w:after="0" w:line="240" w:lineRule="auto"/>
              <w:ind w:left="316" w:hanging="283"/>
              <w:rPr>
                <w:rFonts w:eastAsia="TimesNewRomanPSMT"/>
                <w:sz w:val="20"/>
                <w:szCs w:val="20"/>
              </w:rPr>
            </w:pPr>
            <w:r w:rsidRPr="00736727">
              <w:rPr>
                <w:rFonts w:eastAsia="TimesNewRomanPSMT"/>
                <w:sz w:val="20"/>
                <w:szCs w:val="20"/>
              </w:rPr>
              <w:t>Keterangan</w:t>
            </w:r>
          </w:p>
        </w:tc>
        <w:tc>
          <w:tcPr>
            <w:tcW w:w="2176" w:type="pct"/>
            <w:gridSpan w:val="2"/>
          </w:tcPr>
          <w:p w14:paraId="7DB46797"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0CF6FC7A" w14:textId="77777777" w:rsidR="00736727" w:rsidRPr="00736727" w:rsidRDefault="00736727" w:rsidP="00736727">
            <w:pPr>
              <w:spacing w:after="0" w:line="240" w:lineRule="auto"/>
              <w:jc w:val="center"/>
              <w:rPr>
                <w:rFonts w:eastAsia="TimesNewRomanPSMT"/>
                <w:sz w:val="20"/>
                <w:szCs w:val="20"/>
              </w:rPr>
            </w:pPr>
            <w:r w:rsidRPr="00736727">
              <w:rPr>
                <w:rFonts w:eastAsia="TimesNewRomanPSMT"/>
                <w:sz w:val="20"/>
                <w:szCs w:val="20"/>
              </w:rPr>
              <w:lastRenderedPageBreak/>
              <w:t>2,83</w:t>
            </w:r>
          </w:p>
          <w:p w14:paraId="7A408818" w14:textId="77777777" w:rsidR="00736727" w:rsidRPr="00736727" w:rsidRDefault="00736727" w:rsidP="00736727">
            <w:pPr>
              <w:autoSpaceDE w:val="0"/>
              <w:autoSpaceDN w:val="0"/>
              <w:adjustRightInd w:val="0"/>
              <w:spacing w:after="0" w:line="240" w:lineRule="auto"/>
              <w:jc w:val="center"/>
              <w:rPr>
                <w:rFonts w:cs="Times New Roman"/>
                <w:sz w:val="20"/>
                <w:szCs w:val="20"/>
              </w:rPr>
            </w:pPr>
            <w:r w:rsidRPr="00736727">
              <w:rPr>
                <w:rFonts w:cs="Times New Roman"/>
                <w:sz w:val="20"/>
                <w:szCs w:val="20"/>
              </w:rPr>
              <w:t>1,99967</w:t>
            </w:r>
          </w:p>
          <w:p w14:paraId="18B1EE44"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Ho ditolak</w:t>
            </w:r>
          </w:p>
        </w:tc>
      </w:tr>
    </w:tbl>
    <w:p w14:paraId="2DE24323" w14:textId="57AE3F14" w:rsidR="00736727" w:rsidRPr="00736727" w:rsidRDefault="00736727" w:rsidP="00736727">
      <w:pPr>
        <w:autoSpaceDE w:val="0"/>
        <w:autoSpaceDN w:val="0"/>
        <w:adjustRightInd w:val="0"/>
        <w:spacing w:before="240" w:after="0" w:line="240" w:lineRule="auto"/>
        <w:ind w:firstLine="567"/>
        <w:jc w:val="both"/>
        <w:rPr>
          <w:sz w:val="20"/>
          <w:szCs w:val="20"/>
          <w:lang w:val="id-ID"/>
        </w:rPr>
      </w:pPr>
      <w:r w:rsidRPr="00736727">
        <w:rPr>
          <w:sz w:val="20"/>
          <w:szCs w:val="20"/>
          <w:lang w:val="id-ID"/>
        </w:rPr>
        <w:lastRenderedPageBreak/>
        <w:t xml:space="preserve">Dari tabel data nilai aspek </w:t>
      </w:r>
      <w:r w:rsidRPr="00736727">
        <w:rPr>
          <w:sz w:val="20"/>
          <w:szCs w:val="20"/>
        </w:rPr>
        <w:t>penilaian</w:t>
      </w:r>
      <w:r w:rsidRPr="00736727">
        <w:rPr>
          <w:sz w:val="20"/>
          <w:szCs w:val="20"/>
          <w:lang w:val="id-ID"/>
        </w:rPr>
        <w:t xml:space="preserve"> sikap siswa dapat digambarkan grafik indikator penilaian sikap. Grafik untuk </w:t>
      </w:r>
      <w:r w:rsidRPr="00736727">
        <w:rPr>
          <w:sz w:val="20"/>
          <w:szCs w:val="20"/>
        </w:rPr>
        <w:t>enam</w:t>
      </w:r>
      <w:r w:rsidRPr="00736727">
        <w:rPr>
          <w:sz w:val="20"/>
          <w:szCs w:val="20"/>
          <w:lang w:val="id-ID"/>
        </w:rPr>
        <w:t xml:space="preserve"> indikator sikap </w:t>
      </w:r>
      <w:r w:rsidRPr="00736727">
        <w:rPr>
          <w:sz w:val="20"/>
          <w:szCs w:val="20"/>
        </w:rPr>
        <w:t>pada kelas kelas</w:t>
      </w:r>
      <w:r w:rsidR="00A63225">
        <w:rPr>
          <w:sz w:val="20"/>
          <w:szCs w:val="20"/>
        </w:rPr>
        <w:t xml:space="preserve"> video berbasis CTL </w:t>
      </w:r>
      <w:r w:rsidRPr="00736727">
        <w:rPr>
          <w:sz w:val="20"/>
          <w:szCs w:val="20"/>
        </w:rPr>
        <w:t xml:space="preserve">dan kelas </w:t>
      </w:r>
      <w:r w:rsidR="00A63225">
        <w:rPr>
          <w:sz w:val="20"/>
          <w:szCs w:val="20"/>
        </w:rPr>
        <w:t xml:space="preserve">PPT </w:t>
      </w:r>
      <w:r w:rsidR="00C335D1">
        <w:rPr>
          <w:sz w:val="20"/>
          <w:szCs w:val="20"/>
          <w:lang w:val="id-ID"/>
        </w:rPr>
        <w:t>dapat dilihat pada gambar</w:t>
      </w:r>
      <w:r w:rsidR="00C335D1">
        <w:rPr>
          <w:sz w:val="20"/>
          <w:szCs w:val="20"/>
        </w:rPr>
        <w:t xml:space="preserve"> 1</w:t>
      </w:r>
      <w:r w:rsidRPr="00736727">
        <w:rPr>
          <w:sz w:val="20"/>
          <w:szCs w:val="20"/>
          <w:lang w:val="id-ID"/>
        </w:rPr>
        <w:t>.</w:t>
      </w:r>
    </w:p>
    <w:p w14:paraId="5C3671A7" w14:textId="77777777" w:rsidR="00736727" w:rsidRPr="00736727" w:rsidRDefault="00736727" w:rsidP="00736727">
      <w:pPr>
        <w:autoSpaceDE w:val="0"/>
        <w:autoSpaceDN w:val="0"/>
        <w:adjustRightInd w:val="0"/>
        <w:spacing w:after="0" w:line="240" w:lineRule="auto"/>
        <w:ind w:firstLine="567"/>
        <w:jc w:val="both"/>
        <w:rPr>
          <w:sz w:val="20"/>
          <w:szCs w:val="20"/>
          <w:lang w:val="id-ID"/>
        </w:rPr>
      </w:pPr>
    </w:p>
    <w:p w14:paraId="2FB2E8A3" w14:textId="59C2E8F4" w:rsidR="00736727" w:rsidRPr="00736727" w:rsidRDefault="00915EF5" w:rsidP="00736727">
      <w:pPr>
        <w:spacing w:after="0" w:line="240" w:lineRule="auto"/>
        <w:jc w:val="center"/>
        <w:rPr>
          <w:sz w:val="20"/>
          <w:szCs w:val="20"/>
          <w:lang w:val="id-ID"/>
        </w:rPr>
      </w:pPr>
      <w:r>
        <w:rPr>
          <w:noProof/>
          <w:sz w:val="20"/>
          <w:szCs w:val="20"/>
        </w:rPr>
        <w:drawing>
          <wp:inline distT="0" distB="0" distL="0" distR="0" wp14:anchorId="39277010" wp14:editId="0EA4EDF6">
            <wp:extent cx="2736215" cy="168259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6215" cy="1682595"/>
                    </a:xfrm>
                    <a:prstGeom prst="rect">
                      <a:avLst/>
                    </a:prstGeom>
                    <a:noFill/>
                    <a:ln>
                      <a:noFill/>
                    </a:ln>
                  </pic:spPr>
                </pic:pic>
              </a:graphicData>
            </a:graphic>
          </wp:inline>
        </w:drawing>
      </w:r>
    </w:p>
    <w:p w14:paraId="7D938E4D" w14:textId="027CF0FB" w:rsidR="00736727" w:rsidRPr="00736727" w:rsidRDefault="00736727" w:rsidP="00736727">
      <w:pPr>
        <w:pStyle w:val="Heading5"/>
        <w:spacing w:before="0" w:line="240" w:lineRule="auto"/>
        <w:jc w:val="center"/>
        <w:rPr>
          <w:rFonts w:ascii="Times New Roman" w:hAnsi="Times New Roman"/>
          <w:color w:val="auto"/>
          <w:sz w:val="20"/>
          <w:szCs w:val="20"/>
        </w:rPr>
      </w:pPr>
      <w:bookmarkStart w:id="12" w:name="_Toc38025851"/>
      <w:r w:rsidRPr="00736727">
        <w:rPr>
          <w:rFonts w:ascii="Times New Roman" w:hAnsi="Times New Roman"/>
          <w:color w:val="auto"/>
          <w:sz w:val="20"/>
          <w:szCs w:val="20"/>
          <w:lang w:val="id-ID"/>
        </w:rPr>
        <w:t xml:space="preserve">Gambar </w:t>
      </w:r>
      <w:r w:rsidR="00A63225">
        <w:rPr>
          <w:rFonts w:ascii="Times New Roman" w:hAnsi="Times New Roman"/>
          <w:color w:val="auto"/>
          <w:sz w:val="20"/>
          <w:szCs w:val="20"/>
        </w:rPr>
        <w:t>1</w:t>
      </w:r>
      <w:r w:rsidRPr="00736727">
        <w:rPr>
          <w:rFonts w:ascii="Times New Roman" w:hAnsi="Times New Roman"/>
          <w:color w:val="auto"/>
          <w:sz w:val="20"/>
          <w:szCs w:val="20"/>
        </w:rPr>
        <w:t>. Indikator Penilaian Sikap kelas eksperimen</w:t>
      </w:r>
      <w:bookmarkEnd w:id="12"/>
    </w:p>
    <w:p w14:paraId="20C71F0E" w14:textId="0CCE105A" w:rsidR="00736727" w:rsidRPr="00736727" w:rsidRDefault="00736727" w:rsidP="00736727">
      <w:pPr>
        <w:spacing w:after="0" w:line="240" w:lineRule="auto"/>
        <w:ind w:firstLine="567"/>
        <w:jc w:val="both"/>
        <w:rPr>
          <w:sz w:val="20"/>
          <w:szCs w:val="20"/>
          <w:lang w:val="id-ID"/>
        </w:rPr>
      </w:pPr>
      <w:r w:rsidRPr="00736727">
        <w:rPr>
          <w:sz w:val="20"/>
          <w:szCs w:val="20"/>
          <w:lang w:val="id-ID"/>
        </w:rPr>
        <w:t xml:space="preserve">Berdasarkan gambar </w:t>
      </w:r>
      <w:r w:rsidR="00A63225">
        <w:rPr>
          <w:sz w:val="20"/>
          <w:szCs w:val="20"/>
        </w:rPr>
        <w:t>1</w:t>
      </w:r>
      <w:r w:rsidRPr="00736727">
        <w:rPr>
          <w:sz w:val="20"/>
          <w:szCs w:val="20"/>
          <w:lang w:val="id-ID"/>
        </w:rPr>
        <w:t xml:space="preserve">dapat dideskripsikan bahwa nilai rata-rata penilaian sikap siswa antara kelas menggunakan video berbasis CTL dan PPT terdapat perbedaan rata-rata hasil penilaian sikap siswa. Pada gambar terlihat bahwa rata-rata kelas yang menggunakan video berbasis CTL lebih tinggi dibandingkan kelas yang menggunakan PPT. </w:t>
      </w:r>
      <w:r w:rsidRPr="00736727">
        <w:rPr>
          <w:sz w:val="20"/>
          <w:szCs w:val="20"/>
        </w:rPr>
        <w:t xml:space="preserve">Pada data penilaian sikap siswa didapatkan bahwa penggunaan video berbasis CTL lebih baik  </w:t>
      </w:r>
    </w:p>
    <w:p w14:paraId="11FF11F6" w14:textId="0E3583F6" w:rsidR="00736727" w:rsidRPr="00736727" w:rsidRDefault="00736727" w:rsidP="00736727">
      <w:pPr>
        <w:spacing w:after="0" w:line="240" w:lineRule="auto"/>
        <w:ind w:firstLine="567"/>
        <w:jc w:val="both"/>
        <w:rPr>
          <w:sz w:val="20"/>
          <w:szCs w:val="20"/>
          <w:lang w:val="id-ID"/>
        </w:rPr>
      </w:pPr>
      <w:proofErr w:type="gramStart"/>
      <w:r w:rsidRPr="00736727">
        <w:rPr>
          <w:sz w:val="20"/>
          <w:szCs w:val="20"/>
        </w:rPr>
        <w:t>Uji normalitas digunakan untuk melihat apakah kedua data terdistribusi normal.</w:t>
      </w:r>
      <w:proofErr w:type="gramEnd"/>
      <w:r w:rsidRPr="00736727">
        <w:rPr>
          <w:sz w:val="20"/>
          <w:szCs w:val="20"/>
        </w:rPr>
        <w:t xml:space="preserve"> Uji normalitas yang digunakan adalah uji Liliefors</w:t>
      </w:r>
      <w:proofErr w:type="gramStart"/>
      <w:r w:rsidRPr="00736727">
        <w:rPr>
          <w:sz w:val="20"/>
          <w:szCs w:val="20"/>
        </w:rPr>
        <w:t>.</w:t>
      </w:r>
      <w:r w:rsidRPr="00736727">
        <w:rPr>
          <w:sz w:val="20"/>
          <w:szCs w:val="20"/>
          <w:lang w:val="id-ID"/>
        </w:rPr>
        <w:t>.</w:t>
      </w:r>
      <w:proofErr w:type="gramEnd"/>
      <w:r w:rsidRPr="00736727">
        <w:rPr>
          <w:sz w:val="20"/>
          <w:szCs w:val="20"/>
          <w:lang w:val="id-ID"/>
        </w:rPr>
        <w:t xml:space="preserve"> </w:t>
      </w:r>
      <w:r w:rsidRPr="00736727">
        <w:rPr>
          <w:sz w:val="20"/>
          <w:szCs w:val="20"/>
        </w:rPr>
        <w:t>Hasil uji normalitas untuk sikap menggunakan video berbasis CTL dan PPT yang telah dilakukan didapatkan dari harga Lo dan</w:t>
      </w:r>
      <w:r w:rsidRPr="00736727">
        <w:rPr>
          <w:sz w:val="20"/>
          <w:szCs w:val="20"/>
          <w:lang w:val="id-ID"/>
        </w:rPr>
        <w:t xml:space="preserve"> </w:t>
      </w:r>
      <w:r w:rsidRPr="00736727">
        <w:rPr>
          <w:sz w:val="20"/>
          <w:szCs w:val="20"/>
        </w:rPr>
        <w:t>Lt pada taraf nyata (α)</w:t>
      </w:r>
      <w:r w:rsidRPr="00736727">
        <w:rPr>
          <w:sz w:val="20"/>
          <w:szCs w:val="20"/>
          <w:lang w:val="id-ID"/>
        </w:rPr>
        <w:t xml:space="preserve"> = </w:t>
      </w:r>
      <w:r w:rsidRPr="00736727">
        <w:rPr>
          <w:sz w:val="20"/>
          <w:szCs w:val="20"/>
        </w:rPr>
        <w:t>0</w:t>
      </w:r>
      <w:proofErr w:type="gramStart"/>
      <w:r w:rsidRPr="00736727">
        <w:rPr>
          <w:sz w:val="20"/>
          <w:szCs w:val="20"/>
        </w:rPr>
        <w:t>,05</w:t>
      </w:r>
      <w:proofErr w:type="gramEnd"/>
      <w:r w:rsidRPr="00736727">
        <w:rPr>
          <w:sz w:val="20"/>
          <w:szCs w:val="20"/>
        </w:rPr>
        <w:t xml:space="preserve"> untuk n</w:t>
      </w:r>
      <w:r w:rsidRPr="00736727">
        <w:rPr>
          <w:sz w:val="20"/>
          <w:szCs w:val="20"/>
          <w:lang w:val="id-ID"/>
        </w:rPr>
        <w:t xml:space="preserve"> </w:t>
      </w:r>
      <w:r w:rsidRPr="00736727">
        <w:rPr>
          <w:sz w:val="20"/>
          <w:szCs w:val="20"/>
        </w:rPr>
        <w:t>=</w:t>
      </w:r>
      <w:r w:rsidRPr="00736727">
        <w:rPr>
          <w:sz w:val="20"/>
          <w:szCs w:val="20"/>
          <w:lang w:val="id-ID"/>
        </w:rPr>
        <w:t xml:space="preserve"> </w:t>
      </w:r>
      <w:r w:rsidRPr="00736727">
        <w:rPr>
          <w:sz w:val="20"/>
          <w:szCs w:val="20"/>
        </w:rPr>
        <w:t>36. Nilai Lo untuk kelas X IPA 4 adalah 0,1401 sedangkan nilai Lo untuk kelas X IPA 3 adalah 0,1423.</w:t>
      </w:r>
      <w:r w:rsidRPr="00736727">
        <w:rPr>
          <w:sz w:val="20"/>
          <w:szCs w:val="20"/>
          <w:lang w:val="id-ID"/>
        </w:rPr>
        <w:t xml:space="preserve"> Dari data yang didapatkan, nilai Lo &lt; Lt, </w:t>
      </w:r>
      <w:r w:rsidRPr="00736727">
        <w:rPr>
          <w:sz w:val="20"/>
          <w:szCs w:val="20"/>
        </w:rPr>
        <w:t xml:space="preserve">berarti data kedua nilai sikap tersebut sama-sama terdistribusi normal. </w:t>
      </w:r>
    </w:p>
    <w:p w14:paraId="0160D4DA" w14:textId="7598081E" w:rsidR="00736727" w:rsidRPr="00736727" w:rsidRDefault="00736727" w:rsidP="00736727">
      <w:pPr>
        <w:tabs>
          <w:tab w:val="left" w:pos="1875"/>
        </w:tabs>
        <w:spacing w:after="0" w:line="240" w:lineRule="auto"/>
        <w:ind w:firstLine="567"/>
        <w:jc w:val="both"/>
        <w:rPr>
          <w:rFonts w:eastAsia="TimesNewRomanPSMT"/>
          <w:sz w:val="20"/>
          <w:szCs w:val="20"/>
          <w:lang w:val="id-ID"/>
        </w:rPr>
      </w:pPr>
      <w:proofErr w:type="gramStart"/>
      <w:r w:rsidRPr="00736727">
        <w:rPr>
          <w:sz w:val="20"/>
          <w:szCs w:val="20"/>
        </w:rPr>
        <w:t>Uji homogenitas dilakukan untuk melihat apakah kedua varians data homogen.</w:t>
      </w:r>
      <w:proofErr w:type="gramEnd"/>
      <w:r w:rsidRPr="00736727">
        <w:rPr>
          <w:sz w:val="20"/>
          <w:szCs w:val="20"/>
          <w:lang w:val="id-ID"/>
        </w:rPr>
        <w:t xml:space="preserve"> </w:t>
      </w:r>
      <w:proofErr w:type="gramStart"/>
      <w:r w:rsidRPr="00736727">
        <w:rPr>
          <w:sz w:val="20"/>
          <w:szCs w:val="20"/>
        </w:rPr>
        <w:t>Hasil uji homogenitas untuk video berbasis CTL dan PPT yang telah dilakukan didapatkan dari hasil perbandingan nilai varians data yang tertinggi dibagi dengan n</w:t>
      </w:r>
      <w:r w:rsidR="00A63225">
        <w:rPr>
          <w:sz w:val="20"/>
          <w:szCs w:val="20"/>
        </w:rPr>
        <w:t>ilai varians data yang terendah</w:t>
      </w:r>
      <w:r w:rsidRPr="00736727">
        <w:rPr>
          <w:rFonts w:eastAsia="TimesNewRomanPSMT"/>
          <w:sz w:val="20"/>
          <w:szCs w:val="20"/>
          <w:lang w:val="id-ID"/>
        </w:rPr>
        <w:t>.</w:t>
      </w:r>
      <w:proofErr w:type="gramEnd"/>
      <w:r w:rsidRPr="00736727">
        <w:rPr>
          <w:rFonts w:eastAsia="TimesNewRomanPSMT"/>
          <w:sz w:val="20"/>
          <w:szCs w:val="20"/>
          <w:lang w:val="id-ID"/>
        </w:rPr>
        <w:t xml:space="preserve"> </w:t>
      </w:r>
      <w:r w:rsidRPr="00736727">
        <w:rPr>
          <w:sz w:val="20"/>
          <w:szCs w:val="20"/>
          <w:lang w:val="id-ID"/>
        </w:rPr>
        <w:t>Hasil uji homogenitas kelas eksperimen diperoleh F</w:t>
      </w:r>
      <w:r w:rsidRPr="00736727">
        <w:rPr>
          <w:sz w:val="20"/>
          <w:szCs w:val="20"/>
          <w:vertAlign w:val="subscript"/>
          <w:lang w:val="id-ID"/>
        </w:rPr>
        <w:t>h</w:t>
      </w:r>
      <w:r w:rsidRPr="00736727">
        <w:rPr>
          <w:sz w:val="20"/>
          <w:szCs w:val="20"/>
          <w:lang w:val="id-ID"/>
        </w:rPr>
        <w:t xml:space="preserve"> =  1,</w:t>
      </w:r>
      <w:r w:rsidRPr="00736727">
        <w:rPr>
          <w:sz w:val="20"/>
          <w:szCs w:val="20"/>
        </w:rPr>
        <w:t>11</w:t>
      </w:r>
      <w:r w:rsidRPr="00736727">
        <w:rPr>
          <w:sz w:val="20"/>
          <w:szCs w:val="20"/>
          <w:lang w:val="id-ID"/>
        </w:rPr>
        <w:t xml:space="preserve"> dan F</w:t>
      </w:r>
      <w:r w:rsidRPr="00736727">
        <w:rPr>
          <w:sz w:val="20"/>
          <w:szCs w:val="20"/>
          <w:vertAlign w:val="subscript"/>
          <w:lang w:val="id-ID"/>
        </w:rPr>
        <w:t>t</w:t>
      </w:r>
      <w:r w:rsidRPr="00736727">
        <w:rPr>
          <w:sz w:val="20"/>
          <w:szCs w:val="20"/>
          <w:lang w:val="id-ID"/>
        </w:rPr>
        <w:t xml:space="preserve"> = 1,</w:t>
      </w:r>
      <w:r w:rsidRPr="00736727">
        <w:rPr>
          <w:sz w:val="20"/>
          <w:szCs w:val="20"/>
        </w:rPr>
        <w:t>765</w:t>
      </w:r>
      <w:r w:rsidRPr="00736727">
        <w:rPr>
          <w:sz w:val="20"/>
          <w:szCs w:val="20"/>
          <w:lang w:val="id-ID"/>
        </w:rPr>
        <w:t xml:space="preserve"> dengan taraf nyata 0,05, </w:t>
      </w:r>
      <w:r w:rsidRPr="00736727">
        <w:rPr>
          <w:i/>
          <w:sz w:val="20"/>
          <w:szCs w:val="20"/>
          <w:lang w:val="id-ID"/>
        </w:rPr>
        <w:t>dk</w:t>
      </w:r>
      <w:r w:rsidRPr="00736727">
        <w:rPr>
          <w:i/>
          <w:sz w:val="20"/>
          <w:szCs w:val="20"/>
          <w:vertAlign w:val="subscript"/>
          <w:lang w:val="id-ID"/>
        </w:rPr>
        <w:t xml:space="preserve">pembilang </w:t>
      </w:r>
      <w:r w:rsidRPr="00736727">
        <w:rPr>
          <w:sz w:val="20"/>
          <w:szCs w:val="20"/>
          <w:lang w:val="id-ID"/>
        </w:rPr>
        <w:t xml:space="preserve">= </w:t>
      </w:r>
      <w:r w:rsidRPr="00736727">
        <w:rPr>
          <w:sz w:val="20"/>
          <w:szCs w:val="20"/>
        </w:rPr>
        <w:t>35</w:t>
      </w:r>
      <w:r w:rsidRPr="00736727">
        <w:rPr>
          <w:sz w:val="20"/>
          <w:szCs w:val="20"/>
          <w:lang w:val="id-ID"/>
        </w:rPr>
        <w:t xml:space="preserve"> dan </w:t>
      </w:r>
      <w:r w:rsidRPr="00736727">
        <w:rPr>
          <w:i/>
          <w:sz w:val="20"/>
          <w:szCs w:val="20"/>
          <w:lang w:val="id-ID"/>
        </w:rPr>
        <w:t>dk</w:t>
      </w:r>
      <w:r w:rsidRPr="00736727">
        <w:rPr>
          <w:i/>
          <w:sz w:val="20"/>
          <w:szCs w:val="20"/>
          <w:vertAlign w:val="subscript"/>
          <w:lang w:val="id-ID"/>
        </w:rPr>
        <w:t xml:space="preserve">penyebut </w:t>
      </w:r>
      <w:r w:rsidRPr="00736727">
        <w:rPr>
          <w:sz w:val="20"/>
          <w:szCs w:val="20"/>
          <w:lang w:val="id-ID"/>
        </w:rPr>
        <w:t>= 3</w:t>
      </w:r>
      <w:r w:rsidRPr="00736727">
        <w:rPr>
          <w:sz w:val="20"/>
          <w:szCs w:val="20"/>
        </w:rPr>
        <w:t>5</w:t>
      </w:r>
      <w:r w:rsidRPr="00736727">
        <w:rPr>
          <w:sz w:val="20"/>
          <w:szCs w:val="20"/>
          <w:lang w:val="id-ID"/>
        </w:rPr>
        <w:t xml:space="preserve">. </w:t>
      </w:r>
      <w:r w:rsidRPr="00736727">
        <w:rPr>
          <w:rFonts w:eastAsia="TimesNewRomanPSMT"/>
          <w:sz w:val="20"/>
          <w:szCs w:val="20"/>
          <w:lang w:val="id-ID"/>
        </w:rPr>
        <w:t xml:space="preserve">Hasil uji homogenitas menunjukkan bahwa </w:t>
      </w:r>
      <w:r w:rsidRPr="00736727">
        <w:rPr>
          <w:rFonts w:eastAsia="TimesNewRomanPSMT"/>
          <w:i/>
          <w:iCs/>
          <w:sz w:val="20"/>
          <w:szCs w:val="20"/>
          <w:lang w:val="id-ID"/>
        </w:rPr>
        <w:t>F</w:t>
      </w:r>
      <w:r w:rsidRPr="00736727">
        <w:rPr>
          <w:rFonts w:eastAsia="TimesNewRomanPSMT"/>
          <w:i/>
          <w:iCs/>
          <w:sz w:val="20"/>
          <w:szCs w:val="20"/>
          <w:vertAlign w:val="subscript"/>
          <w:lang w:val="id-ID"/>
        </w:rPr>
        <w:t>h</w:t>
      </w:r>
      <w:r w:rsidRPr="00736727">
        <w:rPr>
          <w:rFonts w:eastAsia="TimesNewRomanPSMT"/>
          <w:i/>
          <w:iCs/>
          <w:sz w:val="20"/>
          <w:szCs w:val="20"/>
          <w:lang w:val="id-ID"/>
        </w:rPr>
        <w:t xml:space="preserve"> </w:t>
      </w:r>
      <w:r w:rsidRPr="00736727">
        <w:rPr>
          <w:rFonts w:eastAsia="TimesNewRomanPSMT"/>
          <w:sz w:val="20"/>
          <w:szCs w:val="20"/>
          <w:lang w:val="id-ID"/>
        </w:rPr>
        <w:t>&lt; F</w:t>
      </w:r>
      <w:r w:rsidRPr="00736727">
        <w:rPr>
          <w:rFonts w:eastAsia="TimesNewRomanPSMT"/>
          <w:sz w:val="20"/>
          <w:szCs w:val="20"/>
          <w:vertAlign w:val="subscript"/>
          <w:lang w:val="id-ID"/>
        </w:rPr>
        <w:t>(0,05)(3</w:t>
      </w:r>
      <w:r w:rsidRPr="00736727">
        <w:rPr>
          <w:rFonts w:eastAsia="TimesNewRomanPSMT"/>
          <w:sz w:val="20"/>
          <w:szCs w:val="20"/>
          <w:vertAlign w:val="subscript"/>
        </w:rPr>
        <w:t>5</w:t>
      </w:r>
      <w:r w:rsidRPr="00736727">
        <w:rPr>
          <w:rFonts w:eastAsia="TimesNewRomanPSMT"/>
          <w:sz w:val="20"/>
          <w:szCs w:val="20"/>
          <w:vertAlign w:val="subscript"/>
          <w:lang w:val="id-ID"/>
        </w:rPr>
        <w:t>:3</w:t>
      </w:r>
      <w:r w:rsidRPr="00736727">
        <w:rPr>
          <w:rFonts w:eastAsia="TimesNewRomanPSMT"/>
          <w:sz w:val="20"/>
          <w:szCs w:val="20"/>
          <w:vertAlign w:val="subscript"/>
        </w:rPr>
        <w:t>5</w:t>
      </w:r>
      <w:r w:rsidRPr="00736727">
        <w:rPr>
          <w:rFonts w:eastAsia="TimesNewRomanPSMT"/>
          <w:sz w:val="20"/>
          <w:szCs w:val="20"/>
          <w:vertAlign w:val="subscript"/>
          <w:lang w:val="id-ID"/>
        </w:rPr>
        <w:t>)</w:t>
      </w:r>
      <w:r w:rsidRPr="00736727">
        <w:rPr>
          <w:rFonts w:eastAsia="TimesNewRomanPSMT"/>
          <w:sz w:val="20"/>
          <w:szCs w:val="20"/>
        </w:rPr>
        <w:t xml:space="preserve"> </w:t>
      </w:r>
      <w:r w:rsidRPr="00736727">
        <w:rPr>
          <w:rFonts w:eastAsia="TimesNewRomanPSMT"/>
          <w:sz w:val="20"/>
          <w:szCs w:val="20"/>
          <w:lang w:val="id-ID"/>
        </w:rPr>
        <w:t xml:space="preserve">artinya data kelas eksperimen berasal dari populasi yang memiliki varians yang homogen. </w:t>
      </w:r>
    </w:p>
    <w:p w14:paraId="7AD2516F" w14:textId="77777777" w:rsidR="00736727" w:rsidRPr="00736727" w:rsidRDefault="00736727" w:rsidP="00736727">
      <w:pPr>
        <w:autoSpaceDE w:val="0"/>
        <w:autoSpaceDN w:val="0"/>
        <w:adjustRightInd w:val="0"/>
        <w:spacing w:after="0" w:line="240" w:lineRule="auto"/>
        <w:ind w:firstLine="567"/>
        <w:jc w:val="both"/>
        <w:rPr>
          <w:sz w:val="20"/>
          <w:szCs w:val="20"/>
          <w:lang w:val="id-ID"/>
        </w:rPr>
      </w:pPr>
      <w:r w:rsidRPr="00736727">
        <w:rPr>
          <w:rFonts w:eastAsia="TimesNewRomanPSMT"/>
          <w:sz w:val="20"/>
          <w:szCs w:val="20"/>
          <w:lang w:val="id-ID"/>
        </w:rPr>
        <w:t xml:space="preserve">Syarat dilakukannya uji hipotesis adalah melakukan uji normalitas dan uji homogenitas. Data pada kelas eksperimen berdistribusi normal dan </w:t>
      </w:r>
      <w:r w:rsidRPr="00736727">
        <w:rPr>
          <w:rFonts w:eastAsia="TimesNewRomanPSMT"/>
          <w:sz w:val="20"/>
          <w:szCs w:val="20"/>
          <w:lang w:val="id-ID"/>
        </w:rPr>
        <w:lastRenderedPageBreak/>
        <w:t xml:space="preserve">homogen. Uji hipotesis yang digunakan yaitu </w:t>
      </w:r>
      <w:r w:rsidRPr="00736727">
        <w:rPr>
          <w:sz w:val="20"/>
          <w:szCs w:val="20"/>
        </w:rPr>
        <w:t>uji kesamaan dua rata-rata</w:t>
      </w:r>
      <w:r w:rsidRPr="00736727">
        <w:rPr>
          <w:i/>
          <w:iCs/>
          <w:sz w:val="20"/>
          <w:szCs w:val="20"/>
        </w:rPr>
        <w:t>.</w:t>
      </w:r>
      <w:r w:rsidRPr="00736727">
        <w:rPr>
          <w:i/>
          <w:iCs/>
          <w:sz w:val="20"/>
          <w:szCs w:val="20"/>
          <w:lang w:val="id-ID"/>
        </w:rPr>
        <w:t xml:space="preserve"> </w:t>
      </w:r>
      <w:r w:rsidRPr="00736727">
        <w:rPr>
          <w:sz w:val="20"/>
          <w:szCs w:val="20"/>
          <w:lang w:val="id-ID"/>
        </w:rPr>
        <w:t>Tujuan dari uji kesamaan dua rata-rata adalah untuk mengetahui apakah terdapat perbedaan yang berarti hasil belajar menggunakan video berbasis CTL dan PPT terhadap penilaian  sikap siswa.</w:t>
      </w:r>
    </w:p>
    <w:p w14:paraId="718B0FE6" w14:textId="58560B42" w:rsidR="00736727" w:rsidRPr="00736727" w:rsidRDefault="00736727" w:rsidP="00736727">
      <w:pPr>
        <w:autoSpaceDE w:val="0"/>
        <w:autoSpaceDN w:val="0"/>
        <w:adjustRightInd w:val="0"/>
        <w:spacing w:after="0" w:line="240" w:lineRule="auto"/>
        <w:ind w:firstLine="567"/>
        <w:jc w:val="both"/>
        <w:rPr>
          <w:sz w:val="20"/>
          <w:szCs w:val="20"/>
          <w:lang w:val="id-ID"/>
        </w:rPr>
      </w:pPr>
      <w:r w:rsidRPr="00736727">
        <w:rPr>
          <w:sz w:val="20"/>
          <w:szCs w:val="20"/>
        </w:rPr>
        <w:t xml:space="preserve">Setelah dilakukan analisis data diperoleh nilai </w:t>
      </w:r>
      <w:r w:rsidRPr="00736727">
        <w:rPr>
          <w:sz w:val="20"/>
          <w:szCs w:val="20"/>
          <w:lang w:val="id-ID"/>
        </w:rPr>
        <w:t>t</w:t>
      </w:r>
      <w:r w:rsidRPr="00736727">
        <w:rPr>
          <w:sz w:val="20"/>
          <w:szCs w:val="20"/>
          <w:vertAlign w:val="subscript"/>
          <w:lang w:val="id-ID"/>
        </w:rPr>
        <w:t xml:space="preserve">hitung </w:t>
      </w:r>
      <w:r w:rsidRPr="00736727">
        <w:rPr>
          <w:sz w:val="20"/>
          <w:szCs w:val="20"/>
        </w:rPr>
        <w:t>adalah 3</w:t>
      </w:r>
      <w:proofErr w:type="gramStart"/>
      <w:r w:rsidRPr="00736727">
        <w:rPr>
          <w:sz w:val="20"/>
          <w:szCs w:val="20"/>
        </w:rPr>
        <w:t>,28</w:t>
      </w:r>
      <w:proofErr w:type="gramEnd"/>
      <w:r w:rsidRPr="00736727">
        <w:rPr>
          <w:sz w:val="20"/>
          <w:szCs w:val="20"/>
        </w:rPr>
        <w:t xml:space="preserve">. </w:t>
      </w:r>
      <w:proofErr w:type="gramStart"/>
      <w:r w:rsidRPr="00736727">
        <w:rPr>
          <w:sz w:val="20"/>
          <w:szCs w:val="20"/>
        </w:rPr>
        <w:t xml:space="preserve">Harga tersebut selanjutnya dibandingkan dengan </w:t>
      </w:r>
      <w:r w:rsidRPr="00736727">
        <w:rPr>
          <w:sz w:val="20"/>
          <w:szCs w:val="20"/>
          <w:lang w:val="id-ID"/>
        </w:rPr>
        <w:t>t</w:t>
      </w:r>
      <w:r w:rsidRPr="00736727">
        <w:rPr>
          <w:sz w:val="20"/>
          <w:szCs w:val="20"/>
          <w:vertAlign w:val="subscript"/>
          <w:lang w:val="id-ID"/>
        </w:rPr>
        <w:t>tabel</w:t>
      </w:r>
      <w:r w:rsidRPr="00736727">
        <w:rPr>
          <w:sz w:val="20"/>
          <w:szCs w:val="20"/>
        </w:rPr>
        <w:t>.</w:t>
      </w:r>
      <w:proofErr w:type="gramEnd"/>
      <w:r w:rsidRPr="00736727">
        <w:rPr>
          <w:sz w:val="20"/>
          <w:szCs w:val="20"/>
        </w:rPr>
        <w:t xml:space="preserve"> </w:t>
      </w:r>
      <w:proofErr w:type="gramStart"/>
      <w:r w:rsidRPr="00736727">
        <w:rPr>
          <w:sz w:val="20"/>
          <w:szCs w:val="20"/>
        </w:rPr>
        <w:t xml:space="preserve">Hipotesis nol diterima jika </w:t>
      </w:r>
      <w:r w:rsidRPr="00736727">
        <w:rPr>
          <w:sz w:val="20"/>
          <w:szCs w:val="20"/>
          <w:lang w:val="id-ID"/>
        </w:rPr>
        <w:t>nilai t</w:t>
      </w:r>
      <w:r w:rsidRPr="00736727">
        <w:rPr>
          <w:sz w:val="20"/>
          <w:szCs w:val="20"/>
          <w:vertAlign w:val="subscript"/>
          <w:lang w:val="id-ID"/>
        </w:rPr>
        <w:t>hitung</w:t>
      </w:r>
      <w:r w:rsidRPr="00736727">
        <w:rPr>
          <w:sz w:val="20"/>
          <w:szCs w:val="20"/>
          <w:lang w:val="id-ID"/>
        </w:rPr>
        <w:t xml:space="preserve"> lebih besar dari -t</w:t>
      </w:r>
      <w:r w:rsidRPr="00736727">
        <w:rPr>
          <w:sz w:val="20"/>
          <w:szCs w:val="20"/>
          <w:vertAlign w:val="subscript"/>
          <w:lang w:val="id-ID"/>
        </w:rPr>
        <w:t xml:space="preserve">tabel </w:t>
      </w:r>
      <w:r w:rsidRPr="00736727">
        <w:rPr>
          <w:sz w:val="20"/>
          <w:szCs w:val="20"/>
          <w:lang w:val="id-ID"/>
        </w:rPr>
        <w:t>dan lebih kecil dari t</w:t>
      </w:r>
      <w:r w:rsidRPr="00736727">
        <w:rPr>
          <w:sz w:val="20"/>
          <w:szCs w:val="20"/>
          <w:vertAlign w:val="subscript"/>
          <w:lang w:val="id-ID"/>
        </w:rPr>
        <w:t>tabel</w:t>
      </w:r>
      <w:r w:rsidRPr="00736727">
        <w:rPr>
          <w:sz w:val="20"/>
          <w:szCs w:val="20"/>
          <w:lang w:val="id-ID"/>
        </w:rPr>
        <w:t>.</w:t>
      </w:r>
      <w:proofErr w:type="gramEnd"/>
      <w:r w:rsidRPr="00736727">
        <w:rPr>
          <w:sz w:val="20"/>
          <w:szCs w:val="20"/>
          <w:lang w:val="id-ID"/>
        </w:rPr>
        <w:t xml:space="preserve"> Pada taraf nyata adalah 0,05 diperoleh harga t</w:t>
      </w:r>
      <w:r w:rsidRPr="00736727">
        <w:rPr>
          <w:sz w:val="20"/>
          <w:szCs w:val="20"/>
          <w:vertAlign w:val="subscript"/>
          <w:lang w:val="id-ID"/>
        </w:rPr>
        <w:t>(0,0975;70)</w:t>
      </w:r>
      <w:r w:rsidRPr="00736727">
        <w:rPr>
          <w:sz w:val="20"/>
          <w:szCs w:val="20"/>
          <w:lang w:val="id-ID"/>
        </w:rPr>
        <w:t xml:space="preserve">= 2,00. </w:t>
      </w:r>
    </w:p>
    <w:p w14:paraId="7EEDEA9B" w14:textId="77777777" w:rsidR="00736727" w:rsidRPr="00736727" w:rsidRDefault="00736727" w:rsidP="00736727">
      <w:pPr>
        <w:spacing w:after="0" w:line="240" w:lineRule="auto"/>
        <w:ind w:firstLine="567"/>
        <w:jc w:val="both"/>
        <w:rPr>
          <w:rFonts w:eastAsia="Calibri"/>
          <w:sz w:val="20"/>
          <w:szCs w:val="20"/>
          <w:lang w:val="en-ID"/>
        </w:rPr>
      </w:pPr>
      <w:r w:rsidRPr="00736727">
        <w:rPr>
          <w:color w:val="000000"/>
          <w:sz w:val="20"/>
          <w:szCs w:val="20"/>
          <w:lang w:val="id-ID"/>
        </w:rPr>
        <w:t xml:space="preserve">Berdasarkan kriteria pengujian hipotesis pada </w:t>
      </w:r>
      <w:r w:rsidRPr="00736727">
        <w:rPr>
          <w:color w:val="000000"/>
          <w:sz w:val="20"/>
          <w:szCs w:val="20"/>
        </w:rPr>
        <w:t>penilaian</w:t>
      </w:r>
      <w:r w:rsidRPr="00736727">
        <w:rPr>
          <w:color w:val="000000"/>
          <w:sz w:val="20"/>
          <w:szCs w:val="20"/>
          <w:lang w:val="id-ID"/>
        </w:rPr>
        <w:t xml:space="preserve"> sikap memperlihatkan bahwa besarnya nilai t</w:t>
      </w:r>
      <w:r w:rsidRPr="00736727">
        <w:rPr>
          <w:color w:val="000000"/>
          <w:sz w:val="20"/>
          <w:szCs w:val="20"/>
          <w:vertAlign w:val="subscript"/>
          <w:lang w:val="id-ID"/>
        </w:rPr>
        <w:t>h</w:t>
      </w:r>
      <w:r w:rsidRPr="00736727">
        <w:rPr>
          <w:color w:val="000000"/>
          <w:sz w:val="20"/>
          <w:szCs w:val="20"/>
          <w:lang w:val="id-ID"/>
        </w:rPr>
        <w:t xml:space="preserve"> berada di dalam daerah penolakan Ho. Hal ini menunjukkan bahwa tolak Ho dan terima Ha pada taraf nyata (α) = </w:t>
      </w:r>
      <w:r w:rsidRPr="00736727">
        <w:rPr>
          <w:sz w:val="20"/>
          <w:szCs w:val="20"/>
          <w:lang w:val="id-ID"/>
        </w:rPr>
        <w:t xml:space="preserve">0,05. Perbedaan penilaian sikap siswa </w:t>
      </w:r>
      <w:r w:rsidRPr="00736727">
        <w:rPr>
          <w:sz w:val="20"/>
          <w:szCs w:val="20"/>
        </w:rPr>
        <w:t>menggunakan video berbasis CTL dan PPT</w:t>
      </w:r>
      <w:r w:rsidRPr="00736727">
        <w:rPr>
          <w:sz w:val="20"/>
          <w:szCs w:val="20"/>
          <w:lang w:val="id-ID"/>
        </w:rPr>
        <w:t xml:space="preserve"> mengindikasikan adanya p</w:t>
      </w:r>
      <w:r w:rsidRPr="00736727">
        <w:rPr>
          <w:sz w:val="20"/>
          <w:szCs w:val="20"/>
        </w:rPr>
        <w:t>erbedaan</w:t>
      </w:r>
      <w:r w:rsidRPr="00736727">
        <w:rPr>
          <w:sz w:val="20"/>
          <w:szCs w:val="20"/>
          <w:lang w:val="id-ID"/>
        </w:rPr>
        <w:t xml:space="preserve">. Kesimpulan yang diperoleh dari hasil analisis data adalah </w:t>
      </w:r>
      <w:r w:rsidRPr="00736727">
        <w:rPr>
          <w:rFonts w:cs="Times New Roman"/>
          <w:sz w:val="20"/>
          <w:szCs w:val="20"/>
        </w:rPr>
        <w:t xml:space="preserve">terdapat perbedaan </w:t>
      </w:r>
      <w:r w:rsidRPr="00736727">
        <w:rPr>
          <w:rFonts w:eastAsia="Calibri" w:cs="Times New Roman"/>
          <w:sz w:val="20"/>
          <w:szCs w:val="20"/>
          <w:lang w:bidi="ar"/>
        </w:rPr>
        <w:t xml:space="preserve">Keberhasilan Belajar pada sikap siswa Menggunakan Video Berbasis CTL dan PPT Di SMA Adabiah Pada Materi </w:t>
      </w:r>
      <w:r w:rsidRPr="00736727">
        <w:rPr>
          <w:rFonts w:eastAsia="Calibri" w:cs="Times New Roman"/>
          <w:bCs/>
          <w:sz w:val="20"/>
          <w:szCs w:val="20"/>
          <w:lang w:bidi="ar"/>
        </w:rPr>
        <w:t>Hukum Newton Tentang Gerak dan Gravitasi</w:t>
      </w:r>
      <w:r w:rsidRPr="00736727">
        <w:rPr>
          <w:sz w:val="20"/>
          <w:szCs w:val="20"/>
          <w:lang w:val="id-ID"/>
        </w:rPr>
        <w:t xml:space="preserve"> pada taraf kepercayaan 95%.</w:t>
      </w:r>
    </w:p>
    <w:p w14:paraId="084E267C" w14:textId="77777777" w:rsidR="00736727" w:rsidRPr="00736727" w:rsidRDefault="00736727" w:rsidP="00736727">
      <w:pPr>
        <w:pStyle w:val="Heading3"/>
        <w:numPr>
          <w:ilvl w:val="1"/>
          <w:numId w:val="7"/>
        </w:numPr>
        <w:spacing w:before="40" w:line="240" w:lineRule="auto"/>
        <w:ind w:left="360"/>
        <w:rPr>
          <w:rFonts w:ascii="Times New Roman" w:hAnsi="Times New Roman" w:cs="Times New Roman"/>
          <w:b w:val="0"/>
          <w:color w:val="auto"/>
          <w:sz w:val="20"/>
          <w:szCs w:val="20"/>
          <w:lang w:val="id-ID"/>
        </w:rPr>
      </w:pPr>
      <w:bookmarkStart w:id="13" w:name="_Toc38025671"/>
      <w:r w:rsidRPr="00736727">
        <w:rPr>
          <w:rFonts w:ascii="Times New Roman" w:hAnsi="Times New Roman" w:cs="Times New Roman"/>
          <w:b w:val="0"/>
          <w:color w:val="auto"/>
          <w:sz w:val="20"/>
          <w:szCs w:val="20"/>
          <w:lang w:val="id-ID"/>
        </w:rPr>
        <w:t xml:space="preserve">Hasil Penelitian pada </w:t>
      </w:r>
      <w:r w:rsidRPr="00736727">
        <w:rPr>
          <w:rFonts w:ascii="Times New Roman" w:hAnsi="Times New Roman" w:cs="Times New Roman"/>
          <w:b w:val="0"/>
          <w:color w:val="auto"/>
          <w:sz w:val="20"/>
          <w:szCs w:val="20"/>
        </w:rPr>
        <w:t>Penilaian</w:t>
      </w:r>
      <w:r w:rsidRPr="00736727">
        <w:rPr>
          <w:rFonts w:ascii="Times New Roman" w:hAnsi="Times New Roman" w:cs="Times New Roman"/>
          <w:b w:val="0"/>
          <w:color w:val="auto"/>
          <w:sz w:val="20"/>
          <w:szCs w:val="20"/>
          <w:lang w:val="id-ID"/>
        </w:rPr>
        <w:t xml:space="preserve"> Pengetahuan</w:t>
      </w:r>
      <w:bookmarkEnd w:id="13"/>
    </w:p>
    <w:p w14:paraId="3927255C" w14:textId="77FAD683" w:rsidR="00736727" w:rsidRPr="00736727" w:rsidRDefault="00736727" w:rsidP="00736727">
      <w:pPr>
        <w:autoSpaceDE w:val="0"/>
        <w:autoSpaceDN w:val="0"/>
        <w:adjustRightInd w:val="0"/>
        <w:spacing w:after="0" w:line="240" w:lineRule="auto"/>
        <w:ind w:firstLine="567"/>
        <w:jc w:val="both"/>
        <w:rPr>
          <w:sz w:val="20"/>
          <w:szCs w:val="20"/>
          <w:lang w:val="id-ID"/>
        </w:rPr>
      </w:pPr>
      <w:r w:rsidRPr="00736727">
        <w:rPr>
          <w:sz w:val="20"/>
          <w:szCs w:val="20"/>
          <w:lang w:val="id-ID"/>
        </w:rPr>
        <w:t xml:space="preserve">Data hasil penilaian pengetahuan diperoleh dari </w:t>
      </w:r>
      <w:r w:rsidRPr="00736727">
        <w:rPr>
          <w:i/>
          <w:sz w:val="20"/>
          <w:szCs w:val="20"/>
          <w:lang w:val="id-ID"/>
        </w:rPr>
        <w:t>posttest</w:t>
      </w:r>
      <w:r w:rsidRPr="00736727">
        <w:rPr>
          <w:sz w:val="20"/>
          <w:szCs w:val="20"/>
          <w:lang w:val="id-ID"/>
        </w:rPr>
        <w:t xml:space="preserve"> </w:t>
      </w:r>
      <w:r w:rsidRPr="00736727">
        <w:rPr>
          <w:sz w:val="20"/>
          <w:szCs w:val="20"/>
        </w:rPr>
        <w:t>pada kedua kelas sampel pada materi Hukum Newton tentang gerak dan Gravitasi</w:t>
      </w:r>
      <w:r w:rsidRPr="00736727">
        <w:rPr>
          <w:i/>
          <w:iCs/>
          <w:sz w:val="20"/>
          <w:szCs w:val="20"/>
          <w:lang w:val="id-ID"/>
        </w:rPr>
        <w:t xml:space="preserve"> </w:t>
      </w:r>
      <w:r w:rsidRPr="00736727">
        <w:rPr>
          <w:sz w:val="20"/>
          <w:szCs w:val="20"/>
          <w:lang w:val="id-ID"/>
        </w:rPr>
        <w:t xml:space="preserve">yang diberikan kepada siswa diakhir penelitian. </w:t>
      </w:r>
      <w:proofErr w:type="gramStart"/>
      <w:r w:rsidRPr="00736727">
        <w:rPr>
          <w:sz w:val="20"/>
          <w:szCs w:val="20"/>
        </w:rPr>
        <w:t xml:space="preserve">Instrumen yang digunakan berupa tes tertulis dengan bentuk soal pilihan ganda </w:t>
      </w:r>
      <w:r w:rsidRPr="00736727">
        <w:rPr>
          <w:sz w:val="20"/>
          <w:szCs w:val="20"/>
          <w:lang w:val="id-ID"/>
        </w:rPr>
        <w:t xml:space="preserve">sebanyak 25 soal </w:t>
      </w:r>
      <w:r w:rsidRPr="00736727">
        <w:rPr>
          <w:sz w:val="20"/>
          <w:szCs w:val="20"/>
        </w:rPr>
        <w:t>yang dilengkapi dengan kisi-kisi soal.</w:t>
      </w:r>
      <w:proofErr w:type="gramEnd"/>
      <w:r w:rsidRPr="00736727">
        <w:rPr>
          <w:sz w:val="20"/>
          <w:szCs w:val="20"/>
          <w:lang w:val="id-ID"/>
        </w:rPr>
        <w:t xml:space="preserve"> </w:t>
      </w:r>
    </w:p>
    <w:p w14:paraId="2DD10ABF" w14:textId="34233360" w:rsidR="00736727" w:rsidRPr="00736727" w:rsidRDefault="00736727" w:rsidP="00736727">
      <w:pPr>
        <w:autoSpaceDE w:val="0"/>
        <w:autoSpaceDN w:val="0"/>
        <w:adjustRightInd w:val="0"/>
        <w:spacing w:after="0" w:line="240" w:lineRule="auto"/>
        <w:ind w:firstLine="567"/>
        <w:jc w:val="both"/>
        <w:rPr>
          <w:sz w:val="20"/>
          <w:szCs w:val="20"/>
        </w:rPr>
      </w:pPr>
      <w:r w:rsidRPr="00736727">
        <w:rPr>
          <w:sz w:val="20"/>
          <w:szCs w:val="20"/>
          <w:lang w:val="id-ID"/>
        </w:rPr>
        <w:t xml:space="preserve">Data aspek pengetahuan </w:t>
      </w:r>
      <w:r w:rsidRPr="00736727">
        <w:rPr>
          <w:sz w:val="20"/>
          <w:szCs w:val="20"/>
        </w:rPr>
        <w:t xml:space="preserve">siswa dapat dilihat pada deskripsi data penilaian </w:t>
      </w:r>
      <w:r w:rsidR="00A63225">
        <w:rPr>
          <w:sz w:val="20"/>
          <w:szCs w:val="20"/>
        </w:rPr>
        <w:t>pengetahuan untuk kelas video berbasis CTL dan kela</w:t>
      </w:r>
      <w:r w:rsidR="007E0493">
        <w:rPr>
          <w:sz w:val="20"/>
          <w:szCs w:val="20"/>
        </w:rPr>
        <w:t>s PPT dapat dilihat pada Tabel 8</w:t>
      </w:r>
    </w:p>
    <w:p w14:paraId="47961070" w14:textId="37899623" w:rsidR="00736727" w:rsidRPr="00736727" w:rsidRDefault="007E0493" w:rsidP="00736727">
      <w:pPr>
        <w:pStyle w:val="Heading4"/>
        <w:spacing w:line="240" w:lineRule="auto"/>
        <w:jc w:val="center"/>
        <w:rPr>
          <w:rFonts w:ascii="Times New Roman" w:hAnsi="Times New Roman"/>
          <w:b w:val="0"/>
          <w:i w:val="0"/>
          <w:color w:val="auto"/>
          <w:sz w:val="20"/>
          <w:szCs w:val="20"/>
          <w:lang w:val="id-ID"/>
        </w:rPr>
      </w:pPr>
      <w:bookmarkStart w:id="14" w:name="_Toc38024507"/>
      <w:proofErr w:type="gramStart"/>
      <w:r>
        <w:rPr>
          <w:rFonts w:ascii="Times New Roman" w:hAnsi="Times New Roman"/>
          <w:b w:val="0"/>
          <w:i w:val="0"/>
          <w:color w:val="auto"/>
          <w:sz w:val="20"/>
          <w:szCs w:val="20"/>
        </w:rPr>
        <w:t>Tabel 8</w:t>
      </w:r>
      <w:r w:rsidR="00736727" w:rsidRPr="00736727">
        <w:rPr>
          <w:rFonts w:ascii="Times New Roman" w:hAnsi="Times New Roman"/>
          <w:b w:val="0"/>
          <w:i w:val="0"/>
          <w:color w:val="auto"/>
          <w:sz w:val="20"/>
          <w:szCs w:val="20"/>
        </w:rPr>
        <w:t>.</w:t>
      </w:r>
      <w:proofErr w:type="gramEnd"/>
      <w:r w:rsidR="00736727" w:rsidRPr="00736727">
        <w:rPr>
          <w:rFonts w:ascii="Times New Roman" w:hAnsi="Times New Roman"/>
          <w:b w:val="0"/>
          <w:i w:val="0"/>
          <w:color w:val="auto"/>
          <w:sz w:val="20"/>
          <w:szCs w:val="20"/>
        </w:rPr>
        <w:t xml:space="preserve"> Data Nilai Aspek Pengetahuan Siswa</w:t>
      </w:r>
      <w:bookmarkEnd w:id="14"/>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90"/>
        <w:gridCol w:w="900"/>
        <w:gridCol w:w="990"/>
      </w:tblGrid>
      <w:tr w:rsidR="00736727" w:rsidRPr="00736727" w14:paraId="309BB9EA" w14:textId="77777777" w:rsidTr="00A63225">
        <w:trPr>
          <w:trHeight w:val="322"/>
        </w:trPr>
        <w:tc>
          <w:tcPr>
            <w:tcW w:w="540" w:type="dxa"/>
            <w:vMerge w:val="restart"/>
            <w:vAlign w:val="center"/>
          </w:tcPr>
          <w:p w14:paraId="6301645D" w14:textId="7D1BB410" w:rsidR="00736727" w:rsidRPr="00736727" w:rsidRDefault="00A63225" w:rsidP="00A63225">
            <w:pPr>
              <w:tabs>
                <w:tab w:val="left" w:pos="965"/>
              </w:tabs>
              <w:autoSpaceDE w:val="0"/>
              <w:autoSpaceDN w:val="0"/>
              <w:adjustRightInd w:val="0"/>
              <w:spacing w:after="0" w:line="240" w:lineRule="auto"/>
              <w:rPr>
                <w:rFonts w:eastAsia="TimesNewRomanPSMT"/>
                <w:sz w:val="20"/>
                <w:szCs w:val="20"/>
              </w:rPr>
            </w:pPr>
            <w:r>
              <w:rPr>
                <w:rFonts w:eastAsia="TimesNewRomanPSMT"/>
                <w:sz w:val="20"/>
                <w:szCs w:val="20"/>
              </w:rPr>
              <w:t>No</w:t>
            </w:r>
            <w:r w:rsidR="00736727" w:rsidRPr="00736727">
              <w:rPr>
                <w:rFonts w:eastAsia="TimesNewRomanPSMT"/>
                <w:sz w:val="20"/>
                <w:szCs w:val="20"/>
              </w:rPr>
              <w:t>.</w:t>
            </w:r>
          </w:p>
        </w:tc>
        <w:tc>
          <w:tcPr>
            <w:tcW w:w="1890" w:type="dxa"/>
            <w:vMerge w:val="restart"/>
            <w:vAlign w:val="center"/>
          </w:tcPr>
          <w:p w14:paraId="47742F28"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Parameter Statistik</w:t>
            </w:r>
          </w:p>
        </w:tc>
        <w:tc>
          <w:tcPr>
            <w:tcW w:w="1890" w:type="dxa"/>
            <w:gridSpan w:val="2"/>
            <w:vAlign w:val="center"/>
          </w:tcPr>
          <w:p w14:paraId="4F41F689"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Nilai</w:t>
            </w:r>
          </w:p>
        </w:tc>
      </w:tr>
      <w:tr w:rsidR="00736727" w:rsidRPr="00736727" w14:paraId="17EF0B8A" w14:textId="77777777" w:rsidTr="00A63225">
        <w:trPr>
          <w:trHeight w:val="500"/>
        </w:trPr>
        <w:tc>
          <w:tcPr>
            <w:tcW w:w="540" w:type="dxa"/>
            <w:vMerge/>
          </w:tcPr>
          <w:p w14:paraId="61381F2C" w14:textId="77777777" w:rsidR="00736727" w:rsidRPr="00736727" w:rsidRDefault="00736727" w:rsidP="00736727">
            <w:pPr>
              <w:tabs>
                <w:tab w:val="left" w:pos="965"/>
              </w:tabs>
              <w:autoSpaceDE w:val="0"/>
              <w:autoSpaceDN w:val="0"/>
              <w:adjustRightInd w:val="0"/>
              <w:spacing w:after="0" w:line="240" w:lineRule="auto"/>
              <w:ind w:left="142" w:hanging="142"/>
              <w:jc w:val="center"/>
              <w:rPr>
                <w:rFonts w:eastAsia="TimesNewRomanPSMT"/>
                <w:sz w:val="20"/>
                <w:szCs w:val="20"/>
              </w:rPr>
            </w:pPr>
          </w:p>
        </w:tc>
        <w:tc>
          <w:tcPr>
            <w:tcW w:w="1890" w:type="dxa"/>
            <w:vMerge/>
          </w:tcPr>
          <w:p w14:paraId="4110BAAB"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tc>
        <w:tc>
          <w:tcPr>
            <w:tcW w:w="900" w:type="dxa"/>
            <w:vAlign w:val="center"/>
          </w:tcPr>
          <w:p w14:paraId="39D60A3D" w14:textId="51727349" w:rsidR="00736727" w:rsidRPr="00736727" w:rsidRDefault="00A63225" w:rsidP="00736727">
            <w:pPr>
              <w:autoSpaceDE w:val="0"/>
              <w:autoSpaceDN w:val="0"/>
              <w:adjustRightInd w:val="0"/>
              <w:spacing w:after="0" w:line="240" w:lineRule="auto"/>
              <w:jc w:val="center"/>
              <w:rPr>
                <w:rFonts w:eastAsia="TimesNewRomanPSMT"/>
                <w:sz w:val="20"/>
                <w:szCs w:val="20"/>
              </w:rPr>
            </w:pPr>
            <w:r>
              <w:rPr>
                <w:rFonts w:eastAsia="TimesNewRomanPSMT"/>
                <w:sz w:val="20"/>
                <w:szCs w:val="20"/>
              </w:rPr>
              <w:t>Video berbasis CTL</w:t>
            </w:r>
          </w:p>
        </w:tc>
        <w:tc>
          <w:tcPr>
            <w:tcW w:w="990" w:type="dxa"/>
            <w:vAlign w:val="center"/>
          </w:tcPr>
          <w:p w14:paraId="63539103" w14:textId="5BDDB688" w:rsidR="00736727" w:rsidRPr="00736727" w:rsidRDefault="00A63225" w:rsidP="00A63225">
            <w:pPr>
              <w:autoSpaceDE w:val="0"/>
              <w:autoSpaceDN w:val="0"/>
              <w:adjustRightInd w:val="0"/>
              <w:spacing w:after="0" w:line="240" w:lineRule="auto"/>
              <w:jc w:val="center"/>
              <w:rPr>
                <w:rFonts w:eastAsia="TimesNewRomanPSMT"/>
                <w:sz w:val="20"/>
                <w:szCs w:val="20"/>
              </w:rPr>
            </w:pPr>
            <w:r>
              <w:rPr>
                <w:rFonts w:eastAsia="TimesNewRomanPSMT"/>
                <w:sz w:val="20"/>
                <w:szCs w:val="20"/>
              </w:rPr>
              <w:t>PPT</w:t>
            </w:r>
          </w:p>
        </w:tc>
      </w:tr>
      <w:tr w:rsidR="00736727" w:rsidRPr="00736727" w14:paraId="5658A0D7" w14:textId="77777777" w:rsidTr="00A63225">
        <w:trPr>
          <w:trHeight w:val="1814"/>
        </w:trPr>
        <w:tc>
          <w:tcPr>
            <w:tcW w:w="540" w:type="dxa"/>
          </w:tcPr>
          <w:p w14:paraId="489A72BE"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1</w:t>
            </w:r>
          </w:p>
        </w:tc>
        <w:tc>
          <w:tcPr>
            <w:tcW w:w="1890" w:type="dxa"/>
          </w:tcPr>
          <w:p w14:paraId="6830B30B" w14:textId="77777777" w:rsidR="00736727" w:rsidRPr="00736727" w:rsidRDefault="00736727" w:rsidP="00736727">
            <w:pPr>
              <w:autoSpaceDE w:val="0"/>
              <w:autoSpaceDN w:val="0"/>
              <w:adjustRightInd w:val="0"/>
              <w:spacing w:after="0" w:line="240" w:lineRule="auto"/>
              <w:rPr>
                <w:rFonts w:cs="Times New Roman"/>
                <w:sz w:val="20"/>
                <w:szCs w:val="20"/>
              </w:rPr>
            </w:pPr>
            <w:r w:rsidRPr="00736727">
              <w:rPr>
                <w:rFonts w:cs="Times New Roman"/>
                <w:sz w:val="20"/>
                <w:szCs w:val="20"/>
              </w:rPr>
              <w:t>Statistik deskriptif</w:t>
            </w:r>
          </w:p>
          <w:p w14:paraId="2F51ACE6" w14:textId="77777777" w:rsidR="00736727" w:rsidRPr="00736727" w:rsidRDefault="00736727" w:rsidP="00A63225">
            <w:pPr>
              <w:pStyle w:val="ListParagraph"/>
              <w:numPr>
                <w:ilvl w:val="0"/>
                <w:numId w:val="21"/>
              </w:numPr>
              <w:autoSpaceDE w:val="0"/>
              <w:autoSpaceDN w:val="0"/>
              <w:adjustRightInd w:val="0"/>
              <w:spacing w:after="0" w:line="240" w:lineRule="auto"/>
              <w:ind w:left="252" w:hanging="234"/>
              <w:rPr>
                <w:rFonts w:eastAsia="TimesNewRomanPSMT"/>
                <w:sz w:val="20"/>
                <w:szCs w:val="20"/>
              </w:rPr>
            </w:pPr>
            <w:r w:rsidRPr="00736727">
              <w:rPr>
                <w:rFonts w:cs="Times New Roman"/>
                <w:sz w:val="20"/>
                <w:szCs w:val="20"/>
              </w:rPr>
              <w:t>Rata-rata (Xr)</w:t>
            </w:r>
          </w:p>
          <w:p w14:paraId="6B62CFB7" w14:textId="77777777" w:rsidR="00736727" w:rsidRPr="00736727" w:rsidRDefault="00736727" w:rsidP="00A63225">
            <w:pPr>
              <w:pStyle w:val="ListParagraph"/>
              <w:numPr>
                <w:ilvl w:val="0"/>
                <w:numId w:val="21"/>
              </w:numPr>
              <w:autoSpaceDE w:val="0"/>
              <w:autoSpaceDN w:val="0"/>
              <w:adjustRightInd w:val="0"/>
              <w:spacing w:after="0" w:line="240" w:lineRule="auto"/>
              <w:ind w:left="252" w:hanging="234"/>
              <w:rPr>
                <w:rFonts w:eastAsia="TimesNewRomanPSMT"/>
                <w:sz w:val="20"/>
                <w:szCs w:val="20"/>
              </w:rPr>
            </w:pPr>
            <w:r w:rsidRPr="00736727">
              <w:rPr>
                <w:rFonts w:cs="Times New Roman"/>
                <w:sz w:val="20"/>
                <w:szCs w:val="20"/>
              </w:rPr>
              <w:t>Simpangan Baku (S)</w:t>
            </w:r>
          </w:p>
          <w:p w14:paraId="48C7895B" w14:textId="77777777" w:rsidR="00736727" w:rsidRPr="00736727" w:rsidRDefault="00736727" w:rsidP="00A63225">
            <w:pPr>
              <w:pStyle w:val="ListParagraph"/>
              <w:numPr>
                <w:ilvl w:val="0"/>
                <w:numId w:val="21"/>
              </w:numPr>
              <w:autoSpaceDE w:val="0"/>
              <w:autoSpaceDN w:val="0"/>
              <w:adjustRightInd w:val="0"/>
              <w:spacing w:after="0" w:line="240" w:lineRule="auto"/>
              <w:ind w:left="252" w:hanging="234"/>
              <w:rPr>
                <w:rFonts w:eastAsia="TimesNewRomanPSMT"/>
                <w:sz w:val="20"/>
                <w:szCs w:val="20"/>
              </w:rPr>
            </w:pPr>
            <w:r w:rsidRPr="00736727">
              <w:rPr>
                <w:rFonts w:cs="Times New Roman"/>
                <w:sz w:val="20"/>
                <w:szCs w:val="20"/>
              </w:rPr>
              <w:t xml:space="preserve">Varians </w:t>
            </w:r>
            <m:oMath>
              <m:sSup>
                <m:sSupPr>
                  <m:ctrlPr>
                    <w:rPr>
                      <w:rFonts w:ascii="Cambria Math" w:hAnsi="Cambria Math" w:cs="Times New Roman"/>
                      <w:sz w:val="20"/>
                      <w:szCs w:val="20"/>
                    </w:rPr>
                  </m:ctrlPr>
                </m:sSupPr>
                <m:e>
                  <m:r>
                    <m:rPr>
                      <m:sty m:val="p"/>
                    </m:rPr>
                    <w:rPr>
                      <w:rFonts w:ascii="Cambria Math" w:hAnsi="Cambria Math" w:cs="Times New Roman"/>
                      <w:sz w:val="20"/>
                      <w:szCs w:val="20"/>
                    </w:rPr>
                    <m:t>(S</m:t>
                  </m:r>
                </m:e>
                <m:sup>
                  <m:r>
                    <m:rPr>
                      <m:sty m:val="p"/>
                    </m:rPr>
                    <w:rPr>
                      <w:rFonts w:ascii="Cambria Math" w:hAnsi="Cambria Math" w:cs="Times New Roman"/>
                      <w:sz w:val="20"/>
                      <w:szCs w:val="20"/>
                    </w:rPr>
                    <m:t>2</m:t>
                  </m:r>
                </m:sup>
              </m:sSup>
            </m:oMath>
            <w:r w:rsidRPr="00736727">
              <w:rPr>
                <w:rFonts w:cs="Times New Roman"/>
                <w:sz w:val="20"/>
                <w:szCs w:val="20"/>
              </w:rPr>
              <w:t>)</w:t>
            </w:r>
          </w:p>
          <w:p w14:paraId="29ED34DD" w14:textId="77777777" w:rsidR="00736727" w:rsidRPr="00736727" w:rsidRDefault="00736727" w:rsidP="00A63225">
            <w:pPr>
              <w:pStyle w:val="ListParagraph"/>
              <w:numPr>
                <w:ilvl w:val="0"/>
                <w:numId w:val="21"/>
              </w:numPr>
              <w:autoSpaceDE w:val="0"/>
              <w:autoSpaceDN w:val="0"/>
              <w:adjustRightInd w:val="0"/>
              <w:spacing w:after="0" w:line="240" w:lineRule="auto"/>
              <w:ind w:left="252" w:hanging="234"/>
              <w:rPr>
                <w:rFonts w:eastAsia="TimesNewRomanPSMT"/>
                <w:sz w:val="20"/>
                <w:szCs w:val="20"/>
              </w:rPr>
            </w:pPr>
            <w:r w:rsidRPr="00736727">
              <w:rPr>
                <w:rFonts w:cs="Times New Roman"/>
                <w:sz w:val="20"/>
                <w:szCs w:val="20"/>
              </w:rPr>
              <w:t xml:space="preserve">Maksimum </w:t>
            </w:r>
          </w:p>
          <w:p w14:paraId="0C11BCBC" w14:textId="77777777" w:rsidR="00736727" w:rsidRPr="00736727" w:rsidRDefault="00736727" w:rsidP="00A63225">
            <w:pPr>
              <w:pStyle w:val="ListParagraph"/>
              <w:numPr>
                <w:ilvl w:val="0"/>
                <w:numId w:val="21"/>
              </w:numPr>
              <w:autoSpaceDE w:val="0"/>
              <w:autoSpaceDN w:val="0"/>
              <w:adjustRightInd w:val="0"/>
              <w:spacing w:after="0" w:line="240" w:lineRule="auto"/>
              <w:ind w:left="252" w:hanging="234"/>
              <w:rPr>
                <w:rFonts w:eastAsia="TimesNewRomanPSMT"/>
                <w:sz w:val="20"/>
                <w:szCs w:val="20"/>
              </w:rPr>
            </w:pPr>
            <w:r w:rsidRPr="00736727">
              <w:rPr>
                <w:rFonts w:cs="Times New Roman"/>
                <w:sz w:val="20"/>
                <w:szCs w:val="20"/>
              </w:rPr>
              <w:t xml:space="preserve">Minimum </w:t>
            </w:r>
          </w:p>
        </w:tc>
        <w:tc>
          <w:tcPr>
            <w:tcW w:w="900" w:type="dxa"/>
          </w:tcPr>
          <w:p w14:paraId="1F821F7D"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5DFEB1CF"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79,11</w:t>
            </w:r>
          </w:p>
          <w:p w14:paraId="0EF84345"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12,83</w:t>
            </w:r>
          </w:p>
          <w:p w14:paraId="65396536"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164,67</w:t>
            </w:r>
          </w:p>
          <w:p w14:paraId="65ECBCD4"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52</w:t>
            </w:r>
          </w:p>
          <w:p w14:paraId="461506A7"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96</w:t>
            </w:r>
          </w:p>
        </w:tc>
        <w:tc>
          <w:tcPr>
            <w:tcW w:w="990" w:type="dxa"/>
          </w:tcPr>
          <w:p w14:paraId="2FAD1540"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1E151743"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69,11</w:t>
            </w:r>
          </w:p>
          <w:p w14:paraId="2A2A251B"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13,027</w:t>
            </w:r>
          </w:p>
          <w:p w14:paraId="2DDE4664"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169,702</w:t>
            </w:r>
          </w:p>
          <w:p w14:paraId="433F2C0A"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92</w:t>
            </w:r>
          </w:p>
          <w:p w14:paraId="698960EF"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48</w:t>
            </w:r>
          </w:p>
        </w:tc>
      </w:tr>
      <w:tr w:rsidR="00736727" w:rsidRPr="00736727" w14:paraId="0970E53A" w14:textId="77777777" w:rsidTr="00C5763F">
        <w:trPr>
          <w:trHeight w:val="1448"/>
        </w:trPr>
        <w:tc>
          <w:tcPr>
            <w:tcW w:w="540" w:type="dxa"/>
          </w:tcPr>
          <w:p w14:paraId="211F4727"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2</w:t>
            </w:r>
          </w:p>
        </w:tc>
        <w:tc>
          <w:tcPr>
            <w:tcW w:w="1890" w:type="dxa"/>
          </w:tcPr>
          <w:p w14:paraId="47F95DFD" w14:textId="77777777" w:rsidR="00736727" w:rsidRPr="00736727" w:rsidRDefault="00736727" w:rsidP="00736727">
            <w:pPr>
              <w:autoSpaceDE w:val="0"/>
              <w:autoSpaceDN w:val="0"/>
              <w:adjustRightInd w:val="0"/>
              <w:spacing w:after="0" w:line="240" w:lineRule="auto"/>
              <w:rPr>
                <w:rFonts w:eastAsia="TimesNewRomanPSMT"/>
                <w:sz w:val="20"/>
                <w:szCs w:val="20"/>
              </w:rPr>
            </w:pPr>
            <w:r w:rsidRPr="00736727">
              <w:rPr>
                <w:rFonts w:eastAsia="TimesNewRomanPSMT"/>
                <w:sz w:val="20"/>
                <w:szCs w:val="20"/>
              </w:rPr>
              <w:t>Uji Normalitas</w:t>
            </w:r>
          </w:p>
          <w:p w14:paraId="44977CF0" w14:textId="77777777" w:rsidR="00736727" w:rsidRPr="00736727" w:rsidRDefault="00736727" w:rsidP="00A63225">
            <w:pPr>
              <w:pStyle w:val="ListParagraph"/>
              <w:numPr>
                <w:ilvl w:val="0"/>
                <w:numId w:val="12"/>
              </w:numPr>
              <w:autoSpaceDE w:val="0"/>
              <w:autoSpaceDN w:val="0"/>
              <w:adjustRightInd w:val="0"/>
              <w:spacing w:after="0" w:line="240" w:lineRule="auto"/>
              <w:ind w:left="252" w:hanging="218"/>
              <w:rPr>
                <w:rFonts w:eastAsia="TimesNewRomanPSMT"/>
                <w:sz w:val="20"/>
                <w:szCs w:val="20"/>
              </w:rPr>
            </w:pPr>
            <w:r w:rsidRPr="00736727">
              <w:rPr>
                <w:rFonts w:eastAsia="TimesNewRomanPSMT"/>
                <w:sz w:val="20"/>
                <w:szCs w:val="20"/>
              </w:rPr>
              <w:t>N</w:t>
            </w:r>
          </w:p>
          <w:p w14:paraId="02A0EEB7" w14:textId="77777777" w:rsidR="00736727" w:rsidRPr="00736727" w:rsidRDefault="00736727" w:rsidP="00A63225">
            <w:pPr>
              <w:pStyle w:val="ListParagraph"/>
              <w:numPr>
                <w:ilvl w:val="0"/>
                <w:numId w:val="12"/>
              </w:numPr>
              <w:autoSpaceDE w:val="0"/>
              <w:autoSpaceDN w:val="0"/>
              <w:adjustRightInd w:val="0"/>
              <w:spacing w:after="0" w:line="240" w:lineRule="auto"/>
              <w:ind w:left="252" w:hanging="218"/>
              <w:rPr>
                <w:rFonts w:eastAsia="TimesNewRomanPSMT"/>
                <w:sz w:val="20"/>
                <w:szCs w:val="20"/>
              </w:rPr>
            </w:pPr>
            <w:r w:rsidRPr="00736727">
              <w:rPr>
                <w:sz w:val="20"/>
                <w:szCs w:val="20"/>
              </w:rPr>
              <w:t>α</w:t>
            </w:r>
            <w:r w:rsidRPr="00736727">
              <w:rPr>
                <w:rFonts w:eastAsia="TimesNewRomanPSMT"/>
                <w:sz w:val="20"/>
                <w:szCs w:val="20"/>
              </w:rPr>
              <w:t xml:space="preserve"> </w:t>
            </w:r>
          </w:p>
          <w:p w14:paraId="72F288B1" w14:textId="77777777" w:rsidR="00736727" w:rsidRPr="00736727" w:rsidRDefault="00736727" w:rsidP="00A63225">
            <w:pPr>
              <w:pStyle w:val="ListParagraph"/>
              <w:numPr>
                <w:ilvl w:val="0"/>
                <w:numId w:val="15"/>
              </w:numPr>
              <w:autoSpaceDE w:val="0"/>
              <w:autoSpaceDN w:val="0"/>
              <w:adjustRightInd w:val="0"/>
              <w:spacing w:after="0" w:line="240" w:lineRule="auto"/>
              <w:ind w:left="252" w:hanging="218"/>
              <w:rPr>
                <w:rFonts w:eastAsia="TimesNewRomanPSMT"/>
                <w:sz w:val="20"/>
                <w:szCs w:val="20"/>
              </w:rPr>
            </w:pPr>
            <w:r w:rsidRPr="00736727">
              <w:rPr>
                <w:sz w:val="20"/>
                <w:szCs w:val="20"/>
              </w:rPr>
              <w:t>Lo</w:t>
            </w:r>
            <w:r w:rsidRPr="00736727">
              <w:rPr>
                <w:rFonts w:eastAsia="TimesNewRomanPSMT"/>
                <w:sz w:val="20"/>
                <w:szCs w:val="20"/>
              </w:rPr>
              <w:t xml:space="preserve"> </w:t>
            </w:r>
          </w:p>
          <w:p w14:paraId="5D72E091" w14:textId="77777777" w:rsidR="00736727" w:rsidRPr="00736727" w:rsidRDefault="00736727" w:rsidP="00A63225">
            <w:pPr>
              <w:pStyle w:val="ListParagraph"/>
              <w:numPr>
                <w:ilvl w:val="0"/>
                <w:numId w:val="15"/>
              </w:numPr>
              <w:autoSpaceDE w:val="0"/>
              <w:autoSpaceDN w:val="0"/>
              <w:adjustRightInd w:val="0"/>
              <w:spacing w:after="0" w:line="240" w:lineRule="auto"/>
              <w:ind w:left="252" w:hanging="218"/>
              <w:rPr>
                <w:rFonts w:eastAsia="TimesNewRomanPSMT"/>
                <w:sz w:val="20"/>
                <w:szCs w:val="20"/>
              </w:rPr>
            </w:pPr>
            <w:r w:rsidRPr="00736727">
              <w:rPr>
                <w:rFonts w:eastAsia="TimesNewRomanPSMT"/>
                <w:sz w:val="20"/>
                <w:szCs w:val="20"/>
              </w:rPr>
              <w:t>Lt</w:t>
            </w:r>
          </w:p>
          <w:p w14:paraId="1B1E0B98" w14:textId="77777777" w:rsidR="00736727" w:rsidRPr="00736727" w:rsidRDefault="00736727" w:rsidP="00A63225">
            <w:pPr>
              <w:pStyle w:val="ListParagraph"/>
              <w:numPr>
                <w:ilvl w:val="0"/>
                <w:numId w:val="15"/>
              </w:numPr>
              <w:autoSpaceDE w:val="0"/>
              <w:autoSpaceDN w:val="0"/>
              <w:adjustRightInd w:val="0"/>
              <w:spacing w:after="200" w:line="240" w:lineRule="auto"/>
              <w:ind w:left="252" w:hanging="218"/>
              <w:rPr>
                <w:rFonts w:eastAsia="TimesNewRomanPSMT"/>
                <w:sz w:val="20"/>
                <w:szCs w:val="20"/>
              </w:rPr>
            </w:pPr>
            <w:r w:rsidRPr="00736727">
              <w:rPr>
                <w:rFonts w:eastAsia="TimesNewRomanPSMT"/>
                <w:sz w:val="20"/>
                <w:szCs w:val="20"/>
              </w:rPr>
              <w:t>Keterangan</w:t>
            </w:r>
          </w:p>
        </w:tc>
        <w:tc>
          <w:tcPr>
            <w:tcW w:w="900" w:type="dxa"/>
          </w:tcPr>
          <w:p w14:paraId="6AAF95CA" w14:textId="77777777" w:rsidR="00736727" w:rsidRPr="00736727" w:rsidRDefault="00736727" w:rsidP="00736727">
            <w:pPr>
              <w:autoSpaceDE w:val="0"/>
              <w:autoSpaceDN w:val="0"/>
              <w:adjustRightInd w:val="0"/>
              <w:spacing w:after="0" w:line="240" w:lineRule="auto"/>
              <w:rPr>
                <w:rFonts w:eastAsia="TimesNewRomanPSMT"/>
                <w:sz w:val="20"/>
                <w:szCs w:val="20"/>
              </w:rPr>
            </w:pPr>
          </w:p>
          <w:p w14:paraId="6D1262D6"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36</w:t>
            </w:r>
          </w:p>
          <w:p w14:paraId="7566A0A1"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0,05</w:t>
            </w:r>
          </w:p>
          <w:p w14:paraId="7D2D281C"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0,0941</w:t>
            </w:r>
          </w:p>
          <w:p w14:paraId="4868C277"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0,147</w:t>
            </w:r>
          </w:p>
          <w:p w14:paraId="75F938A7" w14:textId="77777777" w:rsidR="00736727" w:rsidRPr="00736727" w:rsidRDefault="00736727" w:rsidP="00736727">
            <w:pPr>
              <w:autoSpaceDE w:val="0"/>
              <w:autoSpaceDN w:val="0"/>
              <w:adjustRightInd w:val="0"/>
              <w:spacing w:line="240" w:lineRule="auto"/>
              <w:jc w:val="center"/>
              <w:rPr>
                <w:rFonts w:eastAsia="TimesNewRomanPSMT"/>
                <w:sz w:val="20"/>
                <w:szCs w:val="20"/>
              </w:rPr>
            </w:pPr>
            <w:r w:rsidRPr="00736727">
              <w:rPr>
                <w:sz w:val="20"/>
                <w:szCs w:val="20"/>
              </w:rPr>
              <w:t>Normal</w:t>
            </w:r>
          </w:p>
        </w:tc>
        <w:tc>
          <w:tcPr>
            <w:tcW w:w="990" w:type="dxa"/>
          </w:tcPr>
          <w:p w14:paraId="74FF4E4F"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016C1F6B"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32</w:t>
            </w:r>
          </w:p>
          <w:p w14:paraId="2BFE02F2"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0,05</w:t>
            </w:r>
          </w:p>
          <w:p w14:paraId="4AC3C4CC"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0,0929</w:t>
            </w:r>
          </w:p>
          <w:p w14:paraId="5361A501"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0,147</w:t>
            </w:r>
          </w:p>
          <w:p w14:paraId="64040641" w14:textId="77777777" w:rsidR="00736727" w:rsidRPr="00736727" w:rsidRDefault="00736727" w:rsidP="00736727">
            <w:pPr>
              <w:autoSpaceDE w:val="0"/>
              <w:autoSpaceDN w:val="0"/>
              <w:adjustRightInd w:val="0"/>
              <w:spacing w:line="240" w:lineRule="auto"/>
              <w:jc w:val="center"/>
              <w:rPr>
                <w:rFonts w:eastAsia="TimesNewRomanPSMT"/>
                <w:sz w:val="20"/>
                <w:szCs w:val="20"/>
              </w:rPr>
            </w:pPr>
            <w:r w:rsidRPr="00736727">
              <w:rPr>
                <w:sz w:val="20"/>
                <w:szCs w:val="20"/>
              </w:rPr>
              <w:t>Normal</w:t>
            </w:r>
          </w:p>
        </w:tc>
      </w:tr>
      <w:tr w:rsidR="00736727" w:rsidRPr="00736727" w14:paraId="6DCACD08" w14:textId="77777777" w:rsidTr="00A63225">
        <w:trPr>
          <w:trHeight w:val="1310"/>
        </w:trPr>
        <w:tc>
          <w:tcPr>
            <w:tcW w:w="540" w:type="dxa"/>
          </w:tcPr>
          <w:p w14:paraId="4B168DFA"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lastRenderedPageBreak/>
              <w:t>3</w:t>
            </w:r>
          </w:p>
        </w:tc>
        <w:tc>
          <w:tcPr>
            <w:tcW w:w="1890" w:type="dxa"/>
          </w:tcPr>
          <w:p w14:paraId="3B519A98" w14:textId="77777777" w:rsidR="00736727" w:rsidRPr="00736727" w:rsidRDefault="00736727" w:rsidP="00736727">
            <w:pPr>
              <w:autoSpaceDE w:val="0"/>
              <w:autoSpaceDN w:val="0"/>
              <w:adjustRightInd w:val="0"/>
              <w:spacing w:after="0" w:line="240" w:lineRule="auto"/>
              <w:rPr>
                <w:rFonts w:eastAsia="TimesNewRomanPSMT"/>
                <w:sz w:val="20"/>
                <w:szCs w:val="20"/>
              </w:rPr>
            </w:pPr>
            <w:r w:rsidRPr="00736727">
              <w:rPr>
                <w:rFonts w:eastAsia="TimesNewRomanPSMT"/>
                <w:sz w:val="20"/>
                <w:szCs w:val="20"/>
              </w:rPr>
              <w:t>Uji Homogenitas</w:t>
            </w:r>
          </w:p>
          <w:p w14:paraId="44A48CD7" w14:textId="77777777" w:rsidR="00736727" w:rsidRPr="00736727" w:rsidRDefault="00736727" w:rsidP="00A63225">
            <w:pPr>
              <w:pStyle w:val="ListParagraph"/>
              <w:numPr>
                <w:ilvl w:val="0"/>
                <w:numId w:val="13"/>
              </w:numPr>
              <w:autoSpaceDE w:val="0"/>
              <w:autoSpaceDN w:val="0"/>
              <w:adjustRightInd w:val="0"/>
              <w:spacing w:after="0" w:line="240" w:lineRule="auto"/>
              <w:ind w:left="252" w:hanging="219"/>
              <w:rPr>
                <w:rFonts w:eastAsia="TimesNewRomanPSMT"/>
                <w:sz w:val="20"/>
                <w:szCs w:val="20"/>
              </w:rPr>
            </w:pPr>
            <w:r w:rsidRPr="00736727">
              <w:rPr>
                <w:rFonts w:eastAsia="TimesNewRomanPSMT"/>
                <w:sz w:val="20"/>
                <w:szCs w:val="20"/>
              </w:rPr>
              <w:t>Fh</w:t>
            </w:r>
          </w:p>
          <w:p w14:paraId="77BBE2DA" w14:textId="77777777" w:rsidR="00736727" w:rsidRPr="00736727" w:rsidRDefault="00736727" w:rsidP="00A63225">
            <w:pPr>
              <w:pStyle w:val="ListParagraph"/>
              <w:numPr>
                <w:ilvl w:val="0"/>
                <w:numId w:val="13"/>
              </w:numPr>
              <w:autoSpaceDE w:val="0"/>
              <w:autoSpaceDN w:val="0"/>
              <w:adjustRightInd w:val="0"/>
              <w:spacing w:after="0" w:line="240" w:lineRule="auto"/>
              <w:ind w:left="252" w:hanging="219"/>
              <w:rPr>
                <w:rFonts w:eastAsia="TimesNewRomanPSMT"/>
                <w:sz w:val="20"/>
                <w:szCs w:val="20"/>
              </w:rPr>
            </w:pPr>
            <w:r w:rsidRPr="00736727">
              <w:rPr>
                <w:rFonts w:eastAsia="TimesNewRomanPSMT"/>
                <w:sz w:val="20"/>
                <w:szCs w:val="20"/>
              </w:rPr>
              <w:t>Ft</w:t>
            </w:r>
          </w:p>
          <w:p w14:paraId="7DFAC1B9" w14:textId="77777777" w:rsidR="00736727" w:rsidRPr="00736727" w:rsidRDefault="00736727" w:rsidP="00A63225">
            <w:pPr>
              <w:pStyle w:val="ListParagraph"/>
              <w:numPr>
                <w:ilvl w:val="0"/>
                <w:numId w:val="13"/>
              </w:numPr>
              <w:autoSpaceDE w:val="0"/>
              <w:autoSpaceDN w:val="0"/>
              <w:adjustRightInd w:val="0"/>
              <w:spacing w:after="0" w:line="240" w:lineRule="auto"/>
              <w:ind w:left="252" w:hanging="219"/>
              <w:rPr>
                <w:rFonts w:eastAsia="TimesNewRomanPSMT"/>
                <w:sz w:val="20"/>
                <w:szCs w:val="20"/>
              </w:rPr>
            </w:pPr>
            <w:r w:rsidRPr="00736727">
              <w:rPr>
                <w:rFonts w:eastAsia="TimesNewRomanPSMT"/>
                <w:sz w:val="20"/>
                <w:szCs w:val="20"/>
              </w:rPr>
              <w:t>Keterangan</w:t>
            </w:r>
          </w:p>
        </w:tc>
        <w:tc>
          <w:tcPr>
            <w:tcW w:w="1890" w:type="dxa"/>
            <w:gridSpan w:val="2"/>
          </w:tcPr>
          <w:p w14:paraId="17E6D237" w14:textId="77777777" w:rsidR="00736727" w:rsidRPr="00736727" w:rsidRDefault="00736727" w:rsidP="00736727">
            <w:pPr>
              <w:autoSpaceDE w:val="0"/>
              <w:autoSpaceDN w:val="0"/>
              <w:adjustRightInd w:val="0"/>
              <w:spacing w:after="0" w:line="240" w:lineRule="auto"/>
              <w:jc w:val="center"/>
              <w:rPr>
                <w:rFonts w:eastAsia="Times New Roman"/>
                <w:color w:val="000000"/>
                <w:sz w:val="20"/>
                <w:szCs w:val="20"/>
                <w:lang w:eastAsia="id-ID"/>
              </w:rPr>
            </w:pPr>
          </w:p>
          <w:p w14:paraId="0D1B5323" w14:textId="77777777" w:rsidR="00736727" w:rsidRPr="00736727" w:rsidRDefault="00736727" w:rsidP="00736727">
            <w:pPr>
              <w:autoSpaceDE w:val="0"/>
              <w:autoSpaceDN w:val="0"/>
              <w:adjustRightInd w:val="0"/>
              <w:spacing w:after="0" w:line="240" w:lineRule="auto"/>
              <w:jc w:val="center"/>
              <w:rPr>
                <w:rFonts w:eastAsia="Times New Roman"/>
                <w:color w:val="000000"/>
                <w:sz w:val="20"/>
                <w:szCs w:val="20"/>
                <w:lang w:eastAsia="id-ID"/>
              </w:rPr>
            </w:pPr>
            <w:r w:rsidRPr="00736727">
              <w:rPr>
                <w:rFonts w:eastAsia="Times New Roman"/>
                <w:color w:val="000000"/>
                <w:sz w:val="20"/>
                <w:szCs w:val="20"/>
                <w:lang w:eastAsia="id-ID"/>
              </w:rPr>
              <w:t>1,0305</w:t>
            </w:r>
          </w:p>
          <w:p w14:paraId="6C51204E" w14:textId="77777777" w:rsidR="00736727" w:rsidRPr="00736727" w:rsidRDefault="00736727" w:rsidP="00736727">
            <w:pPr>
              <w:autoSpaceDE w:val="0"/>
              <w:autoSpaceDN w:val="0"/>
              <w:adjustRightInd w:val="0"/>
              <w:spacing w:after="0" w:line="240" w:lineRule="auto"/>
              <w:jc w:val="center"/>
              <w:rPr>
                <w:rFonts w:eastAsia="Times New Roman"/>
                <w:color w:val="000000"/>
                <w:sz w:val="20"/>
                <w:szCs w:val="20"/>
                <w:lang w:eastAsia="id-ID"/>
              </w:rPr>
            </w:pPr>
            <w:r w:rsidRPr="00736727">
              <w:rPr>
                <w:rFonts w:eastAsia="Times New Roman"/>
                <w:color w:val="000000"/>
                <w:sz w:val="20"/>
                <w:szCs w:val="20"/>
                <w:lang w:eastAsia="id-ID"/>
              </w:rPr>
              <w:t>1,765</w:t>
            </w:r>
          </w:p>
          <w:p w14:paraId="7F51522F"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 New Roman"/>
                <w:color w:val="000000"/>
                <w:sz w:val="20"/>
                <w:szCs w:val="20"/>
                <w:lang w:eastAsia="id-ID"/>
              </w:rPr>
              <w:t>Homogen</w:t>
            </w:r>
          </w:p>
        </w:tc>
      </w:tr>
      <w:tr w:rsidR="00736727" w:rsidRPr="00736727" w14:paraId="1E68FFF3" w14:textId="77777777" w:rsidTr="00A63225">
        <w:tc>
          <w:tcPr>
            <w:tcW w:w="540" w:type="dxa"/>
          </w:tcPr>
          <w:p w14:paraId="1828A4C5"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4</w:t>
            </w:r>
          </w:p>
        </w:tc>
        <w:tc>
          <w:tcPr>
            <w:tcW w:w="1890" w:type="dxa"/>
          </w:tcPr>
          <w:p w14:paraId="6A45CC97" w14:textId="77777777" w:rsidR="00736727" w:rsidRPr="00736727" w:rsidRDefault="00736727" w:rsidP="00736727">
            <w:pPr>
              <w:autoSpaceDE w:val="0"/>
              <w:autoSpaceDN w:val="0"/>
              <w:adjustRightInd w:val="0"/>
              <w:spacing w:after="0" w:line="240" w:lineRule="auto"/>
              <w:rPr>
                <w:rFonts w:eastAsia="TimesNewRomanPSMT"/>
                <w:sz w:val="20"/>
                <w:szCs w:val="20"/>
              </w:rPr>
            </w:pPr>
            <w:r w:rsidRPr="00736727">
              <w:rPr>
                <w:rFonts w:eastAsia="TimesNewRomanPSMT"/>
                <w:sz w:val="20"/>
                <w:szCs w:val="20"/>
              </w:rPr>
              <w:t>Uji Perbandingan Berkorelasi</w:t>
            </w:r>
          </w:p>
          <w:p w14:paraId="12C6B172" w14:textId="77777777" w:rsidR="00736727" w:rsidRPr="00736727" w:rsidRDefault="00736727" w:rsidP="00A63225">
            <w:pPr>
              <w:pStyle w:val="ListParagraph"/>
              <w:numPr>
                <w:ilvl w:val="0"/>
                <w:numId w:val="14"/>
              </w:numPr>
              <w:autoSpaceDE w:val="0"/>
              <w:autoSpaceDN w:val="0"/>
              <w:adjustRightInd w:val="0"/>
              <w:spacing w:after="0" w:line="240" w:lineRule="auto"/>
              <w:ind w:left="252" w:hanging="252"/>
              <w:rPr>
                <w:rFonts w:eastAsia="TimesNewRomanPSMT"/>
                <w:sz w:val="20"/>
                <w:szCs w:val="20"/>
              </w:rPr>
            </w:pPr>
            <w:r w:rsidRPr="00736727">
              <w:rPr>
                <w:sz w:val="20"/>
                <w:szCs w:val="20"/>
              </w:rPr>
              <w:t>t</w:t>
            </w:r>
            <w:r w:rsidRPr="00736727">
              <w:rPr>
                <w:sz w:val="20"/>
                <w:szCs w:val="20"/>
                <w:vertAlign w:val="subscript"/>
              </w:rPr>
              <w:t>hitung</w:t>
            </w:r>
          </w:p>
          <w:p w14:paraId="6B922E2A" w14:textId="77777777" w:rsidR="00736727" w:rsidRPr="00736727" w:rsidRDefault="00736727" w:rsidP="00A63225">
            <w:pPr>
              <w:pStyle w:val="ListParagraph"/>
              <w:numPr>
                <w:ilvl w:val="0"/>
                <w:numId w:val="14"/>
              </w:numPr>
              <w:autoSpaceDE w:val="0"/>
              <w:autoSpaceDN w:val="0"/>
              <w:adjustRightInd w:val="0"/>
              <w:spacing w:after="0" w:line="240" w:lineRule="auto"/>
              <w:ind w:left="252" w:hanging="252"/>
              <w:rPr>
                <w:rFonts w:eastAsia="TimesNewRomanPSMT"/>
                <w:sz w:val="20"/>
                <w:szCs w:val="20"/>
              </w:rPr>
            </w:pPr>
            <w:r w:rsidRPr="00736727">
              <w:rPr>
                <w:sz w:val="20"/>
                <w:szCs w:val="20"/>
              </w:rPr>
              <w:t>t</w:t>
            </w:r>
            <w:r w:rsidRPr="00736727">
              <w:rPr>
                <w:sz w:val="20"/>
                <w:szCs w:val="20"/>
                <w:vertAlign w:val="subscript"/>
              </w:rPr>
              <w:t>tabel</w:t>
            </w:r>
          </w:p>
          <w:p w14:paraId="6201F399" w14:textId="77777777" w:rsidR="00736727" w:rsidRPr="00736727" w:rsidRDefault="00736727" w:rsidP="00A63225">
            <w:pPr>
              <w:pStyle w:val="ListParagraph"/>
              <w:numPr>
                <w:ilvl w:val="0"/>
                <w:numId w:val="14"/>
              </w:numPr>
              <w:autoSpaceDE w:val="0"/>
              <w:autoSpaceDN w:val="0"/>
              <w:adjustRightInd w:val="0"/>
              <w:spacing w:after="0" w:line="240" w:lineRule="auto"/>
              <w:ind w:left="252" w:hanging="252"/>
              <w:rPr>
                <w:rFonts w:eastAsia="TimesNewRomanPSMT"/>
                <w:sz w:val="20"/>
                <w:szCs w:val="20"/>
              </w:rPr>
            </w:pPr>
            <w:r w:rsidRPr="00736727">
              <w:rPr>
                <w:rFonts w:eastAsia="TimesNewRomanPSMT"/>
                <w:sz w:val="20"/>
                <w:szCs w:val="20"/>
              </w:rPr>
              <w:t>Keterangan</w:t>
            </w:r>
          </w:p>
        </w:tc>
        <w:tc>
          <w:tcPr>
            <w:tcW w:w="1890" w:type="dxa"/>
            <w:gridSpan w:val="2"/>
          </w:tcPr>
          <w:p w14:paraId="7FEB159C"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p>
          <w:p w14:paraId="78A90A7D" w14:textId="77777777" w:rsidR="00736727" w:rsidRPr="00736727" w:rsidRDefault="00736727" w:rsidP="00736727">
            <w:pPr>
              <w:spacing w:after="0" w:line="240" w:lineRule="auto"/>
              <w:jc w:val="center"/>
              <w:rPr>
                <w:rFonts w:eastAsia="TimesNewRomanPSMT"/>
                <w:sz w:val="20"/>
                <w:szCs w:val="20"/>
              </w:rPr>
            </w:pPr>
            <w:r w:rsidRPr="00736727">
              <w:rPr>
                <w:rFonts w:eastAsia="TimesNewRomanPSMT"/>
                <w:sz w:val="20"/>
                <w:szCs w:val="20"/>
              </w:rPr>
              <w:t>3,28</w:t>
            </w:r>
          </w:p>
          <w:p w14:paraId="08045154" w14:textId="77777777" w:rsidR="00736727" w:rsidRPr="00736727" w:rsidRDefault="00736727" w:rsidP="00736727">
            <w:pPr>
              <w:spacing w:after="0" w:line="240" w:lineRule="auto"/>
              <w:jc w:val="center"/>
              <w:rPr>
                <w:rFonts w:eastAsia="TimesNewRomanPSMT"/>
                <w:sz w:val="20"/>
                <w:szCs w:val="20"/>
              </w:rPr>
            </w:pPr>
            <w:r w:rsidRPr="00736727">
              <w:rPr>
                <w:rFonts w:eastAsia="TimesNewRomanPSMT"/>
                <w:sz w:val="20"/>
                <w:szCs w:val="20"/>
              </w:rPr>
              <w:t>2,00</w:t>
            </w:r>
          </w:p>
          <w:p w14:paraId="28B0B6FE" w14:textId="77777777" w:rsidR="00736727" w:rsidRPr="00736727" w:rsidRDefault="00736727" w:rsidP="00736727">
            <w:pPr>
              <w:autoSpaceDE w:val="0"/>
              <w:autoSpaceDN w:val="0"/>
              <w:adjustRightInd w:val="0"/>
              <w:spacing w:after="0" w:line="240" w:lineRule="auto"/>
              <w:jc w:val="center"/>
              <w:rPr>
                <w:rFonts w:eastAsia="TimesNewRomanPSMT"/>
                <w:sz w:val="20"/>
                <w:szCs w:val="20"/>
              </w:rPr>
            </w:pPr>
            <w:r w:rsidRPr="00736727">
              <w:rPr>
                <w:rFonts w:eastAsia="TimesNewRomanPSMT"/>
                <w:sz w:val="20"/>
                <w:szCs w:val="20"/>
              </w:rPr>
              <w:t>Ho ditolak</w:t>
            </w:r>
          </w:p>
        </w:tc>
      </w:tr>
    </w:tbl>
    <w:p w14:paraId="3D2FC04E" w14:textId="522ADB2D" w:rsidR="00736727" w:rsidRPr="00A63225" w:rsidRDefault="00736727" w:rsidP="00736727">
      <w:pPr>
        <w:autoSpaceDE w:val="0"/>
        <w:autoSpaceDN w:val="0"/>
        <w:adjustRightInd w:val="0"/>
        <w:spacing w:before="240" w:after="0" w:line="240" w:lineRule="auto"/>
        <w:jc w:val="both"/>
        <w:rPr>
          <w:sz w:val="20"/>
          <w:szCs w:val="20"/>
        </w:rPr>
      </w:pPr>
      <w:r w:rsidRPr="00736727">
        <w:rPr>
          <w:sz w:val="20"/>
          <w:szCs w:val="20"/>
          <w:lang w:val="id-ID"/>
        </w:rPr>
        <w:t xml:space="preserve">Dari tabel data nilai aspek </w:t>
      </w:r>
      <w:r w:rsidRPr="00736727">
        <w:rPr>
          <w:sz w:val="20"/>
          <w:szCs w:val="20"/>
        </w:rPr>
        <w:t>penilaian</w:t>
      </w:r>
      <w:r w:rsidRPr="00736727">
        <w:rPr>
          <w:sz w:val="20"/>
          <w:szCs w:val="20"/>
          <w:lang w:val="id-ID"/>
        </w:rPr>
        <w:t xml:space="preserve"> </w:t>
      </w:r>
      <w:r w:rsidRPr="00736727">
        <w:rPr>
          <w:sz w:val="20"/>
          <w:szCs w:val="20"/>
        </w:rPr>
        <w:t>pengetahuan</w:t>
      </w:r>
      <w:r w:rsidRPr="00736727">
        <w:rPr>
          <w:sz w:val="20"/>
          <w:szCs w:val="20"/>
          <w:lang w:val="id-ID"/>
        </w:rPr>
        <w:t xml:space="preserve"> siswa dapat digambarkan grafik indikator penilaian </w:t>
      </w:r>
      <w:r w:rsidRPr="00736727">
        <w:rPr>
          <w:sz w:val="20"/>
          <w:szCs w:val="20"/>
        </w:rPr>
        <w:t>pengetahuan</w:t>
      </w:r>
      <w:r w:rsidRPr="00736727">
        <w:rPr>
          <w:sz w:val="20"/>
          <w:szCs w:val="20"/>
          <w:lang w:val="id-ID"/>
        </w:rPr>
        <w:t xml:space="preserve">. Grafik untuk </w:t>
      </w:r>
      <w:r w:rsidRPr="00736727">
        <w:rPr>
          <w:sz w:val="20"/>
          <w:szCs w:val="20"/>
        </w:rPr>
        <w:t>penilaian pengetahuan</w:t>
      </w:r>
      <w:r w:rsidRPr="00736727">
        <w:rPr>
          <w:sz w:val="20"/>
          <w:szCs w:val="20"/>
          <w:lang w:val="id-ID"/>
        </w:rPr>
        <w:t xml:space="preserve"> </w:t>
      </w:r>
      <w:r w:rsidRPr="00736727">
        <w:rPr>
          <w:sz w:val="20"/>
          <w:szCs w:val="20"/>
        </w:rPr>
        <w:t xml:space="preserve">pada kelas </w:t>
      </w:r>
      <w:r w:rsidR="00A63225">
        <w:rPr>
          <w:sz w:val="20"/>
          <w:szCs w:val="20"/>
        </w:rPr>
        <w:t xml:space="preserve">video berbasis CTL dan kelas PPT </w:t>
      </w:r>
      <w:r w:rsidRPr="00736727">
        <w:rPr>
          <w:sz w:val="20"/>
          <w:szCs w:val="20"/>
          <w:lang w:val="id-ID"/>
        </w:rPr>
        <w:t xml:space="preserve">dapat dilihat pada gambar </w:t>
      </w:r>
      <w:r w:rsidR="00A63225">
        <w:rPr>
          <w:sz w:val="20"/>
          <w:szCs w:val="20"/>
        </w:rPr>
        <w:t>2.</w:t>
      </w:r>
    </w:p>
    <w:p w14:paraId="6BF13E8F" w14:textId="1DB413C8" w:rsidR="00736727" w:rsidRPr="00736727" w:rsidRDefault="00300893" w:rsidP="00736727">
      <w:pPr>
        <w:autoSpaceDE w:val="0"/>
        <w:autoSpaceDN w:val="0"/>
        <w:adjustRightInd w:val="0"/>
        <w:spacing w:after="0" w:line="240" w:lineRule="auto"/>
        <w:jc w:val="center"/>
        <w:rPr>
          <w:sz w:val="20"/>
          <w:szCs w:val="20"/>
        </w:rPr>
      </w:pPr>
      <w:r>
        <w:rPr>
          <w:noProof/>
          <w:sz w:val="20"/>
          <w:szCs w:val="20"/>
        </w:rPr>
        <w:drawing>
          <wp:inline distT="0" distB="0" distL="0" distR="0" wp14:anchorId="3660B21E" wp14:editId="1660CFC9">
            <wp:extent cx="2736215" cy="2570809"/>
            <wp:effectExtent l="0" t="0" r="698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36215" cy="2570809"/>
                    </a:xfrm>
                    <a:prstGeom prst="rect">
                      <a:avLst/>
                    </a:prstGeom>
                    <a:noFill/>
                    <a:ln>
                      <a:noFill/>
                    </a:ln>
                  </pic:spPr>
                </pic:pic>
              </a:graphicData>
            </a:graphic>
          </wp:inline>
        </w:drawing>
      </w:r>
    </w:p>
    <w:p w14:paraId="20F9E611" w14:textId="14EBAF60" w:rsidR="00736727" w:rsidRPr="00736727" w:rsidRDefault="00736727" w:rsidP="00736727">
      <w:pPr>
        <w:pStyle w:val="Heading5"/>
        <w:spacing w:line="240" w:lineRule="auto"/>
        <w:jc w:val="center"/>
        <w:rPr>
          <w:rFonts w:ascii="Times New Roman" w:hAnsi="Times New Roman"/>
          <w:color w:val="auto"/>
          <w:sz w:val="20"/>
          <w:szCs w:val="20"/>
          <w:lang w:val="id-ID"/>
        </w:rPr>
      </w:pPr>
      <w:bookmarkStart w:id="15" w:name="_Toc38025852"/>
      <w:r w:rsidRPr="00736727">
        <w:rPr>
          <w:rFonts w:ascii="Times New Roman" w:hAnsi="Times New Roman"/>
          <w:color w:val="auto"/>
          <w:sz w:val="20"/>
          <w:szCs w:val="20"/>
          <w:lang w:val="id-ID"/>
        </w:rPr>
        <w:t xml:space="preserve">Gambar </w:t>
      </w:r>
      <w:r w:rsidR="00A63225">
        <w:rPr>
          <w:rFonts w:ascii="Times New Roman" w:hAnsi="Times New Roman"/>
          <w:color w:val="auto"/>
          <w:sz w:val="20"/>
          <w:szCs w:val="20"/>
        </w:rPr>
        <w:t>2</w:t>
      </w:r>
      <w:r w:rsidRPr="00736727">
        <w:rPr>
          <w:rFonts w:ascii="Times New Roman" w:hAnsi="Times New Roman"/>
          <w:color w:val="auto"/>
          <w:sz w:val="20"/>
          <w:szCs w:val="20"/>
        </w:rPr>
        <w:t>. Indikator Penilaian Pengetahuan kelas eksperimen</w:t>
      </w:r>
      <w:bookmarkEnd w:id="15"/>
    </w:p>
    <w:p w14:paraId="2DFBE63B" w14:textId="77777777" w:rsidR="00736727" w:rsidRPr="00736727" w:rsidRDefault="00736727" w:rsidP="00736727">
      <w:pPr>
        <w:autoSpaceDE w:val="0"/>
        <w:autoSpaceDN w:val="0"/>
        <w:adjustRightInd w:val="0"/>
        <w:spacing w:after="0" w:line="240" w:lineRule="auto"/>
        <w:jc w:val="center"/>
        <w:rPr>
          <w:sz w:val="20"/>
          <w:szCs w:val="20"/>
          <w:lang w:val="id-ID"/>
        </w:rPr>
      </w:pPr>
    </w:p>
    <w:p w14:paraId="33BC26EC" w14:textId="51F2900B" w:rsidR="00736727" w:rsidRPr="00736727" w:rsidRDefault="00736727" w:rsidP="00736727">
      <w:pPr>
        <w:spacing w:after="0" w:line="240" w:lineRule="auto"/>
        <w:ind w:firstLine="567"/>
        <w:jc w:val="both"/>
        <w:rPr>
          <w:sz w:val="20"/>
          <w:szCs w:val="20"/>
        </w:rPr>
      </w:pPr>
      <w:r w:rsidRPr="00736727">
        <w:rPr>
          <w:sz w:val="20"/>
          <w:szCs w:val="20"/>
          <w:lang w:val="id-ID"/>
        </w:rPr>
        <w:t xml:space="preserve">Berdasarkan gambar </w:t>
      </w:r>
      <w:r w:rsidR="00A63225">
        <w:rPr>
          <w:sz w:val="20"/>
          <w:szCs w:val="20"/>
        </w:rPr>
        <w:t>2</w:t>
      </w:r>
      <w:r w:rsidRPr="00736727">
        <w:rPr>
          <w:sz w:val="20"/>
          <w:szCs w:val="20"/>
        </w:rPr>
        <w:t xml:space="preserve"> </w:t>
      </w:r>
      <w:r w:rsidRPr="00736727">
        <w:rPr>
          <w:sz w:val="20"/>
          <w:szCs w:val="20"/>
          <w:lang w:val="id-ID"/>
        </w:rPr>
        <w:t xml:space="preserve">dapat dideskripsikan bahwa nilai rata-rata penilaian </w:t>
      </w:r>
      <w:r w:rsidRPr="00736727">
        <w:rPr>
          <w:sz w:val="20"/>
          <w:szCs w:val="20"/>
        </w:rPr>
        <w:t>pengetahuan</w:t>
      </w:r>
      <w:r w:rsidRPr="00736727">
        <w:rPr>
          <w:sz w:val="20"/>
          <w:szCs w:val="20"/>
          <w:lang w:val="id-ID"/>
        </w:rPr>
        <w:t xml:space="preserve"> siswa antara kelas menggunakan video berbasis CTL dan PPT terdapat perbedaan rata-rata hasil penilaian sikap siswa. Pada gambar terlihat bahwa rata-rata kelas </w:t>
      </w:r>
      <w:r w:rsidR="00464EC3" w:rsidRPr="00464EC3">
        <w:rPr>
          <w:sz w:val="20"/>
          <w:szCs w:val="20"/>
          <w:lang w:val="id-ID"/>
        </w:rPr>
        <w:t>video berbasis CTL dan kelas PPT</w:t>
      </w:r>
      <w:r w:rsidRPr="00736727">
        <w:rPr>
          <w:sz w:val="20"/>
          <w:szCs w:val="20"/>
          <w:lang w:val="id-ID"/>
        </w:rPr>
        <w:t xml:space="preserve">, yaitu pada kelas </w:t>
      </w:r>
      <w:r w:rsidR="00464EC3" w:rsidRPr="00464EC3">
        <w:rPr>
          <w:sz w:val="20"/>
          <w:szCs w:val="20"/>
          <w:lang w:val="id-ID"/>
        </w:rPr>
        <w:t xml:space="preserve">video berbasis CTL </w:t>
      </w:r>
      <w:r w:rsidRPr="00736727">
        <w:rPr>
          <w:sz w:val="20"/>
          <w:szCs w:val="20"/>
          <w:lang w:val="id-ID"/>
        </w:rPr>
        <w:t>memper</w:t>
      </w:r>
      <w:r w:rsidR="00464EC3">
        <w:rPr>
          <w:sz w:val="20"/>
          <w:szCs w:val="20"/>
          <w:lang w:val="id-ID"/>
        </w:rPr>
        <w:t>oleh rata-rata 79,11, sedangkan</w:t>
      </w:r>
      <w:r w:rsidR="00464EC3" w:rsidRPr="00464EC3">
        <w:rPr>
          <w:sz w:val="20"/>
          <w:szCs w:val="20"/>
          <w:lang w:val="id-ID"/>
        </w:rPr>
        <w:t xml:space="preserve"> kelas PPT </w:t>
      </w:r>
      <w:r w:rsidRPr="00736727">
        <w:rPr>
          <w:sz w:val="20"/>
          <w:szCs w:val="20"/>
          <w:lang w:val="id-ID"/>
        </w:rPr>
        <w:t>memperoleh rata-rata nilai 69,11, jika di presentasikan terdapat perbedaan 10% video berbasis CTL unggul dari PPT. Pada data penilaian</w:t>
      </w:r>
      <w:r w:rsidRPr="00736727">
        <w:rPr>
          <w:sz w:val="20"/>
          <w:szCs w:val="20"/>
        </w:rPr>
        <w:t xml:space="preserve"> pengetahuan </w:t>
      </w:r>
      <w:r w:rsidRPr="00736727">
        <w:rPr>
          <w:sz w:val="20"/>
          <w:szCs w:val="20"/>
          <w:lang w:val="id-ID"/>
        </w:rPr>
        <w:t>siswa didapatkan bahwa penggunaan video berbasis CTL lebih baik</w:t>
      </w:r>
      <w:r w:rsidRPr="00736727">
        <w:rPr>
          <w:sz w:val="20"/>
          <w:szCs w:val="20"/>
        </w:rPr>
        <w:t xml:space="preserve">. </w:t>
      </w:r>
    </w:p>
    <w:p w14:paraId="542DFC22" w14:textId="618CE2DD" w:rsidR="00736727" w:rsidRPr="00736727" w:rsidRDefault="00736727" w:rsidP="00736727">
      <w:pPr>
        <w:spacing w:after="0" w:line="240" w:lineRule="auto"/>
        <w:ind w:firstLine="567"/>
        <w:jc w:val="both"/>
        <w:rPr>
          <w:sz w:val="20"/>
          <w:szCs w:val="20"/>
          <w:lang w:val="id-ID"/>
        </w:rPr>
      </w:pPr>
      <w:proofErr w:type="gramStart"/>
      <w:r w:rsidRPr="00736727">
        <w:rPr>
          <w:sz w:val="20"/>
          <w:szCs w:val="20"/>
        </w:rPr>
        <w:t>Uji normalitas digunakan untuk melihat apakah kedua data terdistribusi normal.</w:t>
      </w:r>
      <w:proofErr w:type="gramEnd"/>
      <w:r w:rsidRPr="00736727">
        <w:rPr>
          <w:sz w:val="20"/>
          <w:szCs w:val="20"/>
        </w:rPr>
        <w:t xml:space="preserve"> </w:t>
      </w:r>
      <w:proofErr w:type="gramStart"/>
      <w:r w:rsidRPr="00736727">
        <w:rPr>
          <w:sz w:val="20"/>
          <w:szCs w:val="20"/>
        </w:rPr>
        <w:t>Uji normalitas yang digunakan adalah uji Liliefors.</w:t>
      </w:r>
      <w:proofErr w:type="gramEnd"/>
      <w:r w:rsidRPr="00736727">
        <w:rPr>
          <w:sz w:val="20"/>
          <w:szCs w:val="20"/>
        </w:rPr>
        <w:t xml:space="preserve"> Hasil uji normalitas untuk </w:t>
      </w:r>
      <w:r w:rsidRPr="00736727">
        <w:rPr>
          <w:sz w:val="20"/>
          <w:szCs w:val="20"/>
          <w:lang w:val="id-ID"/>
        </w:rPr>
        <w:t>kompetensi pengetahuan</w:t>
      </w:r>
      <w:r w:rsidRPr="00736727">
        <w:rPr>
          <w:sz w:val="20"/>
          <w:szCs w:val="20"/>
        </w:rPr>
        <w:t xml:space="preserve"> sebelum dan sesudah yang telah dilakukan didapatkan dari harga Lo dan</w:t>
      </w:r>
      <w:r w:rsidRPr="00736727">
        <w:rPr>
          <w:sz w:val="20"/>
          <w:szCs w:val="20"/>
          <w:lang w:val="id-ID"/>
        </w:rPr>
        <w:t xml:space="preserve"> </w:t>
      </w:r>
      <w:r w:rsidRPr="00736727">
        <w:rPr>
          <w:sz w:val="20"/>
          <w:szCs w:val="20"/>
        </w:rPr>
        <w:t>Lt pada taraf nyata (α)</w:t>
      </w:r>
      <w:r w:rsidRPr="00736727">
        <w:rPr>
          <w:sz w:val="20"/>
          <w:szCs w:val="20"/>
          <w:lang w:val="id-ID"/>
        </w:rPr>
        <w:t xml:space="preserve"> =</w:t>
      </w:r>
      <w:r w:rsidRPr="00736727">
        <w:rPr>
          <w:sz w:val="20"/>
          <w:szCs w:val="20"/>
        </w:rPr>
        <w:t xml:space="preserve"> 0</w:t>
      </w:r>
      <w:proofErr w:type="gramStart"/>
      <w:r w:rsidRPr="00736727">
        <w:rPr>
          <w:sz w:val="20"/>
          <w:szCs w:val="20"/>
        </w:rPr>
        <w:t>,05</w:t>
      </w:r>
      <w:proofErr w:type="gramEnd"/>
      <w:r w:rsidRPr="00736727">
        <w:rPr>
          <w:sz w:val="20"/>
          <w:szCs w:val="20"/>
        </w:rPr>
        <w:t xml:space="preserve"> untuk n</w:t>
      </w:r>
      <w:r w:rsidRPr="00736727">
        <w:rPr>
          <w:sz w:val="20"/>
          <w:szCs w:val="20"/>
          <w:lang w:val="id-ID"/>
        </w:rPr>
        <w:t xml:space="preserve"> </w:t>
      </w:r>
      <w:r w:rsidRPr="00736727">
        <w:rPr>
          <w:sz w:val="20"/>
          <w:szCs w:val="20"/>
        </w:rPr>
        <w:t>=</w:t>
      </w:r>
      <w:r w:rsidRPr="00736727">
        <w:rPr>
          <w:sz w:val="20"/>
          <w:szCs w:val="20"/>
          <w:lang w:val="id-ID"/>
        </w:rPr>
        <w:t xml:space="preserve"> </w:t>
      </w:r>
      <w:r w:rsidRPr="00736727">
        <w:rPr>
          <w:sz w:val="20"/>
          <w:szCs w:val="20"/>
        </w:rPr>
        <w:t>36</w:t>
      </w:r>
      <w:r w:rsidRPr="00736727">
        <w:rPr>
          <w:sz w:val="20"/>
          <w:szCs w:val="20"/>
          <w:lang w:val="id-ID"/>
        </w:rPr>
        <w:t xml:space="preserve">. </w:t>
      </w:r>
      <w:r w:rsidRPr="00736727">
        <w:rPr>
          <w:sz w:val="20"/>
          <w:szCs w:val="20"/>
        </w:rPr>
        <w:t xml:space="preserve">Nilai Lo untuk </w:t>
      </w:r>
      <w:r w:rsidRPr="00736727">
        <w:rPr>
          <w:sz w:val="20"/>
          <w:szCs w:val="20"/>
          <w:lang w:val="id-ID"/>
        </w:rPr>
        <w:t>pengetahuan</w:t>
      </w:r>
      <w:r w:rsidRPr="00736727">
        <w:rPr>
          <w:sz w:val="20"/>
          <w:szCs w:val="20"/>
        </w:rPr>
        <w:t xml:space="preserve"> menggunakan video berbasis CTL adalah 0</w:t>
      </w:r>
      <w:proofErr w:type="gramStart"/>
      <w:r w:rsidRPr="00736727">
        <w:rPr>
          <w:sz w:val="20"/>
          <w:szCs w:val="20"/>
        </w:rPr>
        <w:t>,0941</w:t>
      </w:r>
      <w:proofErr w:type="gramEnd"/>
      <w:r w:rsidRPr="00736727">
        <w:rPr>
          <w:sz w:val="20"/>
          <w:szCs w:val="20"/>
        </w:rPr>
        <w:t xml:space="preserve"> sedangkan nilai Lo untuk </w:t>
      </w:r>
      <w:r w:rsidRPr="00736727">
        <w:rPr>
          <w:sz w:val="20"/>
          <w:szCs w:val="20"/>
          <w:lang w:val="id-ID"/>
        </w:rPr>
        <w:t>pengetahuan</w:t>
      </w:r>
      <w:r w:rsidRPr="00736727">
        <w:rPr>
          <w:sz w:val="20"/>
          <w:szCs w:val="20"/>
        </w:rPr>
        <w:t xml:space="preserve"> menggunakan </w:t>
      </w:r>
      <w:r w:rsidRPr="00736727">
        <w:rPr>
          <w:sz w:val="20"/>
          <w:szCs w:val="20"/>
        </w:rPr>
        <w:lastRenderedPageBreak/>
        <w:t>PPT adalah 0,0929.</w:t>
      </w:r>
      <w:r w:rsidRPr="00736727">
        <w:rPr>
          <w:sz w:val="20"/>
          <w:szCs w:val="20"/>
          <w:lang w:val="id-ID"/>
        </w:rPr>
        <w:t xml:space="preserve"> Dari data yang didapatkan, nilai Lo &lt; Lt, </w:t>
      </w:r>
      <w:r w:rsidRPr="00736727">
        <w:rPr>
          <w:sz w:val="20"/>
          <w:szCs w:val="20"/>
        </w:rPr>
        <w:t xml:space="preserve">berarti data kedua nilai </w:t>
      </w:r>
      <w:r w:rsidRPr="00736727">
        <w:rPr>
          <w:sz w:val="20"/>
          <w:szCs w:val="20"/>
          <w:lang w:val="id-ID"/>
        </w:rPr>
        <w:t>pengetahuan</w:t>
      </w:r>
      <w:r w:rsidRPr="00736727">
        <w:rPr>
          <w:sz w:val="20"/>
          <w:szCs w:val="20"/>
        </w:rPr>
        <w:t xml:space="preserve"> tersebut sama-sama terdistribusi normal. </w:t>
      </w:r>
    </w:p>
    <w:p w14:paraId="032E7A60" w14:textId="54B608F5" w:rsidR="00736727" w:rsidRPr="00736727" w:rsidRDefault="00736727" w:rsidP="00736727">
      <w:pPr>
        <w:tabs>
          <w:tab w:val="left" w:pos="1875"/>
        </w:tabs>
        <w:spacing w:after="0" w:line="240" w:lineRule="auto"/>
        <w:ind w:firstLine="567"/>
        <w:jc w:val="both"/>
        <w:rPr>
          <w:rFonts w:eastAsia="TimesNewRomanPSMT"/>
          <w:sz w:val="20"/>
          <w:szCs w:val="20"/>
          <w:lang w:val="id-ID"/>
        </w:rPr>
      </w:pPr>
      <w:proofErr w:type="gramStart"/>
      <w:r w:rsidRPr="00736727">
        <w:rPr>
          <w:sz w:val="20"/>
          <w:szCs w:val="20"/>
        </w:rPr>
        <w:t>Uji homogenitas dilakukan untuk melihat apakah kedua varians data homogen.</w:t>
      </w:r>
      <w:proofErr w:type="gramEnd"/>
      <w:r w:rsidRPr="00736727">
        <w:rPr>
          <w:sz w:val="20"/>
          <w:szCs w:val="20"/>
          <w:lang w:val="id-ID"/>
        </w:rPr>
        <w:t xml:space="preserve"> </w:t>
      </w:r>
      <w:proofErr w:type="gramStart"/>
      <w:r w:rsidRPr="00736727">
        <w:rPr>
          <w:sz w:val="20"/>
          <w:szCs w:val="20"/>
        </w:rPr>
        <w:t xml:space="preserve">Hasil uji homogenitas untuk </w:t>
      </w:r>
      <w:r w:rsidRPr="00736727">
        <w:rPr>
          <w:sz w:val="20"/>
          <w:szCs w:val="20"/>
          <w:lang w:val="id-ID"/>
        </w:rPr>
        <w:t>pengetahuan</w:t>
      </w:r>
      <w:r w:rsidRPr="00736727">
        <w:rPr>
          <w:sz w:val="20"/>
          <w:szCs w:val="20"/>
        </w:rPr>
        <w:t xml:space="preserve"> menggunakan video berbasis CTL dan PPT yang telah dilakukan didapatkan dari hasil perbandingan nilai varians data yang tertinggi dibagi dengan nilai varians data yang terendah.</w:t>
      </w:r>
      <w:proofErr w:type="gramEnd"/>
      <w:r w:rsidRPr="00736727">
        <w:rPr>
          <w:sz w:val="20"/>
          <w:szCs w:val="20"/>
        </w:rPr>
        <w:t xml:space="preserve"> </w:t>
      </w:r>
      <w:r w:rsidRPr="00736727">
        <w:rPr>
          <w:sz w:val="20"/>
          <w:szCs w:val="20"/>
          <w:lang w:val="id-ID"/>
        </w:rPr>
        <w:t xml:space="preserve">Berdasarkan tabel </w:t>
      </w:r>
      <w:r w:rsidR="007E0493">
        <w:rPr>
          <w:sz w:val="20"/>
          <w:szCs w:val="20"/>
        </w:rPr>
        <w:t>8</w:t>
      </w:r>
      <w:r w:rsidR="00464EC3">
        <w:rPr>
          <w:sz w:val="20"/>
          <w:szCs w:val="20"/>
        </w:rPr>
        <w:t xml:space="preserve"> </w:t>
      </w:r>
      <w:r w:rsidRPr="00736727">
        <w:rPr>
          <w:sz w:val="20"/>
          <w:szCs w:val="20"/>
          <w:lang w:val="id-ID"/>
        </w:rPr>
        <w:t>dapat dikemukakan hasil uji homogenitas kelas eksperimen diperoleh F</w:t>
      </w:r>
      <w:r w:rsidRPr="00736727">
        <w:rPr>
          <w:sz w:val="20"/>
          <w:szCs w:val="20"/>
          <w:vertAlign w:val="subscript"/>
          <w:lang w:val="id-ID"/>
        </w:rPr>
        <w:t>h</w:t>
      </w:r>
      <w:r w:rsidRPr="00736727">
        <w:rPr>
          <w:sz w:val="20"/>
          <w:szCs w:val="20"/>
          <w:lang w:val="id-ID"/>
        </w:rPr>
        <w:t xml:space="preserve"> =  1,0</w:t>
      </w:r>
      <w:r w:rsidRPr="00736727">
        <w:rPr>
          <w:sz w:val="20"/>
          <w:szCs w:val="20"/>
        </w:rPr>
        <w:t>305</w:t>
      </w:r>
      <w:r w:rsidRPr="00736727">
        <w:rPr>
          <w:sz w:val="20"/>
          <w:szCs w:val="20"/>
          <w:lang w:val="id-ID"/>
        </w:rPr>
        <w:t xml:space="preserve"> dan F</w:t>
      </w:r>
      <w:r w:rsidRPr="00736727">
        <w:rPr>
          <w:sz w:val="20"/>
          <w:szCs w:val="20"/>
          <w:vertAlign w:val="subscript"/>
          <w:lang w:val="id-ID"/>
        </w:rPr>
        <w:t>t</w:t>
      </w:r>
      <w:r w:rsidRPr="00736727">
        <w:rPr>
          <w:sz w:val="20"/>
          <w:szCs w:val="20"/>
          <w:lang w:val="id-ID"/>
        </w:rPr>
        <w:t xml:space="preserve"> = 1,</w:t>
      </w:r>
      <w:r w:rsidRPr="00736727">
        <w:rPr>
          <w:sz w:val="20"/>
          <w:szCs w:val="20"/>
        </w:rPr>
        <w:t>765</w:t>
      </w:r>
      <w:r w:rsidRPr="00736727">
        <w:rPr>
          <w:sz w:val="20"/>
          <w:szCs w:val="20"/>
          <w:lang w:val="id-ID"/>
        </w:rPr>
        <w:t xml:space="preserve"> dengan taraf nyata 0,05, </w:t>
      </w:r>
      <w:r w:rsidRPr="00736727">
        <w:rPr>
          <w:i/>
          <w:sz w:val="20"/>
          <w:szCs w:val="20"/>
          <w:lang w:val="id-ID"/>
        </w:rPr>
        <w:t>dk</w:t>
      </w:r>
      <w:r w:rsidRPr="00736727">
        <w:rPr>
          <w:i/>
          <w:sz w:val="20"/>
          <w:szCs w:val="20"/>
          <w:vertAlign w:val="subscript"/>
          <w:lang w:val="id-ID"/>
        </w:rPr>
        <w:t xml:space="preserve">pembilang </w:t>
      </w:r>
      <w:r w:rsidRPr="00736727">
        <w:rPr>
          <w:sz w:val="20"/>
          <w:szCs w:val="20"/>
          <w:lang w:val="id-ID"/>
        </w:rPr>
        <w:t>= 3</w:t>
      </w:r>
      <w:r w:rsidRPr="00736727">
        <w:rPr>
          <w:sz w:val="20"/>
          <w:szCs w:val="20"/>
        </w:rPr>
        <w:t>5</w:t>
      </w:r>
      <w:r w:rsidRPr="00736727">
        <w:rPr>
          <w:sz w:val="20"/>
          <w:szCs w:val="20"/>
          <w:lang w:val="id-ID"/>
        </w:rPr>
        <w:t xml:space="preserve"> dan </w:t>
      </w:r>
      <w:r w:rsidRPr="00736727">
        <w:rPr>
          <w:i/>
          <w:sz w:val="20"/>
          <w:szCs w:val="20"/>
          <w:lang w:val="id-ID"/>
        </w:rPr>
        <w:t>dk</w:t>
      </w:r>
      <w:r w:rsidRPr="00736727">
        <w:rPr>
          <w:i/>
          <w:sz w:val="20"/>
          <w:szCs w:val="20"/>
          <w:vertAlign w:val="subscript"/>
          <w:lang w:val="id-ID"/>
        </w:rPr>
        <w:t xml:space="preserve">penyebut </w:t>
      </w:r>
      <w:r w:rsidRPr="00736727">
        <w:rPr>
          <w:sz w:val="20"/>
          <w:szCs w:val="20"/>
          <w:lang w:val="id-ID"/>
        </w:rPr>
        <w:t>= 3</w:t>
      </w:r>
      <w:r w:rsidRPr="00736727">
        <w:rPr>
          <w:sz w:val="20"/>
          <w:szCs w:val="20"/>
        </w:rPr>
        <w:t>5</w:t>
      </w:r>
      <w:r w:rsidRPr="00736727">
        <w:rPr>
          <w:sz w:val="20"/>
          <w:szCs w:val="20"/>
          <w:lang w:val="id-ID"/>
        </w:rPr>
        <w:t xml:space="preserve">. </w:t>
      </w:r>
      <w:r w:rsidRPr="00736727">
        <w:rPr>
          <w:rFonts w:eastAsia="TimesNewRomanPSMT"/>
          <w:sz w:val="20"/>
          <w:szCs w:val="20"/>
          <w:lang w:val="id-ID"/>
        </w:rPr>
        <w:t xml:space="preserve">Hasil uji homogenitas menunjukkan bahwa </w:t>
      </w:r>
      <w:r w:rsidRPr="00736727">
        <w:rPr>
          <w:rFonts w:eastAsia="TimesNewRomanPSMT"/>
          <w:i/>
          <w:iCs/>
          <w:sz w:val="20"/>
          <w:szCs w:val="20"/>
          <w:lang w:val="id-ID"/>
        </w:rPr>
        <w:t>F</w:t>
      </w:r>
      <w:r w:rsidRPr="00736727">
        <w:rPr>
          <w:rFonts w:eastAsia="TimesNewRomanPSMT"/>
          <w:i/>
          <w:iCs/>
          <w:sz w:val="20"/>
          <w:szCs w:val="20"/>
          <w:vertAlign w:val="subscript"/>
          <w:lang w:val="id-ID"/>
        </w:rPr>
        <w:t>h</w:t>
      </w:r>
      <w:r w:rsidRPr="00736727">
        <w:rPr>
          <w:rFonts w:eastAsia="TimesNewRomanPSMT"/>
          <w:i/>
          <w:iCs/>
          <w:sz w:val="20"/>
          <w:szCs w:val="20"/>
          <w:lang w:val="id-ID"/>
        </w:rPr>
        <w:t xml:space="preserve"> </w:t>
      </w:r>
      <w:r w:rsidRPr="00736727">
        <w:rPr>
          <w:rFonts w:eastAsia="TimesNewRomanPSMT"/>
          <w:sz w:val="20"/>
          <w:szCs w:val="20"/>
          <w:lang w:val="id-ID"/>
        </w:rPr>
        <w:t>&lt; F</w:t>
      </w:r>
      <w:r w:rsidRPr="00736727">
        <w:rPr>
          <w:rFonts w:eastAsia="TimesNewRomanPSMT"/>
          <w:sz w:val="20"/>
          <w:szCs w:val="20"/>
          <w:vertAlign w:val="subscript"/>
          <w:lang w:val="id-ID"/>
        </w:rPr>
        <w:t>(0,05)(3</w:t>
      </w:r>
      <w:r w:rsidRPr="00736727">
        <w:rPr>
          <w:rFonts w:eastAsia="TimesNewRomanPSMT"/>
          <w:sz w:val="20"/>
          <w:szCs w:val="20"/>
          <w:vertAlign w:val="subscript"/>
        </w:rPr>
        <w:t>5</w:t>
      </w:r>
      <w:r w:rsidRPr="00736727">
        <w:rPr>
          <w:rFonts w:eastAsia="TimesNewRomanPSMT"/>
          <w:sz w:val="20"/>
          <w:szCs w:val="20"/>
          <w:vertAlign w:val="subscript"/>
          <w:lang w:val="id-ID"/>
        </w:rPr>
        <w:t>:3</w:t>
      </w:r>
      <w:r w:rsidRPr="00736727">
        <w:rPr>
          <w:rFonts w:eastAsia="TimesNewRomanPSMT"/>
          <w:sz w:val="20"/>
          <w:szCs w:val="20"/>
          <w:vertAlign w:val="subscript"/>
        </w:rPr>
        <w:t>5</w:t>
      </w:r>
      <w:r w:rsidRPr="00736727">
        <w:rPr>
          <w:rFonts w:eastAsia="TimesNewRomanPSMT"/>
          <w:sz w:val="20"/>
          <w:szCs w:val="20"/>
          <w:vertAlign w:val="subscript"/>
          <w:lang w:val="id-ID"/>
        </w:rPr>
        <w:t>)</w:t>
      </w:r>
      <w:r w:rsidRPr="00736727">
        <w:rPr>
          <w:rFonts w:eastAsia="TimesNewRomanPSMT"/>
          <w:sz w:val="20"/>
          <w:szCs w:val="20"/>
          <w:lang w:val="id-ID"/>
        </w:rPr>
        <w:t xml:space="preserve"> artinya data kelas eksperimen berasal dari populasi yang memiliki varians yang homogen. </w:t>
      </w:r>
    </w:p>
    <w:p w14:paraId="29195612" w14:textId="77777777" w:rsidR="00736727" w:rsidRPr="00736727" w:rsidRDefault="00736727" w:rsidP="00736727">
      <w:pPr>
        <w:autoSpaceDE w:val="0"/>
        <w:autoSpaceDN w:val="0"/>
        <w:adjustRightInd w:val="0"/>
        <w:spacing w:after="0" w:line="240" w:lineRule="auto"/>
        <w:ind w:firstLine="567"/>
        <w:jc w:val="both"/>
        <w:rPr>
          <w:sz w:val="20"/>
          <w:szCs w:val="20"/>
          <w:lang w:val="id-ID"/>
        </w:rPr>
      </w:pPr>
      <w:r w:rsidRPr="00736727">
        <w:rPr>
          <w:rFonts w:eastAsia="TimesNewRomanPSMT"/>
          <w:sz w:val="20"/>
          <w:szCs w:val="20"/>
          <w:lang w:val="id-ID"/>
        </w:rPr>
        <w:t xml:space="preserve">Syarat dilakukannya uji hipotesis adalah melakukan uji normalitas dan uji homogenitas. Data pada kelas eksperimen berdistribusi normal dan homogen. Uji hipotesis yang digunakan yaitu </w:t>
      </w:r>
      <w:r w:rsidRPr="00736727">
        <w:rPr>
          <w:sz w:val="20"/>
          <w:szCs w:val="20"/>
        </w:rPr>
        <w:t>uji kesamaan dua rata-rata</w:t>
      </w:r>
      <w:r w:rsidRPr="00736727">
        <w:rPr>
          <w:i/>
          <w:iCs/>
          <w:sz w:val="20"/>
          <w:szCs w:val="20"/>
        </w:rPr>
        <w:t>.</w:t>
      </w:r>
      <w:r w:rsidRPr="00736727">
        <w:rPr>
          <w:i/>
          <w:iCs/>
          <w:sz w:val="20"/>
          <w:szCs w:val="20"/>
          <w:lang w:val="id-ID"/>
        </w:rPr>
        <w:t xml:space="preserve"> </w:t>
      </w:r>
      <w:r w:rsidRPr="00736727">
        <w:rPr>
          <w:sz w:val="20"/>
          <w:szCs w:val="20"/>
          <w:lang w:val="id-ID"/>
        </w:rPr>
        <w:t>Tujuan dari uji kesamaan dua rata-rata adalah untuk mengetahui apakah terdapat perbedaan yang berarti hasil belajar menggunakan video berbasis CTL dan PPT terhadap penialaian pengetahuan siswa.</w:t>
      </w:r>
    </w:p>
    <w:p w14:paraId="4C07B5ED" w14:textId="25379754" w:rsidR="00736727" w:rsidRPr="00736727" w:rsidRDefault="00736727" w:rsidP="00736727">
      <w:pPr>
        <w:autoSpaceDE w:val="0"/>
        <w:autoSpaceDN w:val="0"/>
        <w:adjustRightInd w:val="0"/>
        <w:spacing w:after="0" w:line="240" w:lineRule="auto"/>
        <w:ind w:firstLine="567"/>
        <w:jc w:val="both"/>
        <w:rPr>
          <w:sz w:val="20"/>
          <w:szCs w:val="20"/>
          <w:lang w:val="id-ID"/>
        </w:rPr>
      </w:pPr>
      <w:r w:rsidRPr="00736727">
        <w:rPr>
          <w:sz w:val="20"/>
          <w:szCs w:val="20"/>
        </w:rPr>
        <w:t xml:space="preserve">Setelah dilakukan analisis data diperoleh nilai </w:t>
      </w:r>
      <w:r w:rsidRPr="00736727">
        <w:rPr>
          <w:sz w:val="20"/>
          <w:szCs w:val="20"/>
          <w:lang w:val="id-ID"/>
        </w:rPr>
        <w:t>t</w:t>
      </w:r>
      <w:r w:rsidRPr="00736727">
        <w:rPr>
          <w:sz w:val="20"/>
          <w:szCs w:val="20"/>
          <w:vertAlign w:val="subscript"/>
          <w:lang w:val="id-ID"/>
        </w:rPr>
        <w:t xml:space="preserve">hitung </w:t>
      </w:r>
      <w:r w:rsidRPr="00736727">
        <w:rPr>
          <w:sz w:val="20"/>
          <w:szCs w:val="20"/>
        </w:rPr>
        <w:t>adalah 3</w:t>
      </w:r>
      <w:proofErr w:type="gramStart"/>
      <w:r w:rsidRPr="00736727">
        <w:rPr>
          <w:sz w:val="20"/>
          <w:szCs w:val="20"/>
        </w:rPr>
        <w:t>,28</w:t>
      </w:r>
      <w:proofErr w:type="gramEnd"/>
      <w:r w:rsidRPr="00736727">
        <w:rPr>
          <w:sz w:val="20"/>
          <w:szCs w:val="20"/>
        </w:rPr>
        <w:t xml:space="preserve">. </w:t>
      </w:r>
      <w:proofErr w:type="gramStart"/>
      <w:r w:rsidRPr="00736727">
        <w:rPr>
          <w:sz w:val="20"/>
          <w:szCs w:val="20"/>
        </w:rPr>
        <w:t xml:space="preserve">Harga tersebut selanjutnya dibandingkan dengan </w:t>
      </w:r>
      <w:r w:rsidRPr="00736727">
        <w:rPr>
          <w:sz w:val="20"/>
          <w:szCs w:val="20"/>
          <w:lang w:val="id-ID"/>
        </w:rPr>
        <w:t>t</w:t>
      </w:r>
      <w:r w:rsidRPr="00736727">
        <w:rPr>
          <w:sz w:val="20"/>
          <w:szCs w:val="20"/>
          <w:vertAlign w:val="subscript"/>
          <w:lang w:val="id-ID"/>
        </w:rPr>
        <w:t>tabel</w:t>
      </w:r>
      <w:r w:rsidRPr="00736727">
        <w:rPr>
          <w:sz w:val="20"/>
          <w:szCs w:val="20"/>
        </w:rPr>
        <w:t>.</w:t>
      </w:r>
      <w:proofErr w:type="gramEnd"/>
      <w:r w:rsidRPr="00736727">
        <w:rPr>
          <w:sz w:val="20"/>
          <w:szCs w:val="20"/>
        </w:rPr>
        <w:t xml:space="preserve"> </w:t>
      </w:r>
      <w:proofErr w:type="gramStart"/>
      <w:r w:rsidRPr="00736727">
        <w:rPr>
          <w:sz w:val="20"/>
          <w:szCs w:val="20"/>
        </w:rPr>
        <w:t xml:space="preserve">Hipotesis nol diterima jika </w:t>
      </w:r>
      <w:r w:rsidRPr="00736727">
        <w:rPr>
          <w:sz w:val="20"/>
          <w:szCs w:val="20"/>
          <w:lang w:val="id-ID"/>
        </w:rPr>
        <w:t>nilai t</w:t>
      </w:r>
      <w:r w:rsidRPr="00736727">
        <w:rPr>
          <w:sz w:val="20"/>
          <w:szCs w:val="20"/>
          <w:vertAlign w:val="subscript"/>
          <w:lang w:val="id-ID"/>
        </w:rPr>
        <w:t>hitung</w:t>
      </w:r>
      <w:r w:rsidRPr="00736727">
        <w:rPr>
          <w:sz w:val="20"/>
          <w:szCs w:val="20"/>
          <w:lang w:val="id-ID"/>
        </w:rPr>
        <w:t xml:space="preserve"> lebih besar dari -t</w:t>
      </w:r>
      <w:r w:rsidRPr="00736727">
        <w:rPr>
          <w:sz w:val="20"/>
          <w:szCs w:val="20"/>
          <w:vertAlign w:val="subscript"/>
          <w:lang w:val="id-ID"/>
        </w:rPr>
        <w:t xml:space="preserve">tabel </w:t>
      </w:r>
      <w:r w:rsidRPr="00736727">
        <w:rPr>
          <w:sz w:val="20"/>
          <w:szCs w:val="20"/>
          <w:lang w:val="id-ID"/>
        </w:rPr>
        <w:t>dan lebih kecil dari t</w:t>
      </w:r>
      <w:r w:rsidRPr="00736727">
        <w:rPr>
          <w:sz w:val="20"/>
          <w:szCs w:val="20"/>
          <w:vertAlign w:val="subscript"/>
          <w:lang w:val="id-ID"/>
        </w:rPr>
        <w:t>tabel</w:t>
      </w:r>
      <w:r w:rsidRPr="00736727">
        <w:rPr>
          <w:sz w:val="20"/>
          <w:szCs w:val="20"/>
          <w:lang w:val="id-ID"/>
        </w:rPr>
        <w:t>.</w:t>
      </w:r>
      <w:proofErr w:type="gramEnd"/>
      <w:r w:rsidRPr="00736727">
        <w:rPr>
          <w:sz w:val="20"/>
          <w:szCs w:val="20"/>
          <w:lang w:val="id-ID"/>
        </w:rPr>
        <w:t xml:space="preserve"> Pada taraf nyata adalah 0,05 diperoleh harga t</w:t>
      </w:r>
      <w:r w:rsidRPr="00736727">
        <w:rPr>
          <w:sz w:val="20"/>
          <w:szCs w:val="20"/>
          <w:vertAlign w:val="subscript"/>
          <w:lang w:val="id-ID"/>
        </w:rPr>
        <w:t>(0,09</w:t>
      </w:r>
      <w:r w:rsidRPr="003D52B7">
        <w:rPr>
          <w:sz w:val="20"/>
          <w:szCs w:val="20"/>
          <w:vertAlign w:val="subscript"/>
          <w:lang w:val="id-ID"/>
        </w:rPr>
        <w:t>7</w:t>
      </w:r>
      <w:r w:rsidRPr="00736727">
        <w:rPr>
          <w:sz w:val="20"/>
          <w:szCs w:val="20"/>
          <w:vertAlign w:val="subscript"/>
          <w:lang w:val="id-ID"/>
        </w:rPr>
        <w:t>5;70)</w:t>
      </w:r>
      <w:r w:rsidRPr="00736727">
        <w:rPr>
          <w:sz w:val="20"/>
          <w:szCs w:val="20"/>
          <w:lang w:val="id-ID"/>
        </w:rPr>
        <w:t xml:space="preserve">= 2,00. </w:t>
      </w:r>
    </w:p>
    <w:p w14:paraId="5EDB1738" w14:textId="77777777" w:rsidR="00736727" w:rsidRPr="00736727" w:rsidRDefault="00736727" w:rsidP="00736727">
      <w:pPr>
        <w:spacing w:after="0" w:line="240" w:lineRule="auto"/>
        <w:ind w:firstLine="567"/>
        <w:jc w:val="both"/>
        <w:rPr>
          <w:rFonts w:eastAsia="Calibri"/>
          <w:sz w:val="20"/>
          <w:szCs w:val="20"/>
          <w:lang w:val="en-ID"/>
        </w:rPr>
      </w:pPr>
      <w:r w:rsidRPr="00736727">
        <w:rPr>
          <w:color w:val="000000"/>
          <w:sz w:val="20"/>
          <w:szCs w:val="20"/>
          <w:lang w:val="id-ID"/>
        </w:rPr>
        <w:t>Berdasarkan kriteria pengujian hipotesis pada kompetensi pengetahuan siswa memperlihatkan bahwa besarnya nilai t</w:t>
      </w:r>
      <w:r w:rsidRPr="00736727">
        <w:rPr>
          <w:color w:val="000000"/>
          <w:sz w:val="20"/>
          <w:szCs w:val="20"/>
          <w:vertAlign w:val="subscript"/>
          <w:lang w:val="id-ID"/>
        </w:rPr>
        <w:t>hitung</w:t>
      </w:r>
      <w:r w:rsidRPr="00736727">
        <w:rPr>
          <w:color w:val="000000"/>
          <w:sz w:val="20"/>
          <w:szCs w:val="20"/>
          <w:lang w:val="id-ID"/>
        </w:rPr>
        <w:t xml:space="preserve"> berada di dalam daerah penolakan Ho. Hal ini menunjukkan bahwa tolak Ho dan terima Ha pada taraf nyata (α)= </w:t>
      </w:r>
      <w:r w:rsidRPr="00736727">
        <w:rPr>
          <w:sz w:val="20"/>
          <w:szCs w:val="20"/>
          <w:lang w:val="id-ID"/>
        </w:rPr>
        <w:t xml:space="preserve">0,05. Perbedaan penilaian siswa </w:t>
      </w:r>
      <w:r w:rsidRPr="00736727">
        <w:rPr>
          <w:sz w:val="20"/>
          <w:szCs w:val="20"/>
        </w:rPr>
        <w:t>menggunakan video berbasis CTL dan PPT</w:t>
      </w:r>
      <w:r w:rsidRPr="00736727">
        <w:rPr>
          <w:sz w:val="20"/>
          <w:szCs w:val="20"/>
          <w:lang w:val="id-ID"/>
        </w:rPr>
        <w:t xml:space="preserve"> mengindikasikan adanya p</w:t>
      </w:r>
      <w:r w:rsidRPr="00736727">
        <w:rPr>
          <w:sz w:val="20"/>
          <w:szCs w:val="20"/>
        </w:rPr>
        <w:t>erbedaan</w:t>
      </w:r>
      <w:r w:rsidRPr="00736727">
        <w:rPr>
          <w:sz w:val="20"/>
          <w:szCs w:val="20"/>
          <w:lang w:val="id-ID"/>
        </w:rPr>
        <w:t xml:space="preserve">. Kesimpulan yang diperoleh dari hasil analisis data adalah </w:t>
      </w:r>
      <w:r w:rsidRPr="00736727">
        <w:rPr>
          <w:rFonts w:cs="Times New Roman"/>
          <w:sz w:val="20"/>
          <w:szCs w:val="20"/>
        </w:rPr>
        <w:t xml:space="preserve">terdapat perbedaan </w:t>
      </w:r>
      <w:r w:rsidRPr="00736727">
        <w:rPr>
          <w:rFonts w:eastAsia="Calibri" w:cs="Times New Roman"/>
          <w:sz w:val="20"/>
          <w:szCs w:val="20"/>
          <w:lang w:bidi="ar"/>
        </w:rPr>
        <w:t xml:space="preserve">Keberhasilan Belajar pada </w:t>
      </w:r>
      <w:r w:rsidRPr="00736727">
        <w:rPr>
          <w:sz w:val="20"/>
          <w:szCs w:val="20"/>
          <w:lang w:bidi="ar"/>
        </w:rPr>
        <w:t>pengetahuan siswa m</w:t>
      </w:r>
      <w:r w:rsidRPr="00736727">
        <w:rPr>
          <w:rFonts w:eastAsia="Calibri" w:cs="Times New Roman"/>
          <w:sz w:val="20"/>
          <w:szCs w:val="20"/>
          <w:lang w:bidi="ar"/>
        </w:rPr>
        <w:t xml:space="preserve">enggunakan Video Berbasis CTL dan PPT Di SMA Adabiah Pada Materi </w:t>
      </w:r>
      <w:r w:rsidRPr="00736727">
        <w:rPr>
          <w:rFonts w:eastAsia="Calibri" w:cs="Times New Roman"/>
          <w:bCs/>
          <w:sz w:val="20"/>
          <w:szCs w:val="20"/>
          <w:lang w:bidi="ar"/>
        </w:rPr>
        <w:t>Hukum Newton Tentang Gerak dan Gravitasi</w:t>
      </w:r>
      <w:r w:rsidRPr="00736727">
        <w:rPr>
          <w:sz w:val="20"/>
          <w:szCs w:val="20"/>
          <w:lang w:val="id-ID"/>
        </w:rPr>
        <w:t xml:space="preserve"> pada taraf kepercayaan 95%.</w:t>
      </w:r>
    </w:p>
    <w:p w14:paraId="16169C2F" w14:textId="77777777" w:rsidR="00736727" w:rsidRPr="00736727" w:rsidRDefault="00736727" w:rsidP="00736727">
      <w:pPr>
        <w:pStyle w:val="Heading3"/>
        <w:numPr>
          <w:ilvl w:val="1"/>
          <w:numId w:val="7"/>
        </w:numPr>
        <w:spacing w:before="40" w:line="240" w:lineRule="auto"/>
        <w:ind w:left="360"/>
        <w:rPr>
          <w:rFonts w:ascii="Times New Roman" w:hAnsi="Times New Roman" w:cs="Times New Roman"/>
          <w:b w:val="0"/>
          <w:color w:val="auto"/>
          <w:sz w:val="20"/>
          <w:szCs w:val="20"/>
          <w:lang w:val="id-ID"/>
        </w:rPr>
      </w:pPr>
      <w:bookmarkStart w:id="16" w:name="_Toc38025672"/>
      <w:r w:rsidRPr="00736727">
        <w:rPr>
          <w:rFonts w:ascii="Times New Roman" w:hAnsi="Times New Roman" w:cs="Times New Roman"/>
          <w:b w:val="0"/>
          <w:color w:val="auto"/>
          <w:sz w:val="20"/>
          <w:szCs w:val="20"/>
          <w:lang w:val="id-ID"/>
        </w:rPr>
        <w:t>Hasil Penelitian pada Aspek Keterampilan</w:t>
      </w:r>
      <w:bookmarkEnd w:id="16"/>
    </w:p>
    <w:p w14:paraId="7C726C92" w14:textId="77777777" w:rsidR="00736727" w:rsidRPr="00736727" w:rsidRDefault="00736727" w:rsidP="00736727">
      <w:pPr>
        <w:tabs>
          <w:tab w:val="left" w:pos="567"/>
        </w:tabs>
        <w:spacing w:after="0" w:line="240" w:lineRule="auto"/>
        <w:ind w:firstLine="567"/>
        <w:jc w:val="both"/>
        <w:rPr>
          <w:sz w:val="20"/>
          <w:szCs w:val="20"/>
        </w:rPr>
      </w:pPr>
      <w:r w:rsidRPr="00736727">
        <w:rPr>
          <w:sz w:val="20"/>
          <w:szCs w:val="20"/>
        </w:rPr>
        <w:t xml:space="preserve">Data hasil penilaian </w:t>
      </w:r>
      <w:r w:rsidRPr="00736727">
        <w:rPr>
          <w:sz w:val="20"/>
          <w:szCs w:val="20"/>
          <w:lang w:val="id-ID"/>
        </w:rPr>
        <w:t>aspek</w:t>
      </w:r>
      <w:r w:rsidRPr="00736727">
        <w:rPr>
          <w:sz w:val="20"/>
          <w:szCs w:val="20"/>
        </w:rPr>
        <w:t xml:space="preserve"> </w:t>
      </w:r>
      <w:r w:rsidRPr="00736727">
        <w:rPr>
          <w:sz w:val="20"/>
          <w:szCs w:val="20"/>
          <w:lang w:val="id-ID"/>
        </w:rPr>
        <w:t>keterampilan</w:t>
      </w:r>
      <w:r w:rsidRPr="00736727">
        <w:rPr>
          <w:sz w:val="20"/>
          <w:szCs w:val="20"/>
        </w:rPr>
        <w:t xml:space="preserve"> diperoleh </w:t>
      </w:r>
      <w:r w:rsidRPr="00736727">
        <w:rPr>
          <w:rFonts w:eastAsia="TimesNewRomanPSMT"/>
          <w:sz w:val="20"/>
          <w:szCs w:val="20"/>
        </w:rPr>
        <w:t>setiap</w:t>
      </w:r>
      <w:r w:rsidRPr="00736727">
        <w:rPr>
          <w:rFonts w:eastAsia="TimesNewRomanPSMT"/>
          <w:sz w:val="20"/>
          <w:szCs w:val="20"/>
          <w:lang w:val="id-ID"/>
        </w:rPr>
        <w:t xml:space="preserve"> proses pembelajaran berlangsung</w:t>
      </w:r>
      <w:r w:rsidRPr="00736727">
        <w:rPr>
          <w:sz w:val="20"/>
          <w:szCs w:val="20"/>
          <w:lang w:val="fi-FI"/>
        </w:rPr>
        <w:t xml:space="preserve"> ketika melakukan tugas kelompok atau di</w:t>
      </w:r>
      <w:r w:rsidRPr="00736727">
        <w:rPr>
          <w:sz w:val="20"/>
          <w:szCs w:val="20"/>
          <w:lang w:val="id-ID"/>
        </w:rPr>
        <w:t xml:space="preserve"> </w:t>
      </w:r>
      <w:r w:rsidRPr="00736727">
        <w:rPr>
          <w:sz w:val="20"/>
          <w:szCs w:val="20"/>
          <w:lang w:val="fi-FI"/>
        </w:rPr>
        <w:t>dalam kelas</w:t>
      </w:r>
      <w:r w:rsidRPr="00736727">
        <w:rPr>
          <w:sz w:val="20"/>
          <w:szCs w:val="20"/>
          <w:lang w:val="id-ID"/>
        </w:rPr>
        <w:t xml:space="preserve">. </w:t>
      </w:r>
      <w:r w:rsidRPr="00736727">
        <w:rPr>
          <w:sz w:val="20"/>
          <w:szCs w:val="20"/>
        </w:rPr>
        <w:t xml:space="preserve">Data </w:t>
      </w:r>
      <w:r w:rsidRPr="00736727">
        <w:rPr>
          <w:sz w:val="20"/>
          <w:szCs w:val="20"/>
          <w:lang w:val="id-ID"/>
        </w:rPr>
        <w:t xml:space="preserve">kompetensi </w:t>
      </w:r>
      <w:r w:rsidRPr="00736727">
        <w:rPr>
          <w:sz w:val="20"/>
          <w:szCs w:val="20"/>
        </w:rPr>
        <w:t xml:space="preserve">keterampilan pada penelitian ini didapatkan dari dua aspek, </w:t>
      </w:r>
      <w:r w:rsidRPr="00736727">
        <w:rPr>
          <w:rFonts w:eastAsia="TimesNewRomanPSMT"/>
          <w:sz w:val="20"/>
          <w:szCs w:val="20"/>
          <w:lang w:val="id-ID"/>
        </w:rPr>
        <w:t xml:space="preserve">yaitu data </w:t>
      </w:r>
      <w:r w:rsidRPr="00736727">
        <w:rPr>
          <w:rFonts w:eastAsia="TimesNewRomanPSMT"/>
          <w:sz w:val="20"/>
          <w:szCs w:val="20"/>
        </w:rPr>
        <w:t>keterampilan</w:t>
      </w:r>
      <w:r w:rsidRPr="00736727">
        <w:rPr>
          <w:rFonts w:eastAsia="TimesNewRomanPSMT"/>
          <w:sz w:val="20"/>
          <w:szCs w:val="20"/>
          <w:lang w:val="id-ID"/>
        </w:rPr>
        <w:t xml:space="preserve"> untuk kelas eksperimen pertama dengan menggunakan video berbasis CTL dan kelas eksperimen kedua menggunakan PPT</w:t>
      </w:r>
      <w:r w:rsidRPr="00736727">
        <w:rPr>
          <w:sz w:val="20"/>
          <w:szCs w:val="20"/>
        </w:rPr>
        <w:t>.</w:t>
      </w:r>
      <w:r w:rsidRPr="00736727">
        <w:rPr>
          <w:sz w:val="20"/>
          <w:szCs w:val="20"/>
          <w:lang w:val="id-ID"/>
        </w:rPr>
        <w:t xml:space="preserve"> </w:t>
      </w:r>
      <w:r w:rsidRPr="00736727">
        <w:rPr>
          <w:rFonts w:eastAsia="TimesNewRomanPSMT"/>
          <w:sz w:val="20"/>
          <w:szCs w:val="20"/>
          <w:lang w:val="id-ID"/>
        </w:rPr>
        <w:t xml:space="preserve">Data tersebut didapatkan dengan menggunakan lembar </w:t>
      </w:r>
      <w:r w:rsidRPr="00736727">
        <w:rPr>
          <w:rFonts w:eastAsia="TimesNewRomanPSMT"/>
          <w:sz w:val="20"/>
          <w:szCs w:val="20"/>
        </w:rPr>
        <w:t>penilaian keterampilan</w:t>
      </w:r>
      <w:r w:rsidRPr="00736727">
        <w:rPr>
          <w:rFonts w:eastAsia="TimesNewRomanPSMT"/>
          <w:sz w:val="20"/>
          <w:szCs w:val="20"/>
          <w:lang w:val="id-ID"/>
        </w:rPr>
        <w:t xml:space="preserve"> yang disertasi dengan rubrik penilaian dan dibantu oleh seorang observer. Keterampilan yang dinilai meliputi </w:t>
      </w:r>
      <w:r w:rsidRPr="00736727">
        <w:rPr>
          <w:rFonts w:eastAsia="TimesNewRomanPSMT"/>
          <w:sz w:val="20"/>
          <w:szCs w:val="20"/>
        </w:rPr>
        <w:t>empat</w:t>
      </w:r>
      <w:r w:rsidRPr="00736727">
        <w:rPr>
          <w:rFonts w:eastAsia="TimesNewRomanPSMT"/>
          <w:sz w:val="20"/>
          <w:szCs w:val="20"/>
          <w:lang w:val="id-ID"/>
        </w:rPr>
        <w:t xml:space="preserve"> indikator keterampilan yaitu </w:t>
      </w:r>
      <w:r w:rsidRPr="00736727">
        <w:rPr>
          <w:rFonts w:eastAsia="TimesNewRomanPSMT"/>
          <w:sz w:val="20"/>
          <w:szCs w:val="20"/>
        </w:rPr>
        <w:t xml:space="preserve">persiapan, pelaksanaan, hasil dan laporan. </w:t>
      </w:r>
    </w:p>
    <w:p w14:paraId="4CBC1167" w14:textId="400A05A0" w:rsidR="00736727" w:rsidRPr="00464EC3" w:rsidRDefault="00736727" w:rsidP="00736727">
      <w:pPr>
        <w:autoSpaceDE w:val="0"/>
        <w:autoSpaceDN w:val="0"/>
        <w:adjustRightInd w:val="0"/>
        <w:spacing w:after="0" w:line="240" w:lineRule="auto"/>
        <w:ind w:firstLine="567"/>
        <w:jc w:val="both"/>
        <w:rPr>
          <w:sz w:val="20"/>
          <w:szCs w:val="20"/>
        </w:rPr>
      </w:pPr>
      <w:r w:rsidRPr="00736727">
        <w:rPr>
          <w:sz w:val="20"/>
          <w:szCs w:val="20"/>
        </w:rPr>
        <w:lastRenderedPageBreak/>
        <w:t>A</w:t>
      </w:r>
      <w:r w:rsidRPr="00736727">
        <w:rPr>
          <w:sz w:val="20"/>
          <w:szCs w:val="20"/>
          <w:lang w:val="id-ID"/>
        </w:rPr>
        <w:t xml:space="preserve">spek </w:t>
      </w:r>
      <w:r w:rsidRPr="00736727">
        <w:rPr>
          <w:sz w:val="20"/>
          <w:szCs w:val="20"/>
        </w:rPr>
        <w:t>pen</w:t>
      </w:r>
      <w:r w:rsidRPr="00736727">
        <w:rPr>
          <w:sz w:val="20"/>
          <w:szCs w:val="20"/>
          <w:lang w:val="id-ID"/>
        </w:rPr>
        <w:t>i</w:t>
      </w:r>
      <w:r w:rsidRPr="00736727">
        <w:rPr>
          <w:sz w:val="20"/>
          <w:szCs w:val="20"/>
        </w:rPr>
        <w:t>laian</w:t>
      </w:r>
      <w:r w:rsidRPr="00736727">
        <w:rPr>
          <w:sz w:val="20"/>
          <w:szCs w:val="20"/>
          <w:lang w:val="id-ID"/>
        </w:rPr>
        <w:t xml:space="preserve"> sikap siswa dapat dilihat pada </w:t>
      </w:r>
      <w:r w:rsidRPr="00736727">
        <w:rPr>
          <w:sz w:val="20"/>
          <w:szCs w:val="20"/>
        </w:rPr>
        <w:t xml:space="preserve">Deskripsi data penilaian </w:t>
      </w:r>
      <w:r w:rsidR="00464EC3">
        <w:rPr>
          <w:sz w:val="20"/>
          <w:szCs w:val="20"/>
        </w:rPr>
        <w:t>keterampilan</w:t>
      </w:r>
      <w:r w:rsidRPr="00736727">
        <w:rPr>
          <w:sz w:val="20"/>
          <w:szCs w:val="20"/>
        </w:rPr>
        <w:t xml:space="preserve"> untuk </w:t>
      </w:r>
      <w:r w:rsidR="00464EC3">
        <w:rPr>
          <w:sz w:val="20"/>
          <w:szCs w:val="20"/>
        </w:rPr>
        <w:t>kelas video berbasis CTL dan kelas PPT</w:t>
      </w:r>
      <w:r w:rsidRPr="00736727">
        <w:rPr>
          <w:sz w:val="20"/>
          <w:szCs w:val="20"/>
        </w:rPr>
        <w:t xml:space="preserve"> dapat dilihat pada Tabel </w:t>
      </w:r>
      <w:r w:rsidR="007E0493">
        <w:rPr>
          <w:sz w:val="20"/>
          <w:szCs w:val="20"/>
        </w:rPr>
        <w:t>9</w:t>
      </w:r>
    </w:p>
    <w:p w14:paraId="65F479B4" w14:textId="6F17572E" w:rsidR="00736727" w:rsidRPr="00736727" w:rsidRDefault="007E0493" w:rsidP="00736727">
      <w:pPr>
        <w:pStyle w:val="Heading4"/>
        <w:spacing w:line="240" w:lineRule="auto"/>
        <w:jc w:val="center"/>
        <w:rPr>
          <w:rFonts w:ascii="Times New Roman" w:hAnsi="Times New Roman"/>
          <w:b w:val="0"/>
          <w:i w:val="0"/>
          <w:color w:val="auto"/>
          <w:sz w:val="20"/>
          <w:szCs w:val="20"/>
          <w:lang w:val="id-ID"/>
        </w:rPr>
      </w:pPr>
      <w:bookmarkStart w:id="17" w:name="_Toc38024508"/>
      <w:proofErr w:type="gramStart"/>
      <w:r>
        <w:rPr>
          <w:rFonts w:ascii="Times New Roman" w:hAnsi="Times New Roman"/>
          <w:b w:val="0"/>
          <w:i w:val="0"/>
          <w:color w:val="auto"/>
          <w:sz w:val="20"/>
          <w:szCs w:val="20"/>
        </w:rPr>
        <w:t>Tabel 9</w:t>
      </w:r>
      <w:r w:rsidR="00736727" w:rsidRPr="00736727">
        <w:rPr>
          <w:rFonts w:ascii="Times New Roman" w:hAnsi="Times New Roman"/>
          <w:b w:val="0"/>
          <w:i w:val="0"/>
          <w:color w:val="auto"/>
          <w:sz w:val="20"/>
          <w:szCs w:val="20"/>
        </w:rPr>
        <w:t>.</w:t>
      </w:r>
      <w:proofErr w:type="gramEnd"/>
      <w:r w:rsidR="00736727" w:rsidRPr="00736727">
        <w:rPr>
          <w:rFonts w:ascii="Times New Roman" w:hAnsi="Times New Roman"/>
          <w:b w:val="0"/>
          <w:i w:val="0"/>
          <w:color w:val="auto"/>
          <w:sz w:val="20"/>
          <w:szCs w:val="20"/>
        </w:rPr>
        <w:t xml:space="preserve"> Data Nilai Aspek </w:t>
      </w:r>
      <w:r w:rsidR="00736727" w:rsidRPr="00736727">
        <w:rPr>
          <w:rFonts w:ascii="Times New Roman" w:hAnsi="Times New Roman"/>
          <w:b w:val="0"/>
          <w:i w:val="0"/>
          <w:color w:val="auto"/>
          <w:sz w:val="20"/>
          <w:szCs w:val="20"/>
          <w:lang w:val="id-ID"/>
        </w:rPr>
        <w:t>Keterampilan</w:t>
      </w:r>
      <w:r w:rsidR="00736727" w:rsidRPr="00736727">
        <w:rPr>
          <w:rFonts w:ascii="Times New Roman" w:hAnsi="Times New Roman"/>
          <w:b w:val="0"/>
          <w:i w:val="0"/>
          <w:color w:val="auto"/>
          <w:sz w:val="20"/>
          <w:szCs w:val="20"/>
        </w:rPr>
        <w:t xml:space="preserve"> Siswa</w:t>
      </w:r>
      <w:bookmarkEnd w:id="17"/>
    </w:p>
    <w:tbl>
      <w:tblPr>
        <w:tblW w:w="47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498"/>
        <w:gridCol w:w="1037"/>
        <w:gridCol w:w="1242"/>
      </w:tblGrid>
      <w:tr w:rsidR="00736727" w:rsidRPr="00736727" w14:paraId="02A6FB6E" w14:textId="77777777" w:rsidTr="00464EC3">
        <w:trPr>
          <w:trHeight w:val="158"/>
        </w:trPr>
        <w:tc>
          <w:tcPr>
            <w:tcW w:w="596" w:type="pct"/>
            <w:vMerge w:val="restart"/>
            <w:vAlign w:val="center"/>
          </w:tcPr>
          <w:p w14:paraId="6EEDCDB2" w14:textId="77777777" w:rsidR="00736727" w:rsidRPr="00736727" w:rsidRDefault="00736727" w:rsidP="00736727">
            <w:pPr>
              <w:tabs>
                <w:tab w:val="left" w:pos="965"/>
              </w:tabs>
              <w:autoSpaceDE w:val="0"/>
              <w:autoSpaceDN w:val="0"/>
              <w:adjustRightInd w:val="0"/>
              <w:spacing w:after="0" w:line="240" w:lineRule="auto"/>
              <w:ind w:left="142" w:hanging="142"/>
              <w:jc w:val="center"/>
              <w:rPr>
                <w:sz w:val="20"/>
                <w:szCs w:val="20"/>
                <w:lang w:val="id-ID"/>
              </w:rPr>
            </w:pPr>
            <w:r w:rsidRPr="00736727">
              <w:rPr>
                <w:sz w:val="20"/>
                <w:szCs w:val="20"/>
                <w:lang w:val="id-ID"/>
              </w:rPr>
              <w:t>No.</w:t>
            </w:r>
          </w:p>
        </w:tc>
        <w:tc>
          <w:tcPr>
            <w:tcW w:w="1747" w:type="pct"/>
            <w:vMerge w:val="restart"/>
            <w:vAlign w:val="center"/>
          </w:tcPr>
          <w:p w14:paraId="33F927AA" w14:textId="77777777" w:rsidR="00736727" w:rsidRPr="00736727" w:rsidRDefault="00736727" w:rsidP="00736727">
            <w:pPr>
              <w:autoSpaceDE w:val="0"/>
              <w:autoSpaceDN w:val="0"/>
              <w:adjustRightInd w:val="0"/>
              <w:spacing w:after="0" w:line="240" w:lineRule="auto"/>
              <w:jc w:val="center"/>
              <w:rPr>
                <w:sz w:val="20"/>
                <w:szCs w:val="20"/>
                <w:lang w:val="id-ID"/>
              </w:rPr>
            </w:pPr>
            <w:r w:rsidRPr="00736727">
              <w:rPr>
                <w:sz w:val="20"/>
                <w:szCs w:val="20"/>
                <w:lang w:val="id-ID"/>
              </w:rPr>
              <w:t>Parameter Statistik</w:t>
            </w:r>
          </w:p>
        </w:tc>
        <w:tc>
          <w:tcPr>
            <w:tcW w:w="2657" w:type="pct"/>
            <w:gridSpan w:val="2"/>
          </w:tcPr>
          <w:p w14:paraId="7873844A" w14:textId="77777777" w:rsidR="00736727" w:rsidRPr="00736727" w:rsidRDefault="00736727" w:rsidP="00736727">
            <w:pPr>
              <w:autoSpaceDE w:val="0"/>
              <w:autoSpaceDN w:val="0"/>
              <w:adjustRightInd w:val="0"/>
              <w:spacing w:after="0" w:line="240" w:lineRule="auto"/>
              <w:jc w:val="center"/>
              <w:rPr>
                <w:sz w:val="20"/>
                <w:szCs w:val="20"/>
                <w:lang w:val="id-ID"/>
              </w:rPr>
            </w:pPr>
            <w:r w:rsidRPr="00736727">
              <w:rPr>
                <w:sz w:val="20"/>
                <w:szCs w:val="20"/>
                <w:lang w:val="id-ID"/>
              </w:rPr>
              <w:t>Nilai</w:t>
            </w:r>
          </w:p>
        </w:tc>
      </w:tr>
      <w:tr w:rsidR="00464EC3" w:rsidRPr="00736727" w14:paraId="4D4F6C19" w14:textId="77777777" w:rsidTr="00464EC3">
        <w:trPr>
          <w:trHeight w:val="217"/>
        </w:trPr>
        <w:tc>
          <w:tcPr>
            <w:tcW w:w="596" w:type="pct"/>
            <w:vMerge/>
          </w:tcPr>
          <w:p w14:paraId="5B0857D7" w14:textId="77777777" w:rsidR="00464EC3" w:rsidRPr="00736727" w:rsidRDefault="00464EC3" w:rsidP="00736727">
            <w:pPr>
              <w:tabs>
                <w:tab w:val="left" w:pos="965"/>
              </w:tabs>
              <w:autoSpaceDE w:val="0"/>
              <w:autoSpaceDN w:val="0"/>
              <w:adjustRightInd w:val="0"/>
              <w:spacing w:after="0" w:line="240" w:lineRule="auto"/>
              <w:ind w:left="142" w:hanging="142"/>
              <w:jc w:val="center"/>
              <w:rPr>
                <w:sz w:val="20"/>
                <w:szCs w:val="20"/>
                <w:lang w:val="id-ID"/>
              </w:rPr>
            </w:pPr>
          </w:p>
        </w:tc>
        <w:tc>
          <w:tcPr>
            <w:tcW w:w="1747" w:type="pct"/>
            <w:vMerge/>
            <w:tcBorders>
              <w:bottom w:val="single" w:sz="4" w:space="0" w:color="auto"/>
            </w:tcBorders>
          </w:tcPr>
          <w:p w14:paraId="6A1ECBBD" w14:textId="77777777" w:rsidR="00464EC3" w:rsidRPr="00736727" w:rsidRDefault="00464EC3" w:rsidP="00736727">
            <w:pPr>
              <w:autoSpaceDE w:val="0"/>
              <w:autoSpaceDN w:val="0"/>
              <w:adjustRightInd w:val="0"/>
              <w:spacing w:after="0" w:line="240" w:lineRule="auto"/>
              <w:jc w:val="center"/>
              <w:rPr>
                <w:sz w:val="20"/>
                <w:szCs w:val="20"/>
                <w:lang w:val="id-ID"/>
              </w:rPr>
            </w:pPr>
          </w:p>
        </w:tc>
        <w:tc>
          <w:tcPr>
            <w:tcW w:w="1209" w:type="pct"/>
            <w:tcBorders>
              <w:bottom w:val="single" w:sz="4" w:space="0" w:color="auto"/>
            </w:tcBorders>
            <w:vAlign w:val="center"/>
          </w:tcPr>
          <w:p w14:paraId="3A7B1370" w14:textId="6A5E9439" w:rsidR="00464EC3" w:rsidRPr="00736727" w:rsidRDefault="00464EC3" w:rsidP="00736727">
            <w:pPr>
              <w:autoSpaceDE w:val="0"/>
              <w:autoSpaceDN w:val="0"/>
              <w:adjustRightInd w:val="0"/>
              <w:spacing w:after="0" w:line="240" w:lineRule="auto"/>
              <w:jc w:val="center"/>
              <w:rPr>
                <w:sz w:val="20"/>
                <w:szCs w:val="20"/>
              </w:rPr>
            </w:pPr>
            <w:r>
              <w:rPr>
                <w:rFonts w:eastAsia="TimesNewRomanPSMT"/>
                <w:sz w:val="20"/>
                <w:szCs w:val="20"/>
              </w:rPr>
              <w:t>Video berbasis CTL</w:t>
            </w:r>
          </w:p>
        </w:tc>
        <w:tc>
          <w:tcPr>
            <w:tcW w:w="1448" w:type="pct"/>
            <w:tcBorders>
              <w:bottom w:val="single" w:sz="4" w:space="0" w:color="auto"/>
            </w:tcBorders>
            <w:vAlign w:val="center"/>
          </w:tcPr>
          <w:p w14:paraId="1EA57A3E" w14:textId="6336C9AB" w:rsidR="00464EC3" w:rsidRPr="00736727" w:rsidRDefault="00464EC3" w:rsidP="00736727">
            <w:pPr>
              <w:autoSpaceDE w:val="0"/>
              <w:autoSpaceDN w:val="0"/>
              <w:adjustRightInd w:val="0"/>
              <w:spacing w:after="0" w:line="240" w:lineRule="auto"/>
              <w:jc w:val="center"/>
              <w:rPr>
                <w:sz w:val="20"/>
                <w:szCs w:val="20"/>
              </w:rPr>
            </w:pPr>
            <w:r>
              <w:rPr>
                <w:rFonts w:eastAsia="TimesNewRomanPSMT"/>
                <w:sz w:val="20"/>
                <w:szCs w:val="20"/>
              </w:rPr>
              <w:t>PPT</w:t>
            </w:r>
          </w:p>
        </w:tc>
      </w:tr>
      <w:tr w:rsidR="00736727" w:rsidRPr="00736727" w14:paraId="3FE85D1D" w14:textId="77777777" w:rsidTr="00AF4F3E">
        <w:trPr>
          <w:trHeight w:val="620"/>
        </w:trPr>
        <w:tc>
          <w:tcPr>
            <w:tcW w:w="596" w:type="pct"/>
            <w:tcBorders>
              <w:top w:val="single" w:sz="4" w:space="0" w:color="auto"/>
            </w:tcBorders>
          </w:tcPr>
          <w:p w14:paraId="7AF2D12C"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1</w:t>
            </w:r>
          </w:p>
        </w:tc>
        <w:tc>
          <w:tcPr>
            <w:tcW w:w="1747" w:type="pct"/>
            <w:tcBorders>
              <w:top w:val="single" w:sz="4" w:space="0" w:color="auto"/>
            </w:tcBorders>
          </w:tcPr>
          <w:p w14:paraId="504F79DF" w14:textId="77777777" w:rsidR="00736727" w:rsidRPr="00736727" w:rsidRDefault="00736727" w:rsidP="00736727">
            <w:pPr>
              <w:autoSpaceDE w:val="0"/>
              <w:autoSpaceDN w:val="0"/>
              <w:adjustRightInd w:val="0"/>
              <w:spacing w:after="0" w:line="240" w:lineRule="auto"/>
              <w:rPr>
                <w:rFonts w:cs="Times New Roman"/>
                <w:sz w:val="20"/>
                <w:szCs w:val="20"/>
              </w:rPr>
            </w:pPr>
            <w:r w:rsidRPr="00736727">
              <w:rPr>
                <w:rFonts w:cs="Times New Roman"/>
                <w:sz w:val="20"/>
                <w:szCs w:val="20"/>
              </w:rPr>
              <w:t>Statistik deskriptif</w:t>
            </w:r>
          </w:p>
          <w:p w14:paraId="140347A4" w14:textId="77777777" w:rsidR="00736727" w:rsidRPr="00736727" w:rsidRDefault="00736727" w:rsidP="00736727">
            <w:pPr>
              <w:pStyle w:val="ListParagraph"/>
              <w:numPr>
                <w:ilvl w:val="0"/>
                <w:numId w:val="20"/>
              </w:numPr>
              <w:autoSpaceDE w:val="0"/>
              <w:autoSpaceDN w:val="0"/>
              <w:adjustRightInd w:val="0"/>
              <w:spacing w:after="0" w:line="240" w:lineRule="auto"/>
              <w:ind w:left="259" w:hanging="270"/>
              <w:rPr>
                <w:rFonts w:eastAsia="TimesNewRomanPSMT"/>
                <w:sz w:val="20"/>
                <w:szCs w:val="20"/>
              </w:rPr>
            </w:pPr>
            <w:r w:rsidRPr="00736727">
              <w:rPr>
                <w:rFonts w:cs="Times New Roman"/>
                <w:sz w:val="20"/>
                <w:szCs w:val="20"/>
              </w:rPr>
              <w:t>Rata-rata (Xr)</w:t>
            </w:r>
          </w:p>
          <w:p w14:paraId="5CE01A12" w14:textId="77777777" w:rsidR="00736727" w:rsidRPr="00736727" w:rsidRDefault="00736727" w:rsidP="00736727">
            <w:pPr>
              <w:pStyle w:val="ListParagraph"/>
              <w:numPr>
                <w:ilvl w:val="0"/>
                <w:numId w:val="20"/>
              </w:numPr>
              <w:autoSpaceDE w:val="0"/>
              <w:autoSpaceDN w:val="0"/>
              <w:adjustRightInd w:val="0"/>
              <w:spacing w:after="0" w:line="240" w:lineRule="auto"/>
              <w:ind w:left="259" w:hanging="270"/>
              <w:rPr>
                <w:rFonts w:eastAsia="TimesNewRomanPSMT"/>
                <w:sz w:val="20"/>
                <w:szCs w:val="20"/>
              </w:rPr>
            </w:pPr>
            <w:r w:rsidRPr="00736727">
              <w:rPr>
                <w:rFonts w:cs="Times New Roman"/>
                <w:sz w:val="20"/>
                <w:szCs w:val="20"/>
              </w:rPr>
              <w:t>Simpangan Baku (S)</w:t>
            </w:r>
          </w:p>
          <w:p w14:paraId="1C5506EC" w14:textId="77777777" w:rsidR="00736727" w:rsidRPr="00736727" w:rsidRDefault="00736727" w:rsidP="00736727">
            <w:pPr>
              <w:pStyle w:val="ListParagraph"/>
              <w:numPr>
                <w:ilvl w:val="0"/>
                <w:numId w:val="20"/>
              </w:numPr>
              <w:autoSpaceDE w:val="0"/>
              <w:autoSpaceDN w:val="0"/>
              <w:adjustRightInd w:val="0"/>
              <w:spacing w:after="0" w:line="240" w:lineRule="auto"/>
              <w:ind w:left="259" w:hanging="270"/>
              <w:rPr>
                <w:rFonts w:eastAsia="TimesNewRomanPSMT"/>
                <w:sz w:val="20"/>
                <w:szCs w:val="20"/>
              </w:rPr>
            </w:pPr>
            <w:r w:rsidRPr="00736727">
              <w:rPr>
                <w:rFonts w:cs="Times New Roman"/>
                <w:sz w:val="20"/>
                <w:szCs w:val="20"/>
              </w:rPr>
              <w:t xml:space="preserve">Varians </w:t>
            </w:r>
            <m:oMath>
              <m:sSup>
                <m:sSupPr>
                  <m:ctrlPr>
                    <w:rPr>
                      <w:rFonts w:ascii="Cambria Math" w:hAnsi="Cambria Math" w:cs="Times New Roman"/>
                      <w:sz w:val="20"/>
                      <w:szCs w:val="20"/>
                    </w:rPr>
                  </m:ctrlPr>
                </m:sSupPr>
                <m:e>
                  <m:r>
                    <m:rPr>
                      <m:sty m:val="p"/>
                    </m:rPr>
                    <w:rPr>
                      <w:rFonts w:ascii="Cambria Math" w:hAnsi="Cambria Math" w:cs="Times New Roman"/>
                      <w:sz w:val="20"/>
                      <w:szCs w:val="20"/>
                    </w:rPr>
                    <m:t>(S</m:t>
                  </m:r>
                </m:e>
                <m:sup>
                  <m:r>
                    <m:rPr>
                      <m:sty m:val="p"/>
                    </m:rPr>
                    <w:rPr>
                      <w:rFonts w:ascii="Cambria Math" w:hAnsi="Cambria Math" w:cs="Times New Roman"/>
                      <w:sz w:val="20"/>
                      <w:szCs w:val="20"/>
                    </w:rPr>
                    <m:t>2</m:t>
                  </m:r>
                </m:sup>
              </m:sSup>
            </m:oMath>
            <w:r w:rsidRPr="00736727">
              <w:rPr>
                <w:rFonts w:cs="Times New Roman"/>
                <w:sz w:val="20"/>
                <w:szCs w:val="20"/>
              </w:rPr>
              <w:t>)</w:t>
            </w:r>
          </w:p>
          <w:p w14:paraId="04F7522C" w14:textId="77777777" w:rsidR="00736727" w:rsidRPr="00736727" w:rsidRDefault="00736727" w:rsidP="00736727">
            <w:pPr>
              <w:pStyle w:val="ListParagraph"/>
              <w:numPr>
                <w:ilvl w:val="0"/>
                <w:numId w:val="20"/>
              </w:numPr>
              <w:autoSpaceDE w:val="0"/>
              <w:autoSpaceDN w:val="0"/>
              <w:adjustRightInd w:val="0"/>
              <w:spacing w:after="0" w:line="240" w:lineRule="auto"/>
              <w:ind w:left="259" w:hanging="270"/>
              <w:rPr>
                <w:rFonts w:eastAsia="TimesNewRomanPSMT"/>
                <w:sz w:val="20"/>
                <w:szCs w:val="20"/>
              </w:rPr>
            </w:pPr>
            <w:r w:rsidRPr="00736727">
              <w:rPr>
                <w:rFonts w:cs="Times New Roman"/>
                <w:sz w:val="20"/>
                <w:szCs w:val="20"/>
              </w:rPr>
              <w:t>Maksimum</w:t>
            </w:r>
          </w:p>
          <w:p w14:paraId="1F180B92" w14:textId="77777777" w:rsidR="00736727" w:rsidRPr="00736727" w:rsidRDefault="00736727" w:rsidP="00736727">
            <w:pPr>
              <w:pStyle w:val="ListParagraph"/>
              <w:numPr>
                <w:ilvl w:val="0"/>
                <w:numId w:val="20"/>
              </w:numPr>
              <w:autoSpaceDE w:val="0"/>
              <w:autoSpaceDN w:val="0"/>
              <w:adjustRightInd w:val="0"/>
              <w:spacing w:after="0" w:line="240" w:lineRule="auto"/>
              <w:ind w:left="259" w:hanging="270"/>
              <w:rPr>
                <w:rFonts w:eastAsia="TimesNewRomanPSMT"/>
                <w:sz w:val="20"/>
                <w:szCs w:val="20"/>
              </w:rPr>
            </w:pPr>
            <w:r w:rsidRPr="00736727">
              <w:rPr>
                <w:rFonts w:cs="Times New Roman"/>
                <w:sz w:val="20"/>
                <w:szCs w:val="20"/>
              </w:rPr>
              <w:t>Minimum</w:t>
            </w:r>
          </w:p>
        </w:tc>
        <w:tc>
          <w:tcPr>
            <w:tcW w:w="1209" w:type="pct"/>
            <w:tcBorders>
              <w:top w:val="single" w:sz="4" w:space="0" w:color="auto"/>
            </w:tcBorders>
          </w:tcPr>
          <w:p w14:paraId="7880B29B" w14:textId="77777777" w:rsidR="00736727" w:rsidRPr="00736727" w:rsidRDefault="00736727" w:rsidP="00736727">
            <w:pPr>
              <w:autoSpaceDE w:val="0"/>
              <w:autoSpaceDN w:val="0"/>
              <w:adjustRightInd w:val="0"/>
              <w:spacing w:after="0" w:line="240" w:lineRule="auto"/>
              <w:jc w:val="center"/>
              <w:rPr>
                <w:sz w:val="20"/>
                <w:szCs w:val="20"/>
              </w:rPr>
            </w:pPr>
          </w:p>
          <w:p w14:paraId="7C50EAF4"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83,56</w:t>
            </w:r>
          </w:p>
          <w:p w14:paraId="47527C37"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3,9312</w:t>
            </w:r>
          </w:p>
          <w:p w14:paraId="42742146"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15,45</w:t>
            </w:r>
          </w:p>
          <w:p w14:paraId="7C2D455B"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92</w:t>
            </w:r>
          </w:p>
          <w:p w14:paraId="6FCAA679"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77</w:t>
            </w:r>
          </w:p>
        </w:tc>
        <w:tc>
          <w:tcPr>
            <w:tcW w:w="1448" w:type="pct"/>
            <w:tcBorders>
              <w:top w:val="single" w:sz="4" w:space="0" w:color="auto"/>
            </w:tcBorders>
          </w:tcPr>
          <w:p w14:paraId="4C6157E2" w14:textId="77777777" w:rsidR="00736727" w:rsidRPr="00736727" w:rsidRDefault="00736727" w:rsidP="00736727">
            <w:pPr>
              <w:autoSpaceDE w:val="0"/>
              <w:autoSpaceDN w:val="0"/>
              <w:adjustRightInd w:val="0"/>
              <w:spacing w:after="0" w:line="240" w:lineRule="auto"/>
              <w:jc w:val="center"/>
              <w:rPr>
                <w:sz w:val="20"/>
                <w:szCs w:val="20"/>
              </w:rPr>
            </w:pPr>
          </w:p>
          <w:p w14:paraId="4D75508B"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81,81</w:t>
            </w:r>
          </w:p>
          <w:p w14:paraId="289FBD5D"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3,143</w:t>
            </w:r>
          </w:p>
          <w:p w14:paraId="13305C99"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9,875</w:t>
            </w:r>
          </w:p>
          <w:p w14:paraId="415D1BD2"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89</w:t>
            </w:r>
          </w:p>
          <w:p w14:paraId="2C0110A5"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76</w:t>
            </w:r>
          </w:p>
        </w:tc>
      </w:tr>
      <w:tr w:rsidR="00736727" w:rsidRPr="00736727" w14:paraId="48F8B5F1" w14:textId="77777777" w:rsidTr="00464EC3">
        <w:trPr>
          <w:trHeight w:val="530"/>
        </w:trPr>
        <w:tc>
          <w:tcPr>
            <w:tcW w:w="596" w:type="pct"/>
            <w:tcBorders>
              <w:top w:val="single" w:sz="4" w:space="0" w:color="auto"/>
            </w:tcBorders>
          </w:tcPr>
          <w:p w14:paraId="5048ECD6"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2</w:t>
            </w:r>
          </w:p>
        </w:tc>
        <w:tc>
          <w:tcPr>
            <w:tcW w:w="1747" w:type="pct"/>
            <w:tcBorders>
              <w:top w:val="single" w:sz="4" w:space="0" w:color="auto"/>
            </w:tcBorders>
          </w:tcPr>
          <w:p w14:paraId="18B2BCA4" w14:textId="77777777" w:rsidR="00736727" w:rsidRPr="00736727" w:rsidRDefault="00736727" w:rsidP="00736727">
            <w:pPr>
              <w:autoSpaceDE w:val="0"/>
              <w:autoSpaceDN w:val="0"/>
              <w:adjustRightInd w:val="0"/>
              <w:spacing w:after="0" w:line="240" w:lineRule="auto"/>
              <w:rPr>
                <w:sz w:val="20"/>
                <w:szCs w:val="20"/>
                <w:lang w:val="id-ID"/>
              </w:rPr>
            </w:pPr>
            <w:r w:rsidRPr="00736727">
              <w:rPr>
                <w:sz w:val="20"/>
                <w:szCs w:val="20"/>
                <w:lang w:val="id-ID"/>
              </w:rPr>
              <w:t>Uji Normalitas</w:t>
            </w:r>
          </w:p>
          <w:p w14:paraId="1BFB8C76" w14:textId="77777777" w:rsidR="00736727" w:rsidRPr="00736727" w:rsidRDefault="00736727" w:rsidP="00736727">
            <w:pPr>
              <w:pStyle w:val="ListParagraph"/>
              <w:numPr>
                <w:ilvl w:val="0"/>
                <w:numId w:val="16"/>
              </w:numPr>
              <w:autoSpaceDE w:val="0"/>
              <w:autoSpaceDN w:val="0"/>
              <w:adjustRightInd w:val="0"/>
              <w:spacing w:after="0" w:line="240" w:lineRule="auto"/>
              <w:ind w:hanging="326"/>
              <w:jc w:val="both"/>
              <w:rPr>
                <w:sz w:val="20"/>
                <w:szCs w:val="20"/>
                <w:lang w:val="id-ID"/>
              </w:rPr>
            </w:pPr>
            <w:r w:rsidRPr="00736727">
              <w:rPr>
                <w:sz w:val="20"/>
                <w:szCs w:val="20"/>
                <w:lang w:val="id-ID"/>
              </w:rPr>
              <w:t>N</w:t>
            </w:r>
          </w:p>
          <w:p w14:paraId="1C485D24" w14:textId="77777777" w:rsidR="00736727" w:rsidRPr="00736727" w:rsidRDefault="00736727" w:rsidP="00736727">
            <w:pPr>
              <w:pStyle w:val="ListParagraph"/>
              <w:numPr>
                <w:ilvl w:val="0"/>
                <w:numId w:val="16"/>
              </w:numPr>
              <w:autoSpaceDE w:val="0"/>
              <w:autoSpaceDN w:val="0"/>
              <w:adjustRightInd w:val="0"/>
              <w:spacing w:after="0" w:line="240" w:lineRule="auto"/>
              <w:ind w:left="316" w:hanging="283"/>
              <w:jc w:val="both"/>
              <w:rPr>
                <w:sz w:val="20"/>
                <w:szCs w:val="20"/>
                <w:lang w:val="id-ID"/>
              </w:rPr>
            </w:pPr>
            <w:r w:rsidRPr="00736727">
              <w:rPr>
                <w:sz w:val="20"/>
                <w:szCs w:val="20"/>
              </w:rPr>
              <w:t>α</w:t>
            </w:r>
            <w:r w:rsidRPr="00736727">
              <w:rPr>
                <w:sz w:val="20"/>
                <w:szCs w:val="20"/>
                <w:lang w:val="id-ID"/>
              </w:rPr>
              <w:t xml:space="preserve"> </w:t>
            </w:r>
          </w:p>
          <w:p w14:paraId="1F29F27D" w14:textId="77777777" w:rsidR="00736727" w:rsidRPr="00736727" w:rsidRDefault="00736727" w:rsidP="00736727">
            <w:pPr>
              <w:pStyle w:val="ListParagraph"/>
              <w:numPr>
                <w:ilvl w:val="0"/>
                <w:numId w:val="16"/>
              </w:numPr>
              <w:autoSpaceDE w:val="0"/>
              <w:autoSpaceDN w:val="0"/>
              <w:adjustRightInd w:val="0"/>
              <w:spacing w:after="0" w:line="240" w:lineRule="auto"/>
              <w:ind w:left="316" w:hanging="283"/>
              <w:jc w:val="both"/>
              <w:rPr>
                <w:sz w:val="20"/>
                <w:szCs w:val="20"/>
                <w:lang w:val="id-ID"/>
              </w:rPr>
            </w:pPr>
            <w:r w:rsidRPr="00736727">
              <w:rPr>
                <w:sz w:val="20"/>
                <w:szCs w:val="20"/>
                <w:lang w:val="id-ID"/>
              </w:rPr>
              <w:t xml:space="preserve">Lo </w:t>
            </w:r>
          </w:p>
          <w:p w14:paraId="27487908" w14:textId="77777777" w:rsidR="00736727" w:rsidRPr="00736727" w:rsidRDefault="00736727" w:rsidP="00736727">
            <w:pPr>
              <w:pStyle w:val="ListParagraph"/>
              <w:numPr>
                <w:ilvl w:val="0"/>
                <w:numId w:val="16"/>
              </w:numPr>
              <w:autoSpaceDE w:val="0"/>
              <w:autoSpaceDN w:val="0"/>
              <w:adjustRightInd w:val="0"/>
              <w:spacing w:after="0" w:line="240" w:lineRule="auto"/>
              <w:ind w:left="316" w:hanging="283"/>
              <w:jc w:val="both"/>
              <w:rPr>
                <w:sz w:val="20"/>
                <w:szCs w:val="20"/>
                <w:lang w:val="id-ID"/>
              </w:rPr>
            </w:pPr>
            <w:r w:rsidRPr="00736727">
              <w:rPr>
                <w:sz w:val="20"/>
                <w:szCs w:val="20"/>
                <w:lang w:val="id-ID"/>
              </w:rPr>
              <w:t>Lt</w:t>
            </w:r>
          </w:p>
          <w:p w14:paraId="2257F6A8" w14:textId="77777777" w:rsidR="00736727" w:rsidRPr="00736727" w:rsidRDefault="00736727" w:rsidP="00736727">
            <w:pPr>
              <w:pStyle w:val="ListParagraph"/>
              <w:numPr>
                <w:ilvl w:val="0"/>
                <w:numId w:val="16"/>
              </w:numPr>
              <w:autoSpaceDE w:val="0"/>
              <w:autoSpaceDN w:val="0"/>
              <w:adjustRightInd w:val="0"/>
              <w:spacing w:after="0" w:line="240" w:lineRule="auto"/>
              <w:ind w:left="316" w:hanging="283"/>
              <w:jc w:val="both"/>
              <w:rPr>
                <w:sz w:val="20"/>
                <w:szCs w:val="20"/>
                <w:lang w:val="id-ID"/>
              </w:rPr>
            </w:pPr>
            <w:r w:rsidRPr="00736727">
              <w:rPr>
                <w:sz w:val="20"/>
                <w:szCs w:val="20"/>
                <w:lang w:val="id-ID"/>
              </w:rPr>
              <w:t>Keterangan</w:t>
            </w:r>
          </w:p>
        </w:tc>
        <w:tc>
          <w:tcPr>
            <w:tcW w:w="1209" w:type="pct"/>
            <w:tcBorders>
              <w:top w:val="single" w:sz="4" w:space="0" w:color="auto"/>
            </w:tcBorders>
          </w:tcPr>
          <w:p w14:paraId="239E6133" w14:textId="77777777" w:rsidR="00736727" w:rsidRPr="00736727" w:rsidRDefault="00736727" w:rsidP="00736727">
            <w:pPr>
              <w:autoSpaceDE w:val="0"/>
              <w:autoSpaceDN w:val="0"/>
              <w:adjustRightInd w:val="0"/>
              <w:spacing w:after="0" w:line="240" w:lineRule="auto"/>
              <w:jc w:val="center"/>
              <w:rPr>
                <w:sz w:val="20"/>
                <w:szCs w:val="20"/>
                <w:lang w:val="id-ID"/>
              </w:rPr>
            </w:pPr>
          </w:p>
          <w:p w14:paraId="0E03B706"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lang w:val="id-ID"/>
              </w:rPr>
              <w:t>3</w:t>
            </w:r>
            <w:r w:rsidRPr="00736727">
              <w:rPr>
                <w:sz w:val="20"/>
                <w:szCs w:val="20"/>
              </w:rPr>
              <w:t>6</w:t>
            </w:r>
          </w:p>
          <w:p w14:paraId="3F911E52" w14:textId="77777777" w:rsidR="00736727" w:rsidRPr="00736727" w:rsidRDefault="00736727" w:rsidP="00736727">
            <w:pPr>
              <w:autoSpaceDE w:val="0"/>
              <w:autoSpaceDN w:val="0"/>
              <w:adjustRightInd w:val="0"/>
              <w:spacing w:after="0" w:line="240" w:lineRule="auto"/>
              <w:jc w:val="center"/>
              <w:rPr>
                <w:sz w:val="20"/>
                <w:szCs w:val="20"/>
                <w:lang w:val="id-ID"/>
              </w:rPr>
            </w:pPr>
            <w:r w:rsidRPr="00736727">
              <w:rPr>
                <w:sz w:val="20"/>
                <w:szCs w:val="20"/>
                <w:lang w:val="id-ID"/>
              </w:rPr>
              <w:t>0,05</w:t>
            </w:r>
          </w:p>
          <w:p w14:paraId="3D451205" w14:textId="77777777" w:rsidR="00736727" w:rsidRPr="00736727" w:rsidRDefault="00736727" w:rsidP="00736727">
            <w:pPr>
              <w:autoSpaceDE w:val="0"/>
              <w:autoSpaceDN w:val="0"/>
              <w:adjustRightInd w:val="0"/>
              <w:spacing w:after="0" w:line="240" w:lineRule="auto"/>
              <w:jc w:val="center"/>
              <w:rPr>
                <w:rFonts w:cs="Times New Roman"/>
                <w:sz w:val="20"/>
                <w:szCs w:val="20"/>
              </w:rPr>
            </w:pPr>
            <w:r w:rsidRPr="00736727">
              <w:rPr>
                <w:rFonts w:eastAsia="Times New Roman" w:cs="Times New Roman"/>
                <w:iCs/>
                <w:sz w:val="20"/>
                <w:szCs w:val="20"/>
              </w:rPr>
              <w:t>0.1227</w:t>
            </w:r>
          </w:p>
          <w:p w14:paraId="1DD128AE"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lang w:val="id-ID"/>
              </w:rPr>
              <w:t>0,1</w:t>
            </w:r>
            <w:r w:rsidRPr="00736727">
              <w:rPr>
                <w:sz w:val="20"/>
                <w:szCs w:val="20"/>
              </w:rPr>
              <w:t>47</w:t>
            </w:r>
          </w:p>
          <w:p w14:paraId="7C124D09" w14:textId="77777777" w:rsidR="00736727" w:rsidRPr="00736727" w:rsidRDefault="00736727" w:rsidP="00736727">
            <w:pPr>
              <w:autoSpaceDE w:val="0"/>
              <w:autoSpaceDN w:val="0"/>
              <w:adjustRightInd w:val="0"/>
              <w:spacing w:after="0" w:line="240" w:lineRule="auto"/>
              <w:jc w:val="center"/>
              <w:rPr>
                <w:sz w:val="20"/>
                <w:szCs w:val="20"/>
                <w:lang w:val="id-ID"/>
              </w:rPr>
            </w:pPr>
            <w:r w:rsidRPr="00736727">
              <w:rPr>
                <w:sz w:val="20"/>
                <w:szCs w:val="20"/>
                <w:lang w:val="id-ID"/>
              </w:rPr>
              <w:t>Normal</w:t>
            </w:r>
          </w:p>
        </w:tc>
        <w:tc>
          <w:tcPr>
            <w:tcW w:w="1448" w:type="pct"/>
            <w:tcBorders>
              <w:top w:val="single" w:sz="4" w:space="0" w:color="auto"/>
            </w:tcBorders>
          </w:tcPr>
          <w:p w14:paraId="65224A74" w14:textId="77777777" w:rsidR="00736727" w:rsidRPr="00736727" w:rsidRDefault="00736727" w:rsidP="00736727">
            <w:pPr>
              <w:autoSpaceDE w:val="0"/>
              <w:autoSpaceDN w:val="0"/>
              <w:adjustRightInd w:val="0"/>
              <w:spacing w:after="0" w:line="240" w:lineRule="auto"/>
              <w:jc w:val="center"/>
              <w:rPr>
                <w:sz w:val="20"/>
                <w:szCs w:val="20"/>
                <w:lang w:val="id-ID"/>
              </w:rPr>
            </w:pPr>
          </w:p>
          <w:p w14:paraId="6F8F2B77"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lang w:val="id-ID"/>
              </w:rPr>
              <w:t>3</w:t>
            </w:r>
            <w:r w:rsidRPr="00736727">
              <w:rPr>
                <w:sz w:val="20"/>
                <w:szCs w:val="20"/>
              </w:rPr>
              <w:t>6</w:t>
            </w:r>
          </w:p>
          <w:p w14:paraId="62836093" w14:textId="77777777" w:rsidR="00736727" w:rsidRPr="00736727" w:rsidRDefault="00736727" w:rsidP="00736727">
            <w:pPr>
              <w:autoSpaceDE w:val="0"/>
              <w:autoSpaceDN w:val="0"/>
              <w:adjustRightInd w:val="0"/>
              <w:spacing w:after="0" w:line="240" w:lineRule="auto"/>
              <w:jc w:val="center"/>
              <w:rPr>
                <w:sz w:val="20"/>
                <w:szCs w:val="20"/>
                <w:lang w:val="id-ID"/>
              </w:rPr>
            </w:pPr>
            <w:r w:rsidRPr="00736727">
              <w:rPr>
                <w:sz w:val="20"/>
                <w:szCs w:val="20"/>
                <w:lang w:val="id-ID"/>
              </w:rPr>
              <w:t>0,05</w:t>
            </w:r>
          </w:p>
          <w:p w14:paraId="651CDA6A"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lang w:val="id-ID"/>
              </w:rPr>
              <w:t>0,12</w:t>
            </w:r>
            <w:r w:rsidRPr="00736727">
              <w:rPr>
                <w:sz w:val="20"/>
                <w:szCs w:val="20"/>
              </w:rPr>
              <w:t>89</w:t>
            </w:r>
          </w:p>
          <w:p w14:paraId="1EF40DBE"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lang w:val="id-ID"/>
              </w:rPr>
              <w:t>0,1</w:t>
            </w:r>
            <w:r w:rsidRPr="00736727">
              <w:rPr>
                <w:sz w:val="20"/>
                <w:szCs w:val="20"/>
              </w:rPr>
              <w:t>47</w:t>
            </w:r>
          </w:p>
          <w:p w14:paraId="13C007D2" w14:textId="77777777" w:rsidR="00736727" w:rsidRPr="00736727" w:rsidRDefault="00736727" w:rsidP="00736727">
            <w:pPr>
              <w:autoSpaceDE w:val="0"/>
              <w:autoSpaceDN w:val="0"/>
              <w:adjustRightInd w:val="0"/>
              <w:spacing w:after="0" w:line="240" w:lineRule="auto"/>
              <w:jc w:val="center"/>
              <w:rPr>
                <w:sz w:val="20"/>
                <w:szCs w:val="20"/>
                <w:lang w:val="id-ID"/>
              </w:rPr>
            </w:pPr>
            <w:r w:rsidRPr="00736727">
              <w:rPr>
                <w:sz w:val="20"/>
                <w:szCs w:val="20"/>
                <w:lang w:val="id-ID"/>
              </w:rPr>
              <w:t>Normal</w:t>
            </w:r>
          </w:p>
        </w:tc>
      </w:tr>
      <w:tr w:rsidR="00736727" w:rsidRPr="00736727" w14:paraId="57E61A90" w14:textId="77777777" w:rsidTr="00464EC3">
        <w:trPr>
          <w:trHeight w:val="720"/>
        </w:trPr>
        <w:tc>
          <w:tcPr>
            <w:tcW w:w="596" w:type="pct"/>
            <w:tcBorders>
              <w:bottom w:val="single" w:sz="4" w:space="0" w:color="auto"/>
            </w:tcBorders>
          </w:tcPr>
          <w:p w14:paraId="0868B04D"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3</w:t>
            </w:r>
          </w:p>
        </w:tc>
        <w:tc>
          <w:tcPr>
            <w:tcW w:w="1747" w:type="pct"/>
            <w:tcBorders>
              <w:bottom w:val="single" w:sz="4" w:space="0" w:color="auto"/>
            </w:tcBorders>
          </w:tcPr>
          <w:p w14:paraId="334033F8" w14:textId="77777777" w:rsidR="00736727" w:rsidRPr="00736727" w:rsidRDefault="00736727" w:rsidP="00736727">
            <w:pPr>
              <w:autoSpaceDE w:val="0"/>
              <w:autoSpaceDN w:val="0"/>
              <w:adjustRightInd w:val="0"/>
              <w:spacing w:after="0" w:line="240" w:lineRule="auto"/>
              <w:rPr>
                <w:sz w:val="20"/>
                <w:szCs w:val="20"/>
                <w:lang w:val="id-ID"/>
              </w:rPr>
            </w:pPr>
            <w:r w:rsidRPr="00736727">
              <w:rPr>
                <w:sz w:val="20"/>
                <w:szCs w:val="20"/>
                <w:lang w:val="id-ID"/>
              </w:rPr>
              <w:t>Uji Homogenitas</w:t>
            </w:r>
          </w:p>
          <w:p w14:paraId="41167B33" w14:textId="77777777" w:rsidR="00736727" w:rsidRPr="00736727" w:rsidRDefault="00736727" w:rsidP="00736727">
            <w:pPr>
              <w:pStyle w:val="ListParagraph"/>
              <w:numPr>
                <w:ilvl w:val="0"/>
                <w:numId w:val="17"/>
              </w:numPr>
              <w:autoSpaceDE w:val="0"/>
              <w:autoSpaceDN w:val="0"/>
              <w:adjustRightInd w:val="0"/>
              <w:spacing w:after="0" w:line="240" w:lineRule="auto"/>
              <w:ind w:left="316" w:hanging="283"/>
              <w:jc w:val="both"/>
              <w:rPr>
                <w:sz w:val="20"/>
                <w:szCs w:val="20"/>
                <w:lang w:val="id-ID"/>
              </w:rPr>
            </w:pPr>
            <w:r w:rsidRPr="00736727">
              <w:rPr>
                <w:sz w:val="20"/>
                <w:szCs w:val="20"/>
                <w:lang w:val="id-ID"/>
              </w:rPr>
              <w:t>Fh</w:t>
            </w:r>
          </w:p>
          <w:p w14:paraId="16811FA8" w14:textId="77777777" w:rsidR="00736727" w:rsidRPr="00736727" w:rsidRDefault="00736727" w:rsidP="00736727">
            <w:pPr>
              <w:pStyle w:val="ListParagraph"/>
              <w:numPr>
                <w:ilvl w:val="0"/>
                <w:numId w:val="17"/>
              </w:numPr>
              <w:autoSpaceDE w:val="0"/>
              <w:autoSpaceDN w:val="0"/>
              <w:adjustRightInd w:val="0"/>
              <w:spacing w:after="0" w:line="240" w:lineRule="auto"/>
              <w:ind w:left="316" w:hanging="283"/>
              <w:jc w:val="both"/>
              <w:rPr>
                <w:sz w:val="20"/>
                <w:szCs w:val="20"/>
                <w:lang w:val="id-ID"/>
              </w:rPr>
            </w:pPr>
            <w:r w:rsidRPr="00736727">
              <w:rPr>
                <w:sz w:val="20"/>
                <w:szCs w:val="20"/>
                <w:lang w:val="id-ID"/>
              </w:rPr>
              <w:t>Ft</w:t>
            </w:r>
          </w:p>
          <w:p w14:paraId="72A8387C" w14:textId="77777777" w:rsidR="00736727" w:rsidRPr="00736727" w:rsidRDefault="00736727" w:rsidP="00736727">
            <w:pPr>
              <w:pStyle w:val="ListParagraph"/>
              <w:numPr>
                <w:ilvl w:val="0"/>
                <w:numId w:val="17"/>
              </w:numPr>
              <w:autoSpaceDE w:val="0"/>
              <w:autoSpaceDN w:val="0"/>
              <w:adjustRightInd w:val="0"/>
              <w:spacing w:after="0" w:line="240" w:lineRule="auto"/>
              <w:ind w:left="316" w:hanging="283"/>
              <w:jc w:val="both"/>
              <w:rPr>
                <w:sz w:val="20"/>
                <w:szCs w:val="20"/>
                <w:lang w:val="id-ID"/>
              </w:rPr>
            </w:pPr>
            <w:r w:rsidRPr="00736727">
              <w:rPr>
                <w:sz w:val="20"/>
                <w:szCs w:val="20"/>
                <w:lang w:val="id-ID"/>
              </w:rPr>
              <w:t>Keterangan</w:t>
            </w:r>
          </w:p>
        </w:tc>
        <w:tc>
          <w:tcPr>
            <w:tcW w:w="2657" w:type="pct"/>
            <w:gridSpan w:val="2"/>
            <w:tcBorders>
              <w:bottom w:val="single" w:sz="4" w:space="0" w:color="auto"/>
            </w:tcBorders>
          </w:tcPr>
          <w:p w14:paraId="3A8BDFB0" w14:textId="77777777" w:rsidR="00736727" w:rsidRPr="00736727" w:rsidRDefault="00736727" w:rsidP="00736727">
            <w:pPr>
              <w:autoSpaceDE w:val="0"/>
              <w:autoSpaceDN w:val="0"/>
              <w:adjustRightInd w:val="0"/>
              <w:spacing w:after="0" w:line="240" w:lineRule="auto"/>
              <w:jc w:val="center"/>
              <w:rPr>
                <w:color w:val="000000"/>
                <w:sz w:val="20"/>
                <w:szCs w:val="20"/>
                <w:lang w:val="id-ID" w:eastAsia="id-ID"/>
              </w:rPr>
            </w:pPr>
          </w:p>
          <w:p w14:paraId="2311397B" w14:textId="77777777" w:rsidR="00736727" w:rsidRPr="00736727" w:rsidRDefault="00736727" w:rsidP="00736727">
            <w:pPr>
              <w:autoSpaceDE w:val="0"/>
              <w:autoSpaceDN w:val="0"/>
              <w:adjustRightInd w:val="0"/>
              <w:spacing w:after="0" w:line="240" w:lineRule="auto"/>
              <w:jc w:val="center"/>
              <w:rPr>
                <w:color w:val="000000"/>
                <w:sz w:val="20"/>
                <w:szCs w:val="20"/>
                <w:lang w:eastAsia="id-ID"/>
              </w:rPr>
            </w:pPr>
            <w:r w:rsidRPr="00736727">
              <w:rPr>
                <w:color w:val="000000"/>
                <w:sz w:val="20"/>
                <w:szCs w:val="20"/>
                <w:lang w:eastAsia="id-ID"/>
              </w:rPr>
              <w:t>1,565</w:t>
            </w:r>
          </w:p>
          <w:p w14:paraId="66D6F5A7" w14:textId="77777777" w:rsidR="00736727" w:rsidRPr="00736727" w:rsidRDefault="00736727" w:rsidP="00736727">
            <w:pPr>
              <w:autoSpaceDE w:val="0"/>
              <w:autoSpaceDN w:val="0"/>
              <w:adjustRightInd w:val="0"/>
              <w:spacing w:after="0" w:line="240" w:lineRule="auto"/>
              <w:jc w:val="center"/>
              <w:rPr>
                <w:color w:val="000000"/>
                <w:sz w:val="20"/>
                <w:szCs w:val="20"/>
                <w:lang w:eastAsia="id-ID"/>
              </w:rPr>
            </w:pPr>
            <w:r w:rsidRPr="00736727">
              <w:rPr>
                <w:color w:val="000000"/>
                <w:sz w:val="20"/>
                <w:szCs w:val="20"/>
                <w:lang w:val="id-ID" w:eastAsia="id-ID"/>
              </w:rPr>
              <w:t>1,</w:t>
            </w:r>
            <w:r w:rsidRPr="00736727">
              <w:rPr>
                <w:color w:val="000000"/>
                <w:sz w:val="20"/>
                <w:szCs w:val="20"/>
                <w:lang w:eastAsia="id-ID"/>
              </w:rPr>
              <w:t>765</w:t>
            </w:r>
          </w:p>
          <w:p w14:paraId="5F9AFCEE" w14:textId="77777777" w:rsidR="00736727" w:rsidRPr="00736727" w:rsidRDefault="00736727" w:rsidP="00736727">
            <w:pPr>
              <w:autoSpaceDE w:val="0"/>
              <w:autoSpaceDN w:val="0"/>
              <w:adjustRightInd w:val="0"/>
              <w:spacing w:after="0" w:line="240" w:lineRule="auto"/>
              <w:jc w:val="center"/>
              <w:rPr>
                <w:sz w:val="20"/>
                <w:szCs w:val="20"/>
                <w:lang w:val="id-ID"/>
              </w:rPr>
            </w:pPr>
            <w:r w:rsidRPr="00736727">
              <w:rPr>
                <w:color w:val="000000"/>
                <w:sz w:val="20"/>
                <w:szCs w:val="20"/>
                <w:lang w:val="id-ID" w:eastAsia="id-ID"/>
              </w:rPr>
              <w:t>Homogen</w:t>
            </w:r>
          </w:p>
        </w:tc>
      </w:tr>
      <w:tr w:rsidR="00736727" w:rsidRPr="00736727" w14:paraId="67E9DA1D" w14:textId="77777777" w:rsidTr="00464EC3">
        <w:trPr>
          <w:trHeight w:val="204"/>
        </w:trPr>
        <w:tc>
          <w:tcPr>
            <w:tcW w:w="596" w:type="pct"/>
            <w:tcBorders>
              <w:bottom w:val="nil"/>
            </w:tcBorders>
          </w:tcPr>
          <w:p w14:paraId="3195F9EE" w14:textId="77777777" w:rsidR="00736727" w:rsidRPr="00736727" w:rsidRDefault="00736727" w:rsidP="00736727">
            <w:pPr>
              <w:autoSpaceDE w:val="0"/>
              <w:autoSpaceDN w:val="0"/>
              <w:adjustRightInd w:val="0"/>
              <w:spacing w:after="0" w:line="240" w:lineRule="auto"/>
              <w:jc w:val="center"/>
              <w:rPr>
                <w:sz w:val="20"/>
                <w:szCs w:val="20"/>
              </w:rPr>
            </w:pPr>
            <w:r w:rsidRPr="00736727">
              <w:rPr>
                <w:sz w:val="20"/>
                <w:szCs w:val="20"/>
              </w:rPr>
              <w:t>4</w:t>
            </w:r>
          </w:p>
        </w:tc>
        <w:tc>
          <w:tcPr>
            <w:tcW w:w="1747" w:type="pct"/>
            <w:tcBorders>
              <w:bottom w:val="nil"/>
            </w:tcBorders>
          </w:tcPr>
          <w:p w14:paraId="61A1DD5A" w14:textId="77777777" w:rsidR="00736727" w:rsidRPr="00736727" w:rsidRDefault="00736727" w:rsidP="00736727">
            <w:pPr>
              <w:autoSpaceDE w:val="0"/>
              <w:autoSpaceDN w:val="0"/>
              <w:adjustRightInd w:val="0"/>
              <w:spacing w:after="0" w:line="240" w:lineRule="auto"/>
              <w:rPr>
                <w:sz w:val="20"/>
                <w:szCs w:val="20"/>
              </w:rPr>
            </w:pPr>
            <w:r w:rsidRPr="00736727">
              <w:rPr>
                <w:sz w:val="20"/>
                <w:szCs w:val="20"/>
                <w:lang w:val="id-ID"/>
              </w:rPr>
              <w:t xml:space="preserve">Uji </w:t>
            </w:r>
            <w:r w:rsidRPr="00736727">
              <w:rPr>
                <w:sz w:val="20"/>
                <w:szCs w:val="20"/>
              </w:rPr>
              <w:t>kesamaan dua rata-rata</w:t>
            </w:r>
          </w:p>
        </w:tc>
        <w:tc>
          <w:tcPr>
            <w:tcW w:w="2657" w:type="pct"/>
            <w:gridSpan w:val="2"/>
            <w:tcBorders>
              <w:bottom w:val="nil"/>
            </w:tcBorders>
          </w:tcPr>
          <w:p w14:paraId="19B5A0E3" w14:textId="77777777" w:rsidR="00736727" w:rsidRPr="00736727" w:rsidRDefault="00736727" w:rsidP="00736727">
            <w:pPr>
              <w:autoSpaceDE w:val="0"/>
              <w:autoSpaceDN w:val="0"/>
              <w:adjustRightInd w:val="0"/>
              <w:spacing w:after="0" w:line="240" w:lineRule="auto"/>
              <w:rPr>
                <w:sz w:val="20"/>
                <w:szCs w:val="20"/>
                <w:lang w:val="id-ID"/>
              </w:rPr>
            </w:pPr>
          </w:p>
        </w:tc>
      </w:tr>
      <w:tr w:rsidR="00736727" w:rsidRPr="00736727" w14:paraId="1AA3B2F2" w14:textId="77777777" w:rsidTr="00464EC3">
        <w:trPr>
          <w:trHeight w:val="900"/>
        </w:trPr>
        <w:tc>
          <w:tcPr>
            <w:tcW w:w="596" w:type="pct"/>
            <w:tcBorders>
              <w:top w:val="nil"/>
            </w:tcBorders>
          </w:tcPr>
          <w:p w14:paraId="1161667A" w14:textId="77777777" w:rsidR="00736727" w:rsidRPr="00736727" w:rsidRDefault="00736727" w:rsidP="00736727">
            <w:pPr>
              <w:autoSpaceDE w:val="0"/>
              <w:autoSpaceDN w:val="0"/>
              <w:adjustRightInd w:val="0"/>
              <w:spacing w:after="0" w:line="240" w:lineRule="auto"/>
              <w:jc w:val="center"/>
              <w:rPr>
                <w:sz w:val="20"/>
                <w:szCs w:val="20"/>
                <w:lang w:val="id-ID"/>
              </w:rPr>
            </w:pPr>
          </w:p>
        </w:tc>
        <w:tc>
          <w:tcPr>
            <w:tcW w:w="1747" w:type="pct"/>
            <w:tcBorders>
              <w:top w:val="nil"/>
            </w:tcBorders>
          </w:tcPr>
          <w:p w14:paraId="60A504ED" w14:textId="77777777" w:rsidR="00736727" w:rsidRPr="00736727" w:rsidRDefault="00736727" w:rsidP="00736727">
            <w:pPr>
              <w:pStyle w:val="ListParagraph"/>
              <w:numPr>
                <w:ilvl w:val="0"/>
                <w:numId w:val="18"/>
              </w:numPr>
              <w:autoSpaceDE w:val="0"/>
              <w:autoSpaceDN w:val="0"/>
              <w:adjustRightInd w:val="0"/>
              <w:spacing w:after="0" w:line="240" w:lineRule="auto"/>
              <w:rPr>
                <w:rFonts w:eastAsia="TimesNewRomanPSMT" w:cs="Times New Roman"/>
                <w:sz w:val="20"/>
                <w:szCs w:val="20"/>
              </w:rPr>
            </w:pPr>
            <w:r w:rsidRPr="00736727">
              <w:rPr>
                <w:rFonts w:cs="Times New Roman"/>
                <w:sz w:val="20"/>
                <w:szCs w:val="20"/>
              </w:rPr>
              <w:t>t</w:t>
            </w:r>
            <w:r w:rsidRPr="00736727">
              <w:rPr>
                <w:rFonts w:cs="Times New Roman"/>
                <w:sz w:val="20"/>
                <w:szCs w:val="20"/>
                <w:vertAlign w:val="subscript"/>
              </w:rPr>
              <w:t>hitung</w:t>
            </w:r>
          </w:p>
          <w:p w14:paraId="35BAD130" w14:textId="77777777" w:rsidR="00736727" w:rsidRPr="00736727" w:rsidRDefault="00736727" w:rsidP="00736727">
            <w:pPr>
              <w:pStyle w:val="ListParagraph"/>
              <w:numPr>
                <w:ilvl w:val="0"/>
                <w:numId w:val="18"/>
              </w:numPr>
              <w:autoSpaceDE w:val="0"/>
              <w:autoSpaceDN w:val="0"/>
              <w:adjustRightInd w:val="0"/>
              <w:spacing w:after="0" w:line="240" w:lineRule="auto"/>
              <w:rPr>
                <w:rFonts w:eastAsia="TimesNewRomanPSMT" w:cs="Times New Roman"/>
                <w:sz w:val="20"/>
                <w:szCs w:val="20"/>
              </w:rPr>
            </w:pPr>
            <w:r w:rsidRPr="00736727">
              <w:rPr>
                <w:rFonts w:cs="Times New Roman"/>
                <w:sz w:val="20"/>
                <w:szCs w:val="20"/>
              </w:rPr>
              <w:t>t</w:t>
            </w:r>
            <w:r w:rsidRPr="00736727">
              <w:rPr>
                <w:rFonts w:cs="Times New Roman"/>
                <w:sz w:val="20"/>
                <w:szCs w:val="20"/>
                <w:vertAlign w:val="subscript"/>
              </w:rPr>
              <w:t>tabel</w:t>
            </w:r>
          </w:p>
          <w:p w14:paraId="5AF7F727" w14:textId="77777777" w:rsidR="00736727" w:rsidRPr="00736727" w:rsidRDefault="00736727" w:rsidP="00736727">
            <w:pPr>
              <w:pStyle w:val="ListParagraph"/>
              <w:numPr>
                <w:ilvl w:val="0"/>
                <w:numId w:val="18"/>
              </w:numPr>
              <w:autoSpaceDE w:val="0"/>
              <w:autoSpaceDN w:val="0"/>
              <w:adjustRightInd w:val="0"/>
              <w:spacing w:after="0" w:line="240" w:lineRule="auto"/>
              <w:jc w:val="both"/>
              <w:rPr>
                <w:sz w:val="20"/>
                <w:szCs w:val="20"/>
                <w:lang w:val="id-ID"/>
              </w:rPr>
            </w:pPr>
            <w:r w:rsidRPr="00736727">
              <w:rPr>
                <w:rFonts w:eastAsia="TimesNewRomanPSMT"/>
                <w:sz w:val="20"/>
                <w:szCs w:val="20"/>
              </w:rPr>
              <w:t>Keterangan</w:t>
            </w:r>
          </w:p>
        </w:tc>
        <w:tc>
          <w:tcPr>
            <w:tcW w:w="2657" w:type="pct"/>
            <w:gridSpan w:val="2"/>
            <w:tcBorders>
              <w:top w:val="nil"/>
            </w:tcBorders>
          </w:tcPr>
          <w:p w14:paraId="75D16F67" w14:textId="77777777" w:rsidR="00736727" w:rsidRPr="00736727" w:rsidRDefault="00736727" w:rsidP="00736727">
            <w:pPr>
              <w:spacing w:after="0" w:line="240" w:lineRule="auto"/>
              <w:jc w:val="center"/>
              <w:rPr>
                <w:sz w:val="20"/>
                <w:szCs w:val="20"/>
              </w:rPr>
            </w:pPr>
            <w:r w:rsidRPr="00736727">
              <w:rPr>
                <w:sz w:val="20"/>
                <w:szCs w:val="20"/>
              </w:rPr>
              <w:t>2,086</w:t>
            </w:r>
          </w:p>
          <w:p w14:paraId="7EABB342" w14:textId="77777777" w:rsidR="00736727" w:rsidRPr="00736727" w:rsidRDefault="00736727" w:rsidP="00736727">
            <w:pPr>
              <w:spacing w:after="0" w:line="240" w:lineRule="auto"/>
              <w:jc w:val="center"/>
              <w:rPr>
                <w:sz w:val="20"/>
                <w:szCs w:val="20"/>
              </w:rPr>
            </w:pPr>
            <w:r w:rsidRPr="00736727">
              <w:rPr>
                <w:sz w:val="20"/>
                <w:szCs w:val="20"/>
              </w:rPr>
              <w:t>2,00</w:t>
            </w:r>
          </w:p>
          <w:p w14:paraId="1C08DA19" w14:textId="77777777" w:rsidR="00736727" w:rsidRPr="00736727" w:rsidRDefault="00736727" w:rsidP="00736727">
            <w:pPr>
              <w:spacing w:after="0" w:line="240" w:lineRule="auto"/>
              <w:jc w:val="center"/>
              <w:rPr>
                <w:sz w:val="20"/>
                <w:szCs w:val="20"/>
                <w:lang w:val="id-ID"/>
              </w:rPr>
            </w:pPr>
            <w:r w:rsidRPr="00736727">
              <w:rPr>
                <w:sz w:val="20"/>
                <w:szCs w:val="20"/>
                <w:lang w:val="id-ID"/>
              </w:rPr>
              <w:t>Ho ditolak</w:t>
            </w:r>
          </w:p>
        </w:tc>
      </w:tr>
    </w:tbl>
    <w:p w14:paraId="1514BACB" w14:textId="4B97AAC4" w:rsidR="00736727" w:rsidRPr="00736727" w:rsidRDefault="00736727" w:rsidP="00736727">
      <w:pPr>
        <w:autoSpaceDE w:val="0"/>
        <w:autoSpaceDN w:val="0"/>
        <w:adjustRightInd w:val="0"/>
        <w:spacing w:before="240" w:after="0" w:line="240" w:lineRule="auto"/>
        <w:jc w:val="both"/>
        <w:rPr>
          <w:sz w:val="20"/>
          <w:szCs w:val="20"/>
          <w:lang w:val="id-ID"/>
        </w:rPr>
      </w:pPr>
      <w:r w:rsidRPr="00736727">
        <w:rPr>
          <w:sz w:val="20"/>
          <w:szCs w:val="20"/>
          <w:lang w:val="id-ID"/>
        </w:rPr>
        <w:t xml:space="preserve">Dari tabel data nilai aspek </w:t>
      </w:r>
      <w:r w:rsidRPr="00736727">
        <w:rPr>
          <w:sz w:val="20"/>
          <w:szCs w:val="20"/>
        </w:rPr>
        <w:t>penilaian</w:t>
      </w:r>
      <w:r w:rsidRPr="00736727">
        <w:rPr>
          <w:sz w:val="20"/>
          <w:szCs w:val="20"/>
          <w:lang w:val="id-ID"/>
        </w:rPr>
        <w:t xml:space="preserve"> keterampilan siswa dapat digambarkan grafik indikator penilaian keterampilan. Grafik untuk</w:t>
      </w:r>
      <w:r w:rsidRPr="00736727">
        <w:rPr>
          <w:sz w:val="20"/>
          <w:szCs w:val="20"/>
        </w:rPr>
        <w:t xml:space="preserve"> empat</w:t>
      </w:r>
      <w:r w:rsidRPr="00736727">
        <w:rPr>
          <w:sz w:val="20"/>
          <w:szCs w:val="20"/>
          <w:lang w:val="id-ID"/>
        </w:rPr>
        <w:t xml:space="preserve"> indikator keterampilan </w:t>
      </w:r>
      <w:r w:rsidRPr="00736727">
        <w:rPr>
          <w:sz w:val="20"/>
          <w:szCs w:val="20"/>
        </w:rPr>
        <w:t xml:space="preserve">pada kelas </w:t>
      </w:r>
      <w:r w:rsidR="00464EC3">
        <w:rPr>
          <w:sz w:val="20"/>
          <w:szCs w:val="20"/>
        </w:rPr>
        <w:t>video berbasis CTL dan kelas PPT</w:t>
      </w:r>
      <w:r w:rsidR="00464EC3" w:rsidRPr="00736727">
        <w:rPr>
          <w:sz w:val="20"/>
          <w:szCs w:val="20"/>
        </w:rPr>
        <w:t xml:space="preserve"> </w:t>
      </w:r>
      <w:r w:rsidRPr="00736727">
        <w:rPr>
          <w:sz w:val="20"/>
          <w:szCs w:val="20"/>
          <w:lang w:val="id-ID"/>
        </w:rPr>
        <w:t xml:space="preserve">dapat dilihat pada gambar </w:t>
      </w:r>
      <w:r w:rsidR="00464EC3">
        <w:rPr>
          <w:sz w:val="20"/>
          <w:szCs w:val="20"/>
        </w:rPr>
        <w:t>3</w:t>
      </w:r>
      <w:r w:rsidRPr="00736727">
        <w:rPr>
          <w:sz w:val="20"/>
          <w:szCs w:val="20"/>
          <w:lang w:val="id-ID"/>
        </w:rPr>
        <w:t>.</w:t>
      </w:r>
    </w:p>
    <w:p w14:paraId="574EBF28" w14:textId="4D1EF06D" w:rsidR="00736727" w:rsidRPr="00736727" w:rsidRDefault="00915EF5" w:rsidP="00915EF5">
      <w:pPr>
        <w:spacing w:after="0" w:line="240" w:lineRule="auto"/>
        <w:jc w:val="both"/>
        <w:rPr>
          <w:rFonts w:eastAsia="TimesNewRomanPSMT"/>
          <w:sz w:val="20"/>
          <w:szCs w:val="20"/>
          <w:lang w:val="id-ID"/>
        </w:rPr>
      </w:pPr>
      <w:r>
        <w:rPr>
          <w:rFonts w:eastAsia="TimesNewRomanPSMT"/>
          <w:noProof/>
          <w:sz w:val="20"/>
          <w:szCs w:val="20"/>
        </w:rPr>
        <w:drawing>
          <wp:inline distT="0" distB="0" distL="0" distR="0" wp14:anchorId="3F86F89E" wp14:editId="0EC15BB8">
            <wp:extent cx="2743200" cy="2413025"/>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41947" cy="2411923"/>
                    </a:xfrm>
                    <a:prstGeom prst="rect">
                      <a:avLst/>
                    </a:prstGeom>
                    <a:noFill/>
                    <a:ln>
                      <a:noFill/>
                    </a:ln>
                  </pic:spPr>
                </pic:pic>
              </a:graphicData>
            </a:graphic>
          </wp:inline>
        </w:drawing>
      </w:r>
    </w:p>
    <w:p w14:paraId="03085154" w14:textId="52BF2CC5" w:rsidR="00736727" w:rsidRPr="00736727" w:rsidRDefault="00736727" w:rsidP="00736727">
      <w:pPr>
        <w:pStyle w:val="Heading5"/>
        <w:spacing w:before="0" w:line="240" w:lineRule="auto"/>
        <w:jc w:val="center"/>
        <w:rPr>
          <w:rFonts w:ascii="Times New Roman" w:hAnsi="Times New Roman"/>
          <w:color w:val="auto"/>
          <w:sz w:val="20"/>
          <w:szCs w:val="20"/>
          <w:lang w:val="id-ID"/>
        </w:rPr>
      </w:pPr>
      <w:bookmarkStart w:id="18" w:name="_Toc38025853"/>
      <w:proofErr w:type="gramStart"/>
      <w:r w:rsidRPr="00736727">
        <w:rPr>
          <w:rFonts w:ascii="Times New Roman" w:hAnsi="Times New Roman"/>
          <w:color w:val="auto"/>
          <w:sz w:val="20"/>
          <w:szCs w:val="20"/>
        </w:rPr>
        <w:lastRenderedPageBreak/>
        <w:t>Gambar</w:t>
      </w:r>
      <w:r w:rsidRPr="00736727">
        <w:rPr>
          <w:rFonts w:ascii="Times New Roman" w:hAnsi="Times New Roman"/>
          <w:color w:val="auto"/>
          <w:sz w:val="20"/>
          <w:szCs w:val="20"/>
          <w:lang w:val="id-ID"/>
        </w:rPr>
        <w:t xml:space="preserve"> </w:t>
      </w:r>
      <w:r w:rsidR="00464EC3">
        <w:rPr>
          <w:rFonts w:ascii="Times New Roman" w:hAnsi="Times New Roman"/>
          <w:color w:val="auto"/>
          <w:sz w:val="20"/>
          <w:szCs w:val="20"/>
        </w:rPr>
        <w:t>3</w:t>
      </w:r>
      <w:r w:rsidRPr="00736727">
        <w:rPr>
          <w:rFonts w:ascii="Times New Roman" w:hAnsi="Times New Roman"/>
          <w:color w:val="auto"/>
          <w:sz w:val="20"/>
          <w:szCs w:val="20"/>
        </w:rPr>
        <w:t>.</w:t>
      </w:r>
      <w:proofErr w:type="gramEnd"/>
      <w:r w:rsidRPr="00736727">
        <w:rPr>
          <w:rFonts w:ascii="Times New Roman" w:hAnsi="Times New Roman"/>
          <w:color w:val="auto"/>
          <w:sz w:val="20"/>
          <w:szCs w:val="20"/>
        </w:rPr>
        <w:t xml:space="preserve"> Indikator Penilaian </w:t>
      </w:r>
      <w:r w:rsidRPr="00736727">
        <w:rPr>
          <w:rFonts w:ascii="Times New Roman" w:hAnsi="Times New Roman"/>
          <w:color w:val="auto"/>
          <w:sz w:val="20"/>
          <w:szCs w:val="20"/>
          <w:lang w:val="id-ID"/>
        </w:rPr>
        <w:t>Keterampilan</w:t>
      </w:r>
      <w:r w:rsidRPr="00736727">
        <w:rPr>
          <w:rFonts w:ascii="Times New Roman" w:hAnsi="Times New Roman"/>
          <w:color w:val="auto"/>
          <w:sz w:val="20"/>
          <w:szCs w:val="20"/>
        </w:rPr>
        <w:t xml:space="preserve"> kelas eksperimen</w:t>
      </w:r>
      <w:bookmarkEnd w:id="18"/>
    </w:p>
    <w:p w14:paraId="7124B74A" w14:textId="1778DB41" w:rsidR="00736727" w:rsidRPr="00736727" w:rsidRDefault="00464EC3" w:rsidP="00736727">
      <w:pPr>
        <w:spacing w:after="0" w:line="240" w:lineRule="auto"/>
        <w:ind w:firstLine="567"/>
        <w:jc w:val="both"/>
        <w:rPr>
          <w:sz w:val="20"/>
          <w:szCs w:val="20"/>
          <w:lang w:val="id-ID"/>
        </w:rPr>
      </w:pPr>
      <w:r>
        <w:rPr>
          <w:sz w:val="20"/>
          <w:szCs w:val="20"/>
          <w:lang w:val="id-ID"/>
        </w:rPr>
        <w:t xml:space="preserve">Berdasarkan data pada tabel </w:t>
      </w:r>
      <w:r>
        <w:rPr>
          <w:sz w:val="20"/>
          <w:szCs w:val="20"/>
        </w:rPr>
        <w:t>4</w:t>
      </w:r>
      <w:r w:rsidR="00736727" w:rsidRPr="00736727">
        <w:rPr>
          <w:sz w:val="20"/>
          <w:szCs w:val="20"/>
          <w:lang w:val="id-ID"/>
        </w:rPr>
        <w:t xml:space="preserve"> dan gambar </w:t>
      </w:r>
      <w:r>
        <w:rPr>
          <w:sz w:val="20"/>
          <w:szCs w:val="20"/>
          <w:lang w:val="id-ID"/>
        </w:rPr>
        <w:t xml:space="preserve">3 </w:t>
      </w:r>
      <w:r w:rsidR="00736727" w:rsidRPr="00736727">
        <w:rPr>
          <w:sz w:val="20"/>
          <w:szCs w:val="20"/>
          <w:lang w:val="id-ID"/>
        </w:rPr>
        <w:t xml:space="preserve">dapat dideskripsikan bahwa nilai rata-rata penilaian keterampilan siswa antara kelas menggunakan video berbasis CTL dan PPT terdapat perbedaan rata-rata hasil penilaian </w:t>
      </w:r>
      <w:r w:rsidR="00736727" w:rsidRPr="00736727">
        <w:rPr>
          <w:sz w:val="20"/>
          <w:szCs w:val="20"/>
        </w:rPr>
        <w:t>keterampilan</w:t>
      </w:r>
      <w:r w:rsidR="00736727" w:rsidRPr="00736727">
        <w:rPr>
          <w:sz w:val="20"/>
          <w:szCs w:val="20"/>
          <w:lang w:val="id-ID"/>
        </w:rPr>
        <w:t xml:space="preserve"> siswa. Pada gambar terlihat bahwa rata-rata kelas </w:t>
      </w:r>
      <w:r>
        <w:rPr>
          <w:sz w:val="20"/>
          <w:szCs w:val="20"/>
        </w:rPr>
        <w:t xml:space="preserve">video </w:t>
      </w:r>
      <w:r w:rsidR="00736727" w:rsidRPr="00736727">
        <w:rPr>
          <w:sz w:val="20"/>
          <w:szCs w:val="20"/>
          <w:lang w:val="id-ID"/>
        </w:rPr>
        <w:t>berbasis CTL l</w:t>
      </w:r>
      <w:r w:rsidR="00736727" w:rsidRPr="00736727">
        <w:rPr>
          <w:sz w:val="20"/>
          <w:szCs w:val="20"/>
        </w:rPr>
        <w:t>e</w:t>
      </w:r>
      <w:r w:rsidR="00736727" w:rsidRPr="00736727">
        <w:rPr>
          <w:sz w:val="20"/>
          <w:szCs w:val="20"/>
          <w:lang w:val="id-ID"/>
        </w:rPr>
        <w:t>bih ting</w:t>
      </w:r>
      <w:r>
        <w:rPr>
          <w:sz w:val="20"/>
          <w:szCs w:val="20"/>
          <w:lang w:val="id-ID"/>
        </w:rPr>
        <w:t>gi dibandingkan kelas</w:t>
      </w:r>
      <w:r>
        <w:rPr>
          <w:sz w:val="20"/>
          <w:szCs w:val="20"/>
        </w:rPr>
        <w:t xml:space="preserve"> </w:t>
      </w:r>
      <w:r w:rsidR="00736727" w:rsidRPr="00736727">
        <w:rPr>
          <w:sz w:val="20"/>
          <w:szCs w:val="20"/>
          <w:lang w:val="id-ID"/>
        </w:rPr>
        <w:t>PPT</w:t>
      </w:r>
      <w:r w:rsidR="00736727" w:rsidRPr="00736727">
        <w:rPr>
          <w:sz w:val="20"/>
          <w:szCs w:val="20"/>
        </w:rPr>
        <w:t xml:space="preserve">. Pada data penilaian keterampilan siswa didapatkan bahwa penggunaan video berbasis CTL lebih baik  </w:t>
      </w:r>
    </w:p>
    <w:p w14:paraId="28987F6F" w14:textId="1A412EE7" w:rsidR="00736727" w:rsidRPr="00736727" w:rsidRDefault="00736727" w:rsidP="00736727">
      <w:pPr>
        <w:spacing w:after="0" w:line="240" w:lineRule="auto"/>
        <w:ind w:firstLine="567"/>
        <w:jc w:val="both"/>
        <w:rPr>
          <w:sz w:val="20"/>
          <w:szCs w:val="20"/>
          <w:lang w:val="id-ID"/>
        </w:rPr>
      </w:pPr>
      <w:proofErr w:type="gramStart"/>
      <w:r w:rsidRPr="00736727">
        <w:rPr>
          <w:sz w:val="20"/>
          <w:szCs w:val="20"/>
        </w:rPr>
        <w:t>Uji normalitas digunakan untuk melihat apakah kedua data terdistribusi normal.</w:t>
      </w:r>
      <w:proofErr w:type="gramEnd"/>
      <w:r w:rsidRPr="00736727">
        <w:rPr>
          <w:sz w:val="20"/>
          <w:szCs w:val="20"/>
        </w:rPr>
        <w:t xml:space="preserve"> </w:t>
      </w:r>
      <w:proofErr w:type="gramStart"/>
      <w:r w:rsidRPr="00736727">
        <w:rPr>
          <w:sz w:val="20"/>
          <w:szCs w:val="20"/>
        </w:rPr>
        <w:t xml:space="preserve">Uji normalitas yang </w:t>
      </w:r>
      <w:r w:rsidR="00464EC3">
        <w:rPr>
          <w:sz w:val="20"/>
          <w:szCs w:val="20"/>
        </w:rPr>
        <w:t>digunakan adalah uji Liliefors.</w:t>
      </w:r>
      <w:proofErr w:type="gramEnd"/>
      <w:r w:rsidR="00464EC3">
        <w:rPr>
          <w:sz w:val="20"/>
          <w:szCs w:val="20"/>
        </w:rPr>
        <w:t xml:space="preserve"> </w:t>
      </w:r>
      <w:r w:rsidRPr="00736727">
        <w:rPr>
          <w:sz w:val="20"/>
          <w:szCs w:val="20"/>
        </w:rPr>
        <w:t>Hasil uji normalitas untuk keterampilan menggunakan video berbasis CTL dan PPT yang telah dilakukan didapatkan dari harga Lo dan</w:t>
      </w:r>
      <w:r w:rsidRPr="00736727">
        <w:rPr>
          <w:sz w:val="20"/>
          <w:szCs w:val="20"/>
          <w:lang w:val="id-ID"/>
        </w:rPr>
        <w:t xml:space="preserve"> </w:t>
      </w:r>
      <w:r w:rsidRPr="00736727">
        <w:rPr>
          <w:sz w:val="20"/>
          <w:szCs w:val="20"/>
        </w:rPr>
        <w:t>Lt pada taraf nyata (α)</w:t>
      </w:r>
      <w:r w:rsidRPr="00736727">
        <w:rPr>
          <w:sz w:val="20"/>
          <w:szCs w:val="20"/>
          <w:lang w:val="id-ID"/>
        </w:rPr>
        <w:t xml:space="preserve"> = </w:t>
      </w:r>
      <w:r w:rsidRPr="00736727">
        <w:rPr>
          <w:sz w:val="20"/>
          <w:szCs w:val="20"/>
        </w:rPr>
        <w:t>0</w:t>
      </w:r>
      <w:proofErr w:type="gramStart"/>
      <w:r w:rsidRPr="00736727">
        <w:rPr>
          <w:sz w:val="20"/>
          <w:szCs w:val="20"/>
        </w:rPr>
        <w:t>,05</w:t>
      </w:r>
      <w:proofErr w:type="gramEnd"/>
      <w:r w:rsidRPr="00736727">
        <w:rPr>
          <w:sz w:val="20"/>
          <w:szCs w:val="20"/>
        </w:rPr>
        <w:t xml:space="preserve"> untuk n</w:t>
      </w:r>
      <w:r w:rsidRPr="00736727">
        <w:rPr>
          <w:sz w:val="20"/>
          <w:szCs w:val="20"/>
          <w:lang w:val="id-ID"/>
        </w:rPr>
        <w:t xml:space="preserve"> </w:t>
      </w:r>
      <w:r w:rsidRPr="00736727">
        <w:rPr>
          <w:sz w:val="20"/>
          <w:szCs w:val="20"/>
        </w:rPr>
        <w:t>=</w:t>
      </w:r>
      <w:r w:rsidRPr="00736727">
        <w:rPr>
          <w:sz w:val="20"/>
          <w:szCs w:val="20"/>
          <w:lang w:val="id-ID"/>
        </w:rPr>
        <w:t xml:space="preserve"> </w:t>
      </w:r>
      <w:r w:rsidRPr="00736727">
        <w:rPr>
          <w:sz w:val="20"/>
          <w:szCs w:val="20"/>
        </w:rPr>
        <w:t xml:space="preserve">36. Nilai Lo untuk kelas </w:t>
      </w:r>
      <w:r w:rsidR="00464EC3">
        <w:rPr>
          <w:sz w:val="20"/>
          <w:szCs w:val="20"/>
        </w:rPr>
        <w:t xml:space="preserve">video berbasis CTL </w:t>
      </w:r>
      <w:r w:rsidRPr="00736727">
        <w:rPr>
          <w:sz w:val="20"/>
          <w:szCs w:val="20"/>
        </w:rPr>
        <w:t>adalah 0</w:t>
      </w:r>
      <w:proofErr w:type="gramStart"/>
      <w:r w:rsidRPr="00736727">
        <w:rPr>
          <w:sz w:val="20"/>
          <w:szCs w:val="20"/>
        </w:rPr>
        <w:t>,1227</w:t>
      </w:r>
      <w:proofErr w:type="gramEnd"/>
      <w:r w:rsidR="00464EC3">
        <w:rPr>
          <w:sz w:val="20"/>
          <w:szCs w:val="20"/>
        </w:rPr>
        <w:t xml:space="preserve"> sedangkan nilai Lo untuk kelas PPT</w:t>
      </w:r>
      <w:r w:rsidR="00464EC3" w:rsidRPr="00736727">
        <w:rPr>
          <w:sz w:val="20"/>
          <w:szCs w:val="20"/>
        </w:rPr>
        <w:t xml:space="preserve"> </w:t>
      </w:r>
      <w:r w:rsidRPr="00736727">
        <w:rPr>
          <w:sz w:val="20"/>
          <w:szCs w:val="20"/>
        </w:rPr>
        <w:t>adalah 0,1289.</w:t>
      </w:r>
      <w:r w:rsidRPr="00736727">
        <w:rPr>
          <w:sz w:val="20"/>
          <w:szCs w:val="20"/>
          <w:lang w:val="id-ID"/>
        </w:rPr>
        <w:t xml:space="preserve"> Dari data yang didapatkan, nilai Lo &lt; Lt, </w:t>
      </w:r>
      <w:r w:rsidRPr="00736727">
        <w:rPr>
          <w:sz w:val="20"/>
          <w:szCs w:val="20"/>
        </w:rPr>
        <w:t xml:space="preserve">berarti data kedua nilai sikap tersebut sama-sama terdistribusi normal. </w:t>
      </w:r>
    </w:p>
    <w:p w14:paraId="7D5D7EF1" w14:textId="3DE0886C" w:rsidR="00736727" w:rsidRPr="00736727" w:rsidRDefault="00736727" w:rsidP="00736727">
      <w:pPr>
        <w:tabs>
          <w:tab w:val="left" w:pos="1875"/>
        </w:tabs>
        <w:spacing w:after="0" w:line="240" w:lineRule="auto"/>
        <w:ind w:firstLine="567"/>
        <w:jc w:val="both"/>
        <w:rPr>
          <w:rFonts w:eastAsia="TimesNewRomanPSMT"/>
          <w:sz w:val="20"/>
          <w:szCs w:val="20"/>
          <w:lang w:val="id-ID"/>
        </w:rPr>
      </w:pPr>
      <w:proofErr w:type="gramStart"/>
      <w:r w:rsidRPr="00736727">
        <w:rPr>
          <w:sz w:val="20"/>
          <w:szCs w:val="20"/>
        </w:rPr>
        <w:t>Uji homogenitas dilakukan untuk melihat apakah kedua varians data homogen.</w:t>
      </w:r>
      <w:proofErr w:type="gramEnd"/>
      <w:r w:rsidRPr="00736727">
        <w:rPr>
          <w:sz w:val="20"/>
          <w:szCs w:val="20"/>
          <w:lang w:val="id-ID"/>
        </w:rPr>
        <w:t xml:space="preserve"> </w:t>
      </w:r>
      <w:proofErr w:type="gramStart"/>
      <w:r w:rsidRPr="00736727">
        <w:rPr>
          <w:sz w:val="20"/>
          <w:szCs w:val="20"/>
        </w:rPr>
        <w:t>Hasil uji homogenitas untuk video berbasis CTL dan PPT yang telah dilakukan didapatkan dari hasil perbandingan nilai varians data yang tertinggi dibagi dengan n</w:t>
      </w:r>
      <w:r w:rsidR="00016FAF">
        <w:rPr>
          <w:sz w:val="20"/>
          <w:szCs w:val="20"/>
        </w:rPr>
        <w:t>ilai varians data yang terendah</w:t>
      </w:r>
      <w:r w:rsidRPr="00736727">
        <w:rPr>
          <w:rFonts w:eastAsia="TimesNewRomanPSMT"/>
          <w:sz w:val="20"/>
          <w:szCs w:val="20"/>
          <w:lang w:val="id-ID"/>
        </w:rPr>
        <w:t>.</w:t>
      </w:r>
      <w:proofErr w:type="gramEnd"/>
      <w:r w:rsidRPr="00736727">
        <w:rPr>
          <w:rFonts w:eastAsia="TimesNewRomanPSMT"/>
          <w:sz w:val="20"/>
          <w:szCs w:val="20"/>
          <w:lang w:val="id-ID"/>
        </w:rPr>
        <w:t xml:space="preserve"> </w:t>
      </w:r>
      <w:r w:rsidRPr="00736727">
        <w:rPr>
          <w:sz w:val="20"/>
          <w:szCs w:val="20"/>
          <w:lang w:val="id-ID"/>
        </w:rPr>
        <w:t>Hasil uji homogenitas kelas eksperimen diperoleh F</w:t>
      </w:r>
      <w:r w:rsidRPr="00736727">
        <w:rPr>
          <w:sz w:val="20"/>
          <w:szCs w:val="20"/>
          <w:vertAlign w:val="subscript"/>
          <w:lang w:val="id-ID"/>
        </w:rPr>
        <w:t>h</w:t>
      </w:r>
      <w:r w:rsidRPr="00736727">
        <w:rPr>
          <w:sz w:val="20"/>
          <w:szCs w:val="20"/>
          <w:lang w:val="id-ID"/>
        </w:rPr>
        <w:t xml:space="preserve"> =  1</w:t>
      </w:r>
      <w:r w:rsidRPr="00736727">
        <w:rPr>
          <w:sz w:val="20"/>
          <w:szCs w:val="20"/>
        </w:rPr>
        <w:t>,565</w:t>
      </w:r>
      <w:r w:rsidRPr="00736727">
        <w:rPr>
          <w:sz w:val="20"/>
          <w:szCs w:val="20"/>
          <w:lang w:val="id-ID"/>
        </w:rPr>
        <w:t xml:space="preserve"> dan F</w:t>
      </w:r>
      <w:r w:rsidRPr="00736727">
        <w:rPr>
          <w:sz w:val="20"/>
          <w:szCs w:val="20"/>
          <w:vertAlign w:val="subscript"/>
          <w:lang w:val="id-ID"/>
        </w:rPr>
        <w:t>t</w:t>
      </w:r>
      <w:r w:rsidRPr="00736727">
        <w:rPr>
          <w:sz w:val="20"/>
          <w:szCs w:val="20"/>
          <w:lang w:val="id-ID"/>
        </w:rPr>
        <w:t xml:space="preserve"> = 1,</w:t>
      </w:r>
      <w:r w:rsidRPr="00736727">
        <w:rPr>
          <w:sz w:val="20"/>
          <w:szCs w:val="20"/>
        </w:rPr>
        <w:t>765</w:t>
      </w:r>
      <w:r w:rsidRPr="00736727">
        <w:rPr>
          <w:sz w:val="20"/>
          <w:szCs w:val="20"/>
          <w:lang w:val="id-ID"/>
        </w:rPr>
        <w:t xml:space="preserve"> dengan taraf nyata 0,05, </w:t>
      </w:r>
      <w:r w:rsidRPr="00736727">
        <w:rPr>
          <w:i/>
          <w:sz w:val="20"/>
          <w:szCs w:val="20"/>
          <w:lang w:val="id-ID"/>
        </w:rPr>
        <w:t>dk</w:t>
      </w:r>
      <w:r w:rsidRPr="00736727">
        <w:rPr>
          <w:i/>
          <w:sz w:val="20"/>
          <w:szCs w:val="20"/>
          <w:vertAlign w:val="subscript"/>
          <w:lang w:val="id-ID"/>
        </w:rPr>
        <w:t xml:space="preserve">pembilang </w:t>
      </w:r>
      <w:r w:rsidRPr="00736727">
        <w:rPr>
          <w:sz w:val="20"/>
          <w:szCs w:val="20"/>
          <w:lang w:val="id-ID"/>
        </w:rPr>
        <w:t xml:space="preserve">= </w:t>
      </w:r>
      <w:r w:rsidRPr="00736727">
        <w:rPr>
          <w:sz w:val="20"/>
          <w:szCs w:val="20"/>
        </w:rPr>
        <w:t>35</w:t>
      </w:r>
      <w:r w:rsidRPr="00736727">
        <w:rPr>
          <w:sz w:val="20"/>
          <w:szCs w:val="20"/>
          <w:lang w:val="id-ID"/>
        </w:rPr>
        <w:t xml:space="preserve"> dan </w:t>
      </w:r>
      <w:r w:rsidRPr="00736727">
        <w:rPr>
          <w:i/>
          <w:sz w:val="20"/>
          <w:szCs w:val="20"/>
          <w:lang w:val="id-ID"/>
        </w:rPr>
        <w:t>dk</w:t>
      </w:r>
      <w:r w:rsidRPr="00736727">
        <w:rPr>
          <w:i/>
          <w:sz w:val="20"/>
          <w:szCs w:val="20"/>
          <w:vertAlign w:val="subscript"/>
          <w:lang w:val="id-ID"/>
        </w:rPr>
        <w:t xml:space="preserve">penyebut </w:t>
      </w:r>
      <w:r w:rsidRPr="00736727">
        <w:rPr>
          <w:sz w:val="20"/>
          <w:szCs w:val="20"/>
          <w:lang w:val="id-ID"/>
        </w:rPr>
        <w:t>= 3</w:t>
      </w:r>
      <w:r w:rsidRPr="00736727">
        <w:rPr>
          <w:sz w:val="20"/>
          <w:szCs w:val="20"/>
        </w:rPr>
        <w:t>5</w:t>
      </w:r>
      <w:r w:rsidRPr="00736727">
        <w:rPr>
          <w:sz w:val="20"/>
          <w:szCs w:val="20"/>
          <w:lang w:val="id-ID"/>
        </w:rPr>
        <w:t xml:space="preserve">. </w:t>
      </w:r>
      <w:r w:rsidRPr="00736727">
        <w:rPr>
          <w:rFonts w:eastAsia="TimesNewRomanPSMT"/>
          <w:sz w:val="20"/>
          <w:szCs w:val="20"/>
          <w:lang w:val="id-ID"/>
        </w:rPr>
        <w:t xml:space="preserve">Hasil uji homogenitas menunjukkan bahwa </w:t>
      </w:r>
      <w:r w:rsidRPr="00736727">
        <w:rPr>
          <w:rFonts w:eastAsia="TimesNewRomanPSMT"/>
          <w:i/>
          <w:iCs/>
          <w:sz w:val="20"/>
          <w:szCs w:val="20"/>
          <w:lang w:val="id-ID"/>
        </w:rPr>
        <w:t>F</w:t>
      </w:r>
      <w:r w:rsidRPr="00736727">
        <w:rPr>
          <w:rFonts w:eastAsia="TimesNewRomanPSMT"/>
          <w:i/>
          <w:iCs/>
          <w:sz w:val="20"/>
          <w:szCs w:val="20"/>
          <w:vertAlign w:val="subscript"/>
          <w:lang w:val="id-ID"/>
        </w:rPr>
        <w:t>h</w:t>
      </w:r>
      <w:r w:rsidRPr="00736727">
        <w:rPr>
          <w:rFonts w:eastAsia="TimesNewRomanPSMT"/>
          <w:i/>
          <w:iCs/>
          <w:sz w:val="20"/>
          <w:szCs w:val="20"/>
          <w:lang w:val="id-ID"/>
        </w:rPr>
        <w:t xml:space="preserve"> </w:t>
      </w:r>
      <w:r w:rsidRPr="00736727">
        <w:rPr>
          <w:rFonts w:eastAsia="TimesNewRomanPSMT"/>
          <w:sz w:val="20"/>
          <w:szCs w:val="20"/>
          <w:lang w:val="id-ID"/>
        </w:rPr>
        <w:t>&lt; F</w:t>
      </w:r>
      <w:r w:rsidRPr="00736727">
        <w:rPr>
          <w:rFonts w:eastAsia="TimesNewRomanPSMT"/>
          <w:sz w:val="20"/>
          <w:szCs w:val="20"/>
          <w:vertAlign w:val="subscript"/>
          <w:lang w:val="id-ID"/>
        </w:rPr>
        <w:t>(0,05)(3</w:t>
      </w:r>
      <w:r w:rsidRPr="00736727">
        <w:rPr>
          <w:rFonts w:eastAsia="TimesNewRomanPSMT"/>
          <w:sz w:val="20"/>
          <w:szCs w:val="20"/>
          <w:vertAlign w:val="subscript"/>
        </w:rPr>
        <w:t>5</w:t>
      </w:r>
      <w:r w:rsidRPr="00736727">
        <w:rPr>
          <w:rFonts w:eastAsia="TimesNewRomanPSMT"/>
          <w:sz w:val="20"/>
          <w:szCs w:val="20"/>
          <w:vertAlign w:val="subscript"/>
          <w:lang w:val="id-ID"/>
        </w:rPr>
        <w:t>:3</w:t>
      </w:r>
      <w:r w:rsidRPr="00736727">
        <w:rPr>
          <w:rFonts w:eastAsia="TimesNewRomanPSMT"/>
          <w:sz w:val="20"/>
          <w:szCs w:val="20"/>
          <w:vertAlign w:val="subscript"/>
        </w:rPr>
        <w:t>5</w:t>
      </w:r>
      <w:r w:rsidRPr="00736727">
        <w:rPr>
          <w:rFonts w:eastAsia="TimesNewRomanPSMT"/>
          <w:sz w:val="20"/>
          <w:szCs w:val="20"/>
          <w:vertAlign w:val="subscript"/>
          <w:lang w:val="id-ID"/>
        </w:rPr>
        <w:t>)</w:t>
      </w:r>
      <w:r w:rsidRPr="00736727">
        <w:rPr>
          <w:rFonts w:eastAsia="TimesNewRomanPSMT"/>
          <w:sz w:val="20"/>
          <w:szCs w:val="20"/>
        </w:rPr>
        <w:t xml:space="preserve"> </w:t>
      </w:r>
      <w:r w:rsidRPr="00736727">
        <w:rPr>
          <w:rFonts w:eastAsia="TimesNewRomanPSMT"/>
          <w:sz w:val="20"/>
          <w:szCs w:val="20"/>
          <w:lang w:val="id-ID"/>
        </w:rPr>
        <w:t xml:space="preserve">artinya data kelas eksperimen berasal dari populasi yang memiliki varians yang homogen. </w:t>
      </w:r>
    </w:p>
    <w:p w14:paraId="06DBD78B" w14:textId="77777777" w:rsidR="00736727" w:rsidRPr="00736727" w:rsidRDefault="00736727" w:rsidP="00736727">
      <w:pPr>
        <w:autoSpaceDE w:val="0"/>
        <w:autoSpaceDN w:val="0"/>
        <w:adjustRightInd w:val="0"/>
        <w:spacing w:after="0" w:line="240" w:lineRule="auto"/>
        <w:ind w:firstLine="567"/>
        <w:jc w:val="both"/>
        <w:rPr>
          <w:sz w:val="20"/>
          <w:szCs w:val="20"/>
          <w:lang w:val="id-ID"/>
        </w:rPr>
      </w:pPr>
      <w:r w:rsidRPr="00736727">
        <w:rPr>
          <w:rFonts w:eastAsia="TimesNewRomanPSMT"/>
          <w:sz w:val="20"/>
          <w:szCs w:val="20"/>
          <w:lang w:val="id-ID"/>
        </w:rPr>
        <w:t xml:space="preserve">Syarat dilakukannya uji hipotesis adalah melakukan uji normalitas dan uji homogenitas. Data pada kelas eksperimen berdistribusi normal dan homogen. Uji hipotesis yang digunakan yaitu </w:t>
      </w:r>
      <w:r w:rsidRPr="00736727">
        <w:rPr>
          <w:sz w:val="20"/>
          <w:szCs w:val="20"/>
        </w:rPr>
        <w:t>uji kesamaan dua rata-rata</w:t>
      </w:r>
      <w:r w:rsidRPr="00736727">
        <w:rPr>
          <w:i/>
          <w:iCs/>
          <w:sz w:val="20"/>
          <w:szCs w:val="20"/>
        </w:rPr>
        <w:t>.</w:t>
      </w:r>
      <w:r w:rsidRPr="00736727">
        <w:rPr>
          <w:i/>
          <w:iCs/>
          <w:sz w:val="20"/>
          <w:szCs w:val="20"/>
          <w:lang w:val="id-ID"/>
        </w:rPr>
        <w:t xml:space="preserve"> </w:t>
      </w:r>
      <w:r w:rsidRPr="00736727">
        <w:rPr>
          <w:sz w:val="20"/>
          <w:szCs w:val="20"/>
          <w:lang w:val="id-ID"/>
        </w:rPr>
        <w:t xml:space="preserve">Tujuan dari uji kesamaan dua rata-rata adalah untuk mengetahui apakah terdapat perbedaan yang berarti hasil belajar menggunakan video berbasis CTL dan PPT terhadap penilaian  </w:t>
      </w:r>
      <w:r w:rsidRPr="00736727">
        <w:rPr>
          <w:sz w:val="20"/>
          <w:szCs w:val="20"/>
        </w:rPr>
        <w:t>keterampilan</w:t>
      </w:r>
      <w:r w:rsidRPr="00736727">
        <w:rPr>
          <w:sz w:val="20"/>
          <w:szCs w:val="20"/>
          <w:lang w:val="id-ID"/>
        </w:rPr>
        <w:t xml:space="preserve"> siswa.</w:t>
      </w:r>
    </w:p>
    <w:p w14:paraId="3AE8A9DE" w14:textId="69DE63BC" w:rsidR="00736727" w:rsidRPr="00736727" w:rsidRDefault="00736727" w:rsidP="00736727">
      <w:pPr>
        <w:autoSpaceDE w:val="0"/>
        <w:autoSpaceDN w:val="0"/>
        <w:adjustRightInd w:val="0"/>
        <w:spacing w:after="0" w:line="240" w:lineRule="auto"/>
        <w:ind w:firstLine="567"/>
        <w:jc w:val="both"/>
        <w:rPr>
          <w:sz w:val="20"/>
          <w:szCs w:val="20"/>
        </w:rPr>
      </w:pPr>
      <w:proofErr w:type="gramStart"/>
      <w:r w:rsidRPr="00736727">
        <w:rPr>
          <w:sz w:val="20"/>
          <w:szCs w:val="20"/>
        </w:rPr>
        <w:t xml:space="preserve">Setelah dilakukan analisis data diperoleh nilai </w:t>
      </w:r>
      <w:r w:rsidRPr="00736727">
        <w:rPr>
          <w:sz w:val="20"/>
          <w:szCs w:val="20"/>
          <w:lang w:val="id-ID"/>
        </w:rPr>
        <w:t>t</w:t>
      </w:r>
      <w:r w:rsidRPr="00736727">
        <w:rPr>
          <w:sz w:val="20"/>
          <w:szCs w:val="20"/>
          <w:vertAlign w:val="subscript"/>
          <w:lang w:val="id-ID"/>
        </w:rPr>
        <w:t xml:space="preserve">hitung </w:t>
      </w:r>
      <w:r w:rsidRPr="00736727">
        <w:rPr>
          <w:sz w:val="20"/>
          <w:szCs w:val="20"/>
        </w:rPr>
        <w:t>adalah 2,086.</w:t>
      </w:r>
      <w:proofErr w:type="gramEnd"/>
      <w:r w:rsidRPr="00736727">
        <w:rPr>
          <w:sz w:val="20"/>
          <w:szCs w:val="20"/>
        </w:rPr>
        <w:t xml:space="preserve"> </w:t>
      </w:r>
      <w:proofErr w:type="gramStart"/>
      <w:r w:rsidRPr="00736727">
        <w:rPr>
          <w:sz w:val="20"/>
          <w:szCs w:val="20"/>
        </w:rPr>
        <w:t xml:space="preserve">Harga tersebut selanjutnya dibandingkan dengan </w:t>
      </w:r>
      <w:r w:rsidRPr="00736727">
        <w:rPr>
          <w:sz w:val="20"/>
          <w:szCs w:val="20"/>
          <w:lang w:val="id-ID"/>
        </w:rPr>
        <w:t>t</w:t>
      </w:r>
      <w:r w:rsidRPr="00736727">
        <w:rPr>
          <w:sz w:val="20"/>
          <w:szCs w:val="20"/>
          <w:vertAlign w:val="subscript"/>
          <w:lang w:val="id-ID"/>
        </w:rPr>
        <w:t>tabel</w:t>
      </w:r>
      <w:r w:rsidRPr="00736727">
        <w:rPr>
          <w:sz w:val="20"/>
          <w:szCs w:val="20"/>
        </w:rPr>
        <w:t>.</w:t>
      </w:r>
      <w:proofErr w:type="gramEnd"/>
      <w:r w:rsidRPr="00736727">
        <w:rPr>
          <w:sz w:val="20"/>
          <w:szCs w:val="20"/>
        </w:rPr>
        <w:t xml:space="preserve"> </w:t>
      </w:r>
      <w:proofErr w:type="gramStart"/>
      <w:r w:rsidRPr="00736727">
        <w:rPr>
          <w:sz w:val="20"/>
          <w:szCs w:val="20"/>
        </w:rPr>
        <w:t xml:space="preserve">Hipotesis nol diterima jika </w:t>
      </w:r>
      <w:r w:rsidRPr="00736727">
        <w:rPr>
          <w:sz w:val="20"/>
          <w:szCs w:val="20"/>
          <w:lang w:val="id-ID"/>
        </w:rPr>
        <w:t>nilai t</w:t>
      </w:r>
      <w:r w:rsidRPr="00736727">
        <w:rPr>
          <w:sz w:val="20"/>
          <w:szCs w:val="20"/>
          <w:vertAlign w:val="subscript"/>
          <w:lang w:val="id-ID"/>
        </w:rPr>
        <w:t>hitung</w:t>
      </w:r>
      <w:r w:rsidRPr="00736727">
        <w:rPr>
          <w:sz w:val="20"/>
          <w:szCs w:val="20"/>
          <w:lang w:val="id-ID"/>
        </w:rPr>
        <w:t xml:space="preserve"> lebih besar dari -t</w:t>
      </w:r>
      <w:r w:rsidRPr="00736727">
        <w:rPr>
          <w:sz w:val="20"/>
          <w:szCs w:val="20"/>
          <w:vertAlign w:val="subscript"/>
          <w:lang w:val="id-ID"/>
        </w:rPr>
        <w:t xml:space="preserve">tabel </w:t>
      </w:r>
      <w:r w:rsidRPr="00736727">
        <w:rPr>
          <w:sz w:val="20"/>
          <w:szCs w:val="20"/>
          <w:lang w:val="id-ID"/>
        </w:rPr>
        <w:t>dan lebih kecil dari t</w:t>
      </w:r>
      <w:r w:rsidRPr="00736727">
        <w:rPr>
          <w:sz w:val="20"/>
          <w:szCs w:val="20"/>
          <w:vertAlign w:val="subscript"/>
          <w:lang w:val="id-ID"/>
        </w:rPr>
        <w:t>tabel</w:t>
      </w:r>
      <w:r w:rsidRPr="00736727">
        <w:rPr>
          <w:sz w:val="20"/>
          <w:szCs w:val="20"/>
          <w:lang w:val="id-ID"/>
        </w:rPr>
        <w:t>.</w:t>
      </w:r>
      <w:proofErr w:type="gramEnd"/>
      <w:r w:rsidRPr="00736727">
        <w:rPr>
          <w:sz w:val="20"/>
          <w:szCs w:val="20"/>
          <w:lang w:val="id-ID"/>
        </w:rPr>
        <w:t xml:space="preserve"> Pada taraf nyata adalah 0,05 diperoleh harga t</w:t>
      </w:r>
      <w:r w:rsidRPr="00736727">
        <w:rPr>
          <w:sz w:val="20"/>
          <w:szCs w:val="20"/>
          <w:vertAlign w:val="subscript"/>
          <w:lang w:val="id-ID"/>
        </w:rPr>
        <w:t>(0,0975;70)</w:t>
      </w:r>
      <w:r w:rsidRPr="00736727">
        <w:rPr>
          <w:sz w:val="20"/>
          <w:szCs w:val="20"/>
          <w:lang w:val="id-ID"/>
        </w:rPr>
        <w:t xml:space="preserve">= 2,00. </w:t>
      </w:r>
    </w:p>
    <w:p w14:paraId="0AC9703C" w14:textId="77777777" w:rsidR="00736727" w:rsidRPr="00736727" w:rsidRDefault="00736727" w:rsidP="00736727">
      <w:pPr>
        <w:spacing w:after="0" w:line="240" w:lineRule="auto"/>
        <w:ind w:firstLine="567"/>
        <w:jc w:val="both"/>
        <w:rPr>
          <w:sz w:val="20"/>
          <w:szCs w:val="20"/>
        </w:rPr>
      </w:pPr>
      <w:r w:rsidRPr="00736727">
        <w:rPr>
          <w:color w:val="000000"/>
          <w:sz w:val="20"/>
          <w:szCs w:val="20"/>
          <w:lang w:val="id-ID"/>
        </w:rPr>
        <w:t xml:space="preserve">Berdasarkan kriteria pengujian hipotesis pada </w:t>
      </w:r>
      <w:r w:rsidRPr="00736727">
        <w:rPr>
          <w:color w:val="000000"/>
          <w:sz w:val="20"/>
          <w:szCs w:val="20"/>
        </w:rPr>
        <w:t>penilaian</w:t>
      </w:r>
      <w:r w:rsidRPr="00736727">
        <w:rPr>
          <w:color w:val="000000"/>
          <w:sz w:val="20"/>
          <w:szCs w:val="20"/>
          <w:lang w:val="id-ID"/>
        </w:rPr>
        <w:t xml:space="preserve"> </w:t>
      </w:r>
      <w:r w:rsidRPr="00736727">
        <w:rPr>
          <w:color w:val="000000"/>
          <w:sz w:val="20"/>
          <w:szCs w:val="20"/>
        </w:rPr>
        <w:t xml:space="preserve">keterampilan </w:t>
      </w:r>
      <w:r w:rsidRPr="00736727">
        <w:rPr>
          <w:color w:val="000000"/>
          <w:sz w:val="20"/>
          <w:szCs w:val="20"/>
          <w:lang w:val="id-ID"/>
        </w:rPr>
        <w:t>memperlihatkan bahwa besarnya nilai t</w:t>
      </w:r>
      <w:r w:rsidRPr="00736727">
        <w:rPr>
          <w:color w:val="000000"/>
          <w:sz w:val="20"/>
          <w:szCs w:val="20"/>
          <w:vertAlign w:val="subscript"/>
          <w:lang w:val="id-ID"/>
        </w:rPr>
        <w:t>h</w:t>
      </w:r>
      <w:r w:rsidRPr="00736727">
        <w:rPr>
          <w:color w:val="000000"/>
          <w:sz w:val="20"/>
          <w:szCs w:val="20"/>
          <w:lang w:val="id-ID"/>
        </w:rPr>
        <w:t xml:space="preserve"> berada di dalam daerah penolakan Ho. Hal ini menunjukkan bahwa tolak Ho dan terima Ha pada taraf nyata (α) = </w:t>
      </w:r>
      <w:r w:rsidRPr="00736727">
        <w:rPr>
          <w:sz w:val="20"/>
          <w:szCs w:val="20"/>
          <w:lang w:val="id-ID"/>
        </w:rPr>
        <w:t xml:space="preserve">0,05. Perbedaan penilaian </w:t>
      </w:r>
      <w:r w:rsidRPr="00736727">
        <w:rPr>
          <w:sz w:val="20"/>
          <w:szCs w:val="20"/>
        </w:rPr>
        <w:t>keterampilan</w:t>
      </w:r>
      <w:r w:rsidRPr="00736727">
        <w:rPr>
          <w:sz w:val="20"/>
          <w:szCs w:val="20"/>
          <w:lang w:val="id-ID"/>
        </w:rPr>
        <w:t xml:space="preserve"> siswa </w:t>
      </w:r>
      <w:r w:rsidRPr="00736727">
        <w:rPr>
          <w:sz w:val="20"/>
          <w:szCs w:val="20"/>
        </w:rPr>
        <w:t>menggunakan video berbasis CTL dan PPT</w:t>
      </w:r>
      <w:r w:rsidRPr="00736727">
        <w:rPr>
          <w:sz w:val="20"/>
          <w:szCs w:val="20"/>
          <w:lang w:val="id-ID"/>
        </w:rPr>
        <w:t xml:space="preserve"> mengindikasikan adanya p</w:t>
      </w:r>
      <w:r w:rsidRPr="00736727">
        <w:rPr>
          <w:sz w:val="20"/>
          <w:szCs w:val="20"/>
        </w:rPr>
        <w:t>erbedaan</w:t>
      </w:r>
      <w:r w:rsidRPr="00736727">
        <w:rPr>
          <w:sz w:val="20"/>
          <w:szCs w:val="20"/>
          <w:lang w:val="id-ID"/>
        </w:rPr>
        <w:t xml:space="preserve">. Kesimpulan yang diperoleh dari hasil analisis data adalah </w:t>
      </w:r>
      <w:r w:rsidRPr="00736727">
        <w:rPr>
          <w:rFonts w:cs="Times New Roman"/>
          <w:sz w:val="20"/>
          <w:szCs w:val="20"/>
        </w:rPr>
        <w:t xml:space="preserve">terdapat perbedaan </w:t>
      </w:r>
      <w:r w:rsidRPr="00736727">
        <w:rPr>
          <w:rFonts w:eastAsia="Calibri" w:cs="Times New Roman"/>
          <w:sz w:val="20"/>
          <w:szCs w:val="20"/>
          <w:lang w:bidi="ar"/>
        </w:rPr>
        <w:t xml:space="preserve">Keberhasilan Belajar pada </w:t>
      </w:r>
      <w:r w:rsidRPr="00736727">
        <w:rPr>
          <w:sz w:val="20"/>
          <w:szCs w:val="20"/>
          <w:lang w:bidi="ar"/>
        </w:rPr>
        <w:t>keterampilan</w:t>
      </w:r>
      <w:r w:rsidRPr="00736727">
        <w:rPr>
          <w:rFonts w:eastAsia="Calibri" w:cs="Times New Roman"/>
          <w:sz w:val="20"/>
          <w:szCs w:val="20"/>
          <w:lang w:bidi="ar"/>
        </w:rPr>
        <w:t xml:space="preserve"> siswa Menggunakan Video Berbasis </w:t>
      </w:r>
      <w:r w:rsidRPr="00736727">
        <w:rPr>
          <w:rFonts w:eastAsia="Calibri" w:cs="Times New Roman"/>
          <w:sz w:val="20"/>
          <w:szCs w:val="20"/>
          <w:lang w:bidi="ar"/>
        </w:rPr>
        <w:lastRenderedPageBreak/>
        <w:t xml:space="preserve">CTL dan PPT Di SMA Adabiah Pada Materi </w:t>
      </w:r>
      <w:r w:rsidRPr="00736727">
        <w:rPr>
          <w:rFonts w:eastAsia="Calibri" w:cs="Times New Roman"/>
          <w:bCs/>
          <w:sz w:val="20"/>
          <w:szCs w:val="20"/>
          <w:lang w:bidi="ar"/>
        </w:rPr>
        <w:t>Hukum Newton Tentang Gerak dan Gravitasi</w:t>
      </w:r>
      <w:r w:rsidRPr="00736727">
        <w:rPr>
          <w:sz w:val="20"/>
          <w:szCs w:val="20"/>
          <w:lang w:val="id-ID"/>
        </w:rPr>
        <w:t xml:space="preserve"> pada taraf kepercayaan 95%.</w:t>
      </w:r>
    </w:p>
    <w:p w14:paraId="6CE36551" w14:textId="77777777" w:rsidR="00736727" w:rsidRPr="00736727" w:rsidRDefault="00736727" w:rsidP="00736727">
      <w:pPr>
        <w:pStyle w:val="Heading3"/>
        <w:numPr>
          <w:ilvl w:val="1"/>
          <w:numId w:val="7"/>
        </w:numPr>
        <w:spacing w:before="40" w:line="240" w:lineRule="auto"/>
        <w:ind w:left="360"/>
        <w:rPr>
          <w:rFonts w:ascii="Times New Roman" w:hAnsi="Times New Roman" w:cs="Times New Roman"/>
          <w:b w:val="0"/>
          <w:color w:val="auto"/>
          <w:sz w:val="20"/>
          <w:szCs w:val="20"/>
          <w:lang w:val="id-ID"/>
        </w:rPr>
      </w:pPr>
      <w:bookmarkStart w:id="19" w:name="_Toc38025673"/>
      <w:r w:rsidRPr="00736727">
        <w:rPr>
          <w:rFonts w:ascii="Times New Roman" w:hAnsi="Times New Roman" w:cs="Times New Roman"/>
          <w:b w:val="0"/>
          <w:color w:val="auto"/>
          <w:sz w:val="20"/>
          <w:szCs w:val="20"/>
        </w:rPr>
        <w:t>Perbandingan Hasil Belajar Sebelum Dan Sesudah Penelitian</w:t>
      </w:r>
      <w:bookmarkEnd w:id="19"/>
      <w:r w:rsidRPr="00736727">
        <w:rPr>
          <w:rFonts w:ascii="Times New Roman" w:hAnsi="Times New Roman" w:cs="Times New Roman"/>
          <w:b w:val="0"/>
          <w:color w:val="auto"/>
          <w:sz w:val="20"/>
          <w:szCs w:val="20"/>
        </w:rPr>
        <w:t xml:space="preserve"> </w:t>
      </w:r>
    </w:p>
    <w:p w14:paraId="6AB2C51E" w14:textId="77777777" w:rsidR="00736727" w:rsidRPr="00736727" w:rsidRDefault="00736727" w:rsidP="00736727">
      <w:pPr>
        <w:spacing w:after="0" w:line="240" w:lineRule="auto"/>
        <w:ind w:firstLine="567"/>
        <w:jc w:val="both"/>
        <w:rPr>
          <w:sz w:val="20"/>
          <w:szCs w:val="20"/>
        </w:rPr>
      </w:pPr>
      <w:r w:rsidRPr="00736727">
        <w:rPr>
          <w:sz w:val="20"/>
          <w:szCs w:val="20"/>
        </w:rPr>
        <w:t xml:space="preserve">Penelitian ini melihat bagaimana perbedaan hasil belajar siswa pada kelas yang diterapkan video berbasis CTL dan PPT, berikut peneliti melampirkan bagaimana perbedaan hasil belajar siswa setelah dilakukan penelitian pada kelas sampel dengan hasi belajar siswa sebelum dilakukan penelitian </w:t>
      </w:r>
    </w:p>
    <w:p w14:paraId="6740F0EE" w14:textId="77777777" w:rsidR="00736727" w:rsidRPr="00736727" w:rsidRDefault="00736727" w:rsidP="00016FAF">
      <w:pPr>
        <w:spacing w:after="0" w:line="240" w:lineRule="auto"/>
        <w:jc w:val="both"/>
        <w:rPr>
          <w:rFonts w:cs="Times New Roman"/>
          <w:sz w:val="20"/>
          <w:szCs w:val="20"/>
        </w:rPr>
      </w:pPr>
      <w:r w:rsidRPr="00736727">
        <w:rPr>
          <w:noProof/>
          <w:sz w:val="20"/>
          <w:szCs w:val="20"/>
        </w:rPr>
        <w:drawing>
          <wp:inline distT="0" distB="0" distL="0" distR="0" wp14:anchorId="03E45B9B" wp14:editId="12B0D4F1">
            <wp:extent cx="2772383" cy="2295728"/>
            <wp:effectExtent l="0" t="0" r="9525" b="9525"/>
            <wp:docPr id="429" name="Chart 4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167BCEB" w14:textId="640E1002" w:rsidR="00736727" w:rsidRPr="00736727" w:rsidRDefault="00016FAF" w:rsidP="00736727">
      <w:pPr>
        <w:pStyle w:val="Heading5"/>
        <w:spacing w:before="0" w:after="240" w:line="240" w:lineRule="auto"/>
        <w:ind w:left="1170" w:hanging="1170"/>
        <w:jc w:val="both"/>
        <w:rPr>
          <w:rFonts w:ascii="Times New Roman" w:hAnsi="Times New Roman"/>
          <w:color w:val="auto"/>
          <w:sz w:val="20"/>
          <w:szCs w:val="20"/>
          <w:lang w:val="zh-CN"/>
        </w:rPr>
      </w:pPr>
      <w:bookmarkStart w:id="20" w:name="_Toc31006355"/>
      <w:bookmarkStart w:id="21" w:name="_Toc38025854"/>
      <w:r>
        <w:rPr>
          <w:rFonts w:ascii="Times New Roman" w:hAnsi="Times New Roman"/>
          <w:color w:val="auto"/>
          <w:sz w:val="20"/>
          <w:szCs w:val="20"/>
        </w:rPr>
        <w:t>Gambar 4</w:t>
      </w:r>
      <w:r>
        <w:rPr>
          <w:rFonts w:ascii="Times New Roman" w:hAnsi="Times New Roman"/>
          <w:color w:val="auto"/>
          <w:sz w:val="20"/>
          <w:szCs w:val="20"/>
          <w:lang w:val="zh-CN"/>
        </w:rPr>
        <w:t>.</w:t>
      </w:r>
      <w:r w:rsidR="00736727" w:rsidRPr="00736727">
        <w:rPr>
          <w:rFonts w:ascii="Times New Roman" w:hAnsi="Times New Roman"/>
          <w:color w:val="auto"/>
          <w:sz w:val="20"/>
          <w:szCs w:val="20"/>
          <w:lang w:val="zh-CN"/>
        </w:rPr>
        <w:t xml:space="preserve">Perbandingan Peningkatan Nilai </w:t>
      </w:r>
      <w:r w:rsidR="00736727" w:rsidRPr="00736727">
        <w:rPr>
          <w:rFonts w:ascii="Times New Roman" w:hAnsi="Times New Roman"/>
          <w:color w:val="auto"/>
          <w:sz w:val="20"/>
          <w:szCs w:val="20"/>
        </w:rPr>
        <w:t xml:space="preserve">Pengetahuan </w:t>
      </w:r>
      <w:r w:rsidR="00736727" w:rsidRPr="00736727">
        <w:rPr>
          <w:rFonts w:ascii="Times New Roman" w:hAnsi="Times New Roman"/>
          <w:color w:val="auto"/>
          <w:sz w:val="20"/>
          <w:szCs w:val="20"/>
          <w:lang w:val="zh-CN"/>
        </w:rPr>
        <w:t>Rata-rata Siswa Kedua Kelas Sampel</w:t>
      </w:r>
      <w:bookmarkEnd w:id="20"/>
      <w:bookmarkEnd w:id="21"/>
    </w:p>
    <w:p w14:paraId="43C750C6" w14:textId="4522966E" w:rsidR="00736727" w:rsidRPr="00736727" w:rsidRDefault="00736727" w:rsidP="00736727">
      <w:pPr>
        <w:spacing w:after="0" w:line="240" w:lineRule="auto"/>
        <w:ind w:firstLine="567"/>
        <w:jc w:val="both"/>
        <w:rPr>
          <w:rFonts w:eastAsia="Calibri"/>
          <w:sz w:val="20"/>
          <w:szCs w:val="20"/>
        </w:rPr>
      </w:pPr>
      <w:r w:rsidRPr="00736727">
        <w:rPr>
          <w:rFonts w:cs="Times New Roman"/>
          <w:sz w:val="20"/>
          <w:szCs w:val="20"/>
          <w:lang w:val="zh-CN"/>
        </w:rPr>
        <w:t xml:space="preserve">Dari Gambar </w:t>
      </w:r>
      <w:r w:rsidR="00016FAF">
        <w:rPr>
          <w:rFonts w:cs="Times New Roman"/>
          <w:sz w:val="20"/>
          <w:szCs w:val="20"/>
        </w:rPr>
        <w:t>4</w:t>
      </w:r>
      <w:r w:rsidRPr="00736727">
        <w:rPr>
          <w:rFonts w:cs="Times New Roman"/>
          <w:sz w:val="20"/>
          <w:szCs w:val="20"/>
          <w:lang w:val="zh-CN"/>
        </w:rPr>
        <w:t xml:space="preserve"> dapat dideskripsikan bahwa terjadi peningkatan hasil belajar </w:t>
      </w:r>
      <w:r w:rsidRPr="00736727">
        <w:rPr>
          <w:rFonts w:cs="Times New Roman"/>
          <w:sz w:val="20"/>
          <w:szCs w:val="20"/>
        </w:rPr>
        <w:t xml:space="preserve">pada penilaian pengetahuan </w:t>
      </w:r>
      <w:r w:rsidRPr="00736727">
        <w:rPr>
          <w:rFonts w:cs="Times New Roman"/>
          <w:sz w:val="20"/>
          <w:szCs w:val="20"/>
          <w:lang w:val="zh-CN"/>
        </w:rPr>
        <w:t xml:space="preserve">sebelum dan sesudah dilakukan penelitian. Kelas </w:t>
      </w:r>
      <w:r w:rsidRPr="00736727">
        <w:rPr>
          <w:rFonts w:cs="Times New Roman"/>
          <w:i/>
          <w:iCs/>
          <w:sz w:val="20"/>
          <w:szCs w:val="20"/>
        </w:rPr>
        <w:t xml:space="preserve">Video berbasisi CTL </w:t>
      </w:r>
      <w:r w:rsidRPr="00736727">
        <w:rPr>
          <w:rFonts w:cs="Times New Roman"/>
          <w:sz w:val="20"/>
          <w:szCs w:val="20"/>
          <w:lang w:val="zh-CN"/>
        </w:rPr>
        <w:t xml:space="preserve">meningkat </w:t>
      </w:r>
      <w:r w:rsidRPr="00736727">
        <w:rPr>
          <w:rFonts w:cs="Times New Roman"/>
          <w:sz w:val="20"/>
          <w:szCs w:val="20"/>
        </w:rPr>
        <w:t>34,7</w:t>
      </w:r>
      <w:r w:rsidRPr="00736727">
        <w:rPr>
          <w:rFonts w:cs="Times New Roman"/>
          <w:sz w:val="20"/>
          <w:szCs w:val="20"/>
          <w:lang w:val="zh-CN"/>
        </w:rPr>
        <w:t xml:space="preserve">%. Kelas </w:t>
      </w:r>
      <w:r w:rsidRPr="00736727">
        <w:rPr>
          <w:rFonts w:cs="Times New Roman"/>
          <w:sz w:val="20"/>
          <w:szCs w:val="20"/>
        </w:rPr>
        <w:t>PPT meningkat</w:t>
      </w:r>
      <w:r w:rsidRPr="00736727">
        <w:rPr>
          <w:rFonts w:cs="Times New Roman"/>
          <w:sz w:val="20"/>
          <w:szCs w:val="20"/>
          <w:lang w:val="zh-CN"/>
        </w:rPr>
        <w:t xml:space="preserve"> </w:t>
      </w:r>
      <w:r w:rsidRPr="00736727">
        <w:rPr>
          <w:rFonts w:cs="Times New Roman"/>
          <w:sz w:val="20"/>
          <w:szCs w:val="20"/>
        </w:rPr>
        <w:t>30,5</w:t>
      </w:r>
      <w:r w:rsidRPr="00736727">
        <w:rPr>
          <w:rFonts w:cs="Times New Roman"/>
          <w:sz w:val="20"/>
          <w:szCs w:val="20"/>
          <w:lang w:val="zh-CN"/>
        </w:rPr>
        <w:t xml:space="preserve">%. Peningkatan </w:t>
      </w:r>
      <w:r w:rsidRPr="00736727">
        <w:rPr>
          <w:rFonts w:cs="Times New Roman"/>
          <w:sz w:val="20"/>
          <w:szCs w:val="20"/>
        </w:rPr>
        <w:t xml:space="preserve">hasil belajar siswa pada penilaian pengetahuan. </w:t>
      </w:r>
      <w:proofErr w:type="gramStart"/>
      <w:r w:rsidRPr="00736727">
        <w:rPr>
          <w:rFonts w:cs="Times New Roman"/>
          <w:sz w:val="20"/>
          <w:szCs w:val="20"/>
        </w:rPr>
        <w:t>Dari analisis tersebut dapat disimpulkan penggunaan video berbasis CTL dan PPT dapat meningkatkan hasil belajar siswa.</w:t>
      </w:r>
      <w:proofErr w:type="gramEnd"/>
      <w:r w:rsidRPr="00736727">
        <w:rPr>
          <w:rFonts w:cs="Times New Roman"/>
          <w:sz w:val="20"/>
          <w:szCs w:val="20"/>
        </w:rPr>
        <w:t xml:space="preserve"> </w:t>
      </w:r>
    </w:p>
    <w:p w14:paraId="7FB56E16" w14:textId="6C2EB628" w:rsidR="00F2332B" w:rsidRPr="00F2332B" w:rsidRDefault="00F2332B" w:rsidP="00F2332B">
      <w:pPr>
        <w:pStyle w:val="Heading2"/>
        <w:spacing w:before="40" w:line="240" w:lineRule="auto"/>
        <w:rPr>
          <w:rFonts w:ascii="Times New Roman" w:hAnsi="Times New Roman" w:cs="Times New Roman"/>
          <w:b w:val="0"/>
          <w:sz w:val="20"/>
          <w:szCs w:val="20"/>
          <w:lang w:val="id-ID"/>
        </w:rPr>
      </w:pPr>
      <w:r>
        <w:rPr>
          <w:rFonts w:ascii="Times New Roman" w:hAnsi="Times New Roman" w:cs="Times New Roman"/>
          <w:b w:val="0"/>
          <w:color w:val="auto"/>
          <w:sz w:val="20"/>
          <w:szCs w:val="20"/>
        </w:rPr>
        <w:t xml:space="preserve">B. </w:t>
      </w:r>
      <w:bookmarkStart w:id="22" w:name="_Toc38025674"/>
      <w:r w:rsidRPr="00F2332B">
        <w:rPr>
          <w:rFonts w:ascii="Times New Roman" w:hAnsi="Times New Roman" w:cs="Times New Roman"/>
          <w:b w:val="0"/>
          <w:color w:val="auto"/>
          <w:sz w:val="20"/>
          <w:szCs w:val="20"/>
          <w:lang w:val="id-ID"/>
        </w:rPr>
        <w:t>Pembahasan</w:t>
      </w:r>
      <w:bookmarkEnd w:id="22"/>
    </w:p>
    <w:p w14:paraId="221CE538" w14:textId="77777777" w:rsidR="00F2332B" w:rsidRPr="00F2332B" w:rsidRDefault="00F2332B" w:rsidP="00F2332B">
      <w:pPr>
        <w:pStyle w:val="ListParagraph"/>
        <w:spacing w:after="0" w:line="240" w:lineRule="auto"/>
        <w:ind w:left="0" w:firstLine="709"/>
        <w:jc w:val="both"/>
        <w:rPr>
          <w:sz w:val="20"/>
          <w:szCs w:val="20"/>
        </w:rPr>
      </w:pPr>
      <w:r w:rsidRPr="00F2332B">
        <w:rPr>
          <w:rFonts w:eastAsia="TimesNewRomanPSMT"/>
          <w:sz w:val="20"/>
          <w:szCs w:val="20"/>
          <w:lang w:val="id-ID"/>
        </w:rPr>
        <w:t>Berdasarkan hasil analisis data yang telah dilakukan pada tiga</w:t>
      </w:r>
      <w:r w:rsidRPr="00F2332B">
        <w:rPr>
          <w:rFonts w:eastAsia="TimesNewRomanPSMT"/>
          <w:sz w:val="20"/>
          <w:szCs w:val="20"/>
        </w:rPr>
        <w:t xml:space="preserve"> penilaian </w:t>
      </w:r>
      <w:r w:rsidRPr="00F2332B">
        <w:rPr>
          <w:rFonts w:eastAsia="TimesNewRomanPSMT"/>
          <w:sz w:val="20"/>
          <w:szCs w:val="20"/>
          <w:lang w:val="id-ID"/>
        </w:rPr>
        <w:t xml:space="preserve">yaitu </w:t>
      </w:r>
      <w:r w:rsidRPr="00F2332B">
        <w:rPr>
          <w:rFonts w:eastAsia="TimesNewRomanPSMT"/>
          <w:sz w:val="20"/>
          <w:szCs w:val="20"/>
        </w:rPr>
        <w:t xml:space="preserve">penilaian </w:t>
      </w:r>
      <w:r w:rsidRPr="00F2332B">
        <w:rPr>
          <w:rFonts w:eastAsia="TimesNewRomanPSMT"/>
          <w:sz w:val="20"/>
          <w:szCs w:val="20"/>
          <w:lang w:val="id-ID"/>
        </w:rPr>
        <w:t xml:space="preserve">sikap, </w:t>
      </w:r>
      <w:r w:rsidRPr="00F2332B">
        <w:rPr>
          <w:rFonts w:eastAsia="TimesNewRomanPSMT"/>
          <w:sz w:val="20"/>
          <w:szCs w:val="20"/>
        </w:rPr>
        <w:t>penilaian</w:t>
      </w:r>
      <w:r w:rsidRPr="00F2332B">
        <w:rPr>
          <w:rFonts w:eastAsia="TimesNewRomanPSMT"/>
          <w:sz w:val="20"/>
          <w:szCs w:val="20"/>
          <w:lang w:val="id-ID"/>
        </w:rPr>
        <w:t xml:space="preserve"> pengetahuan, dan</w:t>
      </w:r>
      <w:r w:rsidRPr="00F2332B">
        <w:rPr>
          <w:rFonts w:eastAsia="TimesNewRomanPSMT"/>
          <w:sz w:val="20"/>
          <w:szCs w:val="20"/>
        </w:rPr>
        <w:t xml:space="preserve"> penilaian</w:t>
      </w:r>
      <w:r w:rsidRPr="00F2332B">
        <w:rPr>
          <w:rFonts w:eastAsia="TimesNewRomanPSMT"/>
          <w:sz w:val="20"/>
          <w:szCs w:val="20"/>
          <w:lang w:val="id-ID"/>
        </w:rPr>
        <w:t xml:space="preserve"> keterampilan diperoleh tiga hasil penelitian.  </w:t>
      </w:r>
      <w:r w:rsidRPr="00F2332B">
        <w:rPr>
          <w:sz w:val="20"/>
          <w:szCs w:val="20"/>
          <w:lang w:val="id-ID"/>
        </w:rPr>
        <w:t>Hasil yang diperoleh dalam penelitian ini adalah untuk melihat apakah tujuan dari penelitian ini dapat tercapai. Hasil dari penelitian ini mengisyaratkan adanya perbedaan hasil belajar yang didapatkan siswa menggunakan video berbasis CTL dan PPT di SMA Adabiah Padang pada materi hukum Newton tentang Gerak dan Gravitasi</w:t>
      </w:r>
      <w:r w:rsidRPr="00F2332B">
        <w:rPr>
          <w:sz w:val="20"/>
          <w:szCs w:val="20"/>
        </w:rPr>
        <w:t xml:space="preserve">. </w:t>
      </w:r>
    </w:p>
    <w:p w14:paraId="49926B83" w14:textId="77777777" w:rsidR="00F2332B" w:rsidRPr="00F2332B" w:rsidRDefault="00F2332B" w:rsidP="00F2332B">
      <w:pPr>
        <w:pStyle w:val="ListParagraph"/>
        <w:spacing w:after="0" w:line="240" w:lineRule="auto"/>
        <w:ind w:left="0" w:firstLine="709"/>
        <w:jc w:val="both"/>
        <w:rPr>
          <w:sz w:val="20"/>
          <w:szCs w:val="20"/>
        </w:rPr>
      </w:pPr>
      <w:r w:rsidRPr="00F2332B">
        <w:rPr>
          <w:sz w:val="20"/>
          <w:szCs w:val="20"/>
          <w:lang w:val="id-ID"/>
        </w:rPr>
        <w:t xml:space="preserve">Hasil penelitian yang </w:t>
      </w:r>
      <w:r w:rsidRPr="00F2332B">
        <w:rPr>
          <w:sz w:val="20"/>
          <w:szCs w:val="20"/>
        </w:rPr>
        <w:t>pertama</w:t>
      </w:r>
      <w:r w:rsidRPr="00F2332B">
        <w:rPr>
          <w:sz w:val="20"/>
          <w:szCs w:val="20"/>
          <w:lang w:val="id-ID"/>
        </w:rPr>
        <w:t xml:space="preserve"> diperoleh dari analisis data pada </w:t>
      </w:r>
      <w:r w:rsidRPr="00F2332B">
        <w:rPr>
          <w:sz w:val="20"/>
          <w:szCs w:val="20"/>
        </w:rPr>
        <w:t xml:space="preserve">penilaian </w:t>
      </w:r>
      <w:r w:rsidRPr="00F2332B">
        <w:rPr>
          <w:sz w:val="20"/>
          <w:szCs w:val="20"/>
          <w:lang w:val="id-ID"/>
        </w:rPr>
        <w:t>sikap siswa.  Pengg</w:t>
      </w:r>
      <w:r w:rsidRPr="00F2332B">
        <w:rPr>
          <w:sz w:val="20"/>
          <w:szCs w:val="20"/>
        </w:rPr>
        <w:t>u</w:t>
      </w:r>
      <w:r w:rsidRPr="00F2332B">
        <w:rPr>
          <w:sz w:val="20"/>
          <w:szCs w:val="20"/>
          <w:lang w:val="id-ID"/>
        </w:rPr>
        <w:t xml:space="preserve">naan video berbasis CTL dan PPT memiliki hasil yang berbeda </w:t>
      </w:r>
      <w:r w:rsidRPr="00F2332B">
        <w:rPr>
          <w:sz w:val="20"/>
          <w:szCs w:val="20"/>
        </w:rPr>
        <w:t xml:space="preserve">pada penilaian </w:t>
      </w:r>
      <w:r w:rsidRPr="00F2332B">
        <w:rPr>
          <w:sz w:val="20"/>
          <w:szCs w:val="20"/>
          <w:lang w:val="id-ID"/>
        </w:rPr>
        <w:t xml:space="preserve">sikap siswa. </w:t>
      </w:r>
      <w:proofErr w:type="gramStart"/>
      <w:r w:rsidRPr="00F2332B">
        <w:rPr>
          <w:sz w:val="20"/>
          <w:szCs w:val="20"/>
        </w:rPr>
        <w:t>Penilaian akhir yang diperoleh dari kedua kelas eksperimen didapatkan kelas eksperimen I memiliki rata-rata pencapaian yang lebih tinggi dibandingkan kels eksperimen II.</w:t>
      </w:r>
      <w:proofErr w:type="gramEnd"/>
      <w:r w:rsidRPr="00F2332B">
        <w:rPr>
          <w:sz w:val="20"/>
          <w:szCs w:val="20"/>
        </w:rPr>
        <w:t xml:space="preserve"> </w:t>
      </w:r>
      <w:r w:rsidRPr="00F2332B">
        <w:rPr>
          <w:sz w:val="20"/>
          <w:szCs w:val="20"/>
          <w:lang w:val="id-ID"/>
        </w:rPr>
        <w:t xml:space="preserve">Sikap kerja sama siswa didapatkan </w:t>
      </w:r>
      <w:r w:rsidRPr="00F2332B">
        <w:rPr>
          <w:sz w:val="20"/>
          <w:szCs w:val="20"/>
          <w:lang w:val="id-ID"/>
        </w:rPr>
        <w:lastRenderedPageBreak/>
        <w:t xml:space="preserve">paling tinggi dari indikator penilaian sikap lainnya karena pada pembelajaran ini siswa dibentuk dalam kelompok pada setiap kali pertemuannya untuk mendiskusikan pembelajaran </w:t>
      </w:r>
      <w:r w:rsidRPr="00F2332B">
        <w:rPr>
          <w:sz w:val="20"/>
          <w:szCs w:val="20"/>
        </w:rPr>
        <w:t xml:space="preserve">kontekstual </w:t>
      </w:r>
      <w:r w:rsidRPr="00F2332B">
        <w:rPr>
          <w:sz w:val="20"/>
          <w:szCs w:val="20"/>
          <w:lang w:val="id-ID"/>
        </w:rPr>
        <w:t>yang sedang dilaksanakan sehingga kerja sama siswa sangat menonjol dalam penilaian sikap. Hal ini juga memacu kemampuan siswa untuk bertanggung jawab dalam menyelesaikan tugas kelompoknya. Diskusi yang dilaksanakan siswa dilakukan dengan waktu yang telah disepakati sebelum memulai diskusi dan siswa harus sudah siap ketika waktu berdiskusi telah habis, proses ini memicu sikap disiplin siswa untuk dapat menyelesaikan tugas yang telah diberikan dengan tepat waktu. Setelah siswa berdiskusi dengan anggota kelompoknya siswa akan diminta untuk mempresentasikan hasil diskusinya sehingga dapat menumbuhkan sikap percaya diri sehingga siswa yakin dengan jawaban yang sudah di diskusikan oleh kelompoknya. Pada saat kelompok tampil akan diberi kesempatan kepada kelompok lain untuk berpendapat dengan sopan sehingga proses ini juga dapat memicu sikap toleransi pada diri siswa. Pada penilaian sikap juga diteliti sikap jujur yang mana ini dapat lihat pada saat siswa mengerjakan tugas atau ujian. S</w:t>
      </w:r>
      <w:r w:rsidRPr="00F2332B">
        <w:rPr>
          <w:sz w:val="20"/>
          <w:szCs w:val="20"/>
        </w:rPr>
        <w:t xml:space="preserve">emua </w:t>
      </w:r>
      <w:r w:rsidRPr="00F2332B">
        <w:rPr>
          <w:sz w:val="20"/>
          <w:szCs w:val="20"/>
          <w:lang w:val="id-ID"/>
        </w:rPr>
        <w:t xml:space="preserve">kriteria penilaian </w:t>
      </w:r>
      <w:r w:rsidRPr="00F2332B">
        <w:rPr>
          <w:sz w:val="20"/>
          <w:szCs w:val="20"/>
        </w:rPr>
        <w:t>sikap dapat dinilai sesuai</w:t>
      </w:r>
      <w:r w:rsidRPr="00F2332B">
        <w:rPr>
          <w:sz w:val="20"/>
          <w:szCs w:val="20"/>
          <w:lang w:val="id-ID"/>
        </w:rPr>
        <w:t xml:space="preserve"> indikator</w:t>
      </w:r>
      <w:r w:rsidRPr="00F2332B">
        <w:rPr>
          <w:sz w:val="20"/>
          <w:szCs w:val="20"/>
        </w:rPr>
        <w:t xml:space="preserve">. </w:t>
      </w:r>
      <w:proofErr w:type="gramStart"/>
      <w:r w:rsidRPr="00F2332B">
        <w:rPr>
          <w:sz w:val="20"/>
          <w:szCs w:val="20"/>
        </w:rPr>
        <w:t>Kesimpulan yang diperoleh dari hasil analisis data sikap adalah terdapat perbedaan dari penerapan video berbasis CTL dan PPT pada materi hukum Newton tentang Gerak dan Gravitasi terhadap penilaian sikap siswa.</w:t>
      </w:r>
      <w:proofErr w:type="gramEnd"/>
      <w:r w:rsidRPr="00F2332B">
        <w:rPr>
          <w:sz w:val="20"/>
          <w:szCs w:val="20"/>
        </w:rPr>
        <w:t xml:space="preserve"> </w:t>
      </w:r>
    </w:p>
    <w:p w14:paraId="11335616" w14:textId="35DBFE01" w:rsidR="00F2332B" w:rsidRPr="00F2332B" w:rsidRDefault="00F2332B" w:rsidP="00F2332B">
      <w:pPr>
        <w:pStyle w:val="Default"/>
        <w:ind w:firstLine="567"/>
        <w:jc w:val="both"/>
        <w:rPr>
          <w:rFonts w:ascii="Times New Roman" w:hAnsi="Times New Roman" w:cs="Times New Roman"/>
          <w:sz w:val="20"/>
          <w:szCs w:val="20"/>
        </w:rPr>
      </w:pPr>
      <w:proofErr w:type="gramStart"/>
      <w:r w:rsidRPr="00F2332B">
        <w:rPr>
          <w:rFonts w:ascii="Times New Roman" w:hAnsi="Times New Roman"/>
          <w:sz w:val="20"/>
          <w:szCs w:val="20"/>
        </w:rPr>
        <w:t xml:space="preserve">Hasil </w:t>
      </w:r>
      <w:r w:rsidRPr="00F2332B">
        <w:rPr>
          <w:rFonts w:ascii="Times New Roman" w:hAnsi="Times New Roman"/>
          <w:sz w:val="20"/>
          <w:szCs w:val="20"/>
          <w:lang w:val="en-US"/>
        </w:rPr>
        <w:t>kedua</w:t>
      </w:r>
      <w:r w:rsidRPr="00F2332B">
        <w:rPr>
          <w:rFonts w:ascii="Times New Roman" w:hAnsi="Times New Roman"/>
          <w:sz w:val="20"/>
          <w:szCs w:val="20"/>
        </w:rPr>
        <w:t xml:space="preserve"> yang dicapai dapat dilihat dari </w:t>
      </w:r>
      <w:r w:rsidRPr="00F2332B">
        <w:rPr>
          <w:rFonts w:ascii="Times New Roman" w:hAnsi="Times New Roman" w:cs="Times New Roman"/>
          <w:sz w:val="20"/>
          <w:szCs w:val="20"/>
        </w:rPr>
        <w:t>dapat dilihat dari analisis data kompetensi pengetahuan siswa.</w:t>
      </w:r>
      <w:proofErr w:type="gramEnd"/>
      <w:r w:rsidRPr="00F2332B">
        <w:rPr>
          <w:rFonts w:ascii="Times New Roman" w:hAnsi="Times New Roman" w:cs="Times New Roman"/>
          <w:sz w:val="20"/>
          <w:szCs w:val="20"/>
        </w:rPr>
        <w:t xml:space="preserve"> Data yang dianalisis adalah data </w:t>
      </w:r>
      <w:r w:rsidRPr="00F2332B">
        <w:rPr>
          <w:rFonts w:ascii="Times New Roman" w:hAnsi="Times New Roman" w:cs="Times New Roman"/>
          <w:i/>
          <w:sz w:val="20"/>
          <w:szCs w:val="20"/>
        </w:rPr>
        <w:t>posttest</w:t>
      </w:r>
      <w:r w:rsidRPr="00F2332B">
        <w:rPr>
          <w:rFonts w:ascii="Times New Roman" w:hAnsi="Times New Roman" w:cs="Times New Roman"/>
          <w:sz w:val="20"/>
          <w:szCs w:val="20"/>
        </w:rPr>
        <w:t xml:space="preserve"> yang diberikan kepada kedua kelas eksperimen yang menggunakan video berbasis CTL dan PPT. Dari hasil analisis data menggunakan uji </w:t>
      </w:r>
      <w:r w:rsidRPr="00F2332B">
        <w:rPr>
          <w:rFonts w:ascii="Times New Roman" w:hAnsi="Times New Roman" w:cs="Times New Roman"/>
          <w:sz w:val="20"/>
          <w:szCs w:val="20"/>
          <w:lang w:val="id-ID"/>
        </w:rPr>
        <w:t xml:space="preserve">kesamaan dua rata-rata terdapat </w:t>
      </w:r>
      <w:r w:rsidRPr="00F2332B">
        <w:rPr>
          <w:rFonts w:ascii="Times New Roman" w:hAnsi="Times New Roman" w:cs="Times New Roman"/>
          <w:sz w:val="20"/>
          <w:szCs w:val="20"/>
        </w:rPr>
        <w:t xml:space="preserve">perbedaan </w:t>
      </w:r>
      <w:r w:rsidRPr="00F2332B">
        <w:rPr>
          <w:rFonts w:ascii="Times New Roman" w:hAnsi="Times New Roman" w:cs="Times New Roman"/>
          <w:sz w:val="20"/>
          <w:szCs w:val="20"/>
          <w:lang w:val="id-ID"/>
        </w:rPr>
        <w:t xml:space="preserve">penilaian </w:t>
      </w:r>
      <w:r w:rsidRPr="00F2332B">
        <w:rPr>
          <w:rFonts w:ascii="Times New Roman" w:hAnsi="Times New Roman" w:cs="Times New Roman"/>
          <w:sz w:val="20"/>
          <w:szCs w:val="20"/>
        </w:rPr>
        <w:t xml:space="preserve">pengetahuan siswa yang berarti </w:t>
      </w:r>
      <w:r w:rsidRPr="00F2332B">
        <w:rPr>
          <w:rFonts w:ascii="Times New Roman" w:hAnsi="Times New Roman" w:cs="Times New Roman"/>
          <w:sz w:val="20"/>
          <w:szCs w:val="20"/>
          <w:lang w:val="id-ID"/>
        </w:rPr>
        <w:t>pada kelas eksperimen yang menggunakan video berbasis CTL dan PPT di SMA Adabiah pada materi hukum N</w:t>
      </w:r>
      <w:r w:rsidRPr="00F2332B">
        <w:rPr>
          <w:rFonts w:ascii="Times New Roman" w:hAnsi="Times New Roman" w:cs="Times New Roman"/>
          <w:sz w:val="20"/>
          <w:szCs w:val="20"/>
          <w:lang w:val="en-US"/>
        </w:rPr>
        <w:t>e</w:t>
      </w:r>
      <w:r w:rsidRPr="00F2332B">
        <w:rPr>
          <w:rFonts w:ascii="Times New Roman" w:hAnsi="Times New Roman" w:cs="Times New Roman"/>
          <w:sz w:val="20"/>
          <w:szCs w:val="20"/>
          <w:lang w:val="id-ID"/>
        </w:rPr>
        <w:t>wt</w:t>
      </w:r>
      <w:r w:rsidRPr="00F2332B">
        <w:rPr>
          <w:rFonts w:ascii="Times New Roman" w:hAnsi="Times New Roman" w:cs="Times New Roman"/>
          <w:sz w:val="20"/>
          <w:szCs w:val="20"/>
        </w:rPr>
        <w:t>on tentang gerak dan Gravitasi.</w:t>
      </w:r>
      <w:r w:rsidRPr="00F2332B">
        <w:rPr>
          <w:rFonts w:ascii="Times New Roman" w:hAnsi="Times New Roman" w:cs="Times New Roman"/>
          <w:sz w:val="20"/>
          <w:szCs w:val="20"/>
          <w:lang w:val="en-US"/>
        </w:rPr>
        <w:t xml:space="preserve"> </w:t>
      </w:r>
      <w:proofErr w:type="gramStart"/>
      <w:r w:rsidRPr="00F2332B">
        <w:rPr>
          <w:rFonts w:ascii="Times New Roman" w:hAnsi="Times New Roman" w:cs="Times New Roman"/>
          <w:sz w:val="20"/>
          <w:szCs w:val="20"/>
        </w:rPr>
        <w:t xml:space="preserve">Hal ini disebakan </w:t>
      </w:r>
      <w:r w:rsidRPr="00F2332B">
        <w:rPr>
          <w:rFonts w:ascii="Times New Roman" w:hAnsi="Times New Roman" w:cs="Times New Roman"/>
          <w:sz w:val="20"/>
          <w:szCs w:val="20"/>
          <w:lang w:val="en-US"/>
        </w:rPr>
        <w:t>karena video berbasisi CTL dan PPT yang diajarkan kepada siswa sudah mencangkup pembelajaran kontekstual yang menerapkan konsep pembelajaran yang membantu guru untuk mengkolerasikan antara materi pelajaran dan kehidupan nyata siswa.</w:t>
      </w:r>
      <w:proofErr w:type="gramEnd"/>
      <w:r w:rsidRPr="00F2332B">
        <w:rPr>
          <w:rFonts w:ascii="Times New Roman" w:hAnsi="Times New Roman" w:cs="Times New Roman"/>
          <w:sz w:val="20"/>
          <w:szCs w:val="20"/>
          <w:lang w:val="en-US"/>
        </w:rPr>
        <w:t xml:space="preserve"> Pembelajaran kontektual adalah </w:t>
      </w:r>
      <w:r w:rsidR="00FB6D54">
        <w:rPr>
          <w:rFonts w:ascii="Times New Roman" w:hAnsi="Times New Roman" w:cs="Times New Roman"/>
          <w:sz w:val="20"/>
          <w:szCs w:val="20"/>
          <w:lang w:val="en-US"/>
        </w:rPr>
        <w:t xml:space="preserve">pembelajaran yang memiliki konsep </w:t>
      </w:r>
      <w:r w:rsidRPr="00F2332B">
        <w:rPr>
          <w:rFonts w:ascii="Times New Roman" w:hAnsi="Times New Roman" w:cs="Times New Roman"/>
          <w:sz w:val="20"/>
          <w:szCs w:val="20"/>
          <w:lang w:val="en-US"/>
        </w:rPr>
        <w:t xml:space="preserve">belajar yang </w:t>
      </w:r>
      <w:r w:rsidR="00FB6D54">
        <w:rPr>
          <w:rFonts w:ascii="Times New Roman" w:hAnsi="Times New Roman" w:cs="Times New Roman"/>
          <w:sz w:val="20"/>
          <w:szCs w:val="20"/>
          <w:lang w:val="en-US"/>
        </w:rPr>
        <w:t xml:space="preserve">dapat </w:t>
      </w:r>
      <w:r w:rsidRPr="00F2332B">
        <w:rPr>
          <w:rFonts w:ascii="Times New Roman" w:hAnsi="Times New Roman" w:cs="Times New Roman"/>
          <w:sz w:val="20"/>
          <w:szCs w:val="20"/>
          <w:lang w:val="en-US"/>
        </w:rPr>
        <w:t xml:space="preserve">membantu guru </w:t>
      </w:r>
      <w:r w:rsidR="00FB6D54">
        <w:rPr>
          <w:rFonts w:ascii="Times New Roman" w:hAnsi="Times New Roman" w:cs="Times New Roman"/>
          <w:sz w:val="20"/>
          <w:szCs w:val="20"/>
          <w:lang w:val="en-US"/>
        </w:rPr>
        <w:t xml:space="preserve">untuk </w:t>
      </w:r>
      <w:r w:rsidRPr="00F2332B">
        <w:rPr>
          <w:rFonts w:ascii="Times New Roman" w:hAnsi="Times New Roman" w:cs="Times New Roman"/>
          <w:sz w:val="20"/>
          <w:szCs w:val="20"/>
          <w:lang w:val="en-US"/>
        </w:rPr>
        <w:t xml:space="preserve">menghubungkan mata pelajaran </w:t>
      </w:r>
      <w:r w:rsidR="00FB6D54">
        <w:rPr>
          <w:rFonts w:ascii="Times New Roman" w:hAnsi="Times New Roman" w:cs="Times New Roman"/>
          <w:sz w:val="20"/>
          <w:szCs w:val="20"/>
          <w:lang w:val="en-US"/>
        </w:rPr>
        <w:t xml:space="preserve">yang sedang diajarkan </w:t>
      </w:r>
      <w:r w:rsidRPr="00F2332B">
        <w:rPr>
          <w:rFonts w:ascii="Times New Roman" w:hAnsi="Times New Roman" w:cs="Times New Roman"/>
          <w:sz w:val="20"/>
          <w:szCs w:val="20"/>
          <w:lang w:val="en-US"/>
        </w:rPr>
        <w:t xml:space="preserve">dengan situasi dunia nyata dan </w:t>
      </w:r>
      <w:r w:rsidR="00FB6D54">
        <w:rPr>
          <w:rFonts w:ascii="Times New Roman" w:hAnsi="Times New Roman" w:cs="Times New Roman"/>
          <w:sz w:val="20"/>
          <w:szCs w:val="20"/>
          <w:lang w:val="en-US"/>
        </w:rPr>
        <w:t xml:space="preserve">dapat </w:t>
      </w:r>
      <w:r w:rsidRPr="00F2332B">
        <w:rPr>
          <w:rFonts w:ascii="Times New Roman" w:hAnsi="Times New Roman" w:cs="Times New Roman"/>
          <w:sz w:val="20"/>
          <w:szCs w:val="20"/>
          <w:lang w:val="en-US"/>
        </w:rPr>
        <w:t xml:space="preserve">memotivasi siswa </w:t>
      </w:r>
      <w:r w:rsidR="00987CE1">
        <w:rPr>
          <w:rFonts w:ascii="Times New Roman" w:hAnsi="Times New Roman" w:cs="Times New Roman"/>
          <w:sz w:val="20"/>
          <w:szCs w:val="20"/>
          <w:lang w:val="en-US"/>
        </w:rPr>
        <w:t xml:space="preserve">mengaitkan </w:t>
      </w:r>
      <w:r w:rsidRPr="00F2332B">
        <w:rPr>
          <w:rFonts w:ascii="Times New Roman" w:hAnsi="Times New Roman" w:cs="Times New Roman"/>
          <w:sz w:val="20"/>
          <w:szCs w:val="20"/>
          <w:lang w:val="en-US"/>
        </w:rPr>
        <w:t>antara pengetahuan dan apli</w:t>
      </w:r>
      <w:r w:rsidR="00FB6D54">
        <w:rPr>
          <w:rFonts w:ascii="Times New Roman" w:hAnsi="Times New Roman" w:cs="Times New Roman"/>
          <w:sz w:val="20"/>
          <w:szCs w:val="20"/>
          <w:lang w:val="en-US"/>
        </w:rPr>
        <w:t xml:space="preserve">kasinya untuk kehidupan </w:t>
      </w:r>
      <w:proofErr w:type="gramStart"/>
      <w:r w:rsidR="00FB6D54">
        <w:rPr>
          <w:rFonts w:ascii="Times New Roman" w:hAnsi="Times New Roman" w:cs="Times New Roman"/>
          <w:sz w:val="20"/>
          <w:szCs w:val="20"/>
          <w:lang w:val="en-US"/>
        </w:rPr>
        <w:t>mereka</w:t>
      </w:r>
      <w:r w:rsidR="00FB6D54">
        <w:rPr>
          <w:rFonts w:cs="Times New Roman"/>
          <w:iCs/>
          <w:sz w:val="20"/>
          <w:szCs w:val="20"/>
          <w:vertAlign w:val="superscript"/>
        </w:rPr>
        <w:t>[</w:t>
      </w:r>
      <w:proofErr w:type="gramEnd"/>
      <w:r w:rsidR="00FB6D54">
        <w:rPr>
          <w:rFonts w:cs="Times New Roman"/>
          <w:iCs/>
          <w:sz w:val="20"/>
          <w:szCs w:val="20"/>
          <w:vertAlign w:val="superscript"/>
        </w:rPr>
        <w:t>16</w:t>
      </w:r>
      <w:r w:rsidR="00FB6D54" w:rsidRPr="00044075">
        <w:rPr>
          <w:rFonts w:cs="Times New Roman"/>
          <w:iCs/>
          <w:sz w:val="20"/>
          <w:szCs w:val="20"/>
          <w:vertAlign w:val="superscript"/>
        </w:rPr>
        <w:t>]</w:t>
      </w:r>
      <w:r w:rsidR="00FB6D54" w:rsidRPr="00044075">
        <w:rPr>
          <w:rFonts w:cs="Times New Roman"/>
          <w:sz w:val="20"/>
          <w:szCs w:val="20"/>
        </w:rPr>
        <w:t>.</w:t>
      </w:r>
      <w:r w:rsidR="00FB6D54">
        <w:rPr>
          <w:rFonts w:ascii="Times New Roman" w:hAnsi="Times New Roman" w:cs="Times New Roman"/>
          <w:sz w:val="20"/>
          <w:szCs w:val="20"/>
          <w:lang w:val="en-US"/>
        </w:rPr>
        <w:t xml:space="preserve"> </w:t>
      </w:r>
      <w:proofErr w:type="gramStart"/>
      <w:r w:rsidRPr="00F2332B">
        <w:rPr>
          <w:rFonts w:ascii="Times New Roman" w:hAnsi="Times New Roman" w:cs="Times New Roman"/>
          <w:sz w:val="20"/>
          <w:szCs w:val="20"/>
          <w:lang w:val="en-US"/>
        </w:rPr>
        <w:t>Pembelajaran kontektual dapat memotivasi siswa untuk menghubungkan antara pengetahuan dan implementasinya dalam kehidupan sosial.</w:t>
      </w:r>
      <w:proofErr w:type="gramEnd"/>
      <w:r w:rsidRPr="00F2332B">
        <w:rPr>
          <w:rFonts w:ascii="Times New Roman" w:hAnsi="Times New Roman" w:cs="Times New Roman"/>
          <w:sz w:val="20"/>
          <w:szCs w:val="20"/>
          <w:lang w:val="en-US"/>
        </w:rPr>
        <w:t xml:space="preserve"> </w:t>
      </w:r>
      <w:proofErr w:type="gramStart"/>
      <w:r w:rsidRPr="00F2332B">
        <w:rPr>
          <w:rFonts w:ascii="Times New Roman" w:hAnsi="Times New Roman" w:cs="Times New Roman"/>
          <w:sz w:val="20"/>
          <w:szCs w:val="20"/>
          <w:lang w:val="en-US"/>
        </w:rPr>
        <w:t>Selain itu soal yang diujikan kepada siswa memuat permasalahan yang berkaitan dengan permasalahan dikehidupan sehari-hari</w:t>
      </w:r>
      <w:r w:rsidRPr="00F2332B">
        <w:rPr>
          <w:rFonts w:ascii="Times New Roman" w:hAnsi="Times New Roman" w:cs="Times New Roman"/>
          <w:sz w:val="20"/>
          <w:szCs w:val="20"/>
        </w:rPr>
        <w:t xml:space="preserve">, sehingga </w:t>
      </w:r>
      <w:r w:rsidRPr="00F2332B">
        <w:rPr>
          <w:rFonts w:ascii="Times New Roman" w:hAnsi="Times New Roman" w:cs="Times New Roman"/>
          <w:sz w:val="20"/>
          <w:szCs w:val="20"/>
          <w:lang w:val="en-US"/>
        </w:rPr>
        <w:t xml:space="preserve">mempengaruhi </w:t>
      </w:r>
      <w:r w:rsidRPr="00F2332B">
        <w:rPr>
          <w:rFonts w:ascii="Times New Roman" w:hAnsi="Times New Roman" w:cs="Times New Roman"/>
          <w:sz w:val="20"/>
          <w:szCs w:val="20"/>
        </w:rPr>
        <w:t>kompetensi pengetahuan siswa</w:t>
      </w:r>
      <w:r w:rsidRPr="00F2332B">
        <w:rPr>
          <w:rFonts w:ascii="Times New Roman" w:hAnsi="Times New Roman" w:cs="Times New Roman"/>
          <w:sz w:val="20"/>
          <w:szCs w:val="20"/>
          <w:lang w:val="en-US"/>
        </w:rPr>
        <w:t>.</w:t>
      </w:r>
      <w:proofErr w:type="gramEnd"/>
      <w:r w:rsidRPr="00F2332B">
        <w:rPr>
          <w:rFonts w:ascii="Times New Roman" w:hAnsi="Times New Roman" w:cs="Times New Roman"/>
          <w:sz w:val="20"/>
          <w:szCs w:val="20"/>
          <w:lang w:val="en-US"/>
        </w:rPr>
        <w:t xml:space="preserve"> </w:t>
      </w:r>
    </w:p>
    <w:p w14:paraId="797A4721" w14:textId="77777777" w:rsidR="00F2332B" w:rsidRPr="00F2332B" w:rsidRDefault="00F2332B" w:rsidP="00F2332B">
      <w:pPr>
        <w:pStyle w:val="ListParagraph"/>
        <w:spacing w:after="0" w:line="240" w:lineRule="auto"/>
        <w:ind w:left="0" w:firstLine="567"/>
        <w:jc w:val="both"/>
        <w:rPr>
          <w:sz w:val="20"/>
          <w:szCs w:val="20"/>
        </w:rPr>
      </w:pPr>
      <w:proofErr w:type="gramStart"/>
      <w:r w:rsidRPr="00F2332B">
        <w:rPr>
          <w:sz w:val="20"/>
          <w:szCs w:val="20"/>
        </w:rPr>
        <w:lastRenderedPageBreak/>
        <w:t xml:space="preserve">Hasil penelitian yang ketiga </w:t>
      </w:r>
      <w:r w:rsidRPr="00F2332B">
        <w:rPr>
          <w:sz w:val="20"/>
          <w:szCs w:val="20"/>
          <w:lang w:val="id-ID"/>
        </w:rPr>
        <w:t xml:space="preserve">diperoleh dari hasil analisis data </w:t>
      </w:r>
      <w:r w:rsidRPr="00F2332B">
        <w:rPr>
          <w:sz w:val="20"/>
          <w:szCs w:val="20"/>
        </w:rPr>
        <w:t xml:space="preserve">penilaian </w:t>
      </w:r>
      <w:r w:rsidRPr="00F2332B">
        <w:rPr>
          <w:sz w:val="20"/>
          <w:szCs w:val="20"/>
          <w:lang w:val="id-ID"/>
        </w:rPr>
        <w:t>keterampilan.</w:t>
      </w:r>
      <w:proofErr w:type="gramEnd"/>
      <w:r w:rsidRPr="00F2332B">
        <w:rPr>
          <w:sz w:val="20"/>
          <w:szCs w:val="20"/>
          <w:lang w:val="id-ID"/>
        </w:rPr>
        <w:t xml:space="preserve"> </w:t>
      </w:r>
      <w:proofErr w:type="gramStart"/>
      <w:r w:rsidRPr="00F2332B">
        <w:rPr>
          <w:sz w:val="20"/>
          <w:szCs w:val="20"/>
        </w:rPr>
        <w:t>Penilaian keterampilan siswa dinilai berdasarkan intrumen dengan indikator yang dilengkapi dengan rubrik penilaian.</w:t>
      </w:r>
      <w:proofErr w:type="gramEnd"/>
      <w:r w:rsidRPr="00F2332B">
        <w:rPr>
          <w:sz w:val="20"/>
          <w:szCs w:val="20"/>
        </w:rPr>
        <w:t xml:space="preserve"> </w:t>
      </w:r>
      <w:r w:rsidRPr="00F2332B">
        <w:rPr>
          <w:sz w:val="20"/>
          <w:szCs w:val="20"/>
          <w:lang w:val="id-ID"/>
        </w:rPr>
        <w:t xml:space="preserve">Video berbasis CTL dan PPT berpengaruh terhadap kompetensi keterampilan siswa ditandai dengan meningkatnya keterampilan siswa untuk mempersiapkan diri dalam belajar, membuat pekerjaan rumah dengan baik dan menarik, siswa juga mampu berkomunikasi dengan baik serta mampu menulis laporan dengan baik. </w:t>
      </w:r>
    </w:p>
    <w:p w14:paraId="6307C595" w14:textId="77777777" w:rsidR="00F2332B" w:rsidRPr="00F2332B" w:rsidRDefault="00F2332B" w:rsidP="00F2332B">
      <w:pPr>
        <w:pStyle w:val="ListParagraph"/>
        <w:spacing w:after="0" w:line="240" w:lineRule="auto"/>
        <w:ind w:left="0" w:firstLine="567"/>
        <w:jc w:val="both"/>
        <w:rPr>
          <w:sz w:val="20"/>
          <w:szCs w:val="20"/>
        </w:rPr>
      </w:pPr>
      <w:proofErr w:type="gramStart"/>
      <w:r w:rsidRPr="00F2332B">
        <w:rPr>
          <w:sz w:val="20"/>
          <w:szCs w:val="20"/>
        </w:rPr>
        <w:t>Perbedaan hasil belajar siswa sebelum dan sesudah dilakukan penelitian sangat meningkat, 30% terjadi peningkatan terhadap hasil belajar siswa pada penilaian pengetahuan.</w:t>
      </w:r>
      <w:proofErr w:type="gramEnd"/>
      <w:r w:rsidRPr="00F2332B">
        <w:rPr>
          <w:sz w:val="20"/>
          <w:szCs w:val="20"/>
        </w:rPr>
        <w:t xml:space="preserve"> </w:t>
      </w:r>
      <w:proofErr w:type="gramStart"/>
      <w:r w:rsidRPr="00F2332B">
        <w:rPr>
          <w:sz w:val="20"/>
          <w:szCs w:val="20"/>
        </w:rPr>
        <w:t>Peneliti melampirkan pada penilaian pengetahuan karena peneliti menjadikan nilai sampel dari kelas eksperimen yaitu nilai UTS pada semester ganjil siswa.</w:t>
      </w:r>
      <w:proofErr w:type="gramEnd"/>
      <w:r w:rsidRPr="00F2332B">
        <w:rPr>
          <w:sz w:val="20"/>
          <w:szCs w:val="20"/>
        </w:rPr>
        <w:t xml:space="preserve"> </w:t>
      </w:r>
    </w:p>
    <w:p w14:paraId="3C33C410" w14:textId="77777777" w:rsidR="00F2332B" w:rsidRPr="00F2332B" w:rsidRDefault="00F2332B" w:rsidP="00F2332B">
      <w:pPr>
        <w:pStyle w:val="ListParagraph"/>
        <w:spacing w:after="0" w:line="240" w:lineRule="auto"/>
        <w:ind w:left="0" w:firstLine="567"/>
        <w:jc w:val="both"/>
        <w:rPr>
          <w:sz w:val="20"/>
          <w:szCs w:val="20"/>
        </w:rPr>
      </w:pPr>
      <w:r w:rsidRPr="00F2332B">
        <w:rPr>
          <w:sz w:val="20"/>
          <w:szCs w:val="20"/>
          <w:lang w:val="id-ID"/>
        </w:rPr>
        <w:t>Berdasarkan hasil penelitian yang telah diuraikan</w:t>
      </w:r>
      <w:r w:rsidRPr="00F2332B">
        <w:rPr>
          <w:sz w:val="20"/>
          <w:szCs w:val="20"/>
        </w:rPr>
        <w:t xml:space="preserve"> didapatkan bahwa hasil belajar siswa menggunaan video berbasis CTL lebih tinggi dibandingkan hasil belajar siswa yang menggunakan PPT. Hal ini disebabkan karena beberapa keunggulan dari penggunaa video berbasis CTL dari pada PPT, karena pada kelas video berbasis CTL, siswa lebih melihat secara langsung kejadian-kejadian yang sedang di amatinya yang dipaparkan dalam bentuk cuplikan video, sedangkan pada kelas PPT siswa cenderung hanya melihat gambar dan lebih fokus dalam mencatat. </w:t>
      </w:r>
      <w:proofErr w:type="gramStart"/>
      <w:r w:rsidRPr="00F2332B">
        <w:rPr>
          <w:sz w:val="20"/>
          <w:szCs w:val="20"/>
        </w:rPr>
        <w:t>Selain itu jika dilihat dari perbandingan nilai siswa sebelum dan sesudah dilakukan penelitian terdapat peningkatan hasil belajar siswa.</w:t>
      </w:r>
      <w:proofErr w:type="gramEnd"/>
      <w:r w:rsidRPr="00F2332B">
        <w:rPr>
          <w:sz w:val="20"/>
          <w:szCs w:val="20"/>
        </w:rPr>
        <w:t xml:space="preserve"> </w:t>
      </w:r>
      <w:proofErr w:type="gramStart"/>
      <w:r w:rsidRPr="00F2332B">
        <w:rPr>
          <w:sz w:val="20"/>
          <w:szCs w:val="20"/>
        </w:rPr>
        <w:t>Sehingga untuk kedua pembelajaran yang dilakukan baik itu video berbasis CTL dan PPT dapat meningkatkan hasil belajar siswa.</w:t>
      </w:r>
      <w:proofErr w:type="gramEnd"/>
      <w:r w:rsidRPr="00F2332B">
        <w:rPr>
          <w:sz w:val="20"/>
          <w:szCs w:val="20"/>
        </w:rPr>
        <w:t xml:space="preserve"> </w:t>
      </w:r>
    </w:p>
    <w:p w14:paraId="5E2854E9" w14:textId="1C373DF1" w:rsidR="004B3441" w:rsidRPr="00DD6D00" w:rsidRDefault="00F2332B" w:rsidP="00C5763F">
      <w:pPr>
        <w:pStyle w:val="ListParagraph"/>
        <w:spacing w:after="0" w:line="240" w:lineRule="auto"/>
        <w:ind w:left="0" w:firstLine="567"/>
        <w:jc w:val="both"/>
        <w:rPr>
          <w:sz w:val="20"/>
          <w:szCs w:val="20"/>
          <w:lang w:val="id-ID"/>
        </w:rPr>
      </w:pPr>
      <w:proofErr w:type="gramStart"/>
      <w:r w:rsidRPr="00F2332B">
        <w:rPr>
          <w:sz w:val="20"/>
          <w:szCs w:val="20"/>
        </w:rPr>
        <w:t>P</w:t>
      </w:r>
      <w:r w:rsidRPr="00F2332B">
        <w:rPr>
          <w:sz w:val="20"/>
          <w:szCs w:val="20"/>
          <w:lang w:val="id-ID"/>
        </w:rPr>
        <w:t xml:space="preserve">eneliti ingin merekomendasikan penerapan </w:t>
      </w:r>
      <w:r w:rsidRPr="00F2332B">
        <w:rPr>
          <w:sz w:val="20"/>
          <w:szCs w:val="20"/>
        </w:rPr>
        <w:t>pembelajaran video berbasis CTL dan PPT kepada guru di SMA/MA</w:t>
      </w:r>
      <w:r w:rsidRPr="00F2332B">
        <w:rPr>
          <w:sz w:val="20"/>
          <w:szCs w:val="20"/>
          <w:lang w:val="id-ID"/>
        </w:rPr>
        <w:t>.</w:t>
      </w:r>
      <w:proofErr w:type="gramEnd"/>
      <w:r w:rsidRPr="00F2332B">
        <w:rPr>
          <w:sz w:val="20"/>
          <w:szCs w:val="20"/>
          <w:lang w:val="id-ID"/>
        </w:rPr>
        <w:t xml:space="preserve"> Video berbasis CTL dan PPT dapat membantu guru dalam mengajarkan pembelajaran kontekstual kepada siswa. Peneliti juga merekomendasikan penggunaan video berbasis CTL dan PPT kepada siswa karena dengan belajar secara kontekstual siswa dapat berperan aktif dalam menggali masalah yang ada pada lingkungan disekitar nya sehingga pembelajaran yang dilakukan oleh siswa lebih bermakna dan pembelajaran tidak hanya berpusat kepada guru sekaligus dapat meningkatan tiga kompetensi siswa yaitu kompetensi sikap, pengetahuan, dan keterampilan. </w:t>
      </w:r>
    </w:p>
    <w:p w14:paraId="0E500904" w14:textId="77777777" w:rsidR="00C5763F" w:rsidRPr="00DD6D00" w:rsidRDefault="00C5763F" w:rsidP="00C5763F">
      <w:pPr>
        <w:pStyle w:val="ListParagraph"/>
        <w:spacing w:after="0" w:line="240" w:lineRule="auto"/>
        <w:ind w:left="0" w:firstLine="567"/>
        <w:jc w:val="both"/>
        <w:rPr>
          <w:sz w:val="20"/>
          <w:szCs w:val="20"/>
          <w:lang w:val="id-ID"/>
        </w:rPr>
      </w:pPr>
    </w:p>
    <w:sdt>
      <w:sdtPr>
        <w:rPr>
          <w:rFonts w:cs="Times New Roman"/>
          <w:b/>
          <w:sz w:val="20"/>
          <w:szCs w:val="20"/>
        </w:rPr>
        <w:id w:val="92756880"/>
        <w:lock w:val="sdtContentLocked"/>
        <w:text/>
      </w:sdtPr>
      <w:sdtEndPr/>
      <w:sdtContent>
        <w:p w14:paraId="3802FCAA" w14:textId="6C48F68D" w:rsidR="003C500B" w:rsidRPr="0072022E" w:rsidRDefault="0022500A" w:rsidP="0072022E">
          <w:pPr>
            <w:spacing w:before="120" w:after="0" w:line="240" w:lineRule="auto"/>
            <w:jc w:val="center"/>
            <w:rPr>
              <w:rFonts w:cs="Times New Roman"/>
              <w:b/>
              <w:sz w:val="20"/>
              <w:szCs w:val="20"/>
            </w:rPr>
          </w:pPr>
          <w:r w:rsidRPr="0022500A">
            <w:rPr>
              <w:rFonts w:cs="Times New Roman"/>
              <w:b/>
              <w:sz w:val="20"/>
              <w:szCs w:val="20"/>
            </w:rPr>
            <w:t>KESIMPULAN</w:t>
          </w:r>
        </w:p>
      </w:sdtContent>
    </w:sdt>
    <w:p w14:paraId="1C87A370" w14:textId="64450BB4" w:rsidR="00736727" w:rsidRPr="00736727" w:rsidRDefault="00736727" w:rsidP="00736727">
      <w:pPr>
        <w:autoSpaceDE w:val="0"/>
        <w:autoSpaceDN w:val="0"/>
        <w:adjustRightInd w:val="0"/>
        <w:spacing w:after="0" w:line="240" w:lineRule="auto"/>
        <w:ind w:firstLine="567"/>
        <w:jc w:val="both"/>
        <w:rPr>
          <w:rFonts w:cs="Times New Roman"/>
          <w:sz w:val="20"/>
          <w:szCs w:val="20"/>
        </w:rPr>
      </w:pPr>
      <w:r w:rsidRPr="00736727">
        <w:rPr>
          <w:sz w:val="20"/>
          <w:szCs w:val="20"/>
          <w:lang w:val="id-ID"/>
        </w:rPr>
        <w:t>Setelah dilakukan penelitian dan menganalisis data hasil penelitian dapat disimpulkan</w:t>
      </w:r>
      <w:r w:rsidRPr="00736727">
        <w:rPr>
          <w:sz w:val="20"/>
          <w:szCs w:val="20"/>
        </w:rPr>
        <w:t xml:space="preserve"> bahwa </w:t>
      </w:r>
      <w:r w:rsidRPr="00736727">
        <w:rPr>
          <w:rFonts w:cs="Times New Roman"/>
          <w:sz w:val="20"/>
          <w:szCs w:val="20"/>
          <w:lang w:val="zh-CN"/>
        </w:rPr>
        <w:t xml:space="preserve">Setelah dilakukan penerapan </w:t>
      </w:r>
      <w:r w:rsidRPr="00736727">
        <w:rPr>
          <w:rFonts w:cs="Times New Roman"/>
          <w:sz w:val="20"/>
          <w:szCs w:val="20"/>
        </w:rPr>
        <w:t xml:space="preserve">video berbasis CTL dan PPT </w:t>
      </w:r>
      <w:r w:rsidRPr="00736727">
        <w:rPr>
          <w:rFonts w:cs="Times New Roman"/>
          <w:sz w:val="20"/>
          <w:szCs w:val="20"/>
          <w:lang w:val="zh-CN"/>
        </w:rPr>
        <w:t xml:space="preserve">terdapat peningkatan </w:t>
      </w:r>
      <w:r w:rsidRPr="00736727">
        <w:rPr>
          <w:rFonts w:cs="Times New Roman"/>
          <w:sz w:val="20"/>
          <w:szCs w:val="20"/>
        </w:rPr>
        <w:t>hasil belajar siswa pada kompetens</w:t>
      </w:r>
      <w:r>
        <w:rPr>
          <w:rFonts w:cs="Times New Roman"/>
          <w:sz w:val="20"/>
          <w:szCs w:val="20"/>
        </w:rPr>
        <w:t xml:space="preserve">i sikap, kompetensi pengetahuan </w:t>
      </w:r>
      <w:r w:rsidRPr="00736727">
        <w:rPr>
          <w:rFonts w:cs="Times New Roman"/>
          <w:sz w:val="20"/>
          <w:szCs w:val="20"/>
        </w:rPr>
        <w:t>dan kompetetensi keterampilan</w:t>
      </w:r>
      <w:r w:rsidRPr="00736727">
        <w:rPr>
          <w:rFonts w:cs="Times New Roman"/>
          <w:sz w:val="20"/>
          <w:szCs w:val="20"/>
          <w:lang w:val="zh-CN"/>
        </w:rPr>
        <w:t xml:space="preserve">. Peningkatan </w:t>
      </w:r>
      <w:r w:rsidRPr="00736727">
        <w:rPr>
          <w:rFonts w:cs="Times New Roman"/>
          <w:sz w:val="20"/>
          <w:szCs w:val="20"/>
        </w:rPr>
        <w:t xml:space="preserve">hasil belajar </w:t>
      </w:r>
      <w:r w:rsidRPr="00736727">
        <w:rPr>
          <w:rFonts w:cs="Times New Roman"/>
          <w:sz w:val="20"/>
          <w:szCs w:val="20"/>
          <w:lang w:val="zh-CN"/>
        </w:rPr>
        <w:t xml:space="preserve">siswa </w:t>
      </w:r>
      <w:r w:rsidRPr="00736727">
        <w:rPr>
          <w:rFonts w:cs="Times New Roman"/>
          <w:sz w:val="20"/>
          <w:szCs w:val="20"/>
        </w:rPr>
        <w:t xml:space="preserve">pada tiga kompetensi kelas video berbasis CTL lebih tinggi dibandingkan dengan kelas PPT </w:t>
      </w:r>
    </w:p>
    <w:p w14:paraId="1A95B171" w14:textId="77777777" w:rsidR="00736727" w:rsidRPr="00736727" w:rsidRDefault="00736727" w:rsidP="00736727">
      <w:pPr>
        <w:spacing w:after="0" w:line="240" w:lineRule="auto"/>
        <w:ind w:firstLine="567"/>
        <w:jc w:val="both"/>
        <w:rPr>
          <w:rFonts w:cs="Times New Roman"/>
          <w:sz w:val="20"/>
          <w:szCs w:val="20"/>
          <w:lang w:val="zh-CN"/>
        </w:rPr>
      </w:pPr>
      <w:r w:rsidRPr="00736727">
        <w:rPr>
          <w:rFonts w:cs="Times New Roman"/>
          <w:sz w:val="20"/>
          <w:szCs w:val="20"/>
          <w:lang w:val="zh-CN"/>
        </w:rPr>
        <w:lastRenderedPageBreak/>
        <w:t xml:space="preserve">Hasil uji hipotesis menunjukan bahwa terdapat </w:t>
      </w:r>
      <w:r w:rsidRPr="00736727">
        <w:rPr>
          <w:rFonts w:cs="Times New Roman"/>
          <w:sz w:val="20"/>
          <w:szCs w:val="20"/>
        </w:rPr>
        <w:t xml:space="preserve">terdapat perbedaan peningkatan hasil belajar siswa dengan menerapkan Video berbasis CTL dan menerapkan PPT di SMA Adabiah Padang pada materi hukum Newton tentang  Gerak dan Gravitasi. </w:t>
      </w:r>
    </w:p>
    <w:p w14:paraId="473FE962" w14:textId="77777777" w:rsidR="004B3441" w:rsidRDefault="004B3441" w:rsidP="007E617B">
      <w:pPr>
        <w:spacing w:after="0" w:line="240" w:lineRule="auto"/>
        <w:rPr>
          <w:rFonts w:cs="Times New Roman"/>
          <w:sz w:val="20"/>
          <w:szCs w:val="20"/>
          <w:lang w:eastAsia="zh-CN"/>
        </w:rPr>
      </w:pPr>
    </w:p>
    <w:sdt>
      <w:sdtPr>
        <w:rPr>
          <w:rFonts w:cs="Times New Roman"/>
          <w:b/>
          <w:sz w:val="20"/>
          <w:szCs w:val="20"/>
        </w:rPr>
        <w:id w:val="92756881"/>
        <w:lock w:val="sdtContentLocked"/>
        <w:text/>
      </w:sdtPr>
      <w:sdtEndPr/>
      <w:sdtContent>
        <w:p w14:paraId="7F90CEC6" w14:textId="4A4FA3BA" w:rsidR="004B3441" w:rsidRPr="0072022E" w:rsidRDefault="0022500A" w:rsidP="0072022E">
          <w:pPr>
            <w:spacing w:before="120" w:after="0" w:line="240" w:lineRule="auto"/>
            <w:jc w:val="center"/>
            <w:rPr>
              <w:rFonts w:cs="Times New Roman"/>
              <w:b/>
              <w:sz w:val="20"/>
              <w:szCs w:val="20"/>
            </w:rPr>
          </w:pPr>
          <w:r w:rsidRPr="0022500A">
            <w:rPr>
              <w:rFonts w:cs="Times New Roman"/>
              <w:b/>
              <w:sz w:val="20"/>
              <w:szCs w:val="20"/>
            </w:rPr>
            <w:t>DAFTAR PUSTAKA</w:t>
          </w:r>
        </w:p>
      </w:sdtContent>
    </w:sdt>
    <w:tbl>
      <w:tblPr>
        <w:tblStyle w:val="TableGrid"/>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3690"/>
      </w:tblGrid>
      <w:tr w:rsidR="00A767B3" w:rsidRPr="002D7550" w14:paraId="59DBEF1B" w14:textId="77777777" w:rsidTr="00A34506">
        <w:tc>
          <w:tcPr>
            <w:tcW w:w="558" w:type="dxa"/>
          </w:tcPr>
          <w:p w14:paraId="3E7B579B" w14:textId="7C878AC0" w:rsidR="00A767B3" w:rsidRPr="002D7550" w:rsidRDefault="00A767B3" w:rsidP="002D7550">
            <w:pPr>
              <w:jc w:val="both"/>
              <w:rPr>
                <w:rFonts w:cs="Times New Roman"/>
                <w:sz w:val="20"/>
                <w:szCs w:val="20"/>
              </w:rPr>
            </w:pPr>
            <w:r w:rsidRPr="002D7550">
              <w:rPr>
                <w:rFonts w:cs="Times New Roman"/>
                <w:sz w:val="20"/>
                <w:szCs w:val="20"/>
              </w:rPr>
              <w:t>[1]</w:t>
            </w:r>
          </w:p>
        </w:tc>
        <w:tc>
          <w:tcPr>
            <w:tcW w:w="3690" w:type="dxa"/>
          </w:tcPr>
          <w:p w14:paraId="1CDCB36C" w14:textId="4522F998" w:rsidR="00A767B3" w:rsidRPr="002D7550" w:rsidRDefault="000D1AAC" w:rsidP="002D7550">
            <w:pPr>
              <w:autoSpaceDE w:val="0"/>
              <w:autoSpaceDN w:val="0"/>
              <w:adjustRightInd w:val="0"/>
              <w:jc w:val="both"/>
              <w:rPr>
                <w:rFonts w:cs="Times New Roman"/>
                <w:i/>
                <w:sz w:val="20"/>
                <w:szCs w:val="20"/>
              </w:rPr>
            </w:pPr>
            <w:r w:rsidRPr="002D7550">
              <w:rPr>
                <w:rFonts w:cs="Times New Roman"/>
                <w:sz w:val="20"/>
                <w:szCs w:val="20"/>
              </w:rPr>
              <w:t xml:space="preserve">Permendikbud No 37 Tahun 2018. </w:t>
            </w:r>
            <w:r w:rsidRPr="002D7550">
              <w:rPr>
                <w:rFonts w:cs="Times New Roman"/>
                <w:i/>
                <w:sz w:val="20"/>
                <w:szCs w:val="20"/>
              </w:rPr>
              <w:t>Kompetensi Inti Dan Kompetensi Dasar Pelajaran Pada Kurikulum 2013 Pada Pendidikan Dasar Dan Pendidikan Menengah</w:t>
            </w:r>
          </w:p>
        </w:tc>
      </w:tr>
      <w:tr w:rsidR="00C3512A" w:rsidRPr="002D7550" w14:paraId="124EFCA0" w14:textId="77777777" w:rsidTr="00A34506">
        <w:tc>
          <w:tcPr>
            <w:tcW w:w="558" w:type="dxa"/>
          </w:tcPr>
          <w:p w14:paraId="2A2BF0B8" w14:textId="1BE380A8" w:rsidR="00C3512A" w:rsidRPr="002D7550" w:rsidRDefault="00C3512A" w:rsidP="002D7550">
            <w:pPr>
              <w:jc w:val="both"/>
              <w:rPr>
                <w:rFonts w:cs="Times New Roman"/>
                <w:sz w:val="20"/>
                <w:szCs w:val="20"/>
              </w:rPr>
            </w:pPr>
            <w:r w:rsidRPr="002D7550">
              <w:rPr>
                <w:rFonts w:cs="Times New Roman"/>
                <w:sz w:val="20"/>
                <w:szCs w:val="20"/>
              </w:rPr>
              <w:t>[</w:t>
            </w:r>
            <w:r w:rsidR="00CF6D56" w:rsidRPr="002D7550">
              <w:rPr>
                <w:rFonts w:cs="Times New Roman"/>
                <w:sz w:val="20"/>
                <w:szCs w:val="20"/>
              </w:rPr>
              <w:t>2</w:t>
            </w:r>
            <w:r w:rsidRPr="002D7550">
              <w:rPr>
                <w:rFonts w:cs="Times New Roman"/>
                <w:sz w:val="20"/>
                <w:szCs w:val="20"/>
              </w:rPr>
              <w:t>]</w:t>
            </w:r>
          </w:p>
        </w:tc>
        <w:tc>
          <w:tcPr>
            <w:tcW w:w="3690" w:type="dxa"/>
          </w:tcPr>
          <w:p w14:paraId="72BE8707" w14:textId="6E8262EB" w:rsidR="00C3512A" w:rsidRPr="002D7550" w:rsidRDefault="00E03D4C" w:rsidP="002D7550">
            <w:pPr>
              <w:jc w:val="both"/>
              <w:rPr>
                <w:rFonts w:cs="Times New Roman"/>
                <w:sz w:val="20"/>
                <w:szCs w:val="20"/>
              </w:rPr>
            </w:pPr>
            <w:r w:rsidRPr="002D7550">
              <w:rPr>
                <w:rFonts w:cs="Times New Roman"/>
                <w:sz w:val="20"/>
                <w:szCs w:val="20"/>
              </w:rPr>
              <w:t xml:space="preserve">Sanjaya, wina. 2009. Strategi Pembelajaran Berorientasi Standar Proses Pendidikan. Jakarta : Kencana </w:t>
            </w:r>
          </w:p>
        </w:tc>
      </w:tr>
      <w:tr w:rsidR="00C3512A" w:rsidRPr="002D7550" w14:paraId="470FEAD2" w14:textId="77777777" w:rsidTr="00A34506">
        <w:tc>
          <w:tcPr>
            <w:tcW w:w="558" w:type="dxa"/>
          </w:tcPr>
          <w:p w14:paraId="7B3E3AF2" w14:textId="736A3F93" w:rsidR="00C3512A" w:rsidRPr="002D7550" w:rsidRDefault="00D95FDC" w:rsidP="002D7550">
            <w:pPr>
              <w:rPr>
                <w:rFonts w:cs="Times New Roman"/>
                <w:sz w:val="20"/>
                <w:szCs w:val="20"/>
              </w:rPr>
            </w:pPr>
            <w:r w:rsidRPr="002D7550">
              <w:rPr>
                <w:rFonts w:cs="Times New Roman"/>
                <w:sz w:val="20"/>
                <w:szCs w:val="20"/>
              </w:rPr>
              <w:t>[</w:t>
            </w:r>
            <w:r w:rsidR="00CF6D56" w:rsidRPr="002D7550">
              <w:rPr>
                <w:rFonts w:cs="Times New Roman"/>
                <w:sz w:val="20"/>
                <w:szCs w:val="20"/>
              </w:rPr>
              <w:t>3</w:t>
            </w:r>
            <w:r w:rsidRPr="002D7550">
              <w:rPr>
                <w:rFonts w:cs="Times New Roman"/>
                <w:sz w:val="20"/>
                <w:szCs w:val="20"/>
              </w:rPr>
              <w:t>]</w:t>
            </w:r>
          </w:p>
        </w:tc>
        <w:tc>
          <w:tcPr>
            <w:tcW w:w="3690" w:type="dxa"/>
          </w:tcPr>
          <w:p w14:paraId="1D68584B" w14:textId="7D7A4637" w:rsidR="00C3512A" w:rsidRPr="002D7550" w:rsidRDefault="00044075" w:rsidP="002D7550">
            <w:pPr>
              <w:autoSpaceDE w:val="0"/>
              <w:autoSpaceDN w:val="0"/>
              <w:adjustRightInd w:val="0"/>
              <w:jc w:val="both"/>
              <w:rPr>
                <w:rFonts w:cs="Times New Roman"/>
                <w:i/>
                <w:sz w:val="20"/>
                <w:szCs w:val="20"/>
              </w:rPr>
            </w:pPr>
            <w:r w:rsidRPr="002D7550">
              <w:rPr>
                <w:rFonts w:cs="Times New Roman"/>
                <w:sz w:val="20"/>
                <w:szCs w:val="20"/>
              </w:rPr>
              <w:t xml:space="preserve">PP RI Nomor 13 Tahun 2015 tentang Standar Nasional Pendidikan  </w:t>
            </w:r>
          </w:p>
        </w:tc>
      </w:tr>
      <w:tr w:rsidR="00C3512A" w:rsidRPr="002D7550" w14:paraId="002114E5" w14:textId="77777777" w:rsidTr="00A34506">
        <w:tc>
          <w:tcPr>
            <w:tcW w:w="558" w:type="dxa"/>
          </w:tcPr>
          <w:p w14:paraId="48B04F42" w14:textId="49BC170B" w:rsidR="00C3512A" w:rsidRPr="002D7550" w:rsidRDefault="00D95FDC" w:rsidP="002D7550">
            <w:pPr>
              <w:rPr>
                <w:rFonts w:cs="Times New Roman"/>
                <w:sz w:val="20"/>
                <w:szCs w:val="20"/>
              </w:rPr>
            </w:pPr>
            <w:r w:rsidRPr="002D7550">
              <w:rPr>
                <w:rFonts w:cs="Times New Roman"/>
                <w:sz w:val="20"/>
                <w:szCs w:val="20"/>
              </w:rPr>
              <w:t>[</w:t>
            </w:r>
            <w:r w:rsidR="00CF6D56" w:rsidRPr="002D7550">
              <w:rPr>
                <w:rFonts w:cs="Times New Roman"/>
                <w:sz w:val="20"/>
                <w:szCs w:val="20"/>
              </w:rPr>
              <w:t>4</w:t>
            </w:r>
            <w:r w:rsidRPr="002D7550">
              <w:rPr>
                <w:rFonts w:cs="Times New Roman"/>
                <w:sz w:val="20"/>
                <w:szCs w:val="20"/>
              </w:rPr>
              <w:t>]</w:t>
            </w:r>
          </w:p>
        </w:tc>
        <w:tc>
          <w:tcPr>
            <w:tcW w:w="3690" w:type="dxa"/>
          </w:tcPr>
          <w:p w14:paraId="2EDD7011" w14:textId="6A8232C6" w:rsidR="00C3512A" w:rsidRPr="002D7550" w:rsidRDefault="00044075" w:rsidP="002D7550">
            <w:pPr>
              <w:autoSpaceDE w:val="0"/>
              <w:autoSpaceDN w:val="0"/>
              <w:adjustRightInd w:val="0"/>
              <w:jc w:val="both"/>
              <w:rPr>
                <w:rFonts w:cs="Times New Roman"/>
                <w:bCs/>
                <w:i/>
                <w:iCs/>
                <w:sz w:val="20"/>
                <w:szCs w:val="20"/>
              </w:rPr>
            </w:pPr>
            <w:r w:rsidRPr="002D7550">
              <w:rPr>
                <w:rFonts w:cs="Times New Roman"/>
                <w:sz w:val="20"/>
                <w:szCs w:val="20"/>
              </w:rPr>
              <w:t xml:space="preserve">Umar, 2013. </w:t>
            </w:r>
            <w:r w:rsidRPr="002D7550">
              <w:rPr>
                <w:rFonts w:cs="Times New Roman"/>
                <w:bCs/>
                <w:i/>
                <w:sz w:val="20"/>
                <w:szCs w:val="20"/>
              </w:rPr>
              <w:t>MEDIA PENDIDIKAN</w:t>
            </w:r>
            <w:proofErr w:type="gramStart"/>
            <w:r w:rsidRPr="002D7550">
              <w:rPr>
                <w:rFonts w:cs="Times New Roman"/>
                <w:bCs/>
                <w:i/>
                <w:sz w:val="20"/>
                <w:szCs w:val="20"/>
              </w:rPr>
              <w:t>:</w:t>
            </w:r>
            <w:r w:rsidRPr="002D7550">
              <w:rPr>
                <w:rFonts w:cs="Times New Roman"/>
                <w:i/>
                <w:sz w:val="20"/>
                <w:szCs w:val="20"/>
              </w:rPr>
              <w:t>Peran</w:t>
            </w:r>
            <w:proofErr w:type="gramEnd"/>
            <w:r w:rsidRPr="002D7550">
              <w:rPr>
                <w:rFonts w:cs="Times New Roman"/>
                <w:i/>
                <w:sz w:val="20"/>
                <w:szCs w:val="20"/>
              </w:rPr>
              <w:t xml:space="preserve"> dan Fungsinya dalam Pembelajaran</w:t>
            </w:r>
            <w:r w:rsidRPr="002D7550">
              <w:rPr>
                <w:rFonts w:cs="Times New Roman"/>
                <w:sz w:val="20"/>
                <w:szCs w:val="20"/>
              </w:rPr>
              <w:t xml:space="preserve">. </w:t>
            </w:r>
            <w:r w:rsidRPr="002D7550">
              <w:rPr>
                <w:rFonts w:cs="Times New Roman"/>
                <w:bCs/>
                <w:i/>
                <w:iCs/>
                <w:sz w:val="20"/>
                <w:szCs w:val="20"/>
              </w:rPr>
              <w:t xml:space="preserve">Jurnal Tarbawiyah Volume 10 Nomor 2 </w:t>
            </w:r>
          </w:p>
        </w:tc>
      </w:tr>
      <w:tr w:rsidR="00C3512A" w:rsidRPr="002D7550" w14:paraId="53D92501" w14:textId="77777777" w:rsidTr="00A34506">
        <w:tc>
          <w:tcPr>
            <w:tcW w:w="558" w:type="dxa"/>
          </w:tcPr>
          <w:p w14:paraId="102B4B11" w14:textId="0238E6CE" w:rsidR="00C3512A" w:rsidRPr="002D7550" w:rsidRDefault="00D95FDC" w:rsidP="002D7550">
            <w:pPr>
              <w:rPr>
                <w:rFonts w:cs="Times New Roman"/>
                <w:sz w:val="20"/>
                <w:szCs w:val="20"/>
              </w:rPr>
            </w:pPr>
            <w:r w:rsidRPr="002D7550">
              <w:rPr>
                <w:rFonts w:cs="Times New Roman"/>
                <w:sz w:val="20"/>
                <w:szCs w:val="20"/>
              </w:rPr>
              <w:t>[</w:t>
            </w:r>
            <w:r w:rsidR="00CF6D56" w:rsidRPr="002D7550">
              <w:rPr>
                <w:rFonts w:cs="Times New Roman"/>
                <w:sz w:val="20"/>
                <w:szCs w:val="20"/>
              </w:rPr>
              <w:t>5</w:t>
            </w:r>
            <w:r w:rsidRPr="002D7550">
              <w:rPr>
                <w:rFonts w:cs="Times New Roman"/>
                <w:sz w:val="20"/>
                <w:szCs w:val="20"/>
              </w:rPr>
              <w:t>]</w:t>
            </w:r>
          </w:p>
        </w:tc>
        <w:tc>
          <w:tcPr>
            <w:tcW w:w="3690" w:type="dxa"/>
          </w:tcPr>
          <w:p w14:paraId="67EB95A7" w14:textId="09E20CB8" w:rsidR="00C3512A" w:rsidRPr="002D7550" w:rsidRDefault="005C7D48" w:rsidP="002D7550">
            <w:pPr>
              <w:jc w:val="both"/>
              <w:rPr>
                <w:rFonts w:cs="Times New Roman"/>
                <w:iCs/>
                <w:sz w:val="20"/>
                <w:szCs w:val="20"/>
              </w:rPr>
            </w:pPr>
            <w:r w:rsidRPr="002D7550">
              <w:rPr>
                <w:rFonts w:cs="Times New Roman"/>
                <w:iCs/>
                <w:sz w:val="20"/>
                <w:szCs w:val="20"/>
              </w:rPr>
              <w:t xml:space="preserve">Hujair AH. Sanaky, 2009. </w:t>
            </w:r>
            <w:r w:rsidRPr="002D7550">
              <w:rPr>
                <w:rFonts w:cs="Times New Roman"/>
                <w:i/>
                <w:iCs/>
                <w:sz w:val="20"/>
                <w:szCs w:val="20"/>
              </w:rPr>
              <w:t>Media pembelajaran</w:t>
            </w:r>
            <w:r w:rsidRPr="002D7550">
              <w:rPr>
                <w:rFonts w:cs="Times New Roman"/>
                <w:iCs/>
                <w:sz w:val="20"/>
                <w:szCs w:val="20"/>
              </w:rPr>
              <w:t>. Yogyakarta: Safira Insania Press.</w:t>
            </w:r>
          </w:p>
        </w:tc>
      </w:tr>
      <w:tr w:rsidR="00C3512A" w:rsidRPr="002D7550" w14:paraId="6EC8D9AC" w14:textId="77777777" w:rsidTr="00A34506">
        <w:tc>
          <w:tcPr>
            <w:tcW w:w="558" w:type="dxa"/>
          </w:tcPr>
          <w:p w14:paraId="05DA2881" w14:textId="77777777" w:rsidR="003C500B" w:rsidRPr="002D7550" w:rsidRDefault="003C500B" w:rsidP="002D7550">
            <w:pPr>
              <w:rPr>
                <w:rFonts w:cs="Times New Roman"/>
                <w:sz w:val="20"/>
                <w:szCs w:val="20"/>
              </w:rPr>
            </w:pPr>
          </w:p>
          <w:p w14:paraId="4C6D74A6" w14:textId="5B3B1D26" w:rsidR="00C3512A" w:rsidRPr="002D7550" w:rsidRDefault="00D95FDC" w:rsidP="002D7550">
            <w:pPr>
              <w:rPr>
                <w:rFonts w:cs="Times New Roman"/>
                <w:sz w:val="20"/>
                <w:szCs w:val="20"/>
              </w:rPr>
            </w:pPr>
            <w:r w:rsidRPr="002D7550">
              <w:rPr>
                <w:rFonts w:cs="Times New Roman"/>
                <w:sz w:val="20"/>
                <w:szCs w:val="20"/>
              </w:rPr>
              <w:t>[</w:t>
            </w:r>
            <w:r w:rsidR="00CF6D56" w:rsidRPr="002D7550">
              <w:rPr>
                <w:rFonts w:cs="Times New Roman"/>
                <w:sz w:val="20"/>
                <w:szCs w:val="20"/>
              </w:rPr>
              <w:t>6</w:t>
            </w:r>
            <w:r w:rsidRPr="002D7550">
              <w:rPr>
                <w:rFonts w:cs="Times New Roman"/>
                <w:sz w:val="20"/>
                <w:szCs w:val="20"/>
              </w:rPr>
              <w:t>]</w:t>
            </w:r>
          </w:p>
        </w:tc>
        <w:tc>
          <w:tcPr>
            <w:tcW w:w="3690" w:type="dxa"/>
          </w:tcPr>
          <w:p w14:paraId="1E20E39E" w14:textId="21746B7D" w:rsidR="00C3512A" w:rsidRPr="002D7550" w:rsidRDefault="005C7D48" w:rsidP="00736727">
            <w:pPr>
              <w:jc w:val="both"/>
              <w:rPr>
                <w:rFonts w:cs="Times New Roman"/>
                <w:sz w:val="20"/>
                <w:szCs w:val="20"/>
              </w:rPr>
            </w:pPr>
            <w:r w:rsidRPr="002D7550">
              <w:rPr>
                <w:rFonts w:cs="Times New Roman"/>
                <w:sz w:val="20"/>
                <w:szCs w:val="20"/>
              </w:rPr>
              <w:t xml:space="preserve">Istiningsih. (2012). </w:t>
            </w:r>
            <w:r w:rsidRPr="002D7550">
              <w:rPr>
                <w:rFonts w:cs="Times New Roman"/>
                <w:i/>
                <w:sz w:val="20"/>
                <w:szCs w:val="20"/>
              </w:rPr>
              <w:t>Pemanfaatan TIK dalam Pembelajaran</w:t>
            </w:r>
            <w:r w:rsidRPr="002D7550">
              <w:rPr>
                <w:rFonts w:cs="Times New Roman"/>
                <w:sz w:val="20"/>
                <w:szCs w:val="20"/>
              </w:rPr>
              <w:t>. Yogyakarta: Skripta Media Creative</w:t>
            </w:r>
          </w:p>
        </w:tc>
      </w:tr>
      <w:tr w:rsidR="00C3512A" w:rsidRPr="002D7550" w14:paraId="258DB796" w14:textId="77777777" w:rsidTr="00A34506">
        <w:tc>
          <w:tcPr>
            <w:tcW w:w="558" w:type="dxa"/>
          </w:tcPr>
          <w:p w14:paraId="2A537AF2" w14:textId="3AC1B5D9" w:rsidR="00C3512A" w:rsidRPr="002D7550" w:rsidRDefault="00D95FDC" w:rsidP="002D7550">
            <w:pPr>
              <w:rPr>
                <w:rFonts w:cs="Times New Roman"/>
                <w:sz w:val="20"/>
                <w:szCs w:val="20"/>
              </w:rPr>
            </w:pPr>
            <w:r w:rsidRPr="002D7550">
              <w:rPr>
                <w:rFonts w:cs="Times New Roman"/>
                <w:sz w:val="20"/>
                <w:szCs w:val="20"/>
              </w:rPr>
              <w:t>[</w:t>
            </w:r>
            <w:r w:rsidR="00CF6D56" w:rsidRPr="002D7550">
              <w:rPr>
                <w:rFonts w:cs="Times New Roman"/>
                <w:sz w:val="20"/>
                <w:szCs w:val="20"/>
              </w:rPr>
              <w:t>7</w:t>
            </w:r>
            <w:r w:rsidRPr="002D7550">
              <w:rPr>
                <w:rFonts w:cs="Times New Roman"/>
                <w:sz w:val="20"/>
                <w:szCs w:val="20"/>
              </w:rPr>
              <w:t>]</w:t>
            </w:r>
          </w:p>
        </w:tc>
        <w:tc>
          <w:tcPr>
            <w:tcW w:w="3690" w:type="dxa"/>
          </w:tcPr>
          <w:p w14:paraId="5FA05946" w14:textId="1743ADE5" w:rsidR="00C3512A" w:rsidRPr="002D7550" w:rsidRDefault="00DC2019" w:rsidP="002D7550">
            <w:pPr>
              <w:jc w:val="both"/>
              <w:rPr>
                <w:rFonts w:cs="Times New Roman"/>
                <w:sz w:val="20"/>
                <w:szCs w:val="20"/>
              </w:rPr>
            </w:pPr>
            <w:r w:rsidRPr="002D7550">
              <w:rPr>
                <w:rFonts w:cs="Times New Roman"/>
                <w:sz w:val="20"/>
                <w:szCs w:val="20"/>
              </w:rPr>
              <w:t xml:space="preserve">Indriana, Dina. (2011). </w:t>
            </w:r>
            <w:r w:rsidRPr="002D7550">
              <w:rPr>
                <w:rFonts w:cs="Times New Roman"/>
                <w:i/>
                <w:sz w:val="20"/>
                <w:szCs w:val="20"/>
              </w:rPr>
              <w:t>Ragam Alat Bantu Media Pengajaran</w:t>
            </w:r>
            <w:r w:rsidRPr="002D7550">
              <w:rPr>
                <w:rFonts w:cs="Times New Roman"/>
                <w:sz w:val="20"/>
                <w:szCs w:val="20"/>
              </w:rPr>
              <w:t>. Yogyakarta: Diva Press.</w:t>
            </w:r>
          </w:p>
        </w:tc>
      </w:tr>
      <w:tr w:rsidR="00C3512A" w:rsidRPr="002D7550" w14:paraId="6B69CF90" w14:textId="77777777" w:rsidTr="00A34506">
        <w:tc>
          <w:tcPr>
            <w:tcW w:w="558" w:type="dxa"/>
          </w:tcPr>
          <w:p w14:paraId="48C8B136" w14:textId="64BB6D43" w:rsidR="00C3512A" w:rsidRPr="002D7550" w:rsidRDefault="00D95FDC" w:rsidP="002D7550">
            <w:pPr>
              <w:rPr>
                <w:rFonts w:cs="Times New Roman"/>
                <w:sz w:val="20"/>
                <w:szCs w:val="20"/>
              </w:rPr>
            </w:pPr>
            <w:r w:rsidRPr="002D7550">
              <w:rPr>
                <w:rFonts w:cs="Times New Roman"/>
                <w:sz w:val="20"/>
                <w:szCs w:val="20"/>
              </w:rPr>
              <w:t>[</w:t>
            </w:r>
            <w:r w:rsidR="00CF6D56" w:rsidRPr="002D7550">
              <w:rPr>
                <w:rFonts w:cs="Times New Roman"/>
                <w:sz w:val="20"/>
                <w:szCs w:val="20"/>
              </w:rPr>
              <w:t>8</w:t>
            </w:r>
            <w:r w:rsidRPr="002D7550">
              <w:rPr>
                <w:rFonts w:cs="Times New Roman"/>
                <w:sz w:val="20"/>
                <w:szCs w:val="20"/>
              </w:rPr>
              <w:t>]</w:t>
            </w:r>
          </w:p>
        </w:tc>
        <w:tc>
          <w:tcPr>
            <w:tcW w:w="3690" w:type="dxa"/>
          </w:tcPr>
          <w:p w14:paraId="5643358A" w14:textId="47694A77" w:rsidR="00C3512A" w:rsidRPr="002D7550" w:rsidRDefault="00DC2019" w:rsidP="002D7550">
            <w:pPr>
              <w:rPr>
                <w:rFonts w:cs="Times New Roman"/>
                <w:sz w:val="20"/>
                <w:szCs w:val="20"/>
              </w:rPr>
            </w:pPr>
            <w:r w:rsidRPr="002D7550">
              <w:rPr>
                <w:rFonts w:cs="Times New Roman"/>
                <w:sz w:val="20"/>
                <w:szCs w:val="20"/>
              </w:rPr>
              <w:t xml:space="preserve">Sharon, dkk. 2011. Insructional Technology &amp;Media For Learning. Banda Aceh : Unsyiah Kencana </w:t>
            </w:r>
          </w:p>
        </w:tc>
      </w:tr>
      <w:tr w:rsidR="00C3512A" w:rsidRPr="002D7550" w14:paraId="07BD020D" w14:textId="77777777" w:rsidTr="00A34506">
        <w:tc>
          <w:tcPr>
            <w:tcW w:w="558" w:type="dxa"/>
          </w:tcPr>
          <w:p w14:paraId="554CBEBF" w14:textId="22065D93" w:rsidR="00C3512A" w:rsidRPr="002D7550" w:rsidRDefault="00D95FDC" w:rsidP="002D7550">
            <w:pPr>
              <w:rPr>
                <w:rFonts w:cs="Times New Roman"/>
                <w:sz w:val="20"/>
                <w:szCs w:val="20"/>
              </w:rPr>
            </w:pPr>
            <w:r w:rsidRPr="002D7550">
              <w:rPr>
                <w:rFonts w:cs="Times New Roman"/>
                <w:sz w:val="20"/>
                <w:szCs w:val="20"/>
              </w:rPr>
              <w:t>[</w:t>
            </w:r>
            <w:r w:rsidR="00CF6D56" w:rsidRPr="002D7550">
              <w:rPr>
                <w:rFonts w:cs="Times New Roman"/>
                <w:sz w:val="20"/>
                <w:szCs w:val="20"/>
              </w:rPr>
              <w:t>9</w:t>
            </w:r>
            <w:r w:rsidRPr="002D7550">
              <w:rPr>
                <w:rFonts w:cs="Times New Roman"/>
                <w:sz w:val="20"/>
                <w:szCs w:val="20"/>
              </w:rPr>
              <w:t>]</w:t>
            </w:r>
          </w:p>
        </w:tc>
        <w:tc>
          <w:tcPr>
            <w:tcW w:w="3690" w:type="dxa"/>
          </w:tcPr>
          <w:p w14:paraId="7C3E93E7" w14:textId="2D5A84A2" w:rsidR="00C3512A" w:rsidRPr="002D7550" w:rsidRDefault="00DC2019" w:rsidP="002D7550">
            <w:pPr>
              <w:rPr>
                <w:rFonts w:cs="Times New Roman"/>
                <w:sz w:val="20"/>
                <w:szCs w:val="20"/>
              </w:rPr>
            </w:pPr>
            <w:r w:rsidRPr="002D7550">
              <w:rPr>
                <w:rFonts w:cs="Times New Roman"/>
                <w:sz w:val="20"/>
                <w:szCs w:val="20"/>
              </w:rPr>
              <w:t xml:space="preserve">Eldarni, dkk. 2014. </w:t>
            </w:r>
            <w:r w:rsidRPr="002D7550">
              <w:rPr>
                <w:rFonts w:cs="Times New Roman"/>
                <w:i/>
                <w:sz w:val="20"/>
                <w:szCs w:val="20"/>
              </w:rPr>
              <w:t>Media Video</w:t>
            </w:r>
            <w:r w:rsidRPr="002D7550">
              <w:rPr>
                <w:rFonts w:cs="Times New Roman"/>
                <w:sz w:val="20"/>
                <w:szCs w:val="20"/>
              </w:rPr>
              <w:t xml:space="preserve">. Padang : UNP Press </w:t>
            </w:r>
          </w:p>
        </w:tc>
      </w:tr>
      <w:tr w:rsidR="00CF6D56" w:rsidRPr="002D7550" w14:paraId="738303C5" w14:textId="77777777" w:rsidTr="00A34506">
        <w:tc>
          <w:tcPr>
            <w:tcW w:w="558" w:type="dxa"/>
          </w:tcPr>
          <w:p w14:paraId="38EECA6B" w14:textId="65F4B9B1" w:rsidR="00CF6D56" w:rsidRPr="002D7550" w:rsidRDefault="00CF6D56" w:rsidP="00A34506">
            <w:pPr>
              <w:ind w:right="-18"/>
              <w:rPr>
                <w:rFonts w:cs="Times New Roman"/>
                <w:sz w:val="20"/>
                <w:szCs w:val="20"/>
              </w:rPr>
            </w:pPr>
            <w:r w:rsidRPr="002D7550">
              <w:rPr>
                <w:rFonts w:cs="Times New Roman"/>
                <w:sz w:val="20"/>
                <w:szCs w:val="20"/>
              </w:rPr>
              <w:t>[10]</w:t>
            </w:r>
          </w:p>
        </w:tc>
        <w:tc>
          <w:tcPr>
            <w:tcW w:w="3690" w:type="dxa"/>
          </w:tcPr>
          <w:p w14:paraId="3BD8495B" w14:textId="049F06AF" w:rsidR="00CF6D56" w:rsidRPr="002D7550" w:rsidRDefault="00997AAC" w:rsidP="00A34506">
            <w:pPr>
              <w:jc w:val="both"/>
              <w:rPr>
                <w:rFonts w:cs="Times New Roman"/>
                <w:sz w:val="20"/>
                <w:szCs w:val="20"/>
                <w:lang w:val="en-ID"/>
              </w:rPr>
            </w:pPr>
            <w:r w:rsidRPr="002D7550">
              <w:rPr>
                <w:rFonts w:cs="Times New Roman"/>
                <w:sz w:val="20"/>
                <w:szCs w:val="20"/>
                <w:lang w:val="en-ID"/>
              </w:rPr>
              <w:t xml:space="preserve">Sudjana, Nana. 2014. </w:t>
            </w:r>
            <w:r w:rsidRPr="002D7550">
              <w:rPr>
                <w:rFonts w:cs="Times New Roman"/>
                <w:i/>
                <w:sz w:val="20"/>
                <w:szCs w:val="20"/>
                <w:lang w:val="en-ID"/>
              </w:rPr>
              <w:t>Penilaian Hasil Proses Belajar Mengajar</w:t>
            </w:r>
            <w:r w:rsidRPr="002D7550">
              <w:rPr>
                <w:rFonts w:cs="Times New Roman"/>
                <w:sz w:val="20"/>
                <w:szCs w:val="20"/>
                <w:lang w:val="en-ID"/>
              </w:rPr>
              <w:t>. Bandung : PT Remaja Rosdakarya</w:t>
            </w:r>
          </w:p>
        </w:tc>
      </w:tr>
      <w:tr w:rsidR="00D95FDC" w:rsidRPr="002D7550" w14:paraId="691B9EDE" w14:textId="77777777" w:rsidTr="00A34506">
        <w:tc>
          <w:tcPr>
            <w:tcW w:w="558" w:type="dxa"/>
          </w:tcPr>
          <w:p w14:paraId="035BB74C" w14:textId="5CDAE2CA" w:rsidR="00D95FDC" w:rsidRPr="002D7550" w:rsidRDefault="00D95FDC" w:rsidP="00A34506">
            <w:pPr>
              <w:ind w:right="-18"/>
              <w:rPr>
                <w:rFonts w:cs="Times New Roman"/>
                <w:sz w:val="20"/>
                <w:szCs w:val="20"/>
              </w:rPr>
            </w:pPr>
            <w:r w:rsidRPr="002D7550">
              <w:rPr>
                <w:rFonts w:cs="Times New Roman"/>
                <w:sz w:val="20"/>
                <w:szCs w:val="20"/>
              </w:rPr>
              <w:t>[</w:t>
            </w:r>
            <w:r w:rsidR="00CF6D56" w:rsidRPr="002D7550">
              <w:rPr>
                <w:rFonts w:cs="Times New Roman"/>
                <w:sz w:val="20"/>
                <w:szCs w:val="20"/>
              </w:rPr>
              <w:t>11</w:t>
            </w:r>
            <w:r w:rsidRPr="002D7550">
              <w:rPr>
                <w:rFonts w:cs="Times New Roman"/>
                <w:sz w:val="20"/>
                <w:szCs w:val="20"/>
              </w:rPr>
              <w:t>]</w:t>
            </w:r>
          </w:p>
        </w:tc>
        <w:tc>
          <w:tcPr>
            <w:tcW w:w="3690" w:type="dxa"/>
          </w:tcPr>
          <w:p w14:paraId="7093972D" w14:textId="63D01428" w:rsidR="00D95FDC" w:rsidRPr="002D7550" w:rsidRDefault="00283975" w:rsidP="00A34506">
            <w:pPr>
              <w:ind w:firstLine="10"/>
              <w:jc w:val="both"/>
              <w:rPr>
                <w:rFonts w:cs="Times New Roman"/>
                <w:sz w:val="20"/>
                <w:szCs w:val="20"/>
                <w:lang w:val="en-ID"/>
              </w:rPr>
            </w:pPr>
            <w:r w:rsidRPr="002D7550">
              <w:rPr>
                <w:rFonts w:cs="Times New Roman"/>
                <w:sz w:val="20"/>
                <w:szCs w:val="20"/>
                <w:lang w:val="en-ID"/>
              </w:rPr>
              <w:t xml:space="preserve">Dimyati dan Mudjiono. (2013). </w:t>
            </w:r>
            <w:r w:rsidRPr="002D7550">
              <w:rPr>
                <w:rFonts w:cs="Times New Roman"/>
                <w:i/>
                <w:sz w:val="20"/>
                <w:szCs w:val="20"/>
                <w:lang w:val="en-ID"/>
              </w:rPr>
              <w:t>Belajar dan Pembelajaran.</w:t>
            </w:r>
            <w:r w:rsidRPr="002D7550">
              <w:rPr>
                <w:rFonts w:cs="Times New Roman"/>
                <w:sz w:val="20"/>
                <w:szCs w:val="20"/>
                <w:lang w:val="en-ID"/>
              </w:rPr>
              <w:t xml:space="preserve"> Jakarta : Rineka Cipta </w:t>
            </w:r>
          </w:p>
        </w:tc>
      </w:tr>
      <w:tr w:rsidR="00D95FDC" w:rsidRPr="002D7550" w14:paraId="3D20E5A3" w14:textId="77777777" w:rsidTr="00A34506">
        <w:tc>
          <w:tcPr>
            <w:tcW w:w="558" w:type="dxa"/>
          </w:tcPr>
          <w:p w14:paraId="659B7588" w14:textId="019E73E6" w:rsidR="00D95FDC" w:rsidRPr="002D7550" w:rsidRDefault="00D95FDC" w:rsidP="00A34506">
            <w:pPr>
              <w:ind w:right="-18"/>
              <w:rPr>
                <w:rFonts w:cs="Times New Roman"/>
                <w:sz w:val="20"/>
                <w:szCs w:val="20"/>
              </w:rPr>
            </w:pPr>
            <w:r w:rsidRPr="002D7550">
              <w:rPr>
                <w:rFonts w:cs="Times New Roman"/>
                <w:sz w:val="20"/>
                <w:szCs w:val="20"/>
              </w:rPr>
              <w:t>[1</w:t>
            </w:r>
            <w:r w:rsidR="00CF6D56" w:rsidRPr="002D7550">
              <w:rPr>
                <w:rFonts w:cs="Times New Roman"/>
                <w:sz w:val="20"/>
                <w:szCs w:val="20"/>
              </w:rPr>
              <w:t>2</w:t>
            </w:r>
            <w:r w:rsidRPr="002D7550">
              <w:rPr>
                <w:rFonts w:cs="Times New Roman"/>
                <w:sz w:val="20"/>
                <w:szCs w:val="20"/>
              </w:rPr>
              <w:t>]</w:t>
            </w:r>
          </w:p>
        </w:tc>
        <w:tc>
          <w:tcPr>
            <w:tcW w:w="3690" w:type="dxa"/>
          </w:tcPr>
          <w:p w14:paraId="17F8C16B" w14:textId="40A21F4B" w:rsidR="00D95FDC" w:rsidRPr="002D7550" w:rsidRDefault="00283975" w:rsidP="00A34506">
            <w:pPr>
              <w:autoSpaceDE w:val="0"/>
              <w:autoSpaceDN w:val="0"/>
              <w:adjustRightInd w:val="0"/>
              <w:rPr>
                <w:rFonts w:cs="Times New Roman"/>
                <w:sz w:val="20"/>
                <w:szCs w:val="20"/>
              </w:rPr>
            </w:pPr>
            <w:r w:rsidRPr="002D7550">
              <w:rPr>
                <w:rFonts w:cs="Times New Roman"/>
                <w:sz w:val="20"/>
                <w:szCs w:val="20"/>
              </w:rPr>
              <w:t xml:space="preserve">Permendikbud No 4 Tahun 2018 </w:t>
            </w:r>
            <w:r w:rsidRPr="002D7550">
              <w:rPr>
                <w:rFonts w:cs="Times New Roman"/>
                <w:i/>
                <w:sz w:val="20"/>
                <w:szCs w:val="20"/>
              </w:rPr>
              <w:t xml:space="preserve">tentang Penilaian Hasil Belajar </w:t>
            </w:r>
            <w:r w:rsidRPr="002D7550">
              <w:rPr>
                <w:rFonts w:cs="Times New Roman"/>
                <w:sz w:val="20"/>
                <w:szCs w:val="20"/>
              </w:rPr>
              <w:t>Oleh Satuan Pendidikan dan Penilaian Hasil Belajar Oleh Pemerintah</w:t>
            </w:r>
          </w:p>
        </w:tc>
      </w:tr>
      <w:tr w:rsidR="00D95FDC" w:rsidRPr="002D7550" w14:paraId="4963650E" w14:textId="77777777" w:rsidTr="00A34506">
        <w:tc>
          <w:tcPr>
            <w:tcW w:w="558" w:type="dxa"/>
          </w:tcPr>
          <w:p w14:paraId="1EDD6398" w14:textId="5C0DF258" w:rsidR="00D95FDC" w:rsidRPr="002D7550" w:rsidRDefault="00D2530E" w:rsidP="00A34506">
            <w:pPr>
              <w:ind w:right="-18"/>
              <w:rPr>
                <w:rFonts w:cs="Times New Roman"/>
                <w:sz w:val="20"/>
                <w:szCs w:val="20"/>
              </w:rPr>
            </w:pPr>
            <w:r w:rsidRPr="002D7550">
              <w:rPr>
                <w:rFonts w:cs="Times New Roman"/>
                <w:sz w:val="20"/>
                <w:szCs w:val="20"/>
              </w:rPr>
              <w:t>[1</w:t>
            </w:r>
            <w:r>
              <w:rPr>
                <w:rFonts w:cs="Times New Roman"/>
                <w:sz w:val="20"/>
                <w:szCs w:val="20"/>
              </w:rPr>
              <w:t>3</w:t>
            </w:r>
            <w:r w:rsidRPr="002D7550">
              <w:rPr>
                <w:rFonts w:cs="Times New Roman"/>
                <w:sz w:val="20"/>
                <w:szCs w:val="20"/>
              </w:rPr>
              <w:t>]</w:t>
            </w:r>
          </w:p>
        </w:tc>
        <w:tc>
          <w:tcPr>
            <w:tcW w:w="3690" w:type="dxa"/>
          </w:tcPr>
          <w:p w14:paraId="2E4287E0" w14:textId="6750D595" w:rsidR="00D95FDC" w:rsidRPr="002D7550" w:rsidRDefault="00D2530E" w:rsidP="00A34506">
            <w:pPr>
              <w:pStyle w:val="Bibliography"/>
              <w:jc w:val="both"/>
              <w:rPr>
                <w:rFonts w:ascii="Times New Roman" w:hAnsi="Times New Roman" w:cs="Times New Roman"/>
                <w:noProof/>
                <w:sz w:val="20"/>
                <w:szCs w:val="20"/>
              </w:rPr>
            </w:pPr>
            <w:r w:rsidRPr="00FD28AB">
              <w:rPr>
                <w:rFonts w:ascii="Times New Roman" w:hAnsi="Times New Roman" w:cs="Times New Roman"/>
                <w:noProof/>
                <w:sz w:val="20"/>
                <w:szCs w:val="20"/>
              </w:rPr>
              <w:t>Arikunto, S., 2005. Manajemen Peneltian. Jakarta: PT Rineka Cipta.</w:t>
            </w:r>
          </w:p>
        </w:tc>
      </w:tr>
      <w:tr w:rsidR="00D95FDC" w:rsidRPr="002D7550" w14:paraId="2F2D7053" w14:textId="77777777" w:rsidTr="00A34506">
        <w:tc>
          <w:tcPr>
            <w:tcW w:w="558" w:type="dxa"/>
          </w:tcPr>
          <w:p w14:paraId="5518C364" w14:textId="449A3A7E" w:rsidR="00D95FDC" w:rsidRPr="002D7550" w:rsidRDefault="00A35C0A" w:rsidP="002D7550">
            <w:pPr>
              <w:rPr>
                <w:rFonts w:cs="Times New Roman"/>
                <w:sz w:val="20"/>
                <w:szCs w:val="20"/>
              </w:rPr>
            </w:pPr>
            <w:r>
              <w:rPr>
                <w:rFonts w:cs="Times New Roman"/>
                <w:sz w:val="20"/>
                <w:szCs w:val="20"/>
              </w:rPr>
              <w:t>[14]</w:t>
            </w:r>
          </w:p>
        </w:tc>
        <w:tc>
          <w:tcPr>
            <w:tcW w:w="3690" w:type="dxa"/>
          </w:tcPr>
          <w:p w14:paraId="320CC6A5" w14:textId="49545DAB" w:rsidR="00D95FDC" w:rsidRPr="002D7550" w:rsidRDefault="00A35C0A" w:rsidP="002D7550">
            <w:pPr>
              <w:pStyle w:val="Bibliography"/>
              <w:jc w:val="both"/>
              <w:rPr>
                <w:rFonts w:ascii="Times New Roman" w:hAnsi="Times New Roman" w:cs="Times New Roman"/>
                <w:noProof/>
                <w:sz w:val="20"/>
                <w:szCs w:val="20"/>
              </w:rPr>
            </w:pPr>
            <w:r w:rsidRPr="00FD28AB">
              <w:rPr>
                <w:rFonts w:ascii="Times New Roman" w:hAnsi="Times New Roman" w:cs="Times New Roman"/>
                <w:noProof/>
                <w:sz w:val="20"/>
                <w:szCs w:val="20"/>
              </w:rPr>
              <w:t>Sugiyono, 2012. Metode Penelitian Kuantitatif, Kualitatif, dan R&amp;D. Bandung: Alfabeta.</w:t>
            </w:r>
          </w:p>
        </w:tc>
      </w:tr>
      <w:tr w:rsidR="00D95FDC" w:rsidRPr="002D7550" w14:paraId="0EA915F7" w14:textId="77777777" w:rsidTr="00A34506">
        <w:tc>
          <w:tcPr>
            <w:tcW w:w="558" w:type="dxa"/>
          </w:tcPr>
          <w:p w14:paraId="26D80544" w14:textId="5AE30985" w:rsidR="00D95FDC" w:rsidRPr="002D7550" w:rsidRDefault="00165BE4" w:rsidP="002D7550">
            <w:pPr>
              <w:rPr>
                <w:rFonts w:cs="Times New Roman"/>
                <w:sz w:val="20"/>
                <w:szCs w:val="20"/>
              </w:rPr>
            </w:pPr>
            <w:r>
              <w:rPr>
                <w:rFonts w:cs="Times New Roman"/>
                <w:sz w:val="20"/>
                <w:szCs w:val="20"/>
              </w:rPr>
              <w:t>[15]</w:t>
            </w:r>
          </w:p>
        </w:tc>
        <w:tc>
          <w:tcPr>
            <w:tcW w:w="3690" w:type="dxa"/>
          </w:tcPr>
          <w:p w14:paraId="484EB601" w14:textId="2ABE201F" w:rsidR="00D95FDC" w:rsidRPr="00165BE4" w:rsidRDefault="00165BE4" w:rsidP="002D7550">
            <w:pPr>
              <w:pStyle w:val="Bibliography"/>
              <w:jc w:val="both"/>
              <w:rPr>
                <w:rFonts w:ascii="Times New Roman" w:hAnsi="Times New Roman" w:cs="Times New Roman"/>
                <w:noProof/>
                <w:sz w:val="20"/>
                <w:szCs w:val="20"/>
              </w:rPr>
            </w:pPr>
            <w:r w:rsidRPr="00165BE4">
              <w:rPr>
                <w:rFonts w:ascii="Times New Roman" w:hAnsi="Times New Roman" w:cs="Times New Roman"/>
                <w:noProof/>
                <w:sz w:val="20"/>
                <w:szCs w:val="20"/>
              </w:rPr>
              <w:t xml:space="preserve">Sudjana, 2005. </w:t>
            </w:r>
            <w:r w:rsidRPr="00165BE4">
              <w:rPr>
                <w:rFonts w:ascii="Times New Roman" w:hAnsi="Times New Roman" w:cs="Times New Roman"/>
                <w:i/>
                <w:iCs/>
                <w:noProof/>
                <w:sz w:val="20"/>
                <w:szCs w:val="20"/>
              </w:rPr>
              <w:t>Metoda Statistika</w:t>
            </w:r>
            <w:r w:rsidRPr="00165BE4">
              <w:rPr>
                <w:rFonts w:ascii="Times New Roman" w:hAnsi="Times New Roman" w:cs="Times New Roman"/>
                <w:noProof/>
                <w:sz w:val="20"/>
                <w:szCs w:val="20"/>
              </w:rPr>
              <w:t>. In: Bandung: PT Tarsito Bandung.</w:t>
            </w:r>
          </w:p>
        </w:tc>
      </w:tr>
      <w:tr w:rsidR="00D95FDC" w:rsidRPr="002D7550" w14:paraId="41825B70" w14:textId="77777777" w:rsidTr="00A34506">
        <w:tc>
          <w:tcPr>
            <w:tcW w:w="558" w:type="dxa"/>
          </w:tcPr>
          <w:p w14:paraId="2924FC50" w14:textId="61494A68" w:rsidR="00D95FDC" w:rsidRPr="002D7550" w:rsidRDefault="00FB6D54" w:rsidP="002D7550">
            <w:pPr>
              <w:rPr>
                <w:rFonts w:cs="Times New Roman"/>
                <w:sz w:val="20"/>
                <w:szCs w:val="20"/>
              </w:rPr>
            </w:pPr>
            <w:r>
              <w:rPr>
                <w:rFonts w:cs="Times New Roman"/>
                <w:sz w:val="20"/>
                <w:szCs w:val="20"/>
              </w:rPr>
              <w:t>[16]</w:t>
            </w:r>
          </w:p>
        </w:tc>
        <w:tc>
          <w:tcPr>
            <w:tcW w:w="3690" w:type="dxa"/>
          </w:tcPr>
          <w:p w14:paraId="0AF05891" w14:textId="14BE0138" w:rsidR="00D95FDC" w:rsidRPr="00FB6D54" w:rsidRDefault="00FB6D54" w:rsidP="00FB6D54">
            <w:pPr>
              <w:rPr>
                <w:rFonts w:cs="Times New Roman"/>
                <w:sz w:val="20"/>
                <w:szCs w:val="20"/>
              </w:rPr>
            </w:pPr>
            <w:r w:rsidRPr="00FB6D54">
              <w:rPr>
                <w:rFonts w:cs="Times New Roman"/>
                <w:sz w:val="20"/>
                <w:szCs w:val="20"/>
              </w:rPr>
              <w:t xml:space="preserve">Hudson, C. C. 2012. Contextual Teaching And Learning For Practitioner. </w:t>
            </w:r>
            <w:r w:rsidRPr="00FB6D54">
              <w:rPr>
                <w:rFonts w:cs="Times New Roman"/>
                <w:i/>
                <w:sz w:val="20"/>
                <w:szCs w:val="20"/>
              </w:rPr>
              <w:t xml:space="preserve">Systemics Cybernetics And Informatics. </w:t>
            </w:r>
            <w:r w:rsidRPr="00FB6D54">
              <w:rPr>
                <w:rFonts w:cs="Times New Roman"/>
                <w:sz w:val="20"/>
                <w:szCs w:val="20"/>
              </w:rPr>
              <w:t xml:space="preserve">Vol 6, No. 4 </w:t>
            </w:r>
          </w:p>
        </w:tc>
      </w:tr>
      <w:tr w:rsidR="00D95FDC" w:rsidRPr="002D7550" w14:paraId="2A7EAB5D" w14:textId="77777777" w:rsidTr="00A34506">
        <w:tc>
          <w:tcPr>
            <w:tcW w:w="558" w:type="dxa"/>
          </w:tcPr>
          <w:p w14:paraId="2C0BE55E" w14:textId="78E8E200" w:rsidR="00D95FDC" w:rsidRPr="002D7550" w:rsidRDefault="00D95FDC" w:rsidP="002D7550">
            <w:pPr>
              <w:rPr>
                <w:rFonts w:cs="Times New Roman"/>
                <w:sz w:val="20"/>
                <w:szCs w:val="20"/>
              </w:rPr>
            </w:pPr>
          </w:p>
        </w:tc>
        <w:tc>
          <w:tcPr>
            <w:tcW w:w="3690" w:type="dxa"/>
          </w:tcPr>
          <w:p w14:paraId="5F6B17D8" w14:textId="687F5B92" w:rsidR="00D95FDC" w:rsidRPr="002D7550" w:rsidRDefault="00D95FDC" w:rsidP="002D7550">
            <w:pPr>
              <w:jc w:val="both"/>
              <w:rPr>
                <w:rFonts w:cs="Times New Roman"/>
                <w:sz w:val="20"/>
                <w:szCs w:val="20"/>
              </w:rPr>
            </w:pPr>
          </w:p>
        </w:tc>
      </w:tr>
      <w:tr w:rsidR="00FD28AB" w:rsidRPr="002D7550" w14:paraId="054DEAAA" w14:textId="77777777" w:rsidTr="00A34506">
        <w:tc>
          <w:tcPr>
            <w:tcW w:w="558" w:type="dxa"/>
          </w:tcPr>
          <w:p w14:paraId="19BC104C" w14:textId="5A165C54" w:rsidR="00FD28AB" w:rsidRPr="002D7550" w:rsidRDefault="00FD28AB" w:rsidP="002D7550">
            <w:pPr>
              <w:rPr>
                <w:rFonts w:cs="Times New Roman"/>
                <w:sz w:val="20"/>
                <w:szCs w:val="20"/>
              </w:rPr>
            </w:pPr>
          </w:p>
        </w:tc>
        <w:tc>
          <w:tcPr>
            <w:tcW w:w="3690" w:type="dxa"/>
          </w:tcPr>
          <w:p w14:paraId="5EC9F878" w14:textId="193324C5" w:rsidR="00FD28AB" w:rsidRPr="002D7550" w:rsidRDefault="00FD28AB" w:rsidP="002D7550">
            <w:pPr>
              <w:jc w:val="both"/>
              <w:rPr>
                <w:rFonts w:cs="Times New Roman"/>
                <w:sz w:val="20"/>
                <w:szCs w:val="20"/>
              </w:rPr>
            </w:pPr>
          </w:p>
        </w:tc>
      </w:tr>
      <w:tr w:rsidR="00FD28AB" w:rsidRPr="002D7550" w14:paraId="1A889D3B" w14:textId="77777777" w:rsidTr="00A34506">
        <w:tc>
          <w:tcPr>
            <w:tcW w:w="558" w:type="dxa"/>
          </w:tcPr>
          <w:p w14:paraId="3EA6FF44" w14:textId="1A898B35" w:rsidR="00FD28AB" w:rsidRPr="002D7550" w:rsidRDefault="00FD28AB" w:rsidP="002D7550">
            <w:pPr>
              <w:rPr>
                <w:rFonts w:cs="Times New Roman"/>
                <w:sz w:val="20"/>
                <w:szCs w:val="20"/>
              </w:rPr>
            </w:pPr>
          </w:p>
        </w:tc>
        <w:tc>
          <w:tcPr>
            <w:tcW w:w="3690" w:type="dxa"/>
          </w:tcPr>
          <w:p w14:paraId="279BAEAB" w14:textId="26E0D64A" w:rsidR="00FD28AB" w:rsidRPr="002D7550" w:rsidRDefault="00FD28AB" w:rsidP="002D7550">
            <w:pPr>
              <w:jc w:val="both"/>
              <w:rPr>
                <w:rFonts w:cs="Times New Roman"/>
                <w:sz w:val="20"/>
                <w:szCs w:val="20"/>
              </w:rPr>
            </w:pPr>
          </w:p>
        </w:tc>
      </w:tr>
      <w:tr w:rsidR="00FD28AB" w:rsidRPr="002D7550" w14:paraId="2A7BECF4" w14:textId="77777777" w:rsidTr="00A34506">
        <w:tc>
          <w:tcPr>
            <w:tcW w:w="558" w:type="dxa"/>
          </w:tcPr>
          <w:p w14:paraId="7B8C88B6" w14:textId="1C9440F5" w:rsidR="00FD28AB" w:rsidRPr="002D7550" w:rsidRDefault="00FD28AB" w:rsidP="002D7550">
            <w:pPr>
              <w:rPr>
                <w:rFonts w:cs="Times New Roman"/>
                <w:sz w:val="20"/>
                <w:szCs w:val="20"/>
              </w:rPr>
            </w:pPr>
          </w:p>
        </w:tc>
        <w:tc>
          <w:tcPr>
            <w:tcW w:w="3690" w:type="dxa"/>
          </w:tcPr>
          <w:p w14:paraId="59659E6F" w14:textId="29AE3E2E" w:rsidR="00FD28AB" w:rsidRPr="002D7550" w:rsidRDefault="00FD28AB" w:rsidP="002D7550">
            <w:pPr>
              <w:jc w:val="both"/>
              <w:rPr>
                <w:rFonts w:cs="Times New Roman"/>
                <w:sz w:val="20"/>
                <w:szCs w:val="20"/>
              </w:rPr>
            </w:pPr>
          </w:p>
        </w:tc>
      </w:tr>
    </w:tbl>
    <w:p w14:paraId="3A887EA5" w14:textId="77777777" w:rsidR="004B3441" w:rsidRPr="004B3441" w:rsidRDefault="004B3441" w:rsidP="00C5763F">
      <w:pPr>
        <w:spacing w:after="0" w:line="240" w:lineRule="auto"/>
        <w:rPr>
          <w:rFonts w:cs="Times New Roman"/>
          <w:sz w:val="20"/>
          <w:szCs w:val="20"/>
        </w:rPr>
      </w:pPr>
    </w:p>
    <w:sectPr w:rsidR="004B3441" w:rsidRPr="004B3441" w:rsidSect="00691A8F">
      <w:type w:val="continuous"/>
      <w:pgSz w:w="11907" w:h="16840" w:code="9"/>
      <w:pgMar w:top="1701" w:right="1134" w:bottom="1418" w:left="1701" w:header="720" w:footer="720" w:gutter="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5005E" w14:textId="77777777" w:rsidR="00BA41FC" w:rsidRDefault="00BA41FC" w:rsidP="00691A8F">
      <w:pPr>
        <w:spacing w:after="0" w:line="240" w:lineRule="auto"/>
      </w:pPr>
      <w:r>
        <w:separator/>
      </w:r>
    </w:p>
  </w:endnote>
  <w:endnote w:type="continuationSeparator" w:id="0">
    <w:p w14:paraId="3AFD1FDC" w14:textId="77777777" w:rsidR="00BA41FC" w:rsidRDefault="00BA41FC" w:rsidP="0069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WAdobeF">
    <w:altName w:val="Segoe Print"/>
    <w:charset w:val="00"/>
    <w:family w:val="auto"/>
    <w:pitch w:val="default"/>
    <w:sig w:usb0="00000000"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91919"/>
      <w:docPartObj>
        <w:docPartGallery w:val="Page Numbers (Bottom of Page)"/>
        <w:docPartUnique/>
      </w:docPartObj>
    </w:sdtPr>
    <w:sdtEndPr>
      <w:rPr>
        <w:noProof/>
      </w:rPr>
    </w:sdtEndPr>
    <w:sdtContent>
      <w:p w14:paraId="4503051A" w14:textId="77777777" w:rsidR="00165BE4" w:rsidRDefault="00165BE4">
        <w:pPr>
          <w:pStyle w:val="Footer"/>
          <w:jc w:val="center"/>
        </w:pPr>
        <w:r>
          <w:fldChar w:fldCharType="begin"/>
        </w:r>
        <w:r>
          <w:instrText xml:space="preserve"> PAGE   \* MERGEFORMAT </w:instrText>
        </w:r>
        <w:r>
          <w:fldChar w:fldCharType="separate"/>
        </w:r>
        <w:r w:rsidR="00E50A2B">
          <w:rPr>
            <w:noProof/>
          </w:rPr>
          <w:t>7</w:t>
        </w:r>
        <w:r>
          <w:rPr>
            <w:noProof/>
          </w:rPr>
          <w:fldChar w:fldCharType="end"/>
        </w:r>
      </w:p>
    </w:sdtContent>
  </w:sdt>
  <w:p w14:paraId="1FE794C8" w14:textId="77777777" w:rsidR="00165BE4" w:rsidRDefault="00165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767295"/>
      <w:docPartObj>
        <w:docPartGallery w:val="Page Numbers (Bottom of Page)"/>
        <w:docPartUnique/>
      </w:docPartObj>
    </w:sdtPr>
    <w:sdtEndPr>
      <w:rPr>
        <w:noProof/>
      </w:rPr>
    </w:sdtEndPr>
    <w:sdtContent>
      <w:p w14:paraId="44228CA1" w14:textId="77777777" w:rsidR="00165BE4" w:rsidRDefault="00165BE4">
        <w:pPr>
          <w:pStyle w:val="Footer"/>
          <w:jc w:val="center"/>
        </w:pPr>
        <w:r>
          <w:fldChar w:fldCharType="begin"/>
        </w:r>
        <w:r>
          <w:instrText xml:space="preserve"> PAGE   \* MERGEFORMAT </w:instrText>
        </w:r>
        <w:r>
          <w:fldChar w:fldCharType="separate"/>
        </w:r>
        <w:r w:rsidR="00E50A2B">
          <w:rPr>
            <w:noProof/>
          </w:rPr>
          <w:t>1</w:t>
        </w:r>
        <w:r>
          <w:rPr>
            <w:noProof/>
          </w:rPr>
          <w:fldChar w:fldCharType="end"/>
        </w:r>
      </w:p>
    </w:sdtContent>
  </w:sdt>
  <w:p w14:paraId="7C79E130" w14:textId="77777777" w:rsidR="00165BE4" w:rsidRDefault="00165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3ED6C" w14:textId="77777777" w:rsidR="00BA41FC" w:rsidRDefault="00BA41FC" w:rsidP="00691A8F">
      <w:pPr>
        <w:spacing w:after="0" w:line="240" w:lineRule="auto"/>
      </w:pPr>
      <w:r>
        <w:separator/>
      </w:r>
    </w:p>
  </w:footnote>
  <w:footnote w:type="continuationSeparator" w:id="0">
    <w:p w14:paraId="7E500052" w14:textId="77777777" w:rsidR="00BA41FC" w:rsidRDefault="00BA41FC" w:rsidP="00691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648"/>
    <w:multiLevelType w:val="hybridMultilevel"/>
    <w:tmpl w:val="E48EDD9E"/>
    <w:lvl w:ilvl="0" w:tplc="86CCD5C2">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6B3F33"/>
    <w:multiLevelType w:val="hybridMultilevel"/>
    <w:tmpl w:val="852A1D68"/>
    <w:lvl w:ilvl="0" w:tplc="AF5838BE">
      <w:start w:val="4"/>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40322"/>
    <w:multiLevelType w:val="hybridMultilevel"/>
    <w:tmpl w:val="9A9E0A5C"/>
    <w:lvl w:ilvl="0" w:tplc="E1565340">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290149"/>
    <w:multiLevelType w:val="hybridMultilevel"/>
    <w:tmpl w:val="1276A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95CB6"/>
    <w:multiLevelType w:val="hybridMultilevel"/>
    <w:tmpl w:val="1276A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63FEB"/>
    <w:multiLevelType w:val="hybridMultilevel"/>
    <w:tmpl w:val="C9905826"/>
    <w:lvl w:ilvl="0" w:tplc="0421000F">
      <w:start w:val="1"/>
      <w:numFmt w:val="decimal"/>
      <w:lvlText w:val="%1."/>
      <w:lvlJc w:val="left"/>
      <w:pPr>
        <w:ind w:left="928" w:hanging="360"/>
      </w:pPr>
    </w:lvl>
    <w:lvl w:ilvl="1" w:tplc="77240D28">
      <w:start w:val="1"/>
      <w:numFmt w:val="upperLetter"/>
      <w:lvlText w:val="%2."/>
      <w:lvlJc w:val="left"/>
      <w:pPr>
        <w:ind w:left="1440" w:hanging="360"/>
      </w:pPr>
      <w:rPr>
        <w:rFonts w:hint="default"/>
        <w:b/>
      </w:rPr>
    </w:lvl>
    <w:lvl w:ilvl="2" w:tplc="04090011">
      <w:start w:val="1"/>
      <w:numFmt w:val="decimal"/>
      <w:lvlText w:val="%3)"/>
      <w:lvlJc w:val="left"/>
      <w:pPr>
        <w:ind w:left="2340" w:hanging="360"/>
      </w:pPr>
    </w:lvl>
    <w:lvl w:ilvl="3" w:tplc="F8DC9CD8">
      <w:start w:val="1"/>
      <w:numFmt w:val="decimal"/>
      <w:lvlText w:val="%4."/>
      <w:lvlJc w:val="left"/>
      <w:pPr>
        <w:ind w:left="2880" w:hanging="360"/>
      </w:pPr>
      <w:rPr>
        <w:rFonts w:hint="default"/>
        <w:sz w:val="24"/>
        <w:szCs w:val="24"/>
      </w:rPr>
    </w:lvl>
    <w:lvl w:ilvl="4" w:tplc="EDF8E0DE">
      <w:start w:val="1"/>
      <w:numFmt w:val="lowerLetter"/>
      <w:lvlText w:val="%5."/>
      <w:lvlJc w:val="left"/>
      <w:pPr>
        <w:ind w:left="3600" w:hanging="360"/>
      </w:pPr>
      <w:rPr>
        <w:rFonts w:hint="default"/>
      </w:rPr>
    </w:lvl>
    <w:lvl w:ilvl="5" w:tplc="0B1C932E">
      <w:start w:val="1"/>
      <w:numFmt w:val="decimal"/>
      <w:lvlText w:val="%6)"/>
      <w:lvlJc w:val="left"/>
      <w:pPr>
        <w:ind w:left="4500" w:hanging="360"/>
      </w:pPr>
      <w:rPr>
        <w:rFonts w:hint="default"/>
      </w:r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BC7826"/>
    <w:multiLevelType w:val="hybridMultilevel"/>
    <w:tmpl w:val="BD06114C"/>
    <w:lvl w:ilvl="0" w:tplc="A19ED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05C4C"/>
    <w:multiLevelType w:val="hybridMultilevel"/>
    <w:tmpl w:val="2A80CC24"/>
    <w:lvl w:ilvl="0" w:tplc="15607300">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5B71E6"/>
    <w:multiLevelType w:val="hybridMultilevel"/>
    <w:tmpl w:val="A07672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7311006"/>
    <w:multiLevelType w:val="multilevel"/>
    <w:tmpl w:val="6D1AF5E6"/>
    <w:lvl w:ilvl="0">
      <w:start w:val="1"/>
      <w:numFmt w:val="lowerLetter"/>
      <w:lvlText w:val="%1."/>
      <w:lvlJc w:val="left"/>
      <w:pPr>
        <w:ind w:left="1353"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upperLetter"/>
      <w:lvlText w:val="%8."/>
      <w:lvlJc w:val="left"/>
      <w:pPr>
        <w:ind w:left="5760" w:hanging="360"/>
      </w:pPr>
      <w:rPr>
        <w:rFonts w:hint="default"/>
        <w:color w:val="auto"/>
        <w:sz w:val="20"/>
        <w:szCs w:val="20"/>
      </w:rPr>
    </w:lvl>
    <w:lvl w:ilvl="8">
      <w:start w:val="1"/>
      <w:numFmt w:val="lowerRoman"/>
      <w:lvlText w:val="%9."/>
      <w:lvlJc w:val="right"/>
      <w:pPr>
        <w:ind w:left="6480" w:hanging="180"/>
      </w:pPr>
    </w:lvl>
  </w:abstractNum>
  <w:abstractNum w:abstractNumId="10">
    <w:nsid w:val="3B8517C9"/>
    <w:multiLevelType w:val="hybridMultilevel"/>
    <w:tmpl w:val="115EAA1E"/>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1D1F62"/>
    <w:multiLevelType w:val="hybridMultilevel"/>
    <w:tmpl w:val="42145774"/>
    <w:lvl w:ilvl="0" w:tplc="EEC8370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8B09AD"/>
    <w:multiLevelType w:val="hybridMultilevel"/>
    <w:tmpl w:val="CE60EC1A"/>
    <w:lvl w:ilvl="0" w:tplc="F0E66B1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A11E54"/>
    <w:multiLevelType w:val="hybridMultilevel"/>
    <w:tmpl w:val="6D8856DA"/>
    <w:lvl w:ilvl="0" w:tplc="0AB41FD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80D2945"/>
    <w:multiLevelType w:val="hybridMultilevel"/>
    <w:tmpl w:val="0C4ABC5C"/>
    <w:lvl w:ilvl="0" w:tplc="3E42B358">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457FDC"/>
    <w:multiLevelType w:val="hybridMultilevel"/>
    <w:tmpl w:val="71D8C67C"/>
    <w:lvl w:ilvl="0" w:tplc="09A8AFB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AD4E26"/>
    <w:multiLevelType w:val="hybridMultilevel"/>
    <w:tmpl w:val="115EAA1E"/>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092352"/>
    <w:multiLevelType w:val="multilevel"/>
    <w:tmpl w:val="4662A678"/>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3281FBA"/>
    <w:multiLevelType w:val="hybridMultilevel"/>
    <w:tmpl w:val="C9347102"/>
    <w:lvl w:ilvl="0" w:tplc="4350E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0304C"/>
    <w:multiLevelType w:val="hybridMultilevel"/>
    <w:tmpl w:val="97F87F28"/>
    <w:lvl w:ilvl="0" w:tplc="3809000F">
      <w:start w:val="1"/>
      <w:numFmt w:val="decimal"/>
      <w:lvlText w:val="%1."/>
      <w:lvlJc w:val="left"/>
      <w:pPr>
        <w:ind w:left="720" w:hanging="360"/>
      </w:pPr>
      <w:rPr>
        <w:rFonts w:hint="default"/>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7A1F4E34"/>
    <w:multiLevelType w:val="hybridMultilevel"/>
    <w:tmpl w:val="C7548064"/>
    <w:lvl w:ilvl="0" w:tplc="3DA08EE2">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8"/>
  </w:num>
  <w:num w:numId="3">
    <w:abstractNumId w:val="19"/>
  </w:num>
  <w:num w:numId="4">
    <w:abstractNumId w:val="8"/>
  </w:num>
  <w:num w:numId="5">
    <w:abstractNumId w:val="5"/>
  </w:num>
  <w:num w:numId="6">
    <w:abstractNumId w:val="9"/>
  </w:num>
  <w:num w:numId="7">
    <w:abstractNumId w:val="17"/>
  </w:num>
  <w:num w:numId="8">
    <w:abstractNumId w:val="11"/>
  </w:num>
  <w:num w:numId="9">
    <w:abstractNumId w:val="2"/>
  </w:num>
  <w:num w:numId="10">
    <w:abstractNumId w:val="12"/>
  </w:num>
  <w:num w:numId="11">
    <w:abstractNumId w:val="1"/>
  </w:num>
  <w:num w:numId="12">
    <w:abstractNumId w:val="16"/>
  </w:num>
  <w:num w:numId="13">
    <w:abstractNumId w:val="14"/>
  </w:num>
  <w:num w:numId="14">
    <w:abstractNumId w:val="10"/>
  </w:num>
  <w:num w:numId="15">
    <w:abstractNumId w:val="20"/>
  </w:num>
  <w:num w:numId="16">
    <w:abstractNumId w:val="13"/>
  </w:num>
  <w:num w:numId="17">
    <w:abstractNumId w:val="0"/>
  </w:num>
  <w:num w:numId="18">
    <w:abstractNumId w:val="7"/>
  </w:num>
  <w:num w:numId="19">
    <w:abstractNumId w:val="4"/>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attachedTemplate r:id="rId1"/>
  <w:documentProtection w:edit="forms" w:enforcement="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F4"/>
    <w:rsid w:val="00016FAF"/>
    <w:rsid w:val="00017C92"/>
    <w:rsid w:val="00032AD8"/>
    <w:rsid w:val="00044075"/>
    <w:rsid w:val="00081C04"/>
    <w:rsid w:val="00081D96"/>
    <w:rsid w:val="00090BA1"/>
    <w:rsid w:val="000B69EC"/>
    <w:rsid w:val="000D0EE9"/>
    <w:rsid w:val="000D1AAC"/>
    <w:rsid w:val="000D3E25"/>
    <w:rsid w:val="000E6079"/>
    <w:rsid w:val="001311AB"/>
    <w:rsid w:val="001504B7"/>
    <w:rsid w:val="00152A30"/>
    <w:rsid w:val="00155D69"/>
    <w:rsid w:val="00161B29"/>
    <w:rsid w:val="001627BD"/>
    <w:rsid w:val="00165BE4"/>
    <w:rsid w:val="00170B2C"/>
    <w:rsid w:val="00177CC0"/>
    <w:rsid w:val="0019654E"/>
    <w:rsid w:val="00197C6A"/>
    <w:rsid w:val="001B277E"/>
    <w:rsid w:val="001B69DE"/>
    <w:rsid w:val="001C32D0"/>
    <w:rsid w:val="001C77BB"/>
    <w:rsid w:val="001D6F00"/>
    <w:rsid w:val="001E3713"/>
    <w:rsid w:val="001F3270"/>
    <w:rsid w:val="001F7674"/>
    <w:rsid w:val="00213F64"/>
    <w:rsid w:val="00214C98"/>
    <w:rsid w:val="0022500A"/>
    <w:rsid w:val="00236F24"/>
    <w:rsid w:val="00243D1D"/>
    <w:rsid w:val="00283975"/>
    <w:rsid w:val="00286465"/>
    <w:rsid w:val="00293966"/>
    <w:rsid w:val="0029744E"/>
    <w:rsid w:val="002B0475"/>
    <w:rsid w:val="002C233F"/>
    <w:rsid w:val="002D7550"/>
    <w:rsid w:val="002E3B0F"/>
    <w:rsid w:val="002F4257"/>
    <w:rsid w:val="002F4E04"/>
    <w:rsid w:val="00300893"/>
    <w:rsid w:val="00312C66"/>
    <w:rsid w:val="00313C16"/>
    <w:rsid w:val="0031439F"/>
    <w:rsid w:val="003245E9"/>
    <w:rsid w:val="003655BE"/>
    <w:rsid w:val="00372984"/>
    <w:rsid w:val="003C500B"/>
    <w:rsid w:val="003D3336"/>
    <w:rsid w:val="003D52B7"/>
    <w:rsid w:val="003D7B07"/>
    <w:rsid w:val="003E084D"/>
    <w:rsid w:val="00400DF5"/>
    <w:rsid w:val="00407754"/>
    <w:rsid w:val="0042274E"/>
    <w:rsid w:val="00427CFA"/>
    <w:rsid w:val="0046321A"/>
    <w:rsid w:val="00464EC3"/>
    <w:rsid w:val="0047099B"/>
    <w:rsid w:val="00473476"/>
    <w:rsid w:val="00483868"/>
    <w:rsid w:val="004B3441"/>
    <w:rsid w:val="004C5EC9"/>
    <w:rsid w:val="004E7B84"/>
    <w:rsid w:val="004F4E6F"/>
    <w:rsid w:val="005309F6"/>
    <w:rsid w:val="005315F1"/>
    <w:rsid w:val="005758DE"/>
    <w:rsid w:val="00581444"/>
    <w:rsid w:val="00590C4F"/>
    <w:rsid w:val="00591836"/>
    <w:rsid w:val="00593600"/>
    <w:rsid w:val="00596043"/>
    <w:rsid w:val="005B1205"/>
    <w:rsid w:val="005C4A11"/>
    <w:rsid w:val="005C7D48"/>
    <w:rsid w:val="005D0D36"/>
    <w:rsid w:val="005F5A65"/>
    <w:rsid w:val="00637600"/>
    <w:rsid w:val="0064474F"/>
    <w:rsid w:val="00646A2F"/>
    <w:rsid w:val="0066444D"/>
    <w:rsid w:val="00674C5F"/>
    <w:rsid w:val="00691A8F"/>
    <w:rsid w:val="006978E0"/>
    <w:rsid w:val="00697D6C"/>
    <w:rsid w:val="006C0782"/>
    <w:rsid w:val="006C1851"/>
    <w:rsid w:val="006D488F"/>
    <w:rsid w:val="006F48BC"/>
    <w:rsid w:val="00701CE7"/>
    <w:rsid w:val="007110BE"/>
    <w:rsid w:val="00715FB6"/>
    <w:rsid w:val="0072022E"/>
    <w:rsid w:val="00736727"/>
    <w:rsid w:val="00737085"/>
    <w:rsid w:val="00742883"/>
    <w:rsid w:val="00755869"/>
    <w:rsid w:val="00770525"/>
    <w:rsid w:val="0077297E"/>
    <w:rsid w:val="007771A6"/>
    <w:rsid w:val="007A3368"/>
    <w:rsid w:val="007C5DF6"/>
    <w:rsid w:val="007D4FD7"/>
    <w:rsid w:val="007D7A77"/>
    <w:rsid w:val="007E0493"/>
    <w:rsid w:val="007E59AF"/>
    <w:rsid w:val="007E617B"/>
    <w:rsid w:val="00816A24"/>
    <w:rsid w:val="00821335"/>
    <w:rsid w:val="00826503"/>
    <w:rsid w:val="00833C9F"/>
    <w:rsid w:val="00840B9C"/>
    <w:rsid w:val="00842AF4"/>
    <w:rsid w:val="008517F5"/>
    <w:rsid w:val="00855F15"/>
    <w:rsid w:val="008721D4"/>
    <w:rsid w:val="008A4721"/>
    <w:rsid w:val="008C68A0"/>
    <w:rsid w:val="008D6878"/>
    <w:rsid w:val="008E6B87"/>
    <w:rsid w:val="009042A3"/>
    <w:rsid w:val="009133DA"/>
    <w:rsid w:val="00915EF5"/>
    <w:rsid w:val="00927D49"/>
    <w:rsid w:val="00940CBE"/>
    <w:rsid w:val="00941430"/>
    <w:rsid w:val="00952A4A"/>
    <w:rsid w:val="009546C0"/>
    <w:rsid w:val="009626C3"/>
    <w:rsid w:val="00987CE1"/>
    <w:rsid w:val="00997AAC"/>
    <w:rsid w:val="009A0CDE"/>
    <w:rsid w:val="009A115A"/>
    <w:rsid w:val="009C06F0"/>
    <w:rsid w:val="009C48D6"/>
    <w:rsid w:val="009D42E9"/>
    <w:rsid w:val="009F79F5"/>
    <w:rsid w:val="00A14FF0"/>
    <w:rsid w:val="00A34506"/>
    <w:rsid w:val="00A35C0A"/>
    <w:rsid w:val="00A36988"/>
    <w:rsid w:val="00A43D96"/>
    <w:rsid w:val="00A63225"/>
    <w:rsid w:val="00A6602C"/>
    <w:rsid w:val="00A767B3"/>
    <w:rsid w:val="00A81F41"/>
    <w:rsid w:val="00A824EB"/>
    <w:rsid w:val="00A904E4"/>
    <w:rsid w:val="00AA4A63"/>
    <w:rsid w:val="00AB5401"/>
    <w:rsid w:val="00AE00A8"/>
    <w:rsid w:val="00AE255C"/>
    <w:rsid w:val="00AE3778"/>
    <w:rsid w:val="00AE5BFB"/>
    <w:rsid w:val="00AF156C"/>
    <w:rsid w:val="00AF4F3E"/>
    <w:rsid w:val="00B1780A"/>
    <w:rsid w:val="00B17E9A"/>
    <w:rsid w:val="00B4759D"/>
    <w:rsid w:val="00B752F9"/>
    <w:rsid w:val="00B762A6"/>
    <w:rsid w:val="00B861D9"/>
    <w:rsid w:val="00BA41FC"/>
    <w:rsid w:val="00BD4209"/>
    <w:rsid w:val="00BE076C"/>
    <w:rsid w:val="00C0759D"/>
    <w:rsid w:val="00C07922"/>
    <w:rsid w:val="00C17745"/>
    <w:rsid w:val="00C335D1"/>
    <w:rsid w:val="00C3512A"/>
    <w:rsid w:val="00C50823"/>
    <w:rsid w:val="00C52883"/>
    <w:rsid w:val="00C5763F"/>
    <w:rsid w:val="00C71D48"/>
    <w:rsid w:val="00C82EFC"/>
    <w:rsid w:val="00C96E1A"/>
    <w:rsid w:val="00CA3441"/>
    <w:rsid w:val="00CC1257"/>
    <w:rsid w:val="00CC686E"/>
    <w:rsid w:val="00CD0560"/>
    <w:rsid w:val="00CD1AA0"/>
    <w:rsid w:val="00CF6D56"/>
    <w:rsid w:val="00D06655"/>
    <w:rsid w:val="00D2530E"/>
    <w:rsid w:val="00D311B4"/>
    <w:rsid w:val="00D85488"/>
    <w:rsid w:val="00D912F4"/>
    <w:rsid w:val="00D928DE"/>
    <w:rsid w:val="00D95FDC"/>
    <w:rsid w:val="00DA7285"/>
    <w:rsid w:val="00DB2B1D"/>
    <w:rsid w:val="00DB641C"/>
    <w:rsid w:val="00DC2019"/>
    <w:rsid w:val="00DC7C41"/>
    <w:rsid w:val="00DD1ADC"/>
    <w:rsid w:val="00DD6D00"/>
    <w:rsid w:val="00DE143B"/>
    <w:rsid w:val="00DF10FD"/>
    <w:rsid w:val="00E00048"/>
    <w:rsid w:val="00E03D4C"/>
    <w:rsid w:val="00E11356"/>
    <w:rsid w:val="00E20363"/>
    <w:rsid w:val="00E30C77"/>
    <w:rsid w:val="00E33160"/>
    <w:rsid w:val="00E44E6D"/>
    <w:rsid w:val="00E50A2B"/>
    <w:rsid w:val="00E60016"/>
    <w:rsid w:val="00E80F46"/>
    <w:rsid w:val="00E826F4"/>
    <w:rsid w:val="00EA24B8"/>
    <w:rsid w:val="00EB4337"/>
    <w:rsid w:val="00EB568E"/>
    <w:rsid w:val="00EB7BA7"/>
    <w:rsid w:val="00EC071D"/>
    <w:rsid w:val="00EC5F28"/>
    <w:rsid w:val="00ED75A7"/>
    <w:rsid w:val="00EE2A9E"/>
    <w:rsid w:val="00F047E1"/>
    <w:rsid w:val="00F07C39"/>
    <w:rsid w:val="00F2332B"/>
    <w:rsid w:val="00F30EB1"/>
    <w:rsid w:val="00F31C16"/>
    <w:rsid w:val="00F7437E"/>
    <w:rsid w:val="00F749E9"/>
    <w:rsid w:val="00F75BF4"/>
    <w:rsid w:val="00FA2570"/>
    <w:rsid w:val="00FB2352"/>
    <w:rsid w:val="00FB6D54"/>
    <w:rsid w:val="00FC10A1"/>
    <w:rsid w:val="00FD28AB"/>
    <w:rsid w:val="00FE1D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2A"/>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7367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367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8397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3672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kepala 1,KEPALA 3,Body of text+1,Body of text+2,Body of text+3,List Paragraph11,Body of textCxSp,KEPALA 31,KEPALA 32,Body of text1,kepala 11,List Paragraph12,Body of text2,List Paragraph13,KEPALA 33,kepala 12,Lis,heading 3"/>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customStyle="1" w:styleId="ListParagraphChar">
    <w:name w:val="List Paragraph Char"/>
    <w:aliases w:val="Body of text Char,kepala 1 Char,KEPALA 3 Char,Body of text+1 Char,Body of text+2 Char,Body of text+3 Char,List Paragraph11 Char,Body of textCxSp Char,KEPALA 31 Char,KEPALA 32 Char,Body of text1 Char,kepala 11 Char,Body of text2 Char"/>
    <w:link w:val="ListParagraph"/>
    <w:uiPriority w:val="34"/>
    <w:qFormat/>
    <w:locked/>
    <w:rsid w:val="001F7674"/>
  </w:style>
  <w:style w:type="paragraph" w:customStyle="1" w:styleId="Default">
    <w:name w:val="Default"/>
    <w:link w:val="DefaultChar"/>
    <w:qFormat/>
    <w:rsid w:val="00D95FDC"/>
    <w:pPr>
      <w:autoSpaceDE w:val="0"/>
      <w:autoSpaceDN w:val="0"/>
      <w:adjustRightInd w:val="0"/>
      <w:spacing w:after="0" w:line="240" w:lineRule="auto"/>
    </w:pPr>
    <w:rPr>
      <w:rFonts w:ascii="Calibri" w:hAnsi="Calibri" w:cs="Calibri"/>
      <w:color w:val="000000"/>
      <w:szCs w:val="24"/>
      <w:lang w:val="en-ID"/>
    </w:rPr>
  </w:style>
  <w:style w:type="paragraph" w:styleId="Bibliography">
    <w:name w:val="Bibliography"/>
    <w:basedOn w:val="Normal"/>
    <w:next w:val="Normal"/>
    <w:uiPriority w:val="37"/>
    <w:unhideWhenUsed/>
    <w:rsid w:val="00D95FDC"/>
    <w:rPr>
      <w:rFonts w:asciiTheme="minorHAnsi" w:hAnsiTheme="minorHAnsi"/>
      <w:sz w:val="22"/>
    </w:rPr>
  </w:style>
  <w:style w:type="paragraph" w:styleId="Caption">
    <w:name w:val="caption"/>
    <w:basedOn w:val="Normal"/>
    <w:next w:val="Normal"/>
    <w:unhideWhenUsed/>
    <w:qFormat/>
    <w:rsid w:val="00593600"/>
    <w:pPr>
      <w:spacing w:after="200" w:line="240" w:lineRule="auto"/>
    </w:pPr>
    <w:rPr>
      <w:rFonts w:asciiTheme="minorHAnsi" w:hAnsiTheme="minorHAnsi"/>
      <w:b/>
      <w:bCs/>
      <w:color w:val="5B9BD5" w:themeColor="accent1"/>
      <w:sz w:val="18"/>
      <w:szCs w:val="18"/>
      <w:lang w:val="id-ID"/>
    </w:rPr>
  </w:style>
  <w:style w:type="character" w:styleId="Hyperlink">
    <w:name w:val="Hyperlink"/>
    <w:basedOn w:val="DefaultParagraphFont"/>
    <w:uiPriority w:val="99"/>
    <w:unhideWhenUsed/>
    <w:rsid w:val="00E00048"/>
    <w:rPr>
      <w:color w:val="0563C1" w:themeColor="hyperlink"/>
      <w:u w:val="single"/>
    </w:rPr>
  </w:style>
  <w:style w:type="character" w:customStyle="1" w:styleId="UnresolvedMention">
    <w:name w:val="Unresolved Mention"/>
    <w:basedOn w:val="DefaultParagraphFont"/>
    <w:uiPriority w:val="99"/>
    <w:semiHidden/>
    <w:unhideWhenUsed/>
    <w:rsid w:val="00E00048"/>
    <w:rPr>
      <w:color w:val="605E5C"/>
      <w:shd w:val="clear" w:color="auto" w:fill="E1DFDD"/>
    </w:rPr>
  </w:style>
  <w:style w:type="character" w:customStyle="1" w:styleId="Heading4Char">
    <w:name w:val="Heading 4 Char"/>
    <w:basedOn w:val="DefaultParagraphFont"/>
    <w:link w:val="Heading4"/>
    <w:uiPriority w:val="9"/>
    <w:rsid w:val="00283975"/>
    <w:rPr>
      <w:rFonts w:asciiTheme="majorHAnsi" w:eastAsiaTheme="majorEastAsia" w:hAnsiTheme="majorHAnsi" w:cstheme="majorBidi"/>
      <w:b/>
      <w:bCs/>
      <w:i/>
      <w:iCs/>
      <w:color w:val="5B9BD5" w:themeColor="accent1"/>
    </w:rPr>
  </w:style>
  <w:style w:type="character" w:customStyle="1" w:styleId="Heading2Char">
    <w:name w:val="Heading 2 Char"/>
    <w:basedOn w:val="DefaultParagraphFont"/>
    <w:link w:val="Heading2"/>
    <w:uiPriority w:val="9"/>
    <w:semiHidden/>
    <w:rsid w:val="007367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36727"/>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semiHidden/>
    <w:rsid w:val="00736727"/>
    <w:rPr>
      <w:rFonts w:asciiTheme="majorHAnsi" w:eastAsiaTheme="majorEastAsia" w:hAnsiTheme="majorHAnsi" w:cstheme="majorBidi"/>
      <w:color w:val="1F4D78" w:themeColor="accent1" w:themeShade="7F"/>
    </w:rPr>
  </w:style>
  <w:style w:type="character" w:customStyle="1" w:styleId="DefaultChar">
    <w:name w:val="Default Char"/>
    <w:link w:val="Default"/>
    <w:locked/>
    <w:rsid w:val="00F2332B"/>
    <w:rPr>
      <w:rFonts w:ascii="Calibri" w:hAnsi="Calibri" w:cs="Calibri"/>
      <w:color w:val="000000"/>
      <w:szCs w:val="24"/>
      <w:lang w:val="en-ID"/>
    </w:rPr>
  </w:style>
  <w:style w:type="paragraph" w:styleId="HTMLPreformatted">
    <w:name w:val="HTML Preformatted"/>
    <w:basedOn w:val="Normal"/>
    <w:link w:val="HTMLPreformattedChar"/>
    <w:uiPriority w:val="99"/>
    <w:unhideWhenUsed/>
    <w:rsid w:val="0064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A2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2A"/>
  </w:style>
  <w:style w:type="paragraph" w:styleId="Heading1">
    <w:name w:val="heading 1"/>
    <w:basedOn w:val="Normal"/>
    <w:next w:val="Normal"/>
    <w:link w:val="Heading1Char"/>
    <w:uiPriority w:val="9"/>
    <w:qFormat/>
    <w:rsid w:val="007E617B"/>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73672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3672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8397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36727"/>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17B"/>
    <w:rPr>
      <w:color w:val="808080"/>
    </w:rPr>
  </w:style>
  <w:style w:type="character" w:customStyle="1" w:styleId="JUDUL">
    <w:name w:val="JUDUL"/>
    <w:basedOn w:val="DefaultParagraphFont"/>
    <w:uiPriority w:val="1"/>
    <w:rsid w:val="007E617B"/>
  </w:style>
  <w:style w:type="character" w:customStyle="1" w:styleId="Heading1Char">
    <w:name w:val="Heading 1 Char"/>
    <w:basedOn w:val="DefaultParagraphFont"/>
    <w:link w:val="Heading1"/>
    <w:uiPriority w:val="9"/>
    <w:rsid w:val="007E617B"/>
    <w:rPr>
      <w:rFonts w:eastAsiaTheme="majorEastAsia" w:cstheme="majorBidi"/>
      <w:b/>
      <w:szCs w:val="32"/>
    </w:rPr>
  </w:style>
  <w:style w:type="table" w:styleId="TableGrid">
    <w:name w:val="Table Grid"/>
    <w:basedOn w:val="TableNormal"/>
    <w:uiPriority w:val="39"/>
    <w:rsid w:val="009A0C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27CFA"/>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427CFA"/>
    <w:rPr>
      <w:rFonts w:asciiTheme="minorHAnsi" w:eastAsiaTheme="minorEastAsia" w:hAnsiTheme="minorHAnsi"/>
      <w:sz w:val="22"/>
    </w:rPr>
  </w:style>
  <w:style w:type="paragraph" w:customStyle="1" w:styleId="Abstract">
    <w:name w:val="Abstract"/>
    <w:basedOn w:val="Normal"/>
    <w:link w:val="AbstractChar"/>
    <w:qFormat/>
    <w:rsid w:val="00081C04"/>
    <w:pPr>
      <w:spacing w:after="0" w:line="240" w:lineRule="auto"/>
      <w:ind w:firstLine="709"/>
      <w:jc w:val="both"/>
    </w:pPr>
    <w:rPr>
      <w:i/>
      <w:sz w:val="20"/>
    </w:rPr>
  </w:style>
  <w:style w:type="paragraph" w:customStyle="1" w:styleId="textnormal">
    <w:name w:val="text normal"/>
    <w:basedOn w:val="Normal"/>
    <w:link w:val="textnormalChar"/>
    <w:qFormat/>
    <w:rsid w:val="00C82EFC"/>
    <w:pPr>
      <w:spacing w:after="0" w:line="240" w:lineRule="auto"/>
      <w:jc w:val="both"/>
    </w:pPr>
  </w:style>
  <w:style w:type="character" w:customStyle="1" w:styleId="AbstractChar">
    <w:name w:val="Abstract Char"/>
    <w:basedOn w:val="DefaultParagraphFont"/>
    <w:link w:val="Abstract"/>
    <w:rsid w:val="00081C04"/>
    <w:rPr>
      <w:i/>
      <w:sz w:val="20"/>
    </w:rPr>
  </w:style>
  <w:style w:type="paragraph" w:styleId="ListParagraph">
    <w:name w:val="List Paragraph"/>
    <w:aliases w:val="Body of text,kepala 1,KEPALA 3,Body of text+1,Body of text+2,Body of text+3,List Paragraph11,Body of textCxSp,KEPALA 31,KEPALA 32,Body of text1,kepala 11,List Paragraph12,Body of text2,List Paragraph13,KEPALA 33,kepala 12,Lis,heading 3"/>
    <w:basedOn w:val="Normal"/>
    <w:link w:val="ListParagraphChar"/>
    <w:uiPriority w:val="34"/>
    <w:qFormat/>
    <w:rsid w:val="00691A8F"/>
    <w:pPr>
      <w:ind w:left="720"/>
      <w:contextualSpacing/>
    </w:pPr>
  </w:style>
  <w:style w:type="character" w:customStyle="1" w:styleId="textnormalChar">
    <w:name w:val="text normal Char"/>
    <w:basedOn w:val="DefaultParagraphFont"/>
    <w:link w:val="textnormal"/>
    <w:rsid w:val="00C82EFC"/>
  </w:style>
  <w:style w:type="paragraph" w:styleId="Header">
    <w:name w:val="header"/>
    <w:basedOn w:val="Normal"/>
    <w:link w:val="HeaderChar"/>
    <w:uiPriority w:val="99"/>
    <w:unhideWhenUsed/>
    <w:rsid w:val="006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A8F"/>
  </w:style>
  <w:style w:type="paragraph" w:styleId="Footer">
    <w:name w:val="footer"/>
    <w:basedOn w:val="Normal"/>
    <w:link w:val="FooterChar"/>
    <w:uiPriority w:val="99"/>
    <w:unhideWhenUsed/>
    <w:rsid w:val="006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A8F"/>
  </w:style>
  <w:style w:type="paragraph" w:styleId="BalloonText">
    <w:name w:val="Balloon Text"/>
    <w:basedOn w:val="Normal"/>
    <w:link w:val="BalloonTextChar"/>
    <w:uiPriority w:val="99"/>
    <w:semiHidden/>
    <w:unhideWhenUsed/>
    <w:rsid w:val="00872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1D4"/>
    <w:rPr>
      <w:rFonts w:ascii="Tahoma" w:hAnsi="Tahoma" w:cs="Tahoma"/>
      <w:sz w:val="16"/>
      <w:szCs w:val="16"/>
    </w:rPr>
  </w:style>
  <w:style w:type="character" w:customStyle="1" w:styleId="Style1">
    <w:name w:val="Style1"/>
    <w:basedOn w:val="DefaultParagraphFont"/>
    <w:uiPriority w:val="1"/>
    <w:rsid w:val="003655BE"/>
    <w:rPr>
      <w:rFonts w:ascii="Times New Roman" w:hAnsi="Times New Roman"/>
      <w:i/>
      <w:sz w:val="22"/>
    </w:rPr>
  </w:style>
  <w:style w:type="character" w:customStyle="1" w:styleId="Style2">
    <w:name w:val="Style2"/>
    <w:basedOn w:val="DefaultParagraphFont"/>
    <w:uiPriority w:val="1"/>
    <w:rsid w:val="00A6602C"/>
    <w:rPr>
      <w:sz w:val="20"/>
    </w:rPr>
  </w:style>
  <w:style w:type="character" w:customStyle="1" w:styleId="ListParagraphChar">
    <w:name w:val="List Paragraph Char"/>
    <w:aliases w:val="Body of text Char,kepala 1 Char,KEPALA 3 Char,Body of text+1 Char,Body of text+2 Char,Body of text+3 Char,List Paragraph11 Char,Body of textCxSp Char,KEPALA 31 Char,KEPALA 32 Char,Body of text1 Char,kepala 11 Char,Body of text2 Char"/>
    <w:link w:val="ListParagraph"/>
    <w:uiPriority w:val="34"/>
    <w:qFormat/>
    <w:locked/>
    <w:rsid w:val="001F7674"/>
  </w:style>
  <w:style w:type="paragraph" w:customStyle="1" w:styleId="Default">
    <w:name w:val="Default"/>
    <w:link w:val="DefaultChar"/>
    <w:qFormat/>
    <w:rsid w:val="00D95FDC"/>
    <w:pPr>
      <w:autoSpaceDE w:val="0"/>
      <w:autoSpaceDN w:val="0"/>
      <w:adjustRightInd w:val="0"/>
      <w:spacing w:after="0" w:line="240" w:lineRule="auto"/>
    </w:pPr>
    <w:rPr>
      <w:rFonts w:ascii="Calibri" w:hAnsi="Calibri" w:cs="Calibri"/>
      <w:color w:val="000000"/>
      <w:szCs w:val="24"/>
      <w:lang w:val="en-ID"/>
    </w:rPr>
  </w:style>
  <w:style w:type="paragraph" w:styleId="Bibliography">
    <w:name w:val="Bibliography"/>
    <w:basedOn w:val="Normal"/>
    <w:next w:val="Normal"/>
    <w:uiPriority w:val="37"/>
    <w:unhideWhenUsed/>
    <w:rsid w:val="00D95FDC"/>
    <w:rPr>
      <w:rFonts w:asciiTheme="minorHAnsi" w:hAnsiTheme="minorHAnsi"/>
      <w:sz w:val="22"/>
    </w:rPr>
  </w:style>
  <w:style w:type="paragraph" w:styleId="Caption">
    <w:name w:val="caption"/>
    <w:basedOn w:val="Normal"/>
    <w:next w:val="Normal"/>
    <w:unhideWhenUsed/>
    <w:qFormat/>
    <w:rsid w:val="00593600"/>
    <w:pPr>
      <w:spacing w:after="200" w:line="240" w:lineRule="auto"/>
    </w:pPr>
    <w:rPr>
      <w:rFonts w:asciiTheme="minorHAnsi" w:hAnsiTheme="minorHAnsi"/>
      <w:b/>
      <w:bCs/>
      <w:color w:val="5B9BD5" w:themeColor="accent1"/>
      <w:sz w:val="18"/>
      <w:szCs w:val="18"/>
      <w:lang w:val="id-ID"/>
    </w:rPr>
  </w:style>
  <w:style w:type="character" w:styleId="Hyperlink">
    <w:name w:val="Hyperlink"/>
    <w:basedOn w:val="DefaultParagraphFont"/>
    <w:uiPriority w:val="99"/>
    <w:unhideWhenUsed/>
    <w:rsid w:val="00E00048"/>
    <w:rPr>
      <w:color w:val="0563C1" w:themeColor="hyperlink"/>
      <w:u w:val="single"/>
    </w:rPr>
  </w:style>
  <w:style w:type="character" w:customStyle="1" w:styleId="UnresolvedMention">
    <w:name w:val="Unresolved Mention"/>
    <w:basedOn w:val="DefaultParagraphFont"/>
    <w:uiPriority w:val="99"/>
    <w:semiHidden/>
    <w:unhideWhenUsed/>
    <w:rsid w:val="00E00048"/>
    <w:rPr>
      <w:color w:val="605E5C"/>
      <w:shd w:val="clear" w:color="auto" w:fill="E1DFDD"/>
    </w:rPr>
  </w:style>
  <w:style w:type="character" w:customStyle="1" w:styleId="Heading4Char">
    <w:name w:val="Heading 4 Char"/>
    <w:basedOn w:val="DefaultParagraphFont"/>
    <w:link w:val="Heading4"/>
    <w:uiPriority w:val="9"/>
    <w:rsid w:val="00283975"/>
    <w:rPr>
      <w:rFonts w:asciiTheme="majorHAnsi" w:eastAsiaTheme="majorEastAsia" w:hAnsiTheme="majorHAnsi" w:cstheme="majorBidi"/>
      <w:b/>
      <w:bCs/>
      <w:i/>
      <w:iCs/>
      <w:color w:val="5B9BD5" w:themeColor="accent1"/>
    </w:rPr>
  </w:style>
  <w:style w:type="character" w:customStyle="1" w:styleId="Heading2Char">
    <w:name w:val="Heading 2 Char"/>
    <w:basedOn w:val="DefaultParagraphFont"/>
    <w:link w:val="Heading2"/>
    <w:uiPriority w:val="9"/>
    <w:semiHidden/>
    <w:rsid w:val="0073672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36727"/>
    <w:rPr>
      <w:rFonts w:asciiTheme="majorHAnsi" w:eastAsiaTheme="majorEastAsia" w:hAnsiTheme="majorHAnsi" w:cstheme="majorBidi"/>
      <w:b/>
      <w:bCs/>
      <w:color w:val="5B9BD5" w:themeColor="accent1"/>
    </w:rPr>
  </w:style>
  <w:style w:type="character" w:customStyle="1" w:styleId="Heading5Char">
    <w:name w:val="Heading 5 Char"/>
    <w:basedOn w:val="DefaultParagraphFont"/>
    <w:link w:val="Heading5"/>
    <w:uiPriority w:val="9"/>
    <w:semiHidden/>
    <w:rsid w:val="00736727"/>
    <w:rPr>
      <w:rFonts w:asciiTheme="majorHAnsi" w:eastAsiaTheme="majorEastAsia" w:hAnsiTheme="majorHAnsi" w:cstheme="majorBidi"/>
      <w:color w:val="1F4D78" w:themeColor="accent1" w:themeShade="7F"/>
    </w:rPr>
  </w:style>
  <w:style w:type="character" w:customStyle="1" w:styleId="DefaultChar">
    <w:name w:val="Default Char"/>
    <w:link w:val="Default"/>
    <w:locked/>
    <w:rsid w:val="00F2332B"/>
    <w:rPr>
      <w:rFonts w:ascii="Calibri" w:hAnsi="Calibri" w:cs="Calibri"/>
      <w:color w:val="000000"/>
      <w:szCs w:val="24"/>
      <w:lang w:val="en-ID"/>
    </w:rPr>
  </w:style>
  <w:style w:type="paragraph" w:styleId="HTMLPreformatted">
    <w:name w:val="HTML Preformatted"/>
    <w:basedOn w:val="Normal"/>
    <w:link w:val="HTMLPreformattedChar"/>
    <w:uiPriority w:val="99"/>
    <w:unhideWhenUsed/>
    <w:rsid w:val="00646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46A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49473">
      <w:bodyDiv w:val="1"/>
      <w:marLeft w:val="0"/>
      <w:marRight w:val="0"/>
      <w:marTop w:val="0"/>
      <w:marBottom w:val="0"/>
      <w:divBdr>
        <w:top w:val="none" w:sz="0" w:space="0" w:color="auto"/>
        <w:left w:val="none" w:sz="0" w:space="0" w:color="auto"/>
        <w:bottom w:val="none" w:sz="0" w:space="0" w:color="auto"/>
        <w:right w:val="none" w:sz="0" w:space="0" w:color="auto"/>
      </w:divBdr>
    </w:div>
    <w:div w:id="17239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sywaznadil@gmail.com"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enikari.fisika.unp@gmail.com"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mailto:annisaicafitri29@gmail.com" TargetMode="External"/><Relationship Id="rId14" Type="http://schemas.openxmlformats.org/officeDocument/2006/relationships/footer" Target="footer2.xml"/><Relationship Id="rId22"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wnloads\Template%20ejournal%20Fisika%202018%20(1).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Kuliah\Skripsi\Skripsi\Word\BISMILLAH%20SKRIPSI\PENGOLAHAN%20DATA%20SIKAP%20SISWA%20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7951736827127"/>
          <c:y val="0.25451519804837675"/>
          <c:w val="0.72100071599381432"/>
          <c:h val="0.61689814814814803"/>
        </c:manualLayout>
      </c:layout>
      <c:barChart>
        <c:barDir val="col"/>
        <c:grouping val="clustered"/>
        <c:varyColors val="0"/>
        <c:ser>
          <c:idx val="0"/>
          <c:order val="0"/>
          <c:tx>
            <c:strRef>
              <c:f>'[PENGOLAHAN DATA SIKAP SISWA ICA.xlsx]GRAFIK'!$A$5</c:f>
              <c:strCache>
                <c:ptCount val="1"/>
                <c:pt idx="0">
                  <c:v>sebelum</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'[PENGOLAHAN DATA SIKAP SISWA ICA.xlsx]GRAFIK'!$B$4:$C$4</c:f>
              <c:strCache>
                <c:ptCount val="2"/>
                <c:pt idx="0">
                  <c:v>video berbasis CTL</c:v>
                </c:pt>
                <c:pt idx="1">
                  <c:v>PPT</c:v>
                </c:pt>
              </c:strCache>
            </c:strRef>
          </c:cat>
          <c:val>
            <c:numRef>
              <c:f>'[PENGOLAHAN DATA SIKAP SISWA ICA.xlsx]GRAFIK'!$B$5:$C$5</c:f>
              <c:numCache>
                <c:formatCode>General</c:formatCode>
                <c:ptCount val="2"/>
                <c:pt idx="0">
                  <c:v>41.94</c:v>
                </c:pt>
                <c:pt idx="1">
                  <c:v>38.61</c:v>
                </c:pt>
              </c:numCache>
            </c:numRef>
          </c:val>
        </c:ser>
        <c:ser>
          <c:idx val="1"/>
          <c:order val="1"/>
          <c:tx>
            <c:strRef>
              <c:f>'[PENGOLAHAN DATA SIKAP SISWA ICA.xlsx]GRAFIK'!$A$6</c:f>
              <c:strCache>
                <c:ptCount val="1"/>
                <c:pt idx="0">
                  <c:v>sesudah</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'[PENGOLAHAN DATA SIKAP SISWA ICA.xlsx]GRAFIK'!$B$4:$C$4</c:f>
              <c:strCache>
                <c:ptCount val="2"/>
                <c:pt idx="0">
                  <c:v>video berbasis CTL</c:v>
                </c:pt>
                <c:pt idx="1">
                  <c:v>PPT</c:v>
                </c:pt>
              </c:strCache>
            </c:strRef>
          </c:cat>
          <c:val>
            <c:numRef>
              <c:f>'[PENGOLAHAN DATA SIKAP SISWA ICA.xlsx]GRAFIK'!$B$6:$C$6</c:f>
              <c:numCache>
                <c:formatCode>General</c:formatCode>
                <c:ptCount val="2"/>
                <c:pt idx="0">
                  <c:v>79.11</c:v>
                </c:pt>
                <c:pt idx="1">
                  <c:v>69.11</c:v>
                </c:pt>
              </c:numCache>
            </c:numRef>
          </c:val>
        </c:ser>
        <c:dLbls>
          <c:showLegendKey val="0"/>
          <c:showVal val="0"/>
          <c:showCatName val="0"/>
          <c:showSerName val="0"/>
          <c:showPercent val="0"/>
          <c:showBubbleSize val="0"/>
        </c:dLbls>
        <c:gapWidth val="150"/>
        <c:axId val="230312960"/>
        <c:axId val="257061376"/>
      </c:barChart>
      <c:catAx>
        <c:axId val="230312960"/>
        <c:scaling>
          <c:orientation val="minMax"/>
        </c:scaling>
        <c:delete val="0"/>
        <c:axPos val="b"/>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57061376"/>
        <c:crosses val="autoZero"/>
        <c:auto val="1"/>
        <c:lblAlgn val="ctr"/>
        <c:lblOffset val="100"/>
        <c:noMultiLvlLbl val="0"/>
      </c:catAx>
      <c:valAx>
        <c:axId val="257061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crossAx val="230312960"/>
        <c:crosses val="autoZero"/>
        <c:crossBetween val="between"/>
      </c:valAx>
    </c:plotArea>
    <c:legend>
      <c:legendPos val="r"/>
      <c:layout>
        <c:manualLayout>
          <c:xMode val="edge"/>
          <c:yMode val="edge"/>
          <c:x val="0.75881411730750148"/>
          <c:y val="0.68496226353448553"/>
          <c:w val="0.23660794977947344"/>
          <c:h val="0.21965275901399053"/>
        </c:manualLayout>
      </c:layout>
      <c:overlay val="0"/>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en-US"/>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0.10108</cdr:x>
      <cdr:y>0.03076</cdr:y>
    </cdr:from>
    <cdr:to>
      <cdr:x>0.83384</cdr:x>
      <cdr:y>0.16103</cdr:y>
    </cdr:to>
    <cdr:sp macro="" textlink="">
      <cdr:nvSpPr>
        <cdr:cNvPr id="2" name="Rectangle 1"/>
        <cdr:cNvSpPr/>
      </cdr:nvSpPr>
      <cdr:spPr>
        <a:xfrm xmlns:a="http://schemas.openxmlformats.org/drawingml/2006/main">
          <a:off x="280181" y="70614"/>
          <a:ext cx="2031046" cy="299037"/>
        </a:xfrm>
        <a:prstGeom xmlns:a="http://schemas.openxmlformats.org/drawingml/2006/main" prst="rect">
          <a:avLst/>
        </a:prstGeom>
        <a:solidFill xmlns:a="http://schemas.openxmlformats.org/drawingml/2006/main">
          <a:schemeClr val="bg1"/>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1200">
              <a:solidFill>
                <a:sysClr val="windowText" lastClr="000000"/>
              </a:solidFill>
              <a:latin typeface="Times New Roman" pitchFamily="18" charset="0"/>
              <a:cs typeface="Times New Roman" pitchFamily="18" charset="0"/>
            </a:rPr>
            <a:t>Perbandingan</a:t>
          </a:r>
          <a:r>
            <a:rPr lang="en-US" sz="1200" baseline="0">
              <a:solidFill>
                <a:sysClr val="windowText" lastClr="000000"/>
              </a:solidFill>
              <a:latin typeface="Times New Roman" pitchFamily="18" charset="0"/>
              <a:cs typeface="Times New Roman" pitchFamily="18" charset="0"/>
            </a:rPr>
            <a:t> Nilai  Pengetahuan Siswa Sebelum Dan Sesudah Kedua Kelas Sampel </a:t>
          </a:r>
          <a:endParaRPr lang="en-US" sz="1200">
            <a:solidFill>
              <a:sysClr val="windowText" lastClr="000000"/>
            </a:solidFill>
            <a:latin typeface="Times New Roman" pitchFamily="18" charset="0"/>
            <a:cs typeface="Times New Roman" pitchFamily="18"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DB9E128EDF4ED59B2766EC7832F088"/>
        <w:category>
          <w:name w:val="General"/>
          <w:gallery w:val="placeholder"/>
        </w:category>
        <w:types>
          <w:type w:val="bbPlcHdr"/>
        </w:types>
        <w:behaviors>
          <w:behavior w:val="content"/>
        </w:behaviors>
        <w:guid w:val="{946FF87F-96BA-4AD8-8766-5684A3045E08}"/>
      </w:docPartPr>
      <w:docPartBody>
        <w:p w:rsidR="00A07AEA" w:rsidRDefault="00381B83">
          <w:pPr>
            <w:pStyle w:val="DCDB9E128EDF4ED59B2766EC7832F088"/>
          </w:pPr>
          <w:bookmarkStart w:id="0" w:name="_GoBack"/>
          <w:r>
            <w:rPr>
              <w:rStyle w:val="Heading1Char"/>
            </w:rPr>
            <w:t xml:space="preserve">JUDUL ARTIKEL FISIKA/PENDIDIKAN FISIKA JUDUL ARTIKEL FISIKA/PENDIDIKAN FISIKA JUDUL ARTIKEL FISIKA/PENDIDIKAN FISIKA JUDUL ARTIKEL FISIKA/PENDIDIKAN FISIKA </w:t>
          </w:r>
          <w:bookmarkEnd w:id="0"/>
        </w:p>
      </w:docPartBody>
    </w:docPart>
    <w:docPart>
      <w:docPartPr>
        <w:name w:val="DAEFD952DE544E0E824C37000BE50AD4"/>
        <w:category>
          <w:name w:val="General"/>
          <w:gallery w:val="placeholder"/>
        </w:category>
        <w:types>
          <w:type w:val="bbPlcHdr"/>
        </w:types>
        <w:behaviors>
          <w:behavior w:val="content"/>
        </w:behaviors>
        <w:guid w:val="{AC94C4F3-BC9D-448E-9F6C-B68F36ED182D}"/>
      </w:docPartPr>
      <w:docPartBody>
        <w:p w:rsidR="00A07AEA" w:rsidRDefault="00381B83">
          <w:pPr>
            <w:pStyle w:val="DAEFD952DE544E0E824C37000BE50AD4"/>
          </w:pPr>
          <w:r>
            <w:rPr>
              <w:rStyle w:val="PlaceholderText"/>
            </w:rPr>
            <w:t>Penulis/ Peneliti</w:t>
          </w:r>
          <w:r w:rsidRPr="004F4E6F">
            <w:rPr>
              <w:rStyle w:val="PlaceholderText"/>
              <w:vertAlign w:val="superscript"/>
            </w:rPr>
            <w:t>1)</w:t>
          </w:r>
          <w:r>
            <w:rPr>
              <w:rStyle w:val="PlaceholderText"/>
            </w:rPr>
            <w:t xml:space="preserve"> Penulis/ Peneliti</w:t>
          </w:r>
          <w:r w:rsidRPr="004F4E6F">
            <w:rPr>
              <w:rStyle w:val="PlaceholderText"/>
              <w:vertAlign w:val="superscript"/>
            </w:rPr>
            <w:t xml:space="preserve"> 2)</w:t>
          </w:r>
          <w:r>
            <w:rPr>
              <w:rStyle w:val="PlaceholderText"/>
            </w:rPr>
            <w:t xml:space="preserve"> Penulis/ Peneliti</w:t>
          </w:r>
          <w:r w:rsidRPr="004F4E6F">
            <w:rPr>
              <w:rStyle w:val="PlaceholderText"/>
              <w:vertAlign w:val="superscript"/>
            </w:rPr>
            <w:t>)</w:t>
          </w:r>
        </w:p>
      </w:docPartBody>
    </w:docPart>
    <w:docPart>
      <w:docPartPr>
        <w:name w:val="5A6E0F1903CD4C5AA2D188472927291C"/>
        <w:category>
          <w:name w:val="General"/>
          <w:gallery w:val="placeholder"/>
        </w:category>
        <w:types>
          <w:type w:val="bbPlcHdr"/>
        </w:types>
        <w:behaviors>
          <w:behavior w:val="content"/>
        </w:behaviors>
        <w:guid w:val="{6A117663-CAF6-4FBA-B47F-32486BE552DB}"/>
      </w:docPartPr>
      <w:docPartBody>
        <w:p w:rsidR="00A07AEA" w:rsidRDefault="00381B83">
          <w:pPr>
            <w:pStyle w:val="5A6E0F1903CD4C5AA2D188472927291C"/>
          </w:pPr>
          <w:r w:rsidRPr="005B1205">
            <w:rPr>
              <w:color w:val="808080" w:themeColor="background1" w:themeShade="80"/>
            </w:rPr>
            <w:t>Keterangan Penulis</w:t>
          </w:r>
        </w:p>
      </w:docPartBody>
    </w:docPart>
    <w:docPart>
      <w:docPartPr>
        <w:name w:val="1BA305C9014641209C68D3D432EA45C6"/>
        <w:category>
          <w:name w:val="General"/>
          <w:gallery w:val="placeholder"/>
        </w:category>
        <w:types>
          <w:type w:val="bbPlcHdr"/>
        </w:types>
        <w:behaviors>
          <w:behavior w:val="content"/>
        </w:behaviors>
        <w:guid w:val="{933C7045-E64B-4981-800D-390B57D82715}"/>
      </w:docPartPr>
      <w:docPartBody>
        <w:p w:rsidR="00A07AEA" w:rsidRDefault="00381B83">
          <w:pPr>
            <w:pStyle w:val="1BA305C9014641209C68D3D432EA45C6"/>
          </w:pPr>
          <w:r w:rsidRPr="00C82EFC">
            <w:rPr>
              <w:color w:val="808080" w:themeColor="background1" w:themeShade="80"/>
            </w:rPr>
            <w:t>Keterangan Pembimbing</w:t>
          </w:r>
        </w:p>
      </w:docPartBody>
    </w:docPart>
    <w:docPart>
      <w:docPartPr>
        <w:name w:val="FB769130C65E4254AF794D10FC9487A7"/>
        <w:category>
          <w:name w:val="General"/>
          <w:gallery w:val="placeholder"/>
        </w:category>
        <w:types>
          <w:type w:val="bbPlcHdr"/>
        </w:types>
        <w:behaviors>
          <w:behavior w:val="content"/>
        </w:behaviors>
        <w:guid w:val="{A5891B17-6493-46F8-83A9-B0D45DC8C02A}"/>
      </w:docPartPr>
      <w:docPartBody>
        <w:p w:rsidR="00A07AEA" w:rsidRDefault="00381B83">
          <w:pPr>
            <w:pStyle w:val="FB769130C65E4254AF794D10FC9487A7"/>
          </w:pPr>
          <w:r>
            <w:rPr>
              <w:rStyle w:val="textnormalChar"/>
              <w:color w:val="808080" w:themeColor="background1" w:themeShade="80"/>
            </w:rPr>
            <w:t>email.example</w:t>
          </w:r>
          <w:r w:rsidRPr="00C82EFC">
            <w:rPr>
              <w:rStyle w:val="textnormalChar"/>
              <w:color w:val="808080" w:themeColor="background1" w:themeShade="80"/>
            </w:rPr>
            <w:t>@google.com</w:t>
          </w:r>
        </w:p>
      </w:docPartBody>
    </w:docPart>
    <w:docPart>
      <w:docPartPr>
        <w:name w:val="437EBB2E45FD44578A38543E3812AAEB"/>
        <w:category>
          <w:name w:val="General"/>
          <w:gallery w:val="placeholder"/>
        </w:category>
        <w:types>
          <w:type w:val="bbPlcHdr"/>
        </w:types>
        <w:behaviors>
          <w:behavior w:val="content"/>
        </w:behaviors>
        <w:guid w:val="{43291354-79C6-4FD0-9591-2677EAA8DFE0}"/>
      </w:docPartPr>
      <w:docPartBody>
        <w:p w:rsidR="00A07AEA" w:rsidRDefault="00381B83">
          <w:pPr>
            <w:pStyle w:val="437EBB2E45FD44578A38543E3812AAEB"/>
          </w:pPr>
          <w:r w:rsidRPr="005B0150">
            <w:rPr>
              <w:rStyle w:val="PlaceholderText"/>
            </w:rPr>
            <w:t>Click here to enter a date.</w:t>
          </w:r>
        </w:p>
      </w:docPartBody>
    </w:docPart>
    <w:docPart>
      <w:docPartPr>
        <w:name w:val="0BC201A53FDF4BE48EDB4E4BE394A661"/>
        <w:category>
          <w:name w:val="General"/>
          <w:gallery w:val="placeholder"/>
        </w:category>
        <w:types>
          <w:type w:val="bbPlcHdr"/>
        </w:types>
        <w:behaviors>
          <w:behavior w:val="content"/>
        </w:behaviors>
        <w:guid w:val="{A7ED6AB7-720D-4F93-9B3F-A01E802A6DC9}"/>
      </w:docPartPr>
      <w:docPartBody>
        <w:p w:rsidR="00A07AEA" w:rsidRDefault="00381B83">
          <w:pPr>
            <w:pStyle w:val="0BC201A53FDF4BE48EDB4E4BE394A661"/>
          </w:pPr>
          <w:r w:rsidRPr="00A6602C">
            <w:rPr>
              <w:rStyle w:val="PlaceholderText"/>
              <w:i/>
              <w:sz w:val="20"/>
              <w:szCs w:val="20"/>
            </w:rPr>
            <w:t>Abstract e-journal fisika/ Pendidikan Fisika Fakultas matematika dan Ilmu pengetahuan alam, Universitas negeri pdang, Abstract e-journal fisika/ Pendidikan Fisika Fakultas matematika dan Ilmu pengetahuan alam, Universitas negeri pdang, Abstract e-journal fisika/ Pendidikan Fisika Fakultas matematika dan Ilmu pengetahuan alam, Universitas negeri pdang</w:t>
          </w:r>
        </w:p>
      </w:docPartBody>
    </w:docPart>
    <w:docPart>
      <w:docPartPr>
        <w:name w:val="2DB9A73E0BF24950973DFA6AF4113643"/>
        <w:category>
          <w:name w:val="General"/>
          <w:gallery w:val="placeholder"/>
        </w:category>
        <w:types>
          <w:type w:val="bbPlcHdr"/>
        </w:types>
        <w:behaviors>
          <w:behavior w:val="content"/>
        </w:behaviors>
        <w:guid w:val="{5D38BCC5-59CD-45E9-A75B-7350C25D21B8}"/>
      </w:docPartPr>
      <w:docPartBody>
        <w:p w:rsidR="00A07AEA" w:rsidRDefault="00381B83">
          <w:pPr>
            <w:pStyle w:val="2DB9A73E0BF24950973DFA6AF4113643"/>
          </w:pPr>
          <w:r w:rsidRPr="00B752F9">
            <w:rPr>
              <w:color w:val="808080" w:themeColor="background1" w:themeShade="80"/>
              <w:sz w:val="20"/>
            </w:rPr>
            <w:t>Isikan 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ZWAdobeF">
    <w:altName w:val="Segoe Print"/>
    <w:charset w:val="00"/>
    <w:family w:val="auto"/>
    <w:pitch w:val="default"/>
    <w:sig w:usb0="00000000"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83"/>
    <w:rsid w:val="000B0122"/>
    <w:rsid w:val="001C0208"/>
    <w:rsid w:val="00381B83"/>
    <w:rsid w:val="003B48D1"/>
    <w:rsid w:val="003C45BE"/>
    <w:rsid w:val="004C255F"/>
    <w:rsid w:val="005048CC"/>
    <w:rsid w:val="00766878"/>
    <w:rsid w:val="00A07AEA"/>
    <w:rsid w:val="00B315BB"/>
    <w:rsid w:val="00BB1975"/>
    <w:rsid w:val="00C55F1F"/>
    <w:rsid w:val="00E67956"/>
    <w:rsid w:val="00EC454C"/>
    <w:rsid w:val="00F36740"/>
    <w:rsid w:val="00FC49F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lang w:val="en-US" w:eastAsia="en-US"/>
    </w:rPr>
  </w:style>
  <w:style w:type="paragraph" w:customStyle="1" w:styleId="DCDB9E128EDF4ED59B2766EC7832F088">
    <w:name w:val="DCDB9E128EDF4ED59B2766EC7832F088"/>
  </w:style>
  <w:style w:type="character" w:styleId="PlaceholderText">
    <w:name w:val="Placeholder Text"/>
    <w:basedOn w:val="DefaultParagraphFont"/>
    <w:uiPriority w:val="99"/>
    <w:semiHidden/>
    <w:rsid w:val="00C55F1F"/>
    <w:rPr>
      <w:color w:val="808080"/>
    </w:rPr>
  </w:style>
  <w:style w:type="paragraph" w:customStyle="1" w:styleId="DAEFD952DE544E0E824C37000BE50AD4">
    <w:name w:val="DAEFD952DE544E0E824C37000BE50AD4"/>
  </w:style>
  <w:style w:type="paragraph" w:customStyle="1" w:styleId="5A6E0F1903CD4C5AA2D188472927291C">
    <w:name w:val="5A6E0F1903CD4C5AA2D188472927291C"/>
  </w:style>
  <w:style w:type="paragraph" w:customStyle="1" w:styleId="1BA305C9014641209C68D3D432EA45C6">
    <w:name w:val="1BA305C9014641209C68D3D432EA45C6"/>
  </w:style>
  <w:style w:type="paragraph" w:customStyle="1" w:styleId="3A7DF278C211467F9A44017747FBBA0F">
    <w:name w:val="3A7DF278C211467F9A44017747FBBA0F"/>
  </w:style>
  <w:style w:type="paragraph" w:customStyle="1" w:styleId="textnormal">
    <w:name w:val="text normal"/>
    <w:basedOn w:val="Normal"/>
    <w:link w:val="textnormalChar"/>
    <w:qFormat/>
    <w:pPr>
      <w:spacing w:after="0" w:line="240" w:lineRule="auto"/>
      <w:jc w:val="both"/>
    </w:pPr>
    <w:rPr>
      <w:rFonts w:ascii="Times New Roman" w:eastAsiaTheme="minorHAnsi" w:hAnsi="Times New Roman"/>
      <w:sz w:val="24"/>
      <w:lang w:val="en-US" w:eastAsia="en-US"/>
    </w:rPr>
  </w:style>
  <w:style w:type="character" w:customStyle="1" w:styleId="textnormalChar">
    <w:name w:val="text normal Char"/>
    <w:basedOn w:val="DefaultParagraphFont"/>
    <w:link w:val="textnormal"/>
    <w:rPr>
      <w:rFonts w:ascii="Times New Roman" w:eastAsiaTheme="minorHAnsi" w:hAnsi="Times New Roman"/>
      <w:sz w:val="24"/>
      <w:lang w:val="en-US" w:eastAsia="en-US"/>
    </w:rPr>
  </w:style>
  <w:style w:type="paragraph" w:customStyle="1" w:styleId="FB769130C65E4254AF794D10FC9487A7">
    <w:name w:val="FB769130C65E4254AF794D10FC9487A7"/>
  </w:style>
  <w:style w:type="paragraph" w:customStyle="1" w:styleId="437EBB2E45FD44578A38543E3812AAEB">
    <w:name w:val="437EBB2E45FD44578A38543E3812AAEB"/>
  </w:style>
  <w:style w:type="paragraph" w:customStyle="1" w:styleId="0BC201A53FDF4BE48EDB4E4BE394A661">
    <w:name w:val="0BC201A53FDF4BE48EDB4E4BE394A661"/>
  </w:style>
  <w:style w:type="paragraph" w:customStyle="1" w:styleId="2DB9A73E0BF24950973DFA6AF4113643">
    <w:name w:val="2DB9A73E0BF24950973DFA6AF4113643"/>
  </w:style>
  <w:style w:type="paragraph" w:customStyle="1" w:styleId="B11A5C6B8554430FA2B40649B748802D">
    <w:name w:val="B11A5C6B8554430FA2B40649B748802D"/>
  </w:style>
  <w:style w:type="paragraph" w:customStyle="1" w:styleId="50FA7DCAB0464D078CBB27A968234096">
    <w:name w:val="50FA7DCAB0464D078CBB27A968234096"/>
    <w:rsid w:val="00C55F1F"/>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jc w:val="center"/>
      <w:outlineLvl w:val="0"/>
    </w:pPr>
    <w:rPr>
      <w:rFonts w:ascii="Times New Roman" w:eastAsiaTheme="majorEastAsia" w:hAnsi="Times New Roman" w:cstheme="majorBidi"/>
      <w:b/>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sz w:val="24"/>
      <w:szCs w:val="32"/>
      <w:lang w:val="en-US" w:eastAsia="en-US"/>
    </w:rPr>
  </w:style>
  <w:style w:type="paragraph" w:customStyle="1" w:styleId="DCDB9E128EDF4ED59B2766EC7832F088">
    <w:name w:val="DCDB9E128EDF4ED59B2766EC7832F088"/>
  </w:style>
  <w:style w:type="character" w:styleId="PlaceholderText">
    <w:name w:val="Placeholder Text"/>
    <w:basedOn w:val="DefaultParagraphFont"/>
    <w:uiPriority w:val="99"/>
    <w:semiHidden/>
    <w:rsid w:val="00C55F1F"/>
    <w:rPr>
      <w:color w:val="808080"/>
    </w:rPr>
  </w:style>
  <w:style w:type="paragraph" w:customStyle="1" w:styleId="DAEFD952DE544E0E824C37000BE50AD4">
    <w:name w:val="DAEFD952DE544E0E824C37000BE50AD4"/>
  </w:style>
  <w:style w:type="paragraph" w:customStyle="1" w:styleId="5A6E0F1903CD4C5AA2D188472927291C">
    <w:name w:val="5A6E0F1903CD4C5AA2D188472927291C"/>
  </w:style>
  <w:style w:type="paragraph" w:customStyle="1" w:styleId="1BA305C9014641209C68D3D432EA45C6">
    <w:name w:val="1BA305C9014641209C68D3D432EA45C6"/>
  </w:style>
  <w:style w:type="paragraph" w:customStyle="1" w:styleId="3A7DF278C211467F9A44017747FBBA0F">
    <w:name w:val="3A7DF278C211467F9A44017747FBBA0F"/>
  </w:style>
  <w:style w:type="paragraph" w:customStyle="1" w:styleId="textnormal">
    <w:name w:val="text normal"/>
    <w:basedOn w:val="Normal"/>
    <w:link w:val="textnormalChar"/>
    <w:qFormat/>
    <w:pPr>
      <w:spacing w:after="0" w:line="240" w:lineRule="auto"/>
      <w:jc w:val="both"/>
    </w:pPr>
    <w:rPr>
      <w:rFonts w:ascii="Times New Roman" w:eastAsiaTheme="minorHAnsi" w:hAnsi="Times New Roman"/>
      <w:sz w:val="24"/>
      <w:lang w:val="en-US" w:eastAsia="en-US"/>
    </w:rPr>
  </w:style>
  <w:style w:type="character" w:customStyle="1" w:styleId="textnormalChar">
    <w:name w:val="text normal Char"/>
    <w:basedOn w:val="DefaultParagraphFont"/>
    <w:link w:val="textnormal"/>
    <w:rPr>
      <w:rFonts w:ascii="Times New Roman" w:eastAsiaTheme="minorHAnsi" w:hAnsi="Times New Roman"/>
      <w:sz w:val="24"/>
      <w:lang w:val="en-US" w:eastAsia="en-US"/>
    </w:rPr>
  </w:style>
  <w:style w:type="paragraph" w:customStyle="1" w:styleId="FB769130C65E4254AF794D10FC9487A7">
    <w:name w:val="FB769130C65E4254AF794D10FC9487A7"/>
  </w:style>
  <w:style w:type="paragraph" w:customStyle="1" w:styleId="437EBB2E45FD44578A38543E3812AAEB">
    <w:name w:val="437EBB2E45FD44578A38543E3812AAEB"/>
  </w:style>
  <w:style w:type="paragraph" w:customStyle="1" w:styleId="0BC201A53FDF4BE48EDB4E4BE394A661">
    <w:name w:val="0BC201A53FDF4BE48EDB4E4BE394A661"/>
  </w:style>
  <w:style w:type="paragraph" w:customStyle="1" w:styleId="2DB9A73E0BF24950973DFA6AF4113643">
    <w:name w:val="2DB9A73E0BF24950973DFA6AF4113643"/>
  </w:style>
  <w:style w:type="paragraph" w:customStyle="1" w:styleId="B11A5C6B8554430FA2B40649B748802D">
    <w:name w:val="B11A5C6B8554430FA2B40649B748802D"/>
  </w:style>
  <w:style w:type="paragraph" w:customStyle="1" w:styleId="50FA7DCAB0464D078CBB27A968234096">
    <w:name w:val="50FA7DCAB0464D078CBB27A968234096"/>
    <w:rsid w:val="00C55F1F"/>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Ari05</b:Tag>
    <b:SourceType>BookSection</b:SourceType>
    <b:Guid>{34C299CA-94E7-4F54-A102-D05D9ECF4F79}</b:Guid>
    <b:Author>
      <b:Author>
        <b:NameList>
          <b:Person>
            <b:Last>Arikunto</b:Last>
            <b:First>Suharsimi</b:First>
          </b:Person>
        </b:NameList>
      </b:Author>
    </b:Author>
    <b:Title>Manajemen Peneltian</b:Title>
    <b:Year>2005</b:Year>
    <b:Pages>207</b:Pages>
    <b:City>Jakarta</b:City>
    <b:Publisher>PT Rineka Cipta</b:Publisher>
    <b:RefOrder>10</b:RefOrder>
  </b:Source>
</b:Sources>
</file>

<file path=customXml/itemProps1.xml><?xml version="1.0" encoding="utf-8"?>
<ds:datastoreItem xmlns:ds="http://schemas.openxmlformats.org/officeDocument/2006/customXml" ds:itemID="{2885D9E8-EFB5-4DEA-A730-C1668609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ejournal Fisika 2018 (1)</Template>
  <TotalTime>246</TotalTime>
  <Pages>10</Pages>
  <Words>6419</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cp:lastPrinted>2020-01-22T02:17:00Z</cp:lastPrinted>
  <dcterms:created xsi:type="dcterms:W3CDTF">2020-04-21T03:04:00Z</dcterms:created>
  <dcterms:modified xsi:type="dcterms:W3CDTF">2020-04-26T07:29:00Z</dcterms:modified>
</cp:coreProperties>
</file>