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517FAA55953A46148A98B03B3F1E5BEA"/>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457910" w:rsidRDefault="00F110D9" w:rsidP="00F110D9">
                <w:pPr>
                  <w:jc w:val="center"/>
                  <w:rPr>
                    <w:rStyle w:val="Heading1Char"/>
                  </w:rPr>
                </w:pPr>
                <w:r>
                  <w:rPr>
                    <w:rStyle w:val="Heading1Char"/>
                  </w:rPr>
                  <w:t xml:space="preserve">PENGEMBANGAN BAHAN AJAR FISIKA MATERI FLUIDA </w:t>
                </w:r>
                <w:r w:rsidR="00457910">
                  <w:rPr>
                    <w:rStyle w:val="Heading1Char"/>
                  </w:rPr>
                  <w:t>BERMUATAN</w:t>
                </w:r>
                <w:r>
                  <w:rPr>
                    <w:rStyle w:val="Heading1Char"/>
                  </w:rPr>
                  <w:t xml:space="preserve"> LITERASI BARU DAN BENCANA </w:t>
                </w:r>
                <w:r w:rsidR="00457910">
                  <w:rPr>
                    <w:rStyle w:val="Heading1Char"/>
                  </w:rPr>
                  <w:t xml:space="preserve">UNTUK MENINGKATKAN </w:t>
                </w:r>
              </w:p>
              <w:p w:rsidR="009A0CDE" w:rsidRPr="00AE3778" w:rsidRDefault="00457910" w:rsidP="00457910">
                <w:pPr>
                  <w:jc w:val="center"/>
                  <w:rPr>
                    <w:rFonts w:eastAsiaTheme="majorEastAsia" w:cstheme="majorBidi"/>
                    <w:b/>
                    <w:szCs w:val="32"/>
                  </w:rPr>
                </w:pPr>
                <w:r>
                  <w:rPr>
                    <w:rStyle w:val="Heading1Char"/>
                  </w:rPr>
                  <w:t xml:space="preserve">HASIL BELAJAR </w:t>
                </w:r>
                <w:r w:rsidR="00F110D9">
                  <w:rPr>
                    <w:rStyle w:val="Heading1Char"/>
                  </w:rPr>
                  <w:t xml:space="preserve">SISWA KELAS XI </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6B4DFD196E0D4E32B5914B996D0FB76F"/>
          </w:placeholder>
        </w:sdtPr>
        <w:sdtEndPr>
          <w:rPr>
            <w:rStyle w:val="Heading1Char"/>
          </w:rPr>
        </w:sdtEndPr>
        <w:sdtContent>
          <w:tr w:rsidR="00DC7C41" w:rsidTr="004B3441">
            <w:tc>
              <w:tcPr>
                <w:tcW w:w="9062" w:type="dxa"/>
                <w:gridSpan w:val="2"/>
                <w:tcMar>
                  <w:left w:w="0" w:type="dxa"/>
                  <w:right w:w="0" w:type="dxa"/>
                </w:tcMar>
              </w:tcPr>
              <w:p w:rsidR="00DC7C41" w:rsidRPr="009A0CDE" w:rsidRDefault="00F110D9" w:rsidP="008C74E1">
                <w:pPr>
                  <w:jc w:val="center"/>
                  <w:rPr>
                    <w:rStyle w:val="Heading1Char"/>
                  </w:rPr>
                </w:pPr>
                <w:r>
                  <w:rPr>
                    <w:rFonts w:eastAsiaTheme="majorEastAsia" w:cstheme="majorBidi"/>
                    <w:b/>
                    <w:szCs w:val="32"/>
                  </w:rPr>
                  <w:t>Nurul Azkia Firmonia</w:t>
                </w:r>
                <w:r>
                  <w:rPr>
                    <w:rFonts w:eastAsiaTheme="majorEastAsia" w:cstheme="majorBidi"/>
                    <w:b/>
                    <w:szCs w:val="32"/>
                    <w:vertAlign w:val="superscript"/>
                  </w:rPr>
                  <w:t>1)</w:t>
                </w:r>
                <w:r>
                  <w:rPr>
                    <w:rFonts w:eastAsiaTheme="majorEastAsia" w:cstheme="majorBidi"/>
                    <w:b/>
                    <w:szCs w:val="32"/>
                  </w:rPr>
                  <w:t xml:space="preserve">, </w:t>
                </w:r>
                <w:r w:rsidR="008C74E1">
                  <w:rPr>
                    <w:rFonts w:eastAsiaTheme="majorEastAsia" w:cstheme="majorBidi"/>
                    <w:b/>
                    <w:szCs w:val="32"/>
                  </w:rPr>
                  <w:t>Asrizal</w:t>
                </w:r>
                <w:r>
                  <w:rPr>
                    <w:rFonts w:eastAsiaTheme="majorEastAsia" w:cstheme="majorBidi"/>
                    <w:b/>
                    <w:szCs w:val="32"/>
                    <w:vertAlign w:val="superscript"/>
                  </w:rPr>
                  <w:t>2)</w:t>
                </w:r>
                <w:r>
                  <w:rPr>
                    <w:rFonts w:eastAsiaTheme="majorEastAsia" w:cstheme="majorBidi"/>
                    <w:b/>
                    <w:szCs w:val="32"/>
                  </w:rPr>
                  <w:t xml:space="preserve">, </w:t>
                </w:r>
                <w:r w:rsidR="008C74E1">
                  <w:rPr>
                    <w:rFonts w:eastAsiaTheme="majorEastAsia" w:cstheme="majorBidi"/>
                    <w:b/>
                    <w:szCs w:val="32"/>
                  </w:rPr>
                  <w:t>Fatni Mufit</w:t>
                </w:r>
                <w:r>
                  <w:rPr>
                    <w:rFonts w:eastAsiaTheme="majorEastAsia" w:cstheme="majorBidi"/>
                    <w:b/>
                    <w:szCs w:val="32"/>
                    <w:vertAlign w:val="superscript"/>
                  </w:rPr>
                  <w:t>2)</w:t>
                </w:r>
              </w:p>
            </w:tc>
          </w:tr>
        </w:sdtContent>
      </w:sdt>
      <w:tr w:rsidR="00DC7C41" w:rsidTr="004B3441">
        <w:tc>
          <w:tcPr>
            <w:tcW w:w="9062" w:type="dxa"/>
            <w:gridSpan w:val="2"/>
            <w:tcMar>
              <w:left w:w="0" w:type="dxa"/>
              <w:right w:w="0" w:type="dxa"/>
            </w:tcMar>
          </w:tcPr>
          <w:p w:rsidR="00DC7C41" w:rsidRPr="009A0CDE" w:rsidRDefault="003D3336" w:rsidP="00FC6B4E">
            <w:pPr>
              <w:jc w:val="center"/>
              <w:rPr>
                <w:rStyle w:val="Heading1Char"/>
              </w:rPr>
            </w:pPr>
            <w:r w:rsidRPr="003D3336">
              <w:rPr>
                <w:vertAlign w:val="superscript"/>
              </w:rPr>
              <w:t>1)</w:t>
            </w:r>
            <w:sdt>
              <w:sdtPr>
                <w:alias w:val="Keterangan Penulis"/>
                <w:tag w:val="Keterangan Penulis"/>
                <w:id w:val="860546011"/>
                <w:lock w:val="sdtLocked"/>
                <w:placeholder>
                  <w:docPart w:val="1F32D0BF5FB9445AA22DD7507E61AE5F"/>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rPr>
                  <w:rStyle w:val="Heading1Char"/>
                  <w:rFonts w:eastAsiaTheme="majorEastAsia" w:cstheme="majorBidi"/>
                  <w:b/>
                  <w:szCs w:val="32"/>
                </w:rPr>
              </w:sdtEndPr>
              <w:sdtContent>
                <w:r w:rsidR="00FC6B4E">
                  <w:t>Program Studi</w:t>
                </w:r>
                <w:r w:rsidR="00F110D9">
                  <w:t xml:space="preserve">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F110D9">
            <w:pPr>
              <w:jc w:val="center"/>
            </w:pPr>
            <w:r w:rsidRPr="00372984">
              <w:rPr>
                <w:vertAlign w:val="superscript"/>
              </w:rPr>
              <w:t>2)</w:t>
            </w:r>
            <w:sdt>
              <w:sdtPr>
                <w:rPr>
                  <w:rStyle w:val="textnormalChar"/>
                </w:rPr>
                <w:alias w:val="Keterangan Penulis 2"/>
                <w:tag w:val="Keterangan Penulis 2"/>
                <w:id w:val="-167093374"/>
                <w:lock w:val="sdtLocked"/>
                <w:placeholder>
                  <w:docPart w:val="729A373C3BA340B08E6D0669C380EE27"/>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F110D9">
                  <w:rPr>
                    <w:rStyle w:val="textnormalChar"/>
                  </w:rPr>
                  <w:t>Staf Pengajar Jurusan Fisika, FMIPA Universitas Negeri Padang</w:t>
                </w:r>
              </w:sdtContent>
            </w:sdt>
          </w:p>
        </w:tc>
      </w:tr>
      <w:tr w:rsidR="001C77BB" w:rsidTr="004B3441">
        <w:tc>
          <w:tcPr>
            <w:tcW w:w="9062" w:type="dxa"/>
            <w:gridSpan w:val="2"/>
            <w:tcMar>
              <w:left w:w="0" w:type="dxa"/>
              <w:right w:w="0" w:type="dxa"/>
            </w:tcMar>
          </w:tcPr>
          <w:p w:rsidR="001C77BB" w:rsidRPr="00372984" w:rsidRDefault="001C77BB" w:rsidP="00C82EFC">
            <w:pPr>
              <w:jc w:val="center"/>
              <w:rPr>
                <w:vertAlign w:val="superscript"/>
              </w:rPr>
            </w:pPr>
          </w:p>
        </w:tc>
      </w:tr>
      <w:sdt>
        <w:sdtPr>
          <w:rPr>
            <w:rStyle w:val="textnormalChar"/>
          </w:rPr>
          <w:alias w:val="Email Penulis 1,2,3"/>
          <w:tag w:val="Email Penulis 1,2,3"/>
          <w:id w:val="-991407287"/>
          <w:placeholder>
            <w:docPart w:val="1E9EF6C8D4C2460298851B5D43B4BACF"/>
          </w:placeholder>
        </w:sdtPr>
        <w:sdtEndPr>
          <w:rPr>
            <w:rStyle w:val="DefaultParagraphFont"/>
          </w:rPr>
        </w:sdtEndPr>
        <w:sdtContent>
          <w:tr w:rsidR="005B1205" w:rsidTr="004B3441">
            <w:tc>
              <w:tcPr>
                <w:tcW w:w="9062" w:type="dxa"/>
                <w:gridSpan w:val="2"/>
                <w:tcMar>
                  <w:left w:w="0" w:type="dxa"/>
                  <w:right w:w="0" w:type="dxa"/>
                </w:tcMar>
              </w:tcPr>
              <w:p w:rsidR="00F110D9" w:rsidRDefault="00DB3A5F" w:rsidP="008C74E1">
                <w:pPr>
                  <w:jc w:val="center"/>
                  <w:rPr>
                    <w:rStyle w:val="textnormalChar"/>
                  </w:rPr>
                </w:pPr>
                <w:hyperlink r:id="rId9" w:history="1">
                  <w:r w:rsidR="00F110D9" w:rsidRPr="00D13E30">
                    <w:rPr>
                      <w:rStyle w:val="Hyperlink"/>
                    </w:rPr>
                    <w:t>nurulazkiafirmonia@gmail.com</w:t>
                  </w:r>
                </w:hyperlink>
              </w:p>
              <w:p w:rsidR="008C74E1" w:rsidRDefault="00DB3A5F" w:rsidP="00F110D9">
                <w:pPr>
                  <w:jc w:val="center"/>
                  <w:rPr>
                    <w:rStyle w:val="textnormalChar"/>
                  </w:rPr>
                </w:pPr>
                <w:hyperlink r:id="rId10" w:history="1">
                  <w:r w:rsidR="00F110D9" w:rsidRPr="00D13E30">
                    <w:rPr>
                      <w:rStyle w:val="Hyperlink"/>
                    </w:rPr>
                    <w:t>asrizal@fmipa.unp.ac.id</w:t>
                  </w:r>
                </w:hyperlink>
                <w:r w:rsidR="00F110D9">
                  <w:rPr>
                    <w:rStyle w:val="textnormalChar"/>
                  </w:rPr>
                  <w:t xml:space="preserve"> </w:t>
                </w:r>
              </w:p>
              <w:p w:rsidR="005B1205" w:rsidRPr="005B1205" w:rsidRDefault="00DB3A5F" w:rsidP="00F110D9">
                <w:pPr>
                  <w:jc w:val="center"/>
                </w:pPr>
                <w:hyperlink r:id="rId11" w:history="1">
                  <w:r w:rsidR="008C74E1" w:rsidRPr="00D13E30">
                    <w:rPr>
                      <w:rStyle w:val="Hyperlink"/>
                    </w:rPr>
                    <w:t>fatni_mufit@fmipa.unp.ac.id</w:t>
                  </w:r>
                </w:hyperlink>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491A4CB276744ACDA034C36F61ACB412"/>
              </w:placeholder>
              <w:date>
                <w:dateFormat w:val="M/d/yyyy"/>
                <w:lid w:val="en-US"/>
                <w:storeMappedDataAs w:val="dateTime"/>
                <w:calendar w:val="gregorian"/>
              </w:date>
            </w:sdtPr>
            <w:sdtEnd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i/>
            <w:sz w:val="16"/>
          </w:rPr>
          <w:alias w:val="Abstract"/>
          <w:tag w:val="isikan Abstract anda"/>
          <w:id w:val="3541255"/>
          <w:lock w:val="sdtLocked"/>
          <w:placeholder>
            <w:docPart w:val="555895B81C4D46308F8C8275C337F465"/>
          </w:placeholder>
        </w:sdtPr>
        <w:sdtEndPr>
          <w:rPr>
            <w:rStyle w:val="DefaultParagraphFont"/>
            <w:b/>
            <w:sz w:val="20"/>
          </w:rPr>
        </w:sdtEndPr>
        <w:sdtContent>
          <w:tr w:rsidR="005B1205" w:rsidTr="004B3441">
            <w:tc>
              <w:tcPr>
                <w:tcW w:w="9062" w:type="dxa"/>
                <w:gridSpan w:val="2"/>
                <w:tcMar>
                  <w:left w:w="0" w:type="dxa"/>
                  <w:right w:w="0" w:type="dxa"/>
                </w:tcMar>
              </w:tcPr>
              <w:p w:rsidR="005B1205" w:rsidRPr="00CE108A" w:rsidRDefault="00CE108A" w:rsidP="003676BC">
                <w:pPr>
                  <w:ind w:firstLine="567"/>
                  <w:jc w:val="both"/>
                  <w:rPr>
                    <w:b/>
                    <w:i/>
                    <w:sz w:val="20"/>
                  </w:rPr>
                </w:pPr>
                <w:r w:rsidRPr="00CE108A">
                  <w:rPr>
                    <w:i/>
                    <w:sz w:val="20"/>
                  </w:rPr>
                  <w:t>The</w:t>
                </w:r>
                <w:r w:rsidR="000B5806">
                  <w:rPr>
                    <w:i/>
                    <w:sz w:val="20"/>
                  </w:rPr>
                  <w:t xml:space="preserve"> 4.0</w:t>
                </w:r>
                <w:r w:rsidRPr="00CE108A">
                  <w:rPr>
                    <w:i/>
                    <w:sz w:val="20"/>
                  </w:rPr>
                  <w:t xml:space="preserve"> Industrial Revolution </w:t>
                </w:r>
                <w:proofErr w:type="gramStart"/>
                <w:r w:rsidRPr="00CE108A">
                  <w:rPr>
                    <w:i/>
                    <w:sz w:val="20"/>
                  </w:rPr>
                  <w:t>era</w:t>
                </w:r>
                <w:proofErr w:type="gramEnd"/>
                <w:r w:rsidRPr="00CE108A">
                  <w:rPr>
                    <w:i/>
                    <w:sz w:val="20"/>
                  </w:rPr>
                  <w:t xml:space="preserve"> that is currently being faced is based on digitalization, so that new literacy and disasters are needed in facing this era. The 2013 curriculum is one of the government’s efforts to accept this 4.0 revolution. The purpose of the 2013 curriculum is to increase student competence. Based on </w:t>
                </w:r>
                <w:r w:rsidR="00B97054">
                  <w:rPr>
                    <w:i/>
                    <w:sz w:val="20"/>
                  </w:rPr>
                  <w:t xml:space="preserve">preliminary </w:t>
                </w:r>
                <w:r w:rsidR="000B5806">
                  <w:rPr>
                    <w:i/>
                    <w:sz w:val="20"/>
                  </w:rPr>
                  <w:t>research</w:t>
                </w:r>
                <w:r w:rsidR="00E60B5E">
                  <w:rPr>
                    <w:i/>
                    <w:sz w:val="20"/>
                  </w:rPr>
                  <w:t xml:space="preserve"> that</w:t>
                </w:r>
                <w:r w:rsidR="000F0502">
                  <w:rPr>
                    <w:i/>
                    <w:sz w:val="20"/>
                  </w:rPr>
                  <w:t xml:space="preserve"> </w:t>
                </w:r>
                <w:r w:rsidR="004B2C4B">
                  <w:rPr>
                    <w:i/>
                    <w:sz w:val="20"/>
                  </w:rPr>
                  <w:t>i</w:t>
                </w:r>
                <w:r w:rsidR="00E60B5E">
                  <w:rPr>
                    <w:i/>
                    <w:sz w:val="20"/>
                  </w:rPr>
                  <w:t>ntegration of</w:t>
                </w:r>
                <w:r w:rsidR="004B2C4B">
                  <w:rPr>
                    <w:i/>
                    <w:sz w:val="20"/>
                  </w:rPr>
                  <w:t xml:space="preserve"> literacy</w:t>
                </w:r>
                <w:r w:rsidR="00E60B5E">
                  <w:rPr>
                    <w:i/>
                    <w:sz w:val="20"/>
                  </w:rPr>
                  <w:t xml:space="preserve"> in learning</w:t>
                </w:r>
                <w:r w:rsidRPr="00CE108A">
                  <w:rPr>
                    <w:i/>
                    <w:sz w:val="20"/>
                  </w:rPr>
                  <w:t xml:space="preserve"> </w:t>
                </w:r>
                <w:proofErr w:type="gramStart"/>
                <w:r w:rsidR="00C22CF9">
                  <w:rPr>
                    <w:i/>
                    <w:sz w:val="20"/>
                  </w:rPr>
                  <w:t>were</w:t>
                </w:r>
                <w:proofErr w:type="gramEnd"/>
                <w:r w:rsidR="00C22CF9">
                  <w:rPr>
                    <w:i/>
                    <w:sz w:val="20"/>
                  </w:rPr>
                  <w:t xml:space="preserve"> still low</w:t>
                </w:r>
                <w:r w:rsidRPr="00CE108A">
                  <w:rPr>
                    <w:i/>
                    <w:sz w:val="20"/>
                  </w:rPr>
                  <w:t xml:space="preserve">. </w:t>
                </w:r>
                <w:r w:rsidR="00002D79">
                  <w:rPr>
                    <w:i/>
                    <w:sz w:val="20"/>
                  </w:rPr>
                  <w:t>Solution of this problem</w:t>
                </w:r>
                <w:r w:rsidRPr="00CE108A">
                  <w:rPr>
                    <w:i/>
                    <w:sz w:val="20"/>
                  </w:rPr>
                  <w:t xml:space="preserve"> is to develop physics </w:t>
                </w:r>
                <w:r w:rsidR="00E60B5E">
                  <w:rPr>
                    <w:i/>
                    <w:sz w:val="20"/>
                  </w:rPr>
                  <w:t xml:space="preserve">learning </w:t>
                </w:r>
                <w:proofErr w:type="gramStart"/>
                <w:r w:rsidR="00E60B5E">
                  <w:rPr>
                    <w:i/>
                    <w:sz w:val="20"/>
                  </w:rPr>
                  <w:t>material</w:t>
                </w:r>
                <w:r w:rsidRPr="00CE108A">
                  <w:rPr>
                    <w:i/>
                    <w:sz w:val="20"/>
                  </w:rPr>
                  <w:t xml:space="preserve"> that contain</w:t>
                </w:r>
                <w:proofErr w:type="gramEnd"/>
                <w:r w:rsidRPr="00CE108A">
                  <w:rPr>
                    <w:i/>
                    <w:sz w:val="20"/>
                  </w:rPr>
                  <w:t xml:space="preserve"> new literacy and disasters. The me</w:t>
                </w:r>
                <w:r w:rsidR="00E60B5E">
                  <w:rPr>
                    <w:i/>
                    <w:sz w:val="20"/>
                  </w:rPr>
                  <w:t>thod that used in this research wa</w:t>
                </w:r>
                <w:r w:rsidRPr="00CE108A">
                  <w:rPr>
                    <w:i/>
                    <w:sz w:val="20"/>
                  </w:rPr>
                  <w:t>s Research and Development</w:t>
                </w:r>
                <w:r w:rsidR="00E60B5E">
                  <w:rPr>
                    <w:i/>
                    <w:sz w:val="20"/>
                  </w:rPr>
                  <w:t xml:space="preserve"> (R&amp;D). The object of research wa</w:t>
                </w:r>
                <w:r w:rsidRPr="00CE108A">
                  <w:rPr>
                    <w:i/>
                    <w:sz w:val="20"/>
                  </w:rPr>
                  <w:t xml:space="preserve">s physics </w:t>
                </w:r>
                <w:r w:rsidR="00E60B5E">
                  <w:rPr>
                    <w:i/>
                    <w:sz w:val="20"/>
                  </w:rPr>
                  <w:t>learning</w:t>
                </w:r>
                <w:r w:rsidRPr="00CE108A">
                  <w:rPr>
                    <w:i/>
                    <w:sz w:val="20"/>
                  </w:rPr>
                  <w:t xml:space="preserve"> material on fluid material to increase new literacy and disaster. The data collection instruments used </w:t>
                </w:r>
                <w:proofErr w:type="gramStart"/>
                <w:r w:rsidRPr="00CE108A">
                  <w:rPr>
                    <w:i/>
                    <w:sz w:val="20"/>
                  </w:rPr>
                  <w:t>were</w:t>
                </w:r>
                <w:proofErr w:type="gramEnd"/>
                <w:r w:rsidR="00AF51DB">
                  <w:rPr>
                    <w:i/>
                    <w:sz w:val="20"/>
                  </w:rPr>
                  <w:t xml:space="preserve"> preliminary </w:t>
                </w:r>
                <w:r w:rsidR="00BF34F3">
                  <w:rPr>
                    <w:i/>
                    <w:sz w:val="20"/>
                  </w:rPr>
                  <w:t>research</w:t>
                </w:r>
                <w:r w:rsidR="00AF51DB">
                  <w:rPr>
                    <w:i/>
                    <w:sz w:val="20"/>
                  </w:rPr>
                  <w:t>,</w:t>
                </w:r>
                <w:r w:rsidRPr="00CE108A">
                  <w:rPr>
                    <w:i/>
                    <w:sz w:val="20"/>
                  </w:rPr>
                  <w:t xml:space="preserve"> validity </w:t>
                </w:r>
                <w:r w:rsidR="00E705CF">
                  <w:rPr>
                    <w:i/>
                    <w:sz w:val="20"/>
                  </w:rPr>
                  <w:t xml:space="preserve">dan practicality </w:t>
                </w:r>
                <w:r w:rsidRPr="00CE108A">
                  <w:rPr>
                    <w:i/>
                    <w:sz w:val="20"/>
                  </w:rPr>
                  <w:t xml:space="preserve">test questionnaire. </w:t>
                </w:r>
                <w:r w:rsidR="003B26F0" w:rsidRPr="00CE108A">
                  <w:rPr>
                    <w:i/>
                    <w:sz w:val="20"/>
                  </w:rPr>
                  <w:t>The</w:t>
                </w:r>
                <w:r w:rsidR="00544075">
                  <w:rPr>
                    <w:i/>
                    <w:sz w:val="20"/>
                  </w:rPr>
                  <w:t xml:space="preserve"> data analysis technique used was</w:t>
                </w:r>
                <w:r w:rsidR="003B26F0" w:rsidRPr="00CE108A">
                  <w:rPr>
                    <w:i/>
                    <w:sz w:val="20"/>
                  </w:rPr>
                  <w:t xml:space="preserve"> descriptive statistical analysis.</w:t>
                </w:r>
                <w:r w:rsidR="003B26F0">
                  <w:rPr>
                    <w:i/>
                    <w:sz w:val="20"/>
                  </w:rPr>
                  <w:t xml:space="preserve"> </w:t>
                </w:r>
                <w:r w:rsidR="00AF51DB">
                  <w:rPr>
                    <w:i/>
                    <w:sz w:val="20"/>
                  </w:rPr>
                  <w:t xml:space="preserve">The preliminary </w:t>
                </w:r>
                <w:r w:rsidR="00BF34F3">
                  <w:rPr>
                    <w:i/>
                    <w:sz w:val="20"/>
                  </w:rPr>
                  <w:t>research</w:t>
                </w:r>
                <w:r w:rsidR="00AF51DB">
                  <w:rPr>
                    <w:i/>
                    <w:sz w:val="20"/>
                  </w:rPr>
                  <w:t xml:space="preserve"> instrument b</w:t>
                </w:r>
                <w:r w:rsidR="00AF51DB" w:rsidRPr="00CE108A">
                  <w:rPr>
                    <w:i/>
                    <w:sz w:val="20"/>
                  </w:rPr>
                  <w:t xml:space="preserve">ased on </w:t>
                </w:r>
                <w:r w:rsidR="00AF51DB">
                  <w:rPr>
                    <w:i/>
                    <w:sz w:val="20"/>
                  </w:rPr>
                  <w:t>observation</w:t>
                </w:r>
                <w:r w:rsidR="00AF51DB" w:rsidRPr="00CE108A">
                  <w:rPr>
                    <w:i/>
                    <w:sz w:val="20"/>
                  </w:rPr>
                  <w:t xml:space="preserve">, book analysis, and </w:t>
                </w:r>
                <w:r w:rsidR="00AF51DB">
                  <w:rPr>
                    <w:i/>
                    <w:sz w:val="20"/>
                  </w:rPr>
                  <w:t xml:space="preserve">analysis </w:t>
                </w:r>
                <w:r w:rsidR="00F2061D">
                  <w:rPr>
                    <w:i/>
                    <w:sz w:val="20"/>
                  </w:rPr>
                  <w:t xml:space="preserve">test </w:t>
                </w:r>
                <w:r w:rsidR="00AF51DB">
                  <w:rPr>
                    <w:i/>
                    <w:sz w:val="20"/>
                  </w:rPr>
                  <w:t xml:space="preserve">literacy </w:t>
                </w:r>
                <w:r w:rsidR="00F2061D">
                  <w:rPr>
                    <w:i/>
                    <w:sz w:val="20"/>
                  </w:rPr>
                  <w:t>student</w:t>
                </w:r>
                <w:r w:rsidR="00AF51DB" w:rsidRPr="00CE108A">
                  <w:rPr>
                    <w:i/>
                    <w:sz w:val="20"/>
                  </w:rPr>
                  <w:t>.</w:t>
                </w:r>
                <w:r w:rsidR="00AF51DB">
                  <w:rPr>
                    <w:i/>
                    <w:sz w:val="20"/>
                  </w:rPr>
                  <w:t xml:space="preserve"> </w:t>
                </w:r>
                <w:r w:rsidR="000C7EF7">
                  <w:rPr>
                    <w:i/>
                    <w:sz w:val="20"/>
                  </w:rPr>
                  <w:t xml:space="preserve">The average of value observation that integration literacy in </w:t>
                </w:r>
                <w:proofErr w:type="gramStart"/>
                <w:r w:rsidR="000C7EF7">
                  <w:rPr>
                    <w:i/>
                    <w:sz w:val="20"/>
                  </w:rPr>
                  <w:t>learning  was</w:t>
                </w:r>
                <w:proofErr w:type="gramEnd"/>
                <w:r w:rsidR="000C7EF7">
                  <w:rPr>
                    <w:i/>
                    <w:sz w:val="20"/>
                  </w:rPr>
                  <w:t xml:space="preserve"> still low with value 34.72, the result of analysis</w:t>
                </w:r>
                <w:r w:rsidR="00BE6728">
                  <w:rPr>
                    <w:i/>
                    <w:sz w:val="20"/>
                  </w:rPr>
                  <w:t xml:space="preserve"> in</w:t>
                </w:r>
                <w:r w:rsidR="000C7EF7">
                  <w:rPr>
                    <w:i/>
                    <w:sz w:val="20"/>
                  </w:rPr>
                  <w:t xml:space="preserve"> five physics book </w:t>
                </w:r>
                <w:r w:rsidR="00C22CF9">
                  <w:rPr>
                    <w:i/>
                    <w:sz w:val="20"/>
                  </w:rPr>
                  <w:t>was</w:t>
                </w:r>
                <w:r w:rsidR="000C7EF7">
                  <w:rPr>
                    <w:i/>
                    <w:sz w:val="20"/>
                  </w:rPr>
                  <w:t xml:space="preserve"> </w:t>
                </w:r>
                <w:r w:rsidR="00C22CF9">
                  <w:rPr>
                    <w:i/>
                    <w:sz w:val="20"/>
                  </w:rPr>
                  <w:t>still enough</w:t>
                </w:r>
                <w:r w:rsidR="00BE6728">
                  <w:rPr>
                    <w:i/>
                    <w:sz w:val="20"/>
                  </w:rPr>
                  <w:t xml:space="preserve"> with average value 41.47, the result of literacy test was still low with average value 40.00. </w:t>
                </w:r>
                <w:r w:rsidRPr="00CE108A">
                  <w:rPr>
                    <w:i/>
                    <w:sz w:val="20"/>
                  </w:rPr>
                  <w:t xml:space="preserve">The validity instrument </w:t>
                </w:r>
                <w:r w:rsidR="00FE5EBF">
                  <w:rPr>
                    <w:i/>
                    <w:sz w:val="20"/>
                  </w:rPr>
                  <w:t xml:space="preserve">of </w:t>
                </w:r>
                <w:r w:rsidR="00FE5EBF" w:rsidRPr="00CE108A">
                  <w:rPr>
                    <w:i/>
                    <w:sz w:val="20"/>
                  </w:rPr>
                  <w:t xml:space="preserve">physics </w:t>
                </w:r>
                <w:r w:rsidR="00BE6728">
                  <w:rPr>
                    <w:i/>
                    <w:sz w:val="20"/>
                  </w:rPr>
                  <w:t>learning</w:t>
                </w:r>
                <w:r w:rsidR="00FE5EBF" w:rsidRPr="00CE108A">
                  <w:rPr>
                    <w:i/>
                    <w:sz w:val="20"/>
                  </w:rPr>
                  <w:t xml:space="preserve"> material on fluid material to increase new literacy and disaster </w:t>
                </w:r>
                <w:r w:rsidRPr="00CE108A">
                  <w:rPr>
                    <w:i/>
                    <w:sz w:val="20"/>
                  </w:rPr>
                  <w:t xml:space="preserve">consists of four components, namely the feasibility of content, presentation, linguistics, and graphic. </w:t>
                </w:r>
                <w:r w:rsidR="00BE6728">
                  <w:rPr>
                    <w:i/>
                    <w:sz w:val="20"/>
                  </w:rPr>
                  <w:t xml:space="preserve">Validity of </w:t>
                </w:r>
                <w:r w:rsidR="003B26F0" w:rsidRPr="00CE108A">
                  <w:rPr>
                    <w:i/>
                    <w:sz w:val="20"/>
                  </w:rPr>
                  <w:t xml:space="preserve">physics </w:t>
                </w:r>
                <w:r w:rsidR="003B26F0">
                  <w:rPr>
                    <w:i/>
                    <w:sz w:val="20"/>
                  </w:rPr>
                  <w:t>learning</w:t>
                </w:r>
                <w:r w:rsidR="003B26F0" w:rsidRPr="00CE108A">
                  <w:rPr>
                    <w:i/>
                    <w:sz w:val="20"/>
                  </w:rPr>
                  <w:t xml:space="preserve"> material on fluid material to increase new literacy and disaster </w:t>
                </w:r>
                <w:r w:rsidR="003B26F0">
                  <w:rPr>
                    <w:i/>
                    <w:sz w:val="20"/>
                  </w:rPr>
                  <w:t xml:space="preserve">was very good with average value 86.27. </w:t>
                </w:r>
                <w:r w:rsidR="00E705CF" w:rsidRPr="00CE108A">
                  <w:rPr>
                    <w:i/>
                    <w:sz w:val="20"/>
                  </w:rPr>
                  <w:t xml:space="preserve">The </w:t>
                </w:r>
                <w:r w:rsidR="00E705CF">
                  <w:rPr>
                    <w:i/>
                    <w:sz w:val="20"/>
                  </w:rPr>
                  <w:t>practicality</w:t>
                </w:r>
                <w:r w:rsidR="00E705CF" w:rsidRPr="00CE108A">
                  <w:rPr>
                    <w:i/>
                    <w:sz w:val="20"/>
                  </w:rPr>
                  <w:t xml:space="preserve"> instrument consists of four components, namely the </w:t>
                </w:r>
                <w:r w:rsidR="003B26F0">
                  <w:rPr>
                    <w:i/>
                    <w:sz w:val="20"/>
                  </w:rPr>
                  <w:t>e</w:t>
                </w:r>
                <w:r w:rsidR="00E705CF">
                  <w:rPr>
                    <w:i/>
                    <w:sz w:val="20"/>
                  </w:rPr>
                  <w:t>asy to use, int</w:t>
                </w:r>
                <w:r w:rsidR="003B26F0">
                  <w:rPr>
                    <w:i/>
                    <w:sz w:val="20"/>
                  </w:rPr>
                  <w:t xml:space="preserve">eresting, clarity, and benefits. Practicality of </w:t>
                </w:r>
                <w:r w:rsidR="003B26F0" w:rsidRPr="00CE108A">
                  <w:rPr>
                    <w:i/>
                    <w:sz w:val="20"/>
                  </w:rPr>
                  <w:t xml:space="preserve">physics </w:t>
                </w:r>
                <w:r w:rsidR="003B26F0">
                  <w:rPr>
                    <w:i/>
                    <w:sz w:val="20"/>
                  </w:rPr>
                  <w:t>learning</w:t>
                </w:r>
                <w:r w:rsidR="003B26F0" w:rsidRPr="00CE108A">
                  <w:rPr>
                    <w:i/>
                    <w:sz w:val="20"/>
                  </w:rPr>
                  <w:t xml:space="preserve"> material on fluid material to increase new literacy and disaster</w:t>
                </w:r>
                <w:r w:rsidR="00C22CF9">
                  <w:rPr>
                    <w:i/>
                    <w:sz w:val="20"/>
                  </w:rPr>
                  <w:t xml:space="preserve"> according to teacher</w:t>
                </w:r>
                <w:r w:rsidR="003B26F0">
                  <w:rPr>
                    <w:i/>
                    <w:sz w:val="20"/>
                  </w:rPr>
                  <w:t xml:space="preserve"> </w:t>
                </w:r>
                <w:r w:rsidR="00C22CF9">
                  <w:rPr>
                    <w:i/>
                    <w:sz w:val="20"/>
                  </w:rPr>
                  <w:t>was</w:t>
                </w:r>
                <w:r w:rsidR="003B26F0">
                  <w:rPr>
                    <w:i/>
                    <w:sz w:val="20"/>
                  </w:rPr>
                  <w:t xml:space="preserve"> very good wi</w:t>
                </w:r>
                <w:r w:rsidR="001060F9">
                  <w:rPr>
                    <w:i/>
                    <w:sz w:val="20"/>
                  </w:rPr>
                  <w:t>t</w:t>
                </w:r>
                <w:r w:rsidR="003B26F0">
                  <w:rPr>
                    <w:i/>
                    <w:sz w:val="20"/>
                  </w:rPr>
                  <w:t>h average value 95.17 and according to student w</w:t>
                </w:r>
                <w:r w:rsidR="003676BC">
                  <w:rPr>
                    <w:i/>
                    <w:sz w:val="20"/>
                  </w:rPr>
                  <w:t>as</w:t>
                </w:r>
                <w:r w:rsidR="003B26F0">
                  <w:rPr>
                    <w:i/>
                    <w:sz w:val="20"/>
                  </w:rPr>
                  <w:t xml:space="preserve"> good with average</w:t>
                </w:r>
                <w:r w:rsidR="00E705CF">
                  <w:rPr>
                    <w:i/>
                    <w:sz w:val="20"/>
                  </w:rPr>
                  <w:t xml:space="preserve"> </w:t>
                </w:r>
                <w:r w:rsidR="003B26F0">
                  <w:rPr>
                    <w:i/>
                    <w:sz w:val="20"/>
                  </w:rPr>
                  <w:t xml:space="preserve">value 79.52. </w:t>
                </w:r>
                <w:r w:rsidR="001060F9">
                  <w:rPr>
                    <w:i/>
                    <w:sz w:val="20"/>
                  </w:rPr>
                  <w:t>P</w:t>
                </w:r>
                <w:r w:rsidR="001060F9" w:rsidRPr="00CE108A">
                  <w:rPr>
                    <w:i/>
                    <w:sz w:val="20"/>
                  </w:rPr>
                  <w:t xml:space="preserve">hysics </w:t>
                </w:r>
                <w:r w:rsidR="001060F9">
                  <w:rPr>
                    <w:i/>
                    <w:sz w:val="20"/>
                  </w:rPr>
                  <w:t>learning</w:t>
                </w:r>
                <w:r w:rsidR="001060F9" w:rsidRPr="00CE108A">
                  <w:rPr>
                    <w:i/>
                    <w:sz w:val="20"/>
                  </w:rPr>
                  <w:t xml:space="preserve"> material on fluid material to increase new literacy and disaster</w:t>
                </w:r>
                <w:r w:rsidR="001060F9">
                  <w:rPr>
                    <w:i/>
                    <w:sz w:val="20"/>
                  </w:rPr>
                  <w:t xml:space="preserve"> for class XI is valid and practical.</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765438">
            <w:pPr>
              <w:rPr>
                <w:b/>
                <w:sz w:val="20"/>
              </w:rPr>
            </w:pPr>
            <w:r>
              <w:rPr>
                <w:b/>
                <w:sz w:val="20"/>
              </w:rPr>
              <w:t xml:space="preserve">Keywords : </w:t>
            </w:r>
            <w:sdt>
              <w:sdtPr>
                <w:rPr>
                  <w:i/>
                  <w:iCs/>
                  <w:sz w:val="20"/>
                </w:rPr>
                <w:alias w:val="Keyword ejournal"/>
                <w:tag w:val="Keyword ejournal"/>
                <w:id w:val="1832093935"/>
                <w:lock w:val="sdtLocked"/>
                <w:placeholder>
                  <w:docPart w:val="BF4F085FFB6F4B9384D539B8576DE324"/>
                </w:placeholder>
                <w:text/>
              </w:sdtPr>
              <w:sdtEndPr/>
              <w:sdtContent>
                <w:r w:rsidR="00CE108A">
                  <w:rPr>
                    <w:i/>
                    <w:iCs/>
                    <w:sz w:val="20"/>
                  </w:rPr>
                  <w:t xml:space="preserve">Physics </w:t>
                </w:r>
                <w:r w:rsidR="00765438">
                  <w:rPr>
                    <w:i/>
                    <w:iCs/>
                    <w:sz w:val="20"/>
                  </w:rPr>
                  <w:t>learning material, Fluid material, New literacy, and di</w:t>
                </w:r>
                <w:r w:rsidR="00CE108A" w:rsidRPr="00CE108A">
                  <w:rPr>
                    <w:i/>
                    <w:iCs/>
                    <w:sz w:val="20"/>
                  </w:rPr>
                  <w:t>saster</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EndPr/>
            <w:sdtContent>
              <w:p w:rsidR="002F4E04" w:rsidRDefault="002F4E04" w:rsidP="002F4E04">
                <w:pPr>
                  <w:rPr>
                    <w:b/>
                    <w:sz w:val="20"/>
                  </w:rPr>
                </w:pPr>
                <w:r w:rsidRPr="002F4E04">
                  <w:rPr>
                    <w:noProof/>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2"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491A4CB276744ACDA034C36F61ACB412"/>
              </w:placeholder>
              <w:date>
                <w:dateFormat w:val="M/d/yyyy"/>
                <w:lid w:val="en-US"/>
                <w:storeMappedDataAs w:val="dateTime"/>
                <w:calendar w:val="gregorian"/>
              </w:date>
            </w:sdtPr>
            <w:sdtEndPr/>
            <w:sdtContent>
              <w:p w:rsidR="002F4E04" w:rsidRPr="002F4E04" w:rsidRDefault="002F4E04" w:rsidP="002F4E04">
                <w:pPr>
                  <w:spacing w:line="276" w:lineRule="auto"/>
                  <w:jc w:val="both"/>
                  <w:rPr>
                    <w:b/>
                    <w:sz w:val="12"/>
                    <w:szCs w:val="1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3"/>
          <w:footerReference w:type="first" r:id="rId14"/>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22500A" w:rsidRPr="00F91037" w:rsidRDefault="004B3441" w:rsidP="00F91037">
          <w:pPr>
            <w:spacing w:after="120" w:line="240" w:lineRule="auto"/>
            <w:jc w:val="center"/>
            <w:rPr>
              <w:rFonts w:cs="Times New Roman"/>
              <w:b/>
              <w:sz w:val="20"/>
              <w:szCs w:val="20"/>
            </w:rPr>
          </w:pPr>
          <w:r w:rsidRPr="004B3441">
            <w:rPr>
              <w:rFonts w:cs="Times New Roman"/>
              <w:b/>
              <w:sz w:val="20"/>
              <w:szCs w:val="20"/>
            </w:rPr>
            <w:t>PENDAHULUAN</w:t>
          </w:r>
        </w:p>
      </w:sdtContent>
    </w:sdt>
    <w:p w:rsidR="004B3441" w:rsidRDefault="001060F9" w:rsidP="00F0265E">
      <w:pPr>
        <w:spacing w:after="0" w:line="240" w:lineRule="auto"/>
        <w:ind w:firstLine="567"/>
        <w:jc w:val="both"/>
        <w:rPr>
          <w:rFonts w:cs="Times New Roman"/>
          <w:sz w:val="20"/>
          <w:szCs w:val="20"/>
        </w:rPr>
      </w:pPr>
      <w:proofErr w:type="gramStart"/>
      <w:r>
        <w:rPr>
          <w:rFonts w:cs="Times New Roman"/>
          <w:sz w:val="20"/>
          <w:szCs w:val="20"/>
        </w:rPr>
        <w:t>M</w:t>
      </w:r>
      <w:r w:rsidR="00F91037">
        <w:rPr>
          <w:rFonts w:cs="Times New Roman"/>
          <w:sz w:val="20"/>
          <w:szCs w:val="20"/>
        </w:rPr>
        <w:t>anusia</w:t>
      </w:r>
      <w:r>
        <w:rPr>
          <w:rFonts w:cs="Times New Roman"/>
          <w:sz w:val="20"/>
          <w:szCs w:val="20"/>
        </w:rPr>
        <w:t xml:space="preserve"> pada</w:t>
      </w:r>
      <w:r w:rsidR="00F91037">
        <w:rPr>
          <w:rFonts w:cs="Times New Roman"/>
          <w:sz w:val="20"/>
          <w:szCs w:val="20"/>
        </w:rPr>
        <w:t xml:space="preserve"> abad 21 dituntut memiliki keterampilan abad 21 supaya dapat menyeimbangi perkembangan zaman.</w:t>
      </w:r>
      <w:proofErr w:type="gramEnd"/>
      <w:r w:rsidR="00F91037">
        <w:rPr>
          <w:rFonts w:cs="Times New Roman"/>
          <w:sz w:val="20"/>
          <w:szCs w:val="20"/>
        </w:rPr>
        <w:t xml:space="preserve"> </w:t>
      </w:r>
      <w:proofErr w:type="gramStart"/>
      <w:r w:rsidR="00F91037">
        <w:rPr>
          <w:rFonts w:cs="Times New Roman"/>
          <w:sz w:val="20"/>
          <w:szCs w:val="20"/>
        </w:rPr>
        <w:t>Keterampilan abad 21 me</w:t>
      </w:r>
      <w:r w:rsidR="00F93E08">
        <w:rPr>
          <w:rFonts w:cs="Times New Roman"/>
          <w:sz w:val="20"/>
          <w:szCs w:val="20"/>
        </w:rPr>
        <w:t>-</w:t>
      </w:r>
      <w:r w:rsidR="00F91037">
        <w:rPr>
          <w:rFonts w:cs="Times New Roman"/>
          <w:sz w:val="20"/>
          <w:szCs w:val="20"/>
        </w:rPr>
        <w:t>mua</w:t>
      </w:r>
      <w:r w:rsidR="00F0265E">
        <w:rPr>
          <w:rFonts w:cs="Times New Roman"/>
          <w:sz w:val="20"/>
          <w:szCs w:val="20"/>
        </w:rPr>
        <w:t>t keterampilan</w:t>
      </w:r>
      <w:r w:rsidR="00F91037">
        <w:rPr>
          <w:rFonts w:cs="Times New Roman"/>
          <w:sz w:val="20"/>
          <w:szCs w:val="20"/>
        </w:rPr>
        <w:t xml:space="preserve"> belajar, menciptakan inovasi, menguasai teknologi dan media, </w:t>
      </w:r>
      <w:r w:rsidR="00604549">
        <w:rPr>
          <w:rFonts w:cs="Times New Roman"/>
          <w:sz w:val="20"/>
          <w:szCs w:val="20"/>
        </w:rPr>
        <w:t>dan</w:t>
      </w:r>
      <w:r w:rsidR="00F91037">
        <w:rPr>
          <w:rFonts w:cs="Times New Roman"/>
          <w:sz w:val="20"/>
          <w:szCs w:val="20"/>
        </w:rPr>
        <w:t xml:space="preserve"> dapat me</w:t>
      </w:r>
      <w:r w:rsidR="00F93E08">
        <w:rPr>
          <w:rFonts w:cs="Times New Roman"/>
          <w:sz w:val="20"/>
          <w:szCs w:val="20"/>
        </w:rPr>
        <w:t>-</w:t>
      </w:r>
      <w:r w:rsidR="00F91037">
        <w:rPr>
          <w:rFonts w:cs="Times New Roman"/>
          <w:sz w:val="20"/>
          <w:szCs w:val="20"/>
        </w:rPr>
        <w:t>mecahkan masalah secara kratif.</w:t>
      </w:r>
      <w:proofErr w:type="gramEnd"/>
      <w:r w:rsidR="00F91037">
        <w:rPr>
          <w:rFonts w:cs="Times New Roman"/>
          <w:sz w:val="20"/>
          <w:szCs w:val="20"/>
        </w:rPr>
        <w:t xml:space="preserve"> </w:t>
      </w:r>
      <w:r w:rsidR="00F0265E">
        <w:rPr>
          <w:rFonts w:cs="Times New Roman"/>
          <w:sz w:val="20"/>
          <w:szCs w:val="20"/>
        </w:rPr>
        <w:t>Sumber Daya Manusia (SDM) abad 21 harus menguasai semua keterampilan abad 21 tersebut supaya memiliki daya saing dan dapat bertahan pada abad ini, sehingga dapat meningkatkan kualitas.</w:t>
      </w:r>
    </w:p>
    <w:p w:rsidR="009D73D0" w:rsidRDefault="008C74E1" w:rsidP="009D73D0">
      <w:pPr>
        <w:spacing w:after="0" w:line="240" w:lineRule="auto"/>
        <w:ind w:firstLine="567"/>
        <w:jc w:val="both"/>
        <w:rPr>
          <w:rFonts w:cs="Times New Roman"/>
          <w:sz w:val="20"/>
          <w:szCs w:val="20"/>
        </w:rPr>
      </w:pPr>
      <w:proofErr w:type="gramStart"/>
      <w:r>
        <w:rPr>
          <w:rFonts w:cs="Times New Roman"/>
          <w:sz w:val="20"/>
          <w:szCs w:val="20"/>
        </w:rPr>
        <w:t>Dalam menyikapi abad 21, penguatan aspek pembelajaran dilakukan pemerintah dengan pengem</w:t>
      </w:r>
      <w:r w:rsidR="00F93E08">
        <w:rPr>
          <w:rFonts w:cs="Times New Roman"/>
          <w:sz w:val="20"/>
          <w:szCs w:val="20"/>
        </w:rPr>
        <w:t>-</w:t>
      </w:r>
      <w:r>
        <w:rPr>
          <w:rFonts w:cs="Times New Roman"/>
          <w:sz w:val="20"/>
          <w:szCs w:val="20"/>
        </w:rPr>
        <w:t>bangan kurikulum 2013.</w:t>
      </w:r>
      <w:proofErr w:type="gramEnd"/>
      <w:r>
        <w:rPr>
          <w:rFonts w:cs="Times New Roman"/>
          <w:sz w:val="20"/>
          <w:szCs w:val="20"/>
        </w:rPr>
        <w:t xml:space="preserve"> </w:t>
      </w:r>
      <w:proofErr w:type="gramStart"/>
      <w:r>
        <w:rPr>
          <w:rFonts w:cs="Times New Roman"/>
          <w:sz w:val="20"/>
          <w:szCs w:val="20"/>
        </w:rPr>
        <w:t>Tujua</w:t>
      </w:r>
      <w:r w:rsidR="009D73D0">
        <w:rPr>
          <w:rFonts w:cs="Times New Roman"/>
          <w:sz w:val="20"/>
          <w:szCs w:val="20"/>
        </w:rPr>
        <w:t>n</w:t>
      </w:r>
      <w:r>
        <w:rPr>
          <w:rFonts w:cs="Times New Roman"/>
          <w:sz w:val="20"/>
          <w:szCs w:val="20"/>
        </w:rPr>
        <w:t xml:space="preserve"> dar</w:t>
      </w:r>
      <w:r w:rsidR="009D73D0">
        <w:rPr>
          <w:rFonts w:cs="Times New Roman"/>
          <w:sz w:val="20"/>
          <w:szCs w:val="20"/>
        </w:rPr>
        <w:t>i kurikulum 2013 adalah untuk membentuk karakter, dan meningkatkan kompetensi serta literasi siswa.</w:t>
      </w:r>
      <w:proofErr w:type="gramEnd"/>
      <w:r w:rsidR="009D73D0">
        <w:rPr>
          <w:rFonts w:cs="Times New Roman"/>
          <w:sz w:val="20"/>
          <w:szCs w:val="20"/>
        </w:rPr>
        <w:t xml:space="preserve"> Pada kurikulum 2013 siswa dituntut lebih aktif,  </w:t>
      </w:r>
      <w:r w:rsidR="00F0265E">
        <w:rPr>
          <w:rFonts w:cs="Times New Roman"/>
          <w:sz w:val="20"/>
          <w:szCs w:val="20"/>
        </w:rPr>
        <w:t>Dalam menunjang ke</w:t>
      </w:r>
      <w:r w:rsidR="00F93E08">
        <w:rPr>
          <w:rFonts w:cs="Times New Roman"/>
          <w:sz w:val="20"/>
          <w:szCs w:val="20"/>
        </w:rPr>
        <w:t>-</w:t>
      </w:r>
      <w:r w:rsidR="00F0265E">
        <w:rPr>
          <w:rFonts w:cs="Times New Roman"/>
          <w:sz w:val="20"/>
          <w:szCs w:val="20"/>
        </w:rPr>
        <w:t xml:space="preserve">terampilan abad 21 siswa, pemerintah berupaya untuk memperkuat pembelajaran di sekolah dengan keterampilan literasi abad 21. Penguasaan literasi </w:t>
      </w:r>
      <w:r w:rsidR="00F0265E">
        <w:rPr>
          <w:rFonts w:cs="Times New Roman"/>
          <w:sz w:val="20"/>
          <w:szCs w:val="20"/>
        </w:rPr>
        <w:lastRenderedPageBreak/>
        <w:t xml:space="preserve">dapat mendukung kompetensi-kompetensi yang </w:t>
      </w:r>
      <w:proofErr w:type="gramStart"/>
      <w:r w:rsidR="00F0265E">
        <w:rPr>
          <w:rFonts w:cs="Times New Roman"/>
          <w:sz w:val="20"/>
          <w:szCs w:val="20"/>
        </w:rPr>
        <w:t>akan</w:t>
      </w:r>
      <w:proofErr w:type="gramEnd"/>
      <w:r w:rsidR="00F0265E">
        <w:rPr>
          <w:rFonts w:cs="Times New Roman"/>
          <w:sz w:val="20"/>
          <w:szCs w:val="20"/>
        </w:rPr>
        <w:t xml:space="preserve"> dicapai siswa. Kompetensi dapat saling mendukung apabila siswa melek dalam </w:t>
      </w:r>
      <w:proofErr w:type="gramStart"/>
      <w:r w:rsidR="00F0265E">
        <w:rPr>
          <w:rFonts w:cs="Times New Roman"/>
          <w:sz w:val="20"/>
          <w:szCs w:val="20"/>
        </w:rPr>
        <w:t>berliterasi</w:t>
      </w:r>
      <w:r w:rsidR="001F7BDD">
        <w:rPr>
          <w:rFonts w:cs="Times New Roman"/>
          <w:sz w:val="20"/>
          <w:szCs w:val="20"/>
          <w:vertAlign w:val="superscript"/>
        </w:rPr>
        <w:t>[</w:t>
      </w:r>
      <w:proofErr w:type="gramEnd"/>
      <w:r w:rsidR="001F7BDD">
        <w:rPr>
          <w:rFonts w:cs="Times New Roman"/>
          <w:sz w:val="20"/>
          <w:szCs w:val="20"/>
          <w:vertAlign w:val="superscript"/>
        </w:rPr>
        <w:t>1</w:t>
      </w:r>
      <w:r w:rsidR="00834B5F">
        <w:rPr>
          <w:rFonts w:cs="Times New Roman"/>
          <w:sz w:val="20"/>
          <w:szCs w:val="20"/>
          <w:vertAlign w:val="superscript"/>
        </w:rPr>
        <w:t>]</w:t>
      </w:r>
      <w:r w:rsidR="00F0265E">
        <w:rPr>
          <w:rFonts w:cs="Times New Roman"/>
          <w:sz w:val="20"/>
          <w:szCs w:val="20"/>
        </w:rPr>
        <w:t xml:space="preserve">. </w:t>
      </w:r>
      <w:proofErr w:type="gramStart"/>
      <w:r w:rsidR="00F0265E">
        <w:rPr>
          <w:rFonts w:cs="Times New Roman"/>
          <w:sz w:val="20"/>
          <w:szCs w:val="20"/>
        </w:rPr>
        <w:t xml:space="preserve">Era literasi menggambarkan kemampuan </w:t>
      </w:r>
      <w:r w:rsidR="005C6933">
        <w:rPr>
          <w:rFonts w:cs="Times New Roman"/>
          <w:sz w:val="20"/>
          <w:szCs w:val="20"/>
        </w:rPr>
        <w:t xml:space="preserve">dalam </w:t>
      </w:r>
      <w:r w:rsidR="00F0265E">
        <w:rPr>
          <w:rFonts w:cs="Times New Roman"/>
          <w:sz w:val="20"/>
          <w:szCs w:val="20"/>
        </w:rPr>
        <w:t xml:space="preserve">berinteraksi, berkomunikasi, dan beraktualisasi secara lisan </w:t>
      </w:r>
      <w:r w:rsidR="005C6933">
        <w:rPr>
          <w:rFonts w:cs="Times New Roman"/>
          <w:sz w:val="20"/>
          <w:szCs w:val="20"/>
        </w:rPr>
        <w:t>dan</w:t>
      </w:r>
      <w:r w:rsidR="00F0265E">
        <w:rPr>
          <w:rFonts w:cs="Times New Roman"/>
          <w:sz w:val="20"/>
          <w:szCs w:val="20"/>
        </w:rPr>
        <w:t xml:space="preserve"> tulisan</w:t>
      </w:r>
      <w:r w:rsidR="005C6933">
        <w:rPr>
          <w:rFonts w:cs="Times New Roman"/>
          <w:sz w:val="20"/>
          <w:szCs w:val="20"/>
        </w:rPr>
        <w:t xml:space="preserve"> dalam kehidupan sehari-hari</w:t>
      </w:r>
      <w:r w:rsidR="00F0265E">
        <w:rPr>
          <w:rFonts w:cs="Times New Roman"/>
          <w:sz w:val="20"/>
          <w:szCs w:val="20"/>
        </w:rPr>
        <w:t>.</w:t>
      </w:r>
      <w:proofErr w:type="gramEnd"/>
    </w:p>
    <w:p w:rsidR="009D73D0" w:rsidRDefault="009D73D0" w:rsidP="009D73D0">
      <w:pPr>
        <w:spacing w:after="0" w:line="240" w:lineRule="auto"/>
        <w:ind w:firstLine="567"/>
        <w:jc w:val="both"/>
        <w:rPr>
          <w:rFonts w:cs="Times New Roman"/>
          <w:sz w:val="20"/>
          <w:szCs w:val="20"/>
        </w:rPr>
      </w:pPr>
      <w:proofErr w:type="gramStart"/>
      <w:r>
        <w:rPr>
          <w:rFonts w:cs="Times New Roman"/>
          <w:sz w:val="20"/>
          <w:szCs w:val="20"/>
        </w:rPr>
        <w:t xml:space="preserve">Pembelajaran fisika </w:t>
      </w:r>
      <w:r w:rsidR="00917E71">
        <w:rPr>
          <w:rFonts w:cs="Times New Roman"/>
          <w:sz w:val="20"/>
          <w:szCs w:val="20"/>
        </w:rPr>
        <w:t xml:space="preserve">di SMA/MA merupakan bagian dari Ilmu Pengetahuan Alam </w:t>
      </w:r>
      <w:r w:rsidR="00EB1B4A">
        <w:rPr>
          <w:rFonts w:cs="Times New Roman"/>
          <w:sz w:val="20"/>
          <w:szCs w:val="20"/>
        </w:rPr>
        <w:t>yang tumbuh dan berkembang</w:t>
      </w:r>
      <w:r w:rsidR="00917E71">
        <w:rPr>
          <w:rFonts w:cs="Times New Roman"/>
          <w:sz w:val="20"/>
          <w:szCs w:val="20"/>
        </w:rPr>
        <w:t xml:space="preserve"> berdasarkan hasil fakta di alam</w:t>
      </w:r>
      <w:r w:rsidR="00765438">
        <w:rPr>
          <w:rFonts w:cs="Times New Roman"/>
          <w:sz w:val="20"/>
          <w:szCs w:val="20"/>
        </w:rPr>
        <w:t>.</w:t>
      </w:r>
      <w:proofErr w:type="gramEnd"/>
      <w:r w:rsidR="00765438">
        <w:rPr>
          <w:rFonts w:cs="Times New Roman"/>
          <w:sz w:val="20"/>
          <w:szCs w:val="20"/>
        </w:rPr>
        <w:t xml:space="preserve"> </w:t>
      </w:r>
      <w:proofErr w:type="gramStart"/>
      <w:r w:rsidR="00765438">
        <w:rPr>
          <w:rFonts w:cs="Times New Roman"/>
          <w:sz w:val="20"/>
          <w:szCs w:val="20"/>
        </w:rPr>
        <w:t>Pembelajaran fisika di sekolah</w:t>
      </w:r>
      <w:r w:rsidR="00917E71">
        <w:rPr>
          <w:rFonts w:cs="Times New Roman"/>
          <w:sz w:val="20"/>
          <w:szCs w:val="20"/>
        </w:rPr>
        <w:t xml:space="preserve"> dilakukan dengan mengikuti langkah-langkah metode ilmiah yang dilaksanakan secara kontekstual dan ilmiah.</w:t>
      </w:r>
      <w:proofErr w:type="gramEnd"/>
      <w:r w:rsidR="00917E71">
        <w:rPr>
          <w:rFonts w:cs="Times New Roman"/>
          <w:sz w:val="20"/>
          <w:szCs w:val="20"/>
        </w:rPr>
        <w:t xml:space="preserve"> </w:t>
      </w:r>
      <w:r w:rsidR="00F66488" w:rsidRPr="001F7BDD">
        <w:rPr>
          <w:rFonts w:cs="Times New Roman"/>
          <w:sz w:val="20"/>
          <w:szCs w:val="20"/>
        </w:rPr>
        <w:t>Pem</w:t>
      </w:r>
      <w:r w:rsidR="00544075">
        <w:rPr>
          <w:rFonts w:cs="Times New Roman"/>
          <w:sz w:val="20"/>
          <w:szCs w:val="20"/>
        </w:rPr>
        <w:t>-</w:t>
      </w:r>
      <w:r w:rsidR="00F66488" w:rsidRPr="001F7BDD">
        <w:rPr>
          <w:rFonts w:cs="Times New Roman"/>
          <w:sz w:val="20"/>
          <w:szCs w:val="20"/>
        </w:rPr>
        <w:t xml:space="preserve">belajaran dengan pendekatan sains membantu siswa berpikir secara kritis, dapat memahami alam, dapat mnerapkan ilu dalam praktek nyata kehidupan, dan dapat mempengaruhi keterampilan dan motivasi siswa dalam </w:t>
      </w:r>
      <w:proofErr w:type="gramStart"/>
      <w:r w:rsidR="00F66488" w:rsidRPr="001F7BDD">
        <w:rPr>
          <w:rFonts w:cs="Times New Roman"/>
          <w:sz w:val="20"/>
          <w:szCs w:val="20"/>
        </w:rPr>
        <w:t>belajar</w:t>
      </w:r>
      <w:r w:rsidR="001F7BDD">
        <w:rPr>
          <w:rFonts w:cs="Times New Roman"/>
          <w:sz w:val="20"/>
          <w:szCs w:val="20"/>
          <w:vertAlign w:val="superscript"/>
        </w:rPr>
        <w:t>[</w:t>
      </w:r>
      <w:proofErr w:type="gramEnd"/>
      <w:r w:rsidR="001F7BDD">
        <w:rPr>
          <w:rFonts w:cs="Times New Roman"/>
          <w:sz w:val="20"/>
          <w:szCs w:val="20"/>
          <w:vertAlign w:val="superscript"/>
        </w:rPr>
        <w:t>1]</w:t>
      </w:r>
      <w:r w:rsidR="00F66488">
        <w:rPr>
          <w:rFonts w:cs="Times New Roman"/>
          <w:sz w:val="20"/>
          <w:szCs w:val="20"/>
        </w:rPr>
        <w:t xml:space="preserve">. </w:t>
      </w:r>
      <w:proofErr w:type="gramStart"/>
      <w:r w:rsidR="00917E71">
        <w:rPr>
          <w:rFonts w:cs="Times New Roman"/>
          <w:sz w:val="20"/>
          <w:szCs w:val="20"/>
        </w:rPr>
        <w:t>Tujuan dari pembelajaran fisika itu send</w:t>
      </w:r>
      <w:r w:rsidR="00EB1B4A">
        <w:rPr>
          <w:rFonts w:cs="Times New Roman"/>
          <w:sz w:val="20"/>
          <w:szCs w:val="20"/>
        </w:rPr>
        <w:t>iri adalah mencari keteraturan antara</w:t>
      </w:r>
      <w:r w:rsidR="00917E71">
        <w:rPr>
          <w:rFonts w:cs="Times New Roman"/>
          <w:sz w:val="20"/>
          <w:szCs w:val="20"/>
        </w:rPr>
        <w:t xml:space="preserve"> pengamatan manusia </w:t>
      </w:r>
      <w:r w:rsidR="00EB1B4A">
        <w:rPr>
          <w:rFonts w:cs="Times New Roman"/>
          <w:sz w:val="20"/>
          <w:szCs w:val="20"/>
        </w:rPr>
        <w:t>dengan</w:t>
      </w:r>
      <w:r w:rsidR="00917E71">
        <w:rPr>
          <w:rFonts w:cs="Times New Roman"/>
          <w:sz w:val="20"/>
          <w:szCs w:val="20"/>
        </w:rPr>
        <w:t xml:space="preserve"> alam.</w:t>
      </w:r>
      <w:proofErr w:type="gramEnd"/>
      <w:r w:rsidR="00917E71">
        <w:rPr>
          <w:rFonts w:cs="Times New Roman"/>
          <w:sz w:val="20"/>
          <w:szCs w:val="20"/>
        </w:rPr>
        <w:t xml:space="preserve"> Penemuan atau perumusan merupakan </w:t>
      </w:r>
      <w:proofErr w:type="gramStart"/>
      <w:r w:rsidR="00EB1B4A">
        <w:rPr>
          <w:rFonts w:cs="Times New Roman"/>
          <w:sz w:val="20"/>
          <w:szCs w:val="20"/>
        </w:rPr>
        <w:t>cara</w:t>
      </w:r>
      <w:proofErr w:type="gramEnd"/>
      <w:r w:rsidR="00EB1B4A">
        <w:rPr>
          <w:rFonts w:cs="Times New Roman"/>
          <w:sz w:val="20"/>
          <w:szCs w:val="20"/>
        </w:rPr>
        <w:t xml:space="preserve"> dalam</w:t>
      </w:r>
      <w:r w:rsidR="00917E71">
        <w:rPr>
          <w:rFonts w:cs="Times New Roman"/>
          <w:sz w:val="20"/>
          <w:szCs w:val="20"/>
        </w:rPr>
        <w:t xml:space="preserve"> menjelaskan </w:t>
      </w:r>
      <w:r w:rsidR="00C72DD0">
        <w:rPr>
          <w:rFonts w:cs="Times New Roman"/>
          <w:sz w:val="20"/>
          <w:szCs w:val="20"/>
        </w:rPr>
        <w:t xml:space="preserve">dan </w:t>
      </w:r>
      <w:r w:rsidR="00C72DD0">
        <w:rPr>
          <w:rFonts w:cs="Times New Roman"/>
          <w:sz w:val="20"/>
          <w:szCs w:val="20"/>
        </w:rPr>
        <w:lastRenderedPageBreak/>
        <w:t>mengatur pengamatan</w:t>
      </w:r>
      <w:r w:rsidR="00EB1B4A">
        <w:rPr>
          <w:rFonts w:cs="Times New Roman"/>
          <w:sz w:val="20"/>
          <w:szCs w:val="20"/>
        </w:rPr>
        <w:t xml:space="preserve"> manusia</w:t>
      </w:r>
      <w:r w:rsidR="00C72DD0">
        <w:rPr>
          <w:rFonts w:cs="Times New Roman"/>
          <w:sz w:val="20"/>
          <w:szCs w:val="20"/>
        </w:rPr>
        <w:t xml:space="preserve">. </w:t>
      </w:r>
      <w:proofErr w:type="gramStart"/>
      <w:r w:rsidR="00C72DD0">
        <w:rPr>
          <w:rFonts w:cs="Times New Roman"/>
          <w:sz w:val="20"/>
          <w:szCs w:val="20"/>
        </w:rPr>
        <w:t>Teori merupakan inspirasi</w:t>
      </w:r>
      <w:r w:rsidR="00EB1B4A">
        <w:rPr>
          <w:rFonts w:cs="Times New Roman"/>
          <w:sz w:val="20"/>
          <w:szCs w:val="20"/>
        </w:rPr>
        <w:t xml:space="preserve"> dari</w:t>
      </w:r>
      <w:r w:rsidR="00C72DD0">
        <w:rPr>
          <w:rFonts w:cs="Times New Roman"/>
          <w:sz w:val="20"/>
          <w:szCs w:val="20"/>
        </w:rPr>
        <w:t xml:space="preserve"> manusia yang </w:t>
      </w:r>
      <w:r w:rsidR="00EB1B4A">
        <w:rPr>
          <w:rFonts w:cs="Times New Roman"/>
          <w:sz w:val="20"/>
          <w:szCs w:val="20"/>
        </w:rPr>
        <w:t>data</w:t>
      </w:r>
      <w:r w:rsidR="00C72DD0">
        <w:rPr>
          <w:rFonts w:cs="Times New Roman"/>
          <w:sz w:val="20"/>
          <w:szCs w:val="20"/>
        </w:rPr>
        <w:t>ng dari hasil pemikiran dan tidak diturun</w:t>
      </w:r>
      <w:r w:rsidR="00BF34F3">
        <w:rPr>
          <w:rFonts w:cs="Times New Roman"/>
          <w:sz w:val="20"/>
          <w:szCs w:val="20"/>
        </w:rPr>
        <w:t>-</w:t>
      </w:r>
      <w:r w:rsidR="00C72DD0">
        <w:rPr>
          <w:rFonts w:cs="Times New Roman"/>
          <w:sz w:val="20"/>
          <w:szCs w:val="20"/>
        </w:rPr>
        <w:t>kan dari pengamatan</w:t>
      </w:r>
      <w:r w:rsidR="00EB1B4A">
        <w:rPr>
          <w:rFonts w:cs="Times New Roman"/>
          <w:sz w:val="20"/>
          <w:szCs w:val="20"/>
        </w:rPr>
        <w:t xml:space="preserve"> manusia tersebut</w:t>
      </w:r>
      <w:r w:rsidR="00C72DD0">
        <w:rPr>
          <w:rFonts w:cs="Times New Roman"/>
          <w:sz w:val="20"/>
          <w:szCs w:val="20"/>
        </w:rPr>
        <w:t>.</w:t>
      </w:r>
      <w:proofErr w:type="gramEnd"/>
      <w:r w:rsidR="00C72DD0">
        <w:rPr>
          <w:rFonts w:cs="Times New Roman"/>
          <w:sz w:val="20"/>
          <w:szCs w:val="20"/>
        </w:rPr>
        <w:t xml:space="preserve"> </w:t>
      </w:r>
      <w:proofErr w:type="gramStart"/>
      <w:r w:rsidR="00EB1B4A">
        <w:rPr>
          <w:rFonts w:cs="Times New Roman"/>
          <w:sz w:val="20"/>
          <w:szCs w:val="20"/>
        </w:rPr>
        <w:t>Supaya tujuan fisika dapa</w:t>
      </w:r>
      <w:r w:rsidR="00C72DD0">
        <w:rPr>
          <w:rFonts w:cs="Times New Roman"/>
          <w:sz w:val="20"/>
          <w:szCs w:val="20"/>
        </w:rPr>
        <w:t>t tercapai dengan baik, maka perlu didukung dengan sarana dan prasarana yang menunjang, salah satunya bahan ajar.</w:t>
      </w:r>
      <w:proofErr w:type="gramEnd"/>
    </w:p>
    <w:p w:rsidR="000B72F7" w:rsidRDefault="00EB1B4A" w:rsidP="00947AA3">
      <w:pPr>
        <w:spacing w:after="0" w:line="240" w:lineRule="auto"/>
        <w:ind w:firstLine="567"/>
        <w:jc w:val="both"/>
        <w:rPr>
          <w:sz w:val="20"/>
        </w:rPr>
      </w:pPr>
      <w:proofErr w:type="gramStart"/>
      <w:r>
        <w:rPr>
          <w:rFonts w:cs="Times New Roman"/>
          <w:sz w:val="20"/>
          <w:szCs w:val="20"/>
        </w:rPr>
        <w:t>Kondisi nyata yang ditemukan di lapangan belum sesuai dengan kondisi ideal yang diharapkan.</w:t>
      </w:r>
      <w:proofErr w:type="gramEnd"/>
      <w:r>
        <w:rPr>
          <w:rFonts w:cs="Times New Roman"/>
          <w:sz w:val="20"/>
          <w:szCs w:val="20"/>
        </w:rPr>
        <w:t xml:space="preserve"> </w:t>
      </w:r>
      <w:proofErr w:type="gramStart"/>
      <w:r w:rsidR="000B72F7" w:rsidRPr="000B72F7">
        <w:rPr>
          <w:sz w:val="20"/>
        </w:rPr>
        <w:t xml:space="preserve">Ada tiga macam studi awal yang telah dilakukan yaitu </w:t>
      </w:r>
      <w:r w:rsidR="007504E6">
        <w:rPr>
          <w:sz w:val="20"/>
        </w:rPr>
        <w:t>observasi pelaksanaan pembelajaran</w:t>
      </w:r>
      <w:r w:rsidR="000B72F7" w:rsidRPr="000B72F7">
        <w:rPr>
          <w:sz w:val="20"/>
        </w:rPr>
        <w:t xml:space="preserve">, </w:t>
      </w:r>
      <w:r w:rsidR="00471523">
        <w:rPr>
          <w:sz w:val="20"/>
        </w:rPr>
        <w:t>analisis buku fisika SMA</w:t>
      </w:r>
      <w:r w:rsidR="000B72F7" w:rsidRPr="000B72F7">
        <w:rPr>
          <w:sz w:val="20"/>
        </w:rPr>
        <w:t>, analisis tes awal literasi baru dan bencana siswa SMA N 2 Padang.</w:t>
      </w:r>
      <w:proofErr w:type="gramEnd"/>
    </w:p>
    <w:p w:rsidR="000B5806" w:rsidRPr="000B72F7" w:rsidRDefault="000B5806" w:rsidP="00947AA3">
      <w:pPr>
        <w:spacing w:after="0" w:line="240" w:lineRule="auto"/>
        <w:ind w:firstLine="567"/>
        <w:jc w:val="both"/>
        <w:rPr>
          <w:sz w:val="20"/>
        </w:rPr>
      </w:pPr>
      <w:proofErr w:type="gramStart"/>
      <w:r>
        <w:rPr>
          <w:sz w:val="20"/>
        </w:rPr>
        <w:t>Hasil studi awal yang pertama yaitu dari hasil observasi pelaksanaan pembelajaran di SMA N 2 Padang.</w:t>
      </w:r>
      <w:proofErr w:type="gramEnd"/>
      <w:r>
        <w:rPr>
          <w:sz w:val="20"/>
        </w:rPr>
        <w:t xml:space="preserve"> </w:t>
      </w:r>
      <w:proofErr w:type="gramStart"/>
      <w:r>
        <w:rPr>
          <w:sz w:val="20"/>
        </w:rPr>
        <w:t>Observasi dilakukan terhadap dua orang guru fisika.</w:t>
      </w:r>
      <w:proofErr w:type="gramEnd"/>
      <w:r>
        <w:rPr>
          <w:sz w:val="20"/>
        </w:rPr>
        <w:t xml:space="preserve"> </w:t>
      </w:r>
      <w:proofErr w:type="gramStart"/>
      <w:r>
        <w:rPr>
          <w:sz w:val="20"/>
        </w:rPr>
        <w:t xml:space="preserve">Dari hasil observasi didapatkan hasil pelaksanaan pembelajaran fisika dalam mengaitkan dengan literasi baru dan bencana berada pada kategori </w:t>
      </w:r>
      <w:r w:rsidR="00765438">
        <w:rPr>
          <w:sz w:val="20"/>
        </w:rPr>
        <w:t>rendah</w:t>
      </w:r>
      <w:r>
        <w:rPr>
          <w:sz w:val="20"/>
        </w:rPr>
        <w:t>.</w:t>
      </w:r>
      <w:proofErr w:type="gramEnd"/>
      <w:r>
        <w:rPr>
          <w:sz w:val="20"/>
        </w:rPr>
        <w:t xml:space="preserve"> </w:t>
      </w:r>
      <w:proofErr w:type="gramStart"/>
      <w:r>
        <w:rPr>
          <w:sz w:val="20"/>
        </w:rPr>
        <w:t>Hasil observasi yang kedua yaitu analisis buku.</w:t>
      </w:r>
      <w:proofErr w:type="gramEnd"/>
      <w:r>
        <w:rPr>
          <w:sz w:val="20"/>
        </w:rPr>
        <w:t xml:space="preserve"> Dari </w:t>
      </w:r>
      <w:proofErr w:type="gramStart"/>
      <w:r>
        <w:rPr>
          <w:sz w:val="20"/>
        </w:rPr>
        <w:t>lima</w:t>
      </w:r>
      <w:proofErr w:type="gramEnd"/>
      <w:r>
        <w:rPr>
          <w:sz w:val="20"/>
        </w:rPr>
        <w:t xml:space="preserve"> buku yang dianalisis berdasarkan keterkaitan dengan literasi baru dan bencana didapatkan hasil yang berada pada kategori </w:t>
      </w:r>
      <w:r w:rsidR="00E3190C">
        <w:rPr>
          <w:sz w:val="20"/>
        </w:rPr>
        <w:t>cukup</w:t>
      </w:r>
      <w:r>
        <w:rPr>
          <w:sz w:val="20"/>
        </w:rPr>
        <w:t xml:space="preserve">. </w:t>
      </w:r>
      <w:proofErr w:type="gramStart"/>
      <w:r>
        <w:rPr>
          <w:sz w:val="20"/>
        </w:rPr>
        <w:t>Hasil observasi yang ketiga yaitu tes literasi awal siswa.</w:t>
      </w:r>
      <w:proofErr w:type="gramEnd"/>
      <w:r>
        <w:rPr>
          <w:sz w:val="20"/>
        </w:rPr>
        <w:t xml:space="preserve"> </w:t>
      </w:r>
      <w:proofErr w:type="gramStart"/>
      <w:r>
        <w:rPr>
          <w:sz w:val="20"/>
        </w:rPr>
        <w:t>Tes dilakukan terhadap 34 orang siswa di dalam satu kelas.</w:t>
      </w:r>
      <w:proofErr w:type="gramEnd"/>
      <w:r>
        <w:rPr>
          <w:sz w:val="20"/>
        </w:rPr>
        <w:t xml:space="preserve"> </w:t>
      </w:r>
      <w:proofErr w:type="gramStart"/>
      <w:r>
        <w:rPr>
          <w:sz w:val="20"/>
        </w:rPr>
        <w:t xml:space="preserve">Dari tes yang telah dilakukan didapatkan hasil tes literasi </w:t>
      </w:r>
      <w:r w:rsidR="00765438">
        <w:rPr>
          <w:sz w:val="20"/>
        </w:rPr>
        <w:t>siswa berada pada kategori rendah</w:t>
      </w:r>
      <w:r>
        <w:rPr>
          <w:sz w:val="20"/>
        </w:rPr>
        <w:t>.</w:t>
      </w:r>
      <w:proofErr w:type="gramEnd"/>
    </w:p>
    <w:p w:rsidR="00CC6B97" w:rsidRDefault="006B12D9" w:rsidP="00947AA3">
      <w:pPr>
        <w:spacing w:after="0" w:line="240" w:lineRule="auto"/>
        <w:ind w:firstLine="567"/>
        <w:jc w:val="both"/>
        <w:rPr>
          <w:sz w:val="20"/>
        </w:rPr>
      </w:pPr>
      <w:proofErr w:type="gramStart"/>
      <w:r w:rsidRPr="006B12D9">
        <w:rPr>
          <w:sz w:val="20"/>
        </w:rPr>
        <w:t>Hasil studi awal menunjukan bahwa adanya kesenjangan antara kondisi nyata dan kondisi ideal yang diharapkan.</w:t>
      </w:r>
      <w:proofErr w:type="gramEnd"/>
      <w:r w:rsidRPr="006B12D9">
        <w:rPr>
          <w:sz w:val="20"/>
        </w:rPr>
        <w:t xml:space="preserve"> </w:t>
      </w:r>
      <w:proofErr w:type="gramStart"/>
      <w:r w:rsidRPr="006B12D9">
        <w:rPr>
          <w:sz w:val="20"/>
        </w:rPr>
        <w:t>Hal ini mengisyaratkan adanya masalah dalam penelitian.</w:t>
      </w:r>
      <w:proofErr w:type="gramEnd"/>
      <w:r w:rsidRPr="006B12D9">
        <w:rPr>
          <w:sz w:val="20"/>
        </w:rPr>
        <w:t xml:space="preserve"> </w:t>
      </w:r>
      <w:proofErr w:type="gramStart"/>
      <w:r w:rsidRPr="006B12D9">
        <w:rPr>
          <w:sz w:val="20"/>
        </w:rPr>
        <w:t xml:space="preserve">Penerapan literasi baru dan bencana </w:t>
      </w:r>
      <w:r w:rsidR="00471523">
        <w:rPr>
          <w:sz w:val="20"/>
        </w:rPr>
        <w:t>dalam pembelaj</w:t>
      </w:r>
      <w:r w:rsidR="000B5806">
        <w:rPr>
          <w:sz w:val="20"/>
        </w:rPr>
        <w:t>a</w:t>
      </w:r>
      <w:r w:rsidR="00471523">
        <w:rPr>
          <w:sz w:val="20"/>
        </w:rPr>
        <w:t xml:space="preserve">ran </w:t>
      </w:r>
      <w:r w:rsidRPr="006B12D9">
        <w:rPr>
          <w:sz w:val="20"/>
        </w:rPr>
        <w:t xml:space="preserve">masih </w:t>
      </w:r>
      <w:r w:rsidR="00471523">
        <w:rPr>
          <w:sz w:val="20"/>
        </w:rPr>
        <w:t>rendah</w:t>
      </w:r>
      <w:r w:rsidRPr="006B12D9">
        <w:rPr>
          <w:sz w:val="20"/>
        </w:rPr>
        <w:t>.</w:t>
      </w:r>
      <w:proofErr w:type="gramEnd"/>
      <w:r w:rsidRPr="006B12D9">
        <w:rPr>
          <w:sz w:val="20"/>
        </w:rPr>
        <w:t xml:space="preserve"> </w:t>
      </w:r>
      <w:proofErr w:type="gramStart"/>
      <w:r w:rsidRPr="006B12D9">
        <w:rPr>
          <w:sz w:val="20"/>
        </w:rPr>
        <w:t xml:space="preserve">Salah satu solusi untuk mengatasi masalah </w:t>
      </w:r>
      <w:r w:rsidR="00AD7660">
        <w:rPr>
          <w:sz w:val="20"/>
        </w:rPr>
        <w:t>tersebut</w:t>
      </w:r>
      <w:r w:rsidRPr="006B12D9">
        <w:rPr>
          <w:sz w:val="20"/>
        </w:rPr>
        <w:t xml:space="preserve"> dengan adanya </w:t>
      </w:r>
      <w:r w:rsidR="00765438">
        <w:rPr>
          <w:sz w:val="20"/>
        </w:rPr>
        <w:t>pengembangan</w:t>
      </w:r>
      <w:r w:rsidRPr="006B12D9">
        <w:rPr>
          <w:sz w:val="20"/>
        </w:rPr>
        <w:t xml:space="preserve"> bahan ajar fisika </w:t>
      </w:r>
      <w:r w:rsidR="007504E6">
        <w:rPr>
          <w:sz w:val="20"/>
        </w:rPr>
        <w:t>bermuatan</w:t>
      </w:r>
      <w:r w:rsidRPr="006B12D9">
        <w:rPr>
          <w:sz w:val="20"/>
        </w:rPr>
        <w:t xml:space="preserve"> literasi baru dan literasi bencana.</w:t>
      </w:r>
      <w:proofErr w:type="gramEnd"/>
    </w:p>
    <w:p w:rsidR="005B2587" w:rsidRDefault="00CC6B97" w:rsidP="00947AA3">
      <w:pPr>
        <w:spacing w:after="0" w:line="240" w:lineRule="auto"/>
        <w:ind w:firstLine="567"/>
        <w:jc w:val="both"/>
        <w:rPr>
          <w:sz w:val="20"/>
        </w:rPr>
      </w:pPr>
      <w:proofErr w:type="gramStart"/>
      <w:r>
        <w:rPr>
          <w:sz w:val="20"/>
        </w:rPr>
        <w:t>K</w:t>
      </w:r>
      <w:r w:rsidR="009E02E8">
        <w:rPr>
          <w:sz w:val="20"/>
        </w:rPr>
        <w:t>eba</w:t>
      </w:r>
      <w:r w:rsidR="009A593C">
        <w:rPr>
          <w:sz w:val="20"/>
        </w:rPr>
        <w:t xml:space="preserve">ruan dari penelitian </w:t>
      </w:r>
      <w:r w:rsidR="009E02E8">
        <w:rPr>
          <w:sz w:val="20"/>
        </w:rPr>
        <w:t>ini yaitu bahan ajar fis</w:t>
      </w:r>
      <w:r w:rsidR="00E3190C">
        <w:rPr>
          <w:sz w:val="20"/>
        </w:rPr>
        <w:t>i</w:t>
      </w:r>
      <w:r w:rsidR="009E02E8">
        <w:rPr>
          <w:sz w:val="20"/>
        </w:rPr>
        <w:t>ka</w:t>
      </w:r>
      <w:r w:rsidR="00E3190C">
        <w:rPr>
          <w:sz w:val="20"/>
        </w:rPr>
        <w:t xml:space="preserve"> yang digunakan mengintegrasikan literasi baru dan bencana</w:t>
      </w:r>
      <w:r w:rsidR="009E02E8">
        <w:rPr>
          <w:sz w:val="20"/>
        </w:rPr>
        <w:t>.</w:t>
      </w:r>
      <w:proofErr w:type="gramEnd"/>
      <w:r w:rsidR="009E02E8">
        <w:rPr>
          <w:sz w:val="20"/>
        </w:rPr>
        <w:t xml:space="preserve"> </w:t>
      </w:r>
      <w:proofErr w:type="gramStart"/>
      <w:r w:rsidR="009E02E8">
        <w:rPr>
          <w:sz w:val="20"/>
        </w:rPr>
        <w:t>Perbedaan penelitian ini dengan penelitian sebelumnya adalah</w:t>
      </w:r>
      <w:r w:rsidR="00E3190C">
        <w:rPr>
          <w:sz w:val="20"/>
        </w:rPr>
        <w:t xml:space="preserve"> bahan ajar memuat literasi terbaru yang sesuai dengan kebutuhan abad 21.</w:t>
      </w:r>
      <w:proofErr w:type="gramEnd"/>
      <w:r w:rsidR="00E3190C">
        <w:rPr>
          <w:sz w:val="20"/>
        </w:rPr>
        <w:t xml:space="preserve"> </w:t>
      </w:r>
      <w:proofErr w:type="gramStart"/>
      <w:r w:rsidR="00E3190C">
        <w:rPr>
          <w:sz w:val="20"/>
        </w:rPr>
        <w:t>Materi fluida yang dibahas dalam bahan ajar dikaitkan dengan literasi abad 21, yaitu literasi baru dan bencana.</w:t>
      </w:r>
      <w:proofErr w:type="gramEnd"/>
    </w:p>
    <w:p w:rsidR="006B12D9" w:rsidRDefault="00876487" w:rsidP="006B12D9">
      <w:pPr>
        <w:spacing w:after="0" w:line="240" w:lineRule="auto"/>
        <w:ind w:firstLine="567"/>
        <w:jc w:val="both"/>
        <w:rPr>
          <w:rFonts w:cs="Times New Roman"/>
          <w:sz w:val="20"/>
          <w:szCs w:val="20"/>
        </w:rPr>
      </w:pPr>
      <w:proofErr w:type="gramStart"/>
      <w:r>
        <w:rPr>
          <w:rFonts w:cs="Times New Roman"/>
          <w:sz w:val="20"/>
          <w:szCs w:val="20"/>
        </w:rPr>
        <w:t>Bahan ajar merupakan seperangkat materi pembelajaran yang mengacu pada kurikulum yang digunakan untuk mencapai standar kompetensi dan kompetensi dasar yang telah ditentukan.</w:t>
      </w:r>
      <w:proofErr w:type="gramEnd"/>
      <w:r>
        <w:rPr>
          <w:rFonts w:cs="Times New Roman"/>
          <w:sz w:val="20"/>
          <w:szCs w:val="20"/>
        </w:rPr>
        <w:t xml:space="preserve"> </w:t>
      </w:r>
      <w:r w:rsidR="00F66488" w:rsidRPr="001F7BDD">
        <w:rPr>
          <w:rFonts w:cs="Times New Roman"/>
          <w:sz w:val="20"/>
          <w:szCs w:val="20"/>
        </w:rPr>
        <w:t xml:space="preserve">Bahan ajar perlu digunakan oleh guru untuk membantu dalam proses pembelajaran dan meningkatkan partisipasi siswa dalam </w:t>
      </w:r>
      <w:proofErr w:type="gramStart"/>
      <w:r w:rsidR="00F66488" w:rsidRPr="001F7BDD">
        <w:rPr>
          <w:rFonts w:cs="Times New Roman"/>
          <w:sz w:val="20"/>
          <w:szCs w:val="20"/>
        </w:rPr>
        <w:t>pembelajaran</w:t>
      </w:r>
      <w:r w:rsidR="001F7BDD">
        <w:rPr>
          <w:rFonts w:cs="Times New Roman"/>
          <w:sz w:val="20"/>
          <w:szCs w:val="20"/>
          <w:vertAlign w:val="superscript"/>
        </w:rPr>
        <w:t>[</w:t>
      </w:r>
      <w:proofErr w:type="gramEnd"/>
      <w:r w:rsidR="001F7BDD">
        <w:rPr>
          <w:rFonts w:cs="Times New Roman"/>
          <w:sz w:val="20"/>
          <w:szCs w:val="20"/>
          <w:vertAlign w:val="superscript"/>
        </w:rPr>
        <w:t>2]</w:t>
      </w:r>
      <w:r w:rsidR="00F66488">
        <w:rPr>
          <w:rFonts w:cs="Times New Roman"/>
          <w:sz w:val="20"/>
          <w:szCs w:val="20"/>
        </w:rPr>
        <w:t xml:space="preserve">. </w:t>
      </w:r>
      <w:r>
        <w:rPr>
          <w:rFonts w:cs="Times New Roman"/>
          <w:sz w:val="20"/>
          <w:szCs w:val="20"/>
        </w:rPr>
        <w:t>Peran utama dari bahan ajar itu sendiri adalah dapat membuat pembelajaran menjadi l</w:t>
      </w:r>
      <w:r w:rsidR="000B72F7">
        <w:rPr>
          <w:rFonts w:cs="Times New Roman"/>
          <w:sz w:val="20"/>
          <w:szCs w:val="20"/>
        </w:rPr>
        <w:t>ebih menarik, praktis, realistik</w:t>
      </w:r>
      <w:r>
        <w:rPr>
          <w:rFonts w:cs="Times New Roman"/>
          <w:sz w:val="20"/>
          <w:szCs w:val="20"/>
        </w:rPr>
        <w:t xml:space="preserve">, dan </w:t>
      </w:r>
      <w:proofErr w:type="gramStart"/>
      <w:r>
        <w:rPr>
          <w:rFonts w:cs="Times New Roman"/>
          <w:sz w:val="20"/>
          <w:szCs w:val="20"/>
        </w:rPr>
        <w:t>bermakna</w:t>
      </w:r>
      <w:r w:rsidR="001F7BDD">
        <w:rPr>
          <w:rFonts w:cs="Times New Roman"/>
          <w:sz w:val="20"/>
          <w:szCs w:val="20"/>
          <w:vertAlign w:val="superscript"/>
        </w:rPr>
        <w:t>[</w:t>
      </w:r>
      <w:proofErr w:type="gramEnd"/>
      <w:r w:rsidR="001F7BDD">
        <w:rPr>
          <w:rFonts w:cs="Times New Roman"/>
          <w:sz w:val="20"/>
          <w:szCs w:val="20"/>
          <w:vertAlign w:val="superscript"/>
        </w:rPr>
        <w:t>3</w:t>
      </w:r>
      <w:r>
        <w:rPr>
          <w:rFonts w:cs="Times New Roman"/>
          <w:sz w:val="20"/>
          <w:szCs w:val="20"/>
          <w:vertAlign w:val="superscript"/>
        </w:rPr>
        <w:t>]</w:t>
      </w:r>
      <w:r>
        <w:rPr>
          <w:rFonts w:cs="Times New Roman"/>
          <w:sz w:val="20"/>
          <w:szCs w:val="20"/>
        </w:rPr>
        <w:t>.</w:t>
      </w:r>
      <w:r w:rsidR="004D7EB4">
        <w:rPr>
          <w:rFonts w:cs="Times New Roman"/>
          <w:sz w:val="20"/>
          <w:szCs w:val="20"/>
        </w:rPr>
        <w:t xml:space="preserve"> Selain itu bahan </w:t>
      </w:r>
      <w:proofErr w:type="gramStart"/>
      <w:r w:rsidR="004D7EB4">
        <w:rPr>
          <w:rFonts w:cs="Times New Roman"/>
          <w:sz w:val="20"/>
          <w:szCs w:val="20"/>
        </w:rPr>
        <w:t>ajar</w:t>
      </w:r>
      <w:proofErr w:type="gramEnd"/>
      <w:r w:rsidR="004D7EB4">
        <w:rPr>
          <w:rFonts w:cs="Times New Roman"/>
          <w:sz w:val="20"/>
          <w:szCs w:val="20"/>
        </w:rPr>
        <w:t xml:space="preserve"> juga berperan dalam meningkatkan pengetahuan, keterampilan, sikap, dan nilai dalam proses pembelajaran. </w:t>
      </w:r>
      <w:proofErr w:type="gramStart"/>
      <w:r w:rsidR="004D7EB4">
        <w:rPr>
          <w:rFonts w:cs="Times New Roman"/>
          <w:sz w:val="20"/>
          <w:szCs w:val="20"/>
        </w:rPr>
        <w:t>Untuk mendukung kemampuan literasi abad 21, maka bahan ajar harus diselaraskan dengan keterampilan abad 21.</w:t>
      </w:r>
      <w:proofErr w:type="gramEnd"/>
      <w:r w:rsidR="004D7EB4">
        <w:rPr>
          <w:rFonts w:cs="Times New Roman"/>
          <w:sz w:val="20"/>
          <w:szCs w:val="20"/>
        </w:rPr>
        <w:t xml:space="preserve"> </w:t>
      </w:r>
      <w:proofErr w:type="gramStart"/>
      <w:r w:rsidR="004D7EB4">
        <w:rPr>
          <w:rFonts w:cs="Times New Roman"/>
          <w:sz w:val="20"/>
          <w:szCs w:val="20"/>
        </w:rPr>
        <w:t>Keterampilan literasi abad 21 berupa keterampilan literasi baru dan bencana.</w:t>
      </w:r>
      <w:proofErr w:type="gramEnd"/>
    </w:p>
    <w:p w:rsidR="00471523" w:rsidRDefault="004D7EB4" w:rsidP="006B12D9">
      <w:pPr>
        <w:spacing w:after="0" w:line="240" w:lineRule="auto"/>
        <w:ind w:firstLine="567"/>
        <w:jc w:val="both"/>
        <w:rPr>
          <w:sz w:val="20"/>
        </w:rPr>
      </w:pPr>
      <w:proofErr w:type="gramStart"/>
      <w:r w:rsidRPr="004D7EB4">
        <w:rPr>
          <w:sz w:val="20"/>
        </w:rPr>
        <w:lastRenderedPageBreak/>
        <w:t>Literasi baru merupakan penyempurnaan literasi lama dalam menghadapi abad 21</w:t>
      </w:r>
      <w:r w:rsidRPr="00495302">
        <w:rPr>
          <w:sz w:val="20"/>
        </w:rPr>
        <w:t>.</w:t>
      </w:r>
      <w:proofErr w:type="gramEnd"/>
      <w:r w:rsidRPr="00495302">
        <w:rPr>
          <w:sz w:val="20"/>
        </w:rPr>
        <w:t xml:space="preserve"> </w:t>
      </w:r>
      <w:r w:rsidR="00F66488" w:rsidRPr="00495302">
        <w:rPr>
          <w:sz w:val="20"/>
        </w:rPr>
        <w:t xml:space="preserve">Literasi adalah kemampuan membaca, melihat, menulis, mendesain, berbicara, dan mendengarkan dengan cara seefektif mungkinyang dapat diterima oleh akal </w:t>
      </w:r>
      <w:proofErr w:type="gramStart"/>
      <w:r w:rsidR="00F66488" w:rsidRPr="00495302">
        <w:rPr>
          <w:sz w:val="20"/>
        </w:rPr>
        <w:t>manusia</w:t>
      </w:r>
      <w:r w:rsidR="00495302">
        <w:rPr>
          <w:sz w:val="20"/>
          <w:vertAlign w:val="superscript"/>
        </w:rPr>
        <w:t>[</w:t>
      </w:r>
      <w:proofErr w:type="gramEnd"/>
      <w:r w:rsidR="00495302">
        <w:rPr>
          <w:sz w:val="20"/>
          <w:vertAlign w:val="superscript"/>
        </w:rPr>
        <w:t>4]</w:t>
      </w:r>
      <w:r w:rsidR="00F66488" w:rsidRPr="00495302">
        <w:rPr>
          <w:sz w:val="20"/>
        </w:rPr>
        <w:t>.</w:t>
      </w:r>
      <w:r w:rsidR="00F66488">
        <w:rPr>
          <w:sz w:val="20"/>
        </w:rPr>
        <w:t xml:space="preserve"> </w:t>
      </w:r>
      <w:proofErr w:type="gramStart"/>
      <w:r w:rsidRPr="004D7EB4">
        <w:rPr>
          <w:sz w:val="20"/>
        </w:rPr>
        <w:t>Literasi baru adalah literasi usaha untuk mendapatkan pengetahuan dan menjawab tantangan zaman dengan aspek kompetensi literasi data, teknologi dan manusia.</w:t>
      </w:r>
      <w:proofErr w:type="gramEnd"/>
      <w:r w:rsidRPr="004D7EB4">
        <w:rPr>
          <w:sz w:val="20"/>
        </w:rPr>
        <w:t xml:space="preserve"> Aspek yang terdapat pada literasi baru berupa data, teknologi, dan manusia harus </w:t>
      </w:r>
      <w:r w:rsidR="00E238CA">
        <w:rPr>
          <w:sz w:val="20"/>
        </w:rPr>
        <w:t xml:space="preserve">pandai dalam </w:t>
      </w:r>
      <w:r w:rsidRPr="004D7EB4">
        <w:rPr>
          <w:sz w:val="20"/>
        </w:rPr>
        <w:t xml:space="preserve">memanfaatkan dan mengolah data, </w:t>
      </w:r>
      <w:r w:rsidR="00E238CA">
        <w:rPr>
          <w:sz w:val="20"/>
        </w:rPr>
        <w:t xml:space="preserve">dan </w:t>
      </w:r>
      <w:r w:rsidRPr="004D7EB4">
        <w:rPr>
          <w:sz w:val="20"/>
        </w:rPr>
        <w:t>me</w:t>
      </w:r>
      <w:r w:rsidR="00E238CA">
        <w:rPr>
          <w:sz w:val="20"/>
        </w:rPr>
        <w:t>nerapkannya ke dalam teknologi serta</w:t>
      </w:r>
      <w:r w:rsidRPr="004D7EB4">
        <w:rPr>
          <w:sz w:val="20"/>
        </w:rPr>
        <w:t xml:space="preserve"> harus memahami penggunaan </w:t>
      </w:r>
      <w:proofErr w:type="gramStart"/>
      <w:r w:rsidRPr="004D7EB4">
        <w:rPr>
          <w:sz w:val="20"/>
        </w:rPr>
        <w:t>teknologi</w:t>
      </w:r>
      <w:r w:rsidR="00495302">
        <w:rPr>
          <w:sz w:val="20"/>
          <w:vertAlign w:val="superscript"/>
        </w:rPr>
        <w:t>[</w:t>
      </w:r>
      <w:proofErr w:type="gramEnd"/>
      <w:r w:rsidR="00495302">
        <w:rPr>
          <w:sz w:val="20"/>
          <w:vertAlign w:val="superscript"/>
        </w:rPr>
        <w:t>5</w:t>
      </w:r>
      <w:r w:rsidRPr="00E238CA">
        <w:rPr>
          <w:sz w:val="20"/>
          <w:szCs w:val="20"/>
          <w:vertAlign w:val="superscript"/>
        </w:rPr>
        <w:t>]</w:t>
      </w:r>
      <w:r w:rsidRPr="00E238CA">
        <w:rPr>
          <w:sz w:val="20"/>
          <w:szCs w:val="20"/>
        </w:rPr>
        <w:t>.</w:t>
      </w:r>
      <w:r w:rsidR="00E238CA" w:rsidRPr="00E238CA">
        <w:rPr>
          <w:sz w:val="20"/>
          <w:szCs w:val="20"/>
        </w:rPr>
        <w:t xml:space="preserve"> Indikator </w:t>
      </w:r>
      <w:r w:rsidR="00E238CA">
        <w:rPr>
          <w:sz w:val="20"/>
          <w:szCs w:val="20"/>
        </w:rPr>
        <w:t>da</w:t>
      </w:r>
      <w:r w:rsidR="000B72F7">
        <w:rPr>
          <w:sz w:val="20"/>
          <w:szCs w:val="20"/>
        </w:rPr>
        <w:t>r</w:t>
      </w:r>
      <w:r w:rsidR="00E238CA">
        <w:rPr>
          <w:sz w:val="20"/>
          <w:szCs w:val="20"/>
        </w:rPr>
        <w:t xml:space="preserve">i </w:t>
      </w:r>
      <w:r w:rsidR="00E238CA" w:rsidRPr="00E238CA">
        <w:rPr>
          <w:sz w:val="20"/>
          <w:szCs w:val="20"/>
        </w:rPr>
        <w:t xml:space="preserve">literasi data yaitu </w:t>
      </w:r>
      <w:r w:rsidR="00E238CA">
        <w:rPr>
          <w:sz w:val="20"/>
          <w:szCs w:val="20"/>
        </w:rPr>
        <w:t xml:space="preserve">kemampuan dalam </w:t>
      </w:r>
      <w:r w:rsidR="00E238CA" w:rsidRPr="00E238CA">
        <w:rPr>
          <w:sz w:val="20"/>
          <w:szCs w:val="20"/>
        </w:rPr>
        <w:t xml:space="preserve">membaca data, menganalisis data, mengkomunikasikan hasil analisis data, dan membuat kesimpulan berpikir berdasarkan </w:t>
      </w:r>
      <w:proofErr w:type="gramStart"/>
      <w:r w:rsidR="00E238CA" w:rsidRPr="00E238CA">
        <w:rPr>
          <w:sz w:val="20"/>
          <w:szCs w:val="20"/>
        </w:rPr>
        <w:t>data</w:t>
      </w:r>
      <w:r w:rsidR="00495302">
        <w:rPr>
          <w:sz w:val="20"/>
          <w:szCs w:val="20"/>
          <w:vertAlign w:val="superscript"/>
        </w:rPr>
        <w:t>[</w:t>
      </w:r>
      <w:proofErr w:type="gramEnd"/>
      <w:r w:rsidR="00495302">
        <w:rPr>
          <w:sz w:val="20"/>
          <w:szCs w:val="20"/>
          <w:vertAlign w:val="superscript"/>
        </w:rPr>
        <w:t>6</w:t>
      </w:r>
      <w:r w:rsidR="00E238CA">
        <w:rPr>
          <w:sz w:val="20"/>
          <w:szCs w:val="20"/>
          <w:vertAlign w:val="superscript"/>
        </w:rPr>
        <w:t>]</w:t>
      </w:r>
      <w:r w:rsidR="00E238CA">
        <w:rPr>
          <w:sz w:val="20"/>
          <w:szCs w:val="20"/>
        </w:rPr>
        <w:t xml:space="preserve">. </w:t>
      </w:r>
      <w:r w:rsidR="00E238CA" w:rsidRPr="00E238CA">
        <w:rPr>
          <w:sz w:val="20"/>
        </w:rPr>
        <w:t xml:space="preserve">Indikator </w:t>
      </w:r>
      <w:r w:rsidR="00E238CA">
        <w:rPr>
          <w:sz w:val="20"/>
        </w:rPr>
        <w:t xml:space="preserve">dari </w:t>
      </w:r>
      <w:r w:rsidR="00E238CA" w:rsidRPr="00E238CA">
        <w:rPr>
          <w:sz w:val="20"/>
        </w:rPr>
        <w:t>literasi teknologi yaitu kemampuan memahami hasil karya teknologi manusia, mampu menghubungkan sains dengan teknolog</w:t>
      </w:r>
      <w:r w:rsidR="00E3190C">
        <w:rPr>
          <w:sz w:val="20"/>
        </w:rPr>
        <w:t>i, kemampuan menggunakan kompute</w:t>
      </w:r>
      <w:r w:rsidR="00E238CA" w:rsidRPr="00E238CA">
        <w:rPr>
          <w:sz w:val="20"/>
        </w:rPr>
        <w:t xml:space="preserve">r dan virtual </w:t>
      </w:r>
      <w:proofErr w:type="gramStart"/>
      <w:r w:rsidR="00E238CA" w:rsidRPr="00E238CA">
        <w:rPr>
          <w:sz w:val="20"/>
        </w:rPr>
        <w:t>laboratorium</w:t>
      </w:r>
      <w:r w:rsidR="00495302">
        <w:rPr>
          <w:sz w:val="20"/>
          <w:vertAlign w:val="superscript"/>
        </w:rPr>
        <w:t>[</w:t>
      </w:r>
      <w:proofErr w:type="gramEnd"/>
      <w:r w:rsidR="00495302">
        <w:rPr>
          <w:sz w:val="20"/>
          <w:vertAlign w:val="superscript"/>
        </w:rPr>
        <w:t>7</w:t>
      </w:r>
      <w:r w:rsidR="00E238CA">
        <w:rPr>
          <w:sz w:val="20"/>
          <w:vertAlign w:val="superscript"/>
        </w:rPr>
        <w:t>]</w:t>
      </w:r>
      <w:r w:rsidR="00E238CA">
        <w:rPr>
          <w:sz w:val="20"/>
        </w:rPr>
        <w:t xml:space="preserve">. </w:t>
      </w:r>
      <w:proofErr w:type="gramStart"/>
      <w:r w:rsidR="00E238CA" w:rsidRPr="00E238CA">
        <w:rPr>
          <w:sz w:val="20"/>
        </w:rPr>
        <w:t xml:space="preserve">Indikator </w:t>
      </w:r>
      <w:r w:rsidR="00512587">
        <w:rPr>
          <w:sz w:val="20"/>
        </w:rPr>
        <w:t xml:space="preserve">dari </w:t>
      </w:r>
      <w:r w:rsidR="00E238CA" w:rsidRPr="00E238CA">
        <w:rPr>
          <w:sz w:val="20"/>
        </w:rPr>
        <w:t>literasi manusia yaitu kemampuan dalam berkomunikasi, kolaborasi, berpikir kritis, kreatif, dan inovati</w:t>
      </w:r>
      <w:r w:rsidR="00E238CA">
        <w:rPr>
          <w:sz w:val="20"/>
        </w:rPr>
        <w:t>f.</w:t>
      </w:r>
      <w:proofErr w:type="gramEnd"/>
      <w:r w:rsidR="00512587">
        <w:rPr>
          <w:sz w:val="20"/>
        </w:rPr>
        <w:t xml:space="preserve"> </w:t>
      </w:r>
    </w:p>
    <w:p w:rsidR="00471523" w:rsidRDefault="00512587" w:rsidP="006B12D9">
      <w:pPr>
        <w:spacing w:after="0" w:line="240" w:lineRule="auto"/>
        <w:ind w:firstLine="567"/>
        <w:jc w:val="both"/>
        <w:rPr>
          <w:sz w:val="20"/>
        </w:rPr>
      </w:pPr>
      <w:proofErr w:type="gramStart"/>
      <w:r w:rsidRPr="00512587">
        <w:rPr>
          <w:sz w:val="20"/>
        </w:rPr>
        <w:t>Wilayah Indonesia secara geologis dilalui oleh dua jalur pegunungan dunia yaitu Pegunungan Mediterania dan Pegunungan Sirkum Pasifik.</w:t>
      </w:r>
      <w:proofErr w:type="gramEnd"/>
      <w:r w:rsidRPr="00512587">
        <w:rPr>
          <w:sz w:val="20"/>
        </w:rPr>
        <w:t xml:space="preserve"> Indonesia banyak memiliki gunung </w:t>
      </w:r>
      <w:proofErr w:type="gramStart"/>
      <w:r w:rsidRPr="00512587">
        <w:rPr>
          <w:sz w:val="20"/>
        </w:rPr>
        <w:t>api</w:t>
      </w:r>
      <w:proofErr w:type="gramEnd"/>
      <w:r w:rsidRPr="00512587">
        <w:rPr>
          <w:sz w:val="20"/>
        </w:rPr>
        <w:t xml:space="preserve"> aktif dan rawan terjadi bencana</w:t>
      </w:r>
      <w:r>
        <w:rPr>
          <w:sz w:val="20"/>
        </w:rPr>
        <w:t xml:space="preserve"> alam</w:t>
      </w:r>
      <w:r w:rsidRPr="00512587">
        <w:rPr>
          <w:sz w:val="20"/>
        </w:rPr>
        <w:t>. B</w:t>
      </w:r>
      <w:r>
        <w:rPr>
          <w:sz w:val="20"/>
        </w:rPr>
        <w:t>eberapa b</w:t>
      </w:r>
      <w:r w:rsidRPr="00512587">
        <w:rPr>
          <w:sz w:val="20"/>
        </w:rPr>
        <w:t xml:space="preserve">encana alam yang sering terjadi di wilayah Indonesia antara lain: banjir, tsunami, gempa bumi, gunung </w:t>
      </w:r>
      <w:r w:rsidR="00471523">
        <w:rPr>
          <w:sz w:val="20"/>
        </w:rPr>
        <w:t>meletus</w:t>
      </w:r>
      <w:r w:rsidRPr="00512587">
        <w:rPr>
          <w:sz w:val="20"/>
        </w:rPr>
        <w:t>, dan tanah longsor</w:t>
      </w:r>
      <w:r>
        <w:rPr>
          <w:sz w:val="20"/>
        </w:rPr>
        <w:t xml:space="preserve">. </w:t>
      </w:r>
    </w:p>
    <w:p w:rsidR="0074515B" w:rsidRPr="0074515B" w:rsidRDefault="0074515B" w:rsidP="003676BC">
      <w:pPr>
        <w:spacing w:after="0" w:line="240" w:lineRule="auto"/>
        <w:ind w:firstLine="567"/>
        <w:jc w:val="both"/>
        <w:rPr>
          <w:sz w:val="20"/>
        </w:rPr>
      </w:pPr>
      <w:r>
        <w:rPr>
          <w:sz w:val="20"/>
        </w:rPr>
        <w:t>L</w:t>
      </w:r>
      <w:r w:rsidRPr="0074515B">
        <w:rPr>
          <w:sz w:val="20"/>
        </w:rPr>
        <w:t>iterasi bencana adalah cara melihat pemaha</w:t>
      </w:r>
      <w:r w:rsidR="003676BC">
        <w:rPr>
          <w:sz w:val="20"/>
        </w:rPr>
        <w:t>-</w:t>
      </w:r>
      <w:r w:rsidRPr="0074515B">
        <w:rPr>
          <w:sz w:val="20"/>
        </w:rPr>
        <w:t>man dan keterampilan siswa dalam meng</w:t>
      </w:r>
      <w:r>
        <w:rPr>
          <w:sz w:val="20"/>
        </w:rPr>
        <w:t>-</w:t>
      </w:r>
      <w:r w:rsidRPr="0074515B">
        <w:rPr>
          <w:sz w:val="20"/>
        </w:rPr>
        <w:t xml:space="preserve">hadapi </w:t>
      </w:r>
      <w:proofErr w:type="gramStart"/>
      <w:r w:rsidRPr="0074515B">
        <w:rPr>
          <w:sz w:val="20"/>
        </w:rPr>
        <w:t>bencana</w:t>
      </w:r>
      <w:r w:rsidR="003676BC">
        <w:rPr>
          <w:sz w:val="20"/>
          <w:vertAlign w:val="superscript"/>
        </w:rPr>
        <w:t>[</w:t>
      </w:r>
      <w:proofErr w:type="gramEnd"/>
      <w:r w:rsidR="003676BC">
        <w:rPr>
          <w:sz w:val="20"/>
          <w:vertAlign w:val="superscript"/>
        </w:rPr>
        <w:t>8]</w:t>
      </w:r>
      <w:r w:rsidRPr="0074515B">
        <w:rPr>
          <w:sz w:val="20"/>
        </w:rPr>
        <w:t xml:space="preserve">. </w:t>
      </w:r>
      <w:proofErr w:type="gramStart"/>
      <w:r w:rsidRPr="0074515B">
        <w:rPr>
          <w:sz w:val="20"/>
        </w:rPr>
        <w:t>Perlunya literasi bencana untuk mening</w:t>
      </w:r>
      <w:r w:rsidR="003676BC">
        <w:rPr>
          <w:sz w:val="20"/>
        </w:rPr>
        <w:t>-</w:t>
      </w:r>
      <w:r w:rsidRPr="0074515B">
        <w:rPr>
          <w:sz w:val="20"/>
        </w:rPr>
        <w:t>katkan kemampuan siswa dalam membaca, memahami, dan menggunakan informasi untuk membuat keputusan yang tepat dan mengikuti instruksi dalam konteks mitigasi, persiapan, tanggap</w:t>
      </w:r>
      <w:r w:rsidR="003676BC">
        <w:rPr>
          <w:sz w:val="20"/>
        </w:rPr>
        <w:t>-</w:t>
      </w:r>
      <w:r w:rsidRPr="0074515B">
        <w:rPr>
          <w:sz w:val="20"/>
        </w:rPr>
        <w:t>an, dan pemulihan dari bencana.</w:t>
      </w:r>
      <w:proofErr w:type="gramEnd"/>
      <w:r w:rsidRPr="0074515B">
        <w:rPr>
          <w:sz w:val="20"/>
        </w:rPr>
        <w:t xml:space="preserve"> Indikator literasi bencana yang diterapkan dalam pembelajaran fisika yaitu kemampuan siswa dalam membaca informasi mengenai bencana, memahami informasi bencana, mampu menggunakan informasi yang didapat, dan dapat mengikuti instruksi sebelum terjadi bencana, saat terjadi bencana, dan setelah terjadi </w:t>
      </w:r>
      <w:proofErr w:type="gramStart"/>
      <w:r w:rsidRPr="0074515B">
        <w:rPr>
          <w:sz w:val="20"/>
        </w:rPr>
        <w:t>bencana</w:t>
      </w:r>
      <w:r w:rsidR="003676BC">
        <w:rPr>
          <w:sz w:val="20"/>
          <w:vertAlign w:val="superscript"/>
        </w:rPr>
        <w:t>[</w:t>
      </w:r>
      <w:proofErr w:type="gramEnd"/>
      <w:r w:rsidR="003676BC">
        <w:rPr>
          <w:sz w:val="20"/>
          <w:vertAlign w:val="superscript"/>
        </w:rPr>
        <w:t>9]</w:t>
      </w:r>
      <w:r w:rsidRPr="0074515B">
        <w:rPr>
          <w:sz w:val="20"/>
        </w:rPr>
        <w:t>.</w:t>
      </w:r>
    </w:p>
    <w:p w:rsidR="00EA4B30" w:rsidRDefault="0074515B" w:rsidP="006B12D9">
      <w:pPr>
        <w:spacing w:after="0" w:line="240" w:lineRule="auto"/>
        <w:ind w:firstLine="567"/>
        <w:jc w:val="both"/>
        <w:rPr>
          <w:sz w:val="20"/>
        </w:rPr>
      </w:pPr>
      <w:proofErr w:type="gramStart"/>
      <w:r>
        <w:rPr>
          <w:sz w:val="20"/>
        </w:rPr>
        <w:t>F</w:t>
      </w:r>
      <w:r w:rsidR="00EA4B30">
        <w:rPr>
          <w:sz w:val="20"/>
        </w:rPr>
        <w:t>luida dipilih karena pengaplikasian dari materi tersebut dekat dengan kehidupan siswa.</w:t>
      </w:r>
      <w:proofErr w:type="gramEnd"/>
      <w:r w:rsidR="00EA4B30">
        <w:rPr>
          <w:sz w:val="20"/>
        </w:rPr>
        <w:t xml:space="preserve"> </w:t>
      </w:r>
      <w:proofErr w:type="gramStart"/>
      <w:r w:rsidR="00EA4B30">
        <w:rPr>
          <w:sz w:val="20"/>
        </w:rPr>
        <w:t>Fluida merupakan zat yang dapat mengalir dan berubah bentuk jika diberi tekanan.</w:t>
      </w:r>
      <w:proofErr w:type="gramEnd"/>
      <w:r w:rsidR="00EB37A2">
        <w:rPr>
          <w:sz w:val="20"/>
        </w:rPr>
        <w:t xml:space="preserve"> </w:t>
      </w:r>
      <w:r w:rsidR="00EB37A2" w:rsidRPr="00495302">
        <w:rPr>
          <w:sz w:val="20"/>
        </w:rPr>
        <w:t>Agar menghindari ke</w:t>
      </w:r>
      <w:r w:rsidR="003676BC">
        <w:rPr>
          <w:sz w:val="20"/>
        </w:rPr>
        <w:t>-</w:t>
      </w:r>
      <w:r w:rsidR="00EB37A2" w:rsidRPr="00495302">
        <w:rPr>
          <w:sz w:val="20"/>
        </w:rPr>
        <w:t xml:space="preserve">salahan dalam memahami materi pembelajaran, maka perlu dilibatkan siswa secara aktif dalam proses penemuan dan pemahaman materi melalui kegiatan </w:t>
      </w:r>
      <w:proofErr w:type="gramStart"/>
      <w:r w:rsidR="00EB37A2" w:rsidRPr="00495302">
        <w:rPr>
          <w:sz w:val="20"/>
        </w:rPr>
        <w:t>eksperimen</w:t>
      </w:r>
      <w:r w:rsidR="003676BC">
        <w:rPr>
          <w:sz w:val="20"/>
          <w:vertAlign w:val="superscript"/>
        </w:rPr>
        <w:t>[</w:t>
      </w:r>
      <w:proofErr w:type="gramEnd"/>
      <w:r w:rsidR="003676BC">
        <w:rPr>
          <w:sz w:val="20"/>
          <w:vertAlign w:val="superscript"/>
        </w:rPr>
        <w:t>10</w:t>
      </w:r>
      <w:r w:rsidR="00495302" w:rsidRPr="00495302">
        <w:rPr>
          <w:sz w:val="20"/>
          <w:vertAlign w:val="superscript"/>
        </w:rPr>
        <w:t>]</w:t>
      </w:r>
      <w:r w:rsidR="00EB37A2" w:rsidRPr="00495302">
        <w:rPr>
          <w:sz w:val="20"/>
        </w:rPr>
        <w:t>. Selain itu juga dibutuhkan suatu strategi dalam pembelajaran yang menarik dan dapat membantu dalam mengaitkan materi dengan ke</w:t>
      </w:r>
      <w:r w:rsidR="003676BC">
        <w:rPr>
          <w:sz w:val="20"/>
        </w:rPr>
        <w:t>-</w:t>
      </w:r>
      <w:r w:rsidR="00EB37A2" w:rsidRPr="00495302">
        <w:rPr>
          <w:sz w:val="20"/>
        </w:rPr>
        <w:t xml:space="preserve">hidupan </w:t>
      </w:r>
      <w:proofErr w:type="gramStart"/>
      <w:r w:rsidR="00EB37A2" w:rsidRPr="00495302">
        <w:rPr>
          <w:sz w:val="20"/>
        </w:rPr>
        <w:t>nyata</w:t>
      </w:r>
      <w:r w:rsidR="003676BC">
        <w:rPr>
          <w:sz w:val="20"/>
          <w:vertAlign w:val="superscript"/>
        </w:rPr>
        <w:t>[</w:t>
      </w:r>
      <w:proofErr w:type="gramEnd"/>
      <w:r w:rsidR="003676BC">
        <w:rPr>
          <w:sz w:val="20"/>
          <w:vertAlign w:val="superscript"/>
        </w:rPr>
        <w:t>11</w:t>
      </w:r>
      <w:r w:rsidR="00495302" w:rsidRPr="00495302">
        <w:rPr>
          <w:sz w:val="20"/>
          <w:vertAlign w:val="superscript"/>
        </w:rPr>
        <w:t>]</w:t>
      </w:r>
      <w:r w:rsidR="00EB37A2" w:rsidRPr="00495302">
        <w:rPr>
          <w:sz w:val="20"/>
        </w:rPr>
        <w:t>.</w:t>
      </w:r>
    </w:p>
    <w:p w:rsidR="00EA4B30" w:rsidRDefault="00D1296B" w:rsidP="006B12D9">
      <w:pPr>
        <w:spacing w:after="0" w:line="240" w:lineRule="auto"/>
        <w:ind w:firstLine="567"/>
        <w:jc w:val="both"/>
        <w:rPr>
          <w:sz w:val="20"/>
        </w:rPr>
      </w:pPr>
      <w:proofErr w:type="gramStart"/>
      <w:r>
        <w:rPr>
          <w:sz w:val="20"/>
        </w:rPr>
        <w:t xml:space="preserve">Pengembangan bahan ajar fisika materi fluida </w:t>
      </w:r>
      <w:r w:rsidR="000B72F7">
        <w:rPr>
          <w:sz w:val="20"/>
        </w:rPr>
        <w:t>bermuatan</w:t>
      </w:r>
      <w:r>
        <w:rPr>
          <w:sz w:val="20"/>
        </w:rPr>
        <w:t xml:space="preserve"> literasi baru dan be</w:t>
      </w:r>
      <w:r w:rsidR="000B72F7">
        <w:rPr>
          <w:sz w:val="20"/>
        </w:rPr>
        <w:t>n</w:t>
      </w:r>
      <w:r>
        <w:rPr>
          <w:sz w:val="20"/>
        </w:rPr>
        <w:t xml:space="preserve">cana </w:t>
      </w:r>
      <w:r w:rsidR="000B72F7">
        <w:rPr>
          <w:sz w:val="20"/>
        </w:rPr>
        <w:t>untuk mening</w:t>
      </w:r>
      <w:r w:rsidR="003676BC">
        <w:rPr>
          <w:sz w:val="20"/>
        </w:rPr>
        <w:t>-</w:t>
      </w:r>
      <w:r w:rsidR="000B72F7">
        <w:rPr>
          <w:sz w:val="20"/>
        </w:rPr>
        <w:t xml:space="preserve">katkan hasil belajar </w:t>
      </w:r>
      <w:r>
        <w:rPr>
          <w:sz w:val="20"/>
        </w:rPr>
        <w:t xml:space="preserve">siswa memiliki beberapa </w:t>
      </w:r>
      <w:r>
        <w:rPr>
          <w:sz w:val="20"/>
        </w:rPr>
        <w:lastRenderedPageBreak/>
        <w:t>kelebihan.</w:t>
      </w:r>
      <w:proofErr w:type="gramEnd"/>
      <w:r>
        <w:rPr>
          <w:sz w:val="20"/>
        </w:rPr>
        <w:t xml:space="preserve"> </w:t>
      </w:r>
      <w:proofErr w:type="gramStart"/>
      <w:r>
        <w:rPr>
          <w:sz w:val="20"/>
        </w:rPr>
        <w:t xml:space="preserve">Pertama, materi fluida disajikan dalam bahan ajar fisika </w:t>
      </w:r>
      <w:r w:rsidR="000B72F7">
        <w:rPr>
          <w:sz w:val="20"/>
        </w:rPr>
        <w:t>bermuatan</w:t>
      </w:r>
      <w:r>
        <w:rPr>
          <w:sz w:val="20"/>
        </w:rPr>
        <w:t xml:space="preserve"> literasi baru dan bencana siswa dikaitkan dengan kehidupan nyata sehingga siswa dapat lebih mudah memahami materi tersebut.</w:t>
      </w:r>
      <w:proofErr w:type="gramEnd"/>
      <w:r>
        <w:rPr>
          <w:sz w:val="20"/>
        </w:rPr>
        <w:t xml:space="preserve"> </w:t>
      </w:r>
      <w:proofErr w:type="gramStart"/>
      <w:r>
        <w:rPr>
          <w:sz w:val="20"/>
        </w:rPr>
        <w:t>Kedua, dapat meningkatkan minat baca siswa dalam pembelajaran fisika.</w:t>
      </w:r>
      <w:proofErr w:type="gramEnd"/>
      <w:r>
        <w:rPr>
          <w:sz w:val="20"/>
        </w:rPr>
        <w:t xml:space="preserve"> </w:t>
      </w:r>
      <w:proofErr w:type="gramStart"/>
      <w:r>
        <w:rPr>
          <w:sz w:val="20"/>
        </w:rPr>
        <w:t>Ketiga, dapat mengoptimalkan penilaian terhadap kompetensi siswa.</w:t>
      </w:r>
      <w:proofErr w:type="gramEnd"/>
    </w:p>
    <w:p w:rsidR="00512587" w:rsidRPr="00BB3FA5" w:rsidRDefault="00BB3FA5" w:rsidP="00BB3FA5">
      <w:pPr>
        <w:spacing w:after="240" w:line="240" w:lineRule="auto"/>
        <w:ind w:firstLine="567"/>
        <w:jc w:val="both"/>
        <w:rPr>
          <w:sz w:val="20"/>
        </w:rPr>
      </w:pPr>
      <w:proofErr w:type="gramStart"/>
      <w:r>
        <w:rPr>
          <w:sz w:val="20"/>
        </w:rPr>
        <w:t xml:space="preserve">Dari </w:t>
      </w:r>
      <w:r w:rsidR="0074515B">
        <w:rPr>
          <w:sz w:val="20"/>
        </w:rPr>
        <w:t>latar belakang masalah yang telah diuraikan</w:t>
      </w:r>
      <w:r>
        <w:rPr>
          <w:sz w:val="20"/>
        </w:rPr>
        <w:t xml:space="preserve">, peneliti tertarik untuk mengembangkan bahan ajar fisika materi fluida </w:t>
      </w:r>
      <w:r w:rsidR="000B72F7">
        <w:rPr>
          <w:sz w:val="20"/>
        </w:rPr>
        <w:t>bermuatan</w:t>
      </w:r>
      <w:r>
        <w:rPr>
          <w:sz w:val="20"/>
        </w:rPr>
        <w:t xml:space="preserve"> literasi baru dan bencana siswa kelas XI.</w:t>
      </w:r>
      <w:proofErr w:type="gramEnd"/>
      <w:r>
        <w:rPr>
          <w:sz w:val="20"/>
        </w:rPr>
        <w:t xml:space="preserve"> </w:t>
      </w:r>
      <w:proofErr w:type="gramStart"/>
      <w:r>
        <w:rPr>
          <w:sz w:val="20"/>
        </w:rPr>
        <w:t>Literasi yang dicakup</w:t>
      </w:r>
      <w:r w:rsidR="00035ACF">
        <w:rPr>
          <w:sz w:val="20"/>
        </w:rPr>
        <w:t xml:space="preserve"> dalam</w:t>
      </w:r>
      <w:r>
        <w:rPr>
          <w:sz w:val="20"/>
        </w:rPr>
        <w:t xml:space="preserve"> bahan ajar berupa literasi baru dan bencana.</w:t>
      </w:r>
      <w:proofErr w:type="gramEnd"/>
      <w:r>
        <w:rPr>
          <w:sz w:val="20"/>
        </w:rPr>
        <w:t xml:space="preserve"> </w:t>
      </w:r>
      <w:proofErr w:type="gramStart"/>
      <w:r w:rsidR="0074515B">
        <w:rPr>
          <w:sz w:val="20"/>
        </w:rPr>
        <w:t xml:space="preserve">Tujuan dari penelitian adalah untuk </w:t>
      </w:r>
      <w:r>
        <w:rPr>
          <w:sz w:val="20"/>
        </w:rPr>
        <w:t xml:space="preserve">menentukan validitas </w:t>
      </w:r>
      <w:r w:rsidR="000B72F7">
        <w:rPr>
          <w:sz w:val="20"/>
        </w:rPr>
        <w:t xml:space="preserve">dan praktikalitas </w:t>
      </w:r>
      <w:r>
        <w:rPr>
          <w:sz w:val="20"/>
        </w:rPr>
        <w:t xml:space="preserve">dari bahan ajar fisika materi fluida </w:t>
      </w:r>
      <w:r w:rsidR="008F3FD2">
        <w:rPr>
          <w:sz w:val="20"/>
        </w:rPr>
        <w:t>bermuatan</w:t>
      </w:r>
      <w:r>
        <w:rPr>
          <w:sz w:val="20"/>
        </w:rPr>
        <w:t xml:space="preserve"> literasi baru dan bencana.</w:t>
      </w:r>
      <w:proofErr w:type="gramEnd"/>
    </w:p>
    <w:sdt>
      <w:sdtPr>
        <w:rPr>
          <w:rFonts w:cs="Times New Roman"/>
          <w:b/>
          <w:sz w:val="20"/>
          <w:szCs w:val="20"/>
        </w:rPr>
        <w:id w:val="92756879"/>
        <w:lock w:val="sdtContentLocked"/>
        <w:text/>
      </w:sdtPr>
      <w:sdtEndPr/>
      <w:sdtContent>
        <w:p w:rsidR="004B3441" w:rsidRPr="0082702C" w:rsidRDefault="0022500A" w:rsidP="0082702C">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4B3441" w:rsidRDefault="0029483F" w:rsidP="0082702C">
      <w:pPr>
        <w:spacing w:before="120" w:after="0" w:line="240" w:lineRule="auto"/>
        <w:ind w:firstLine="567"/>
        <w:jc w:val="both"/>
        <w:rPr>
          <w:rFonts w:cs="Times New Roman"/>
          <w:sz w:val="20"/>
          <w:szCs w:val="20"/>
        </w:rPr>
      </w:pPr>
      <w:proofErr w:type="gramStart"/>
      <w:r>
        <w:rPr>
          <w:rFonts w:cs="Times New Roman"/>
          <w:sz w:val="20"/>
          <w:szCs w:val="20"/>
        </w:rPr>
        <w:t xml:space="preserve">Jenis penelitian pada penelitian ini adalah penelitian pengembangan atau </w:t>
      </w:r>
      <w:r>
        <w:rPr>
          <w:rFonts w:cs="Times New Roman"/>
          <w:i/>
          <w:sz w:val="20"/>
          <w:szCs w:val="20"/>
        </w:rPr>
        <w:t>Research and Developmen</w:t>
      </w:r>
      <w:r>
        <w:rPr>
          <w:rFonts w:cs="Times New Roman"/>
          <w:sz w:val="20"/>
          <w:szCs w:val="20"/>
        </w:rPr>
        <w:t xml:space="preserve"> (R&amp;D).</w:t>
      </w:r>
      <w:proofErr w:type="gramEnd"/>
      <w:r>
        <w:rPr>
          <w:rFonts w:cs="Times New Roman"/>
          <w:sz w:val="20"/>
          <w:szCs w:val="20"/>
        </w:rPr>
        <w:t xml:space="preserve"> Metode peneltian yang diguna</w:t>
      </w:r>
      <w:r w:rsidR="00BF34F3">
        <w:rPr>
          <w:rFonts w:cs="Times New Roman"/>
          <w:sz w:val="20"/>
          <w:szCs w:val="20"/>
        </w:rPr>
        <w:t>-</w:t>
      </w:r>
      <w:r>
        <w:rPr>
          <w:rFonts w:cs="Times New Roman"/>
          <w:sz w:val="20"/>
          <w:szCs w:val="20"/>
        </w:rPr>
        <w:t>kan adalah metode ilmiah untuk meneliti, merancang, memproduksi, dan menguji validitas, ke</w:t>
      </w:r>
      <w:r w:rsidR="00495302">
        <w:rPr>
          <w:rFonts w:cs="Times New Roman"/>
          <w:sz w:val="20"/>
          <w:szCs w:val="20"/>
        </w:rPr>
        <w:t>-</w:t>
      </w:r>
      <w:r>
        <w:rPr>
          <w:rFonts w:cs="Times New Roman"/>
          <w:sz w:val="20"/>
          <w:szCs w:val="20"/>
        </w:rPr>
        <w:t xml:space="preserve">praktisan, dan keefektifan produk yang </w:t>
      </w:r>
      <w:proofErr w:type="gramStart"/>
      <w:r>
        <w:rPr>
          <w:rFonts w:cs="Times New Roman"/>
          <w:sz w:val="20"/>
          <w:szCs w:val="20"/>
        </w:rPr>
        <w:t>dihasilkan</w:t>
      </w:r>
      <w:r>
        <w:rPr>
          <w:rFonts w:cs="Times New Roman"/>
          <w:sz w:val="20"/>
          <w:szCs w:val="20"/>
          <w:vertAlign w:val="superscript"/>
        </w:rPr>
        <w:t>[</w:t>
      </w:r>
      <w:proofErr w:type="gramEnd"/>
      <w:r>
        <w:rPr>
          <w:rFonts w:cs="Times New Roman"/>
          <w:sz w:val="20"/>
          <w:szCs w:val="20"/>
          <w:vertAlign w:val="superscript"/>
        </w:rPr>
        <w:t>1</w:t>
      </w:r>
      <w:r w:rsidR="003676BC">
        <w:rPr>
          <w:rFonts w:cs="Times New Roman"/>
          <w:sz w:val="20"/>
          <w:szCs w:val="20"/>
          <w:vertAlign w:val="superscript"/>
        </w:rPr>
        <w:t>2</w:t>
      </w:r>
      <w:r>
        <w:rPr>
          <w:rFonts w:cs="Times New Roman"/>
          <w:sz w:val="20"/>
          <w:szCs w:val="20"/>
          <w:vertAlign w:val="superscript"/>
        </w:rPr>
        <w:t>]</w:t>
      </w:r>
      <w:r>
        <w:rPr>
          <w:rFonts w:cs="Times New Roman"/>
          <w:sz w:val="20"/>
          <w:szCs w:val="20"/>
        </w:rPr>
        <w:t xml:space="preserve">. </w:t>
      </w:r>
      <w:proofErr w:type="gramStart"/>
      <w:r>
        <w:rPr>
          <w:rFonts w:cs="Times New Roman"/>
          <w:sz w:val="20"/>
          <w:szCs w:val="20"/>
        </w:rPr>
        <w:t>Objek pada penelitian ini adalah bahan ajar fisika materi fluida untuk meningkatkan literasi baru dan bencana siswa kelas XI SMA.</w:t>
      </w:r>
      <w:proofErr w:type="gramEnd"/>
      <w:r>
        <w:rPr>
          <w:rFonts w:cs="Times New Roman"/>
          <w:sz w:val="20"/>
          <w:szCs w:val="20"/>
        </w:rPr>
        <w:t xml:space="preserve"> </w:t>
      </w:r>
      <w:proofErr w:type="gramStart"/>
      <w:r>
        <w:rPr>
          <w:rFonts w:cs="Times New Roman"/>
          <w:sz w:val="20"/>
          <w:szCs w:val="20"/>
        </w:rPr>
        <w:t>Desain penelitian dan pengem</w:t>
      </w:r>
      <w:r w:rsidR="00BF34F3">
        <w:rPr>
          <w:rFonts w:cs="Times New Roman"/>
          <w:sz w:val="20"/>
          <w:szCs w:val="20"/>
        </w:rPr>
        <w:t>-</w:t>
      </w:r>
      <w:r>
        <w:rPr>
          <w:rFonts w:cs="Times New Roman"/>
          <w:sz w:val="20"/>
          <w:szCs w:val="20"/>
        </w:rPr>
        <w:t>bangan (R&amp;D) ini adalah dengan membandingkan keadaan sebelum dan sesudah menggunakan bahan ajar fisika bermuatan literasi baru dan bencana.</w:t>
      </w:r>
      <w:proofErr w:type="gramEnd"/>
    </w:p>
    <w:p w:rsidR="0029483F" w:rsidRDefault="0029483F" w:rsidP="0029483F">
      <w:pPr>
        <w:spacing w:after="0" w:line="240" w:lineRule="auto"/>
        <w:ind w:firstLine="567"/>
        <w:jc w:val="both"/>
        <w:rPr>
          <w:rFonts w:cs="Times New Roman"/>
          <w:sz w:val="20"/>
          <w:szCs w:val="20"/>
        </w:rPr>
      </w:pPr>
      <w:r>
        <w:rPr>
          <w:rFonts w:cs="Times New Roman"/>
          <w:sz w:val="20"/>
          <w:szCs w:val="20"/>
        </w:rPr>
        <w:t xml:space="preserve">Prosedur yang digunakan pada penelitian ini terdiri dari enam tahap, yaitu potensi dan masalah, pengumpulan data, desain produk, validasi produk, revisi produk, dan uji coba </w:t>
      </w:r>
      <w:proofErr w:type="gramStart"/>
      <w:r>
        <w:rPr>
          <w:rFonts w:cs="Times New Roman"/>
          <w:sz w:val="20"/>
          <w:szCs w:val="20"/>
        </w:rPr>
        <w:t>produk</w:t>
      </w:r>
      <w:r>
        <w:rPr>
          <w:rFonts w:cs="Times New Roman"/>
          <w:sz w:val="20"/>
          <w:szCs w:val="20"/>
          <w:vertAlign w:val="superscript"/>
        </w:rPr>
        <w:t>[</w:t>
      </w:r>
      <w:proofErr w:type="gramEnd"/>
      <w:r>
        <w:rPr>
          <w:rFonts w:cs="Times New Roman"/>
          <w:sz w:val="20"/>
          <w:szCs w:val="20"/>
          <w:vertAlign w:val="superscript"/>
        </w:rPr>
        <w:t>1</w:t>
      </w:r>
      <w:r w:rsidR="003676BC">
        <w:rPr>
          <w:rFonts w:cs="Times New Roman"/>
          <w:sz w:val="20"/>
          <w:szCs w:val="20"/>
          <w:vertAlign w:val="superscript"/>
        </w:rPr>
        <w:t>2</w:t>
      </w:r>
      <w:r>
        <w:rPr>
          <w:rFonts w:cs="Times New Roman"/>
          <w:sz w:val="20"/>
          <w:szCs w:val="20"/>
          <w:vertAlign w:val="superscript"/>
        </w:rPr>
        <w:t>]</w:t>
      </w:r>
      <w:r>
        <w:rPr>
          <w:rFonts w:cs="Times New Roman"/>
          <w:sz w:val="20"/>
          <w:szCs w:val="20"/>
        </w:rPr>
        <w:t xml:space="preserve">. </w:t>
      </w:r>
      <w:proofErr w:type="gramStart"/>
      <w:r w:rsidR="006F7F8F">
        <w:rPr>
          <w:rFonts w:cs="Times New Roman"/>
          <w:sz w:val="20"/>
          <w:szCs w:val="20"/>
        </w:rPr>
        <w:t xml:space="preserve">Potensi yang dimiliki SMA N </w:t>
      </w:r>
      <w:r w:rsidR="00D311F6">
        <w:rPr>
          <w:rFonts w:cs="Times New Roman"/>
          <w:sz w:val="20"/>
          <w:szCs w:val="20"/>
        </w:rPr>
        <w:t>2 Padang sangat banyak.</w:t>
      </w:r>
      <w:proofErr w:type="gramEnd"/>
      <w:r w:rsidR="00D311F6">
        <w:rPr>
          <w:rFonts w:cs="Times New Roman"/>
          <w:sz w:val="20"/>
          <w:szCs w:val="20"/>
        </w:rPr>
        <w:t xml:space="preserve"> Potensi </w:t>
      </w:r>
      <w:r w:rsidR="006F7F8F">
        <w:rPr>
          <w:rFonts w:cs="Times New Roman"/>
          <w:sz w:val="20"/>
          <w:szCs w:val="20"/>
        </w:rPr>
        <w:t xml:space="preserve">yang dimiliki SMA N 2 Padang ini dapat dilihat dari kurikulum, sarana dan prasarana serta siswa yang dapat mendukung proses pembelajaran fisika di sekolah. </w:t>
      </w:r>
      <w:proofErr w:type="gramStart"/>
      <w:r w:rsidR="00921D1E">
        <w:rPr>
          <w:rFonts w:cs="Times New Roman"/>
          <w:sz w:val="20"/>
          <w:szCs w:val="20"/>
        </w:rPr>
        <w:t>Namun kenyataan yang ditemukan di lapangan adalah pelaksanaan pembelajaran fisika masih kurang baik, apalagi dalam praktikum dan penerapan di literasi di sekolah.</w:t>
      </w:r>
      <w:proofErr w:type="gramEnd"/>
    </w:p>
    <w:p w:rsidR="004B3441" w:rsidRPr="00471523" w:rsidRDefault="0022457B" w:rsidP="00471523">
      <w:pPr>
        <w:spacing w:after="0" w:line="240" w:lineRule="auto"/>
        <w:ind w:firstLine="567"/>
        <w:jc w:val="both"/>
        <w:rPr>
          <w:rFonts w:cs="Times New Roman"/>
          <w:sz w:val="20"/>
          <w:szCs w:val="20"/>
        </w:rPr>
      </w:pPr>
      <w:proofErr w:type="gramStart"/>
      <w:r>
        <w:rPr>
          <w:rFonts w:cs="Times New Roman"/>
          <w:sz w:val="20"/>
          <w:szCs w:val="20"/>
        </w:rPr>
        <w:t>Pengumpulan data sebelum penelitian dilaku</w:t>
      </w:r>
      <w:r w:rsidR="000B5806">
        <w:rPr>
          <w:rFonts w:cs="Times New Roman"/>
          <w:sz w:val="20"/>
          <w:szCs w:val="20"/>
        </w:rPr>
        <w:t>-</w:t>
      </w:r>
      <w:r>
        <w:rPr>
          <w:rFonts w:cs="Times New Roman"/>
          <w:sz w:val="20"/>
          <w:szCs w:val="20"/>
        </w:rPr>
        <w:t>kan dengan studi awal.</w:t>
      </w:r>
      <w:proofErr w:type="gramEnd"/>
      <w:r>
        <w:rPr>
          <w:rFonts w:cs="Times New Roman"/>
          <w:sz w:val="20"/>
          <w:szCs w:val="20"/>
        </w:rPr>
        <w:t xml:space="preserve"> </w:t>
      </w:r>
      <w:proofErr w:type="gramStart"/>
      <w:r>
        <w:rPr>
          <w:rFonts w:cs="Times New Roman"/>
          <w:sz w:val="20"/>
          <w:szCs w:val="20"/>
        </w:rPr>
        <w:t xml:space="preserve">Studi awal yang </w:t>
      </w:r>
      <w:r w:rsidR="000B72F7">
        <w:rPr>
          <w:rFonts w:cs="Times New Roman"/>
          <w:sz w:val="20"/>
          <w:szCs w:val="20"/>
        </w:rPr>
        <w:t xml:space="preserve">dilakukan dengan </w:t>
      </w:r>
      <w:r w:rsidR="00471523">
        <w:rPr>
          <w:rFonts w:cs="Times New Roman"/>
          <w:sz w:val="20"/>
          <w:szCs w:val="20"/>
        </w:rPr>
        <w:t>lembar observasi</w:t>
      </w:r>
      <w:r>
        <w:rPr>
          <w:rFonts w:cs="Times New Roman"/>
          <w:sz w:val="20"/>
          <w:szCs w:val="20"/>
        </w:rPr>
        <w:t xml:space="preserve">, analisis buku, dan </w:t>
      </w:r>
      <w:r w:rsidR="00471523">
        <w:rPr>
          <w:rFonts w:cs="Times New Roman"/>
          <w:sz w:val="20"/>
          <w:szCs w:val="20"/>
        </w:rPr>
        <w:t>tes awal literasi.</w:t>
      </w:r>
      <w:proofErr w:type="gramEnd"/>
      <w:r w:rsidR="00471523">
        <w:rPr>
          <w:rFonts w:cs="Times New Roman"/>
          <w:sz w:val="20"/>
          <w:szCs w:val="20"/>
        </w:rPr>
        <w:t xml:space="preserve"> </w:t>
      </w:r>
      <w:proofErr w:type="gramStart"/>
      <w:r w:rsidR="00C46F74">
        <w:rPr>
          <w:rFonts w:cs="Times New Roman"/>
          <w:sz w:val="20"/>
          <w:szCs w:val="20"/>
        </w:rPr>
        <w:t>P</w:t>
      </w:r>
      <w:r w:rsidRPr="0022457B">
        <w:rPr>
          <w:sz w:val="20"/>
        </w:rPr>
        <w:t>roduk yang dihasilkan melalui penelitian ini</w:t>
      </w:r>
      <w:r w:rsidR="00471523">
        <w:rPr>
          <w:sz w:val="20"/>
        </w:rPr>
        <w:t xml:space="preserve"> diharapkan</w:t>
      </w:r>
      <w:r w:rsidR="00544075">
        <w:rPr>
          <w:sz w:val="20"/>
        </w:rPr>
        <w:t xml:space="preserve"> mampu</w:t>
      </w:r>
      <w:r w:rsidRPr="0022457B">
        <w:rPr>
          <w:sz w:val="20"/>
        </w:rPr>
        <w:t xml:space="preserve"> meningkatkan produktivitas </w:t>
      </w:r>
      <w:r w:rsidR="00C46F74">
        <w:rPr>
          <w:sz w:val="20"/>
        </w:rPr>
        <w:t xml:space="preserve">dunia </w:t>
      </w:r>
      <w:r w:rsidRPr="0022457B">
        <w:rPr>
          <w:sz w:val="20"/>
        </w:rPr>
        <w:t>pendidikan.</w:t>
      </w:r>
      <w:proofErr w:type="gramEnd"/>
      <w:r w:rsidRPr="0022457B">
        <w:rPr>
          <w:sz w:val="20"/>
        </w:rPr>
        <w:t xml:space="preserve"> </w:t>
      </w:r>
      <w:proofErr w:type="gramStart"/>
      <w:r w:rsidR="00C46F74">
        <w:rPr>
          <w:sz w:val="20"/>
        </w:rPr>
        <w:t>Produk yang dikembangkan d</w:t>
      </w:r>
      <w:r w:rsidRPr="0022457B">
        <w:rPr>
          <w:sz w:val="20"/>
        </w:rPr>
        <w:t xml:space="preserve">alam penelitian ini yaitu bahan ajar fisika </w:t>
      </w:r>
      <w:r>
        <w:rPr>
          <w:sz w:val="20"/>
        </w:rPr>
        <w:t xml:space="preserve">materi fluida </w:t>
      </w:r>
      <w:r w:rsidR="00D311F6">
        <w:rPr>
          <w:sz w:val="20"/>
        </w:rPr>
        <w:t>bermuatan</w:t>
      </w:r>
      <w:r w:rsidRPr="0022457B">
        <w:rPr>
          <w:sz w:val="20"/>
        </w:rPr>
        <w:t xml:space="preserve"> literasi baru dan bencana </w:t>
      </w:r>
      <w:r w:rsidR="00D311F6">
        <w:rPr>
          <w:sz w:val="20"/>
        </w:rPr>
        <w:t xml:space="preserve">untuk meningkatkan hasil belajar </w:t>
      </w:r>
      <w:r w:rsidRPr="0022457B">
        <w:rPr>
          <w:sz w:val="20"/>
        </w:rPr>
        <w:t>siswa kelas XI</w:t>
      </w:r>
      <w:r>
        <w:rPr>
          <w:sz w:val="20"/>
        </w:rPr>
        <w:t>.</w:t>
      </w:r>
      <w:proofErr w:type="gramEnd"/>
      <w:r>
        <w:rPr>
          <w:sz w:val="20"/>
        </w:rPr>
        <w:t xml:space="preserve"> </w:t>
      </w:r>
      <w:proofErr w:type="gramStart"/>
      <w:r>
        <w:rPr>
          <w:sz w:val="20"/>
        </w:rPr>
        <w:t>Produk yang dibuat berpedoman pada panduan pengem</w:t>
      </w:r>
      <w:r w:rsidR="00C46F74">
        <w:rPr>
          <w:sz w:val="20"/>
        </w:rPr>
        <w:t>-</w:t>
      </w:r>
      <w:r>
        <w:rPr>
          <w:sz w:val="20"/>
        </w:rPr>
        <w:t>bangan bahan ajar.</w:t>
      </w:r>
      <w:proofErr w:type="gramEnd"/>
    </w:p>
    <w:p w:rsidR="0022457B" w:rsidRDefault="0022457B" w:rsidP="0022457B">
      <w:pPr>
        <w:spacing w:after="0" w:line="240" w:lineRule="auto"/>
        <w:ind w:firstLine="567"/>
        <w:jc w:val="both"/>
        <w:rPr>
          <w:sz w:val="20"/>
        </w:rPr>
      </w:pPr>
      <w:proofErr w:type="gramStart"/>
      <w:r>
        <w:rPr>
          <w:sz w:val="20"/>
        </w:rPr>
        <w:t xml:space="preserve">Bahan ajar yang telah dirancang divalidasi terlebih dahulu oleh tenaga ahli, dimana tenaga ahli untuk memvalidasi bahan ajar ini adalah dosen fisika FMIPA UNP. Validasi </w:t>
      </w:r>
      <w:r w:rsidRPr="0022457B">
        <w:rPr>
          <w:sz w:val="20"/>
        </w:rPr>
        <w:t>arti</w:t>
      </w:r>
      <w:r>
        <w:rPr>
          <w:sz w:val="20"/>
        </w:rPr>
        <w:t>nya</w:t>
      </w:r>
      <w:r w:rsidRPr="0022457B">
        <w:rPr>
          <w:sz w:val="20"/>
        </w:rPr>
        <w:t xml:space="preserve"> sejauh mana ketepatan dan kecermatan suatu pengukur (tes) dalam melakukan fungsi ukurnya</w:t>
      </w:r>
      <w:r w:rsidR="00754434">
        <w:rPr>
          <w:sz w:val="20"/>
        </w:rPr>
        <w:t>.</w:t>
      </w:r>
      <w:proofErr w:type="gramEnd"/>
      <w:r w:rsidR="00754434">
        <w:rPr>
          <w:sz w:val="20"/>
        </w:rPr>
        <w:t xml:space="preserve"> </w:t>
      </w:r>
      <w:proofErr w:type="gramStart"/>
      <w:r w:rsidR="00754434">
        <w:rPr>
          <w:sz w:val="20"/>
        </w:rPr>
        <w:t>S</w:t>
      </w:r>
      <w:r w:rsidR="008F3FD2">
        <w:rPr>
          <w:sz w:val="20"/>
        </w:rPr>
        <w:t>e</w:t>
      </w:r>
      <w:r w:rsidR="00754434">
        <w:rPr>
          <w:sz w:val="20"/>
        </w:rPr>
        <w:t>telah diva</w:t>
      </w:r>
      <w:r w:rsidR="00471523">
        <w:rPr>
          <w:sz w:val="20"/>
        </w:rPr>
        <w:t>l</w:t>
      </w:r>
      <w:r w:rsidR="00754434">
        <w:rPr>
          <w:sz w:val="20"/>
        </w:rPr>
        <w:t>idasi maka dilakukan revisi produk.</w:t>
      </w:r>
      <w:proofErr w:type="gramEnd"/>
      <w:r w:rsidR="00754434">
        <w:rPr>
          <w:sz w:val="20"/>
        </w:rPr>
        <w:t xml:space="preserve"> </w:t>
      </w:r>
      <w:proofErr w:type="gramStart"/>
      <w:r w:rsidR="00754434">
        <w:rPr>
          <w:sz w:val="20"/>
        </w:rPr>
        <w:t xml:space="preserve">Revisi produk dilakukan </w:t>
      </w:r>
      <w:r w:rsidR="00754434">
        <w:rPr>
          <w:sz w:val="20"/>
        </w:rPr>
        <w:lastRenderedPageBreak/>
        <w:t>berdasarkan saran-saran dari tenaga ahli.</w:t>
      </w:r>
      <w:proofErr w:type="gramEnd"/>
      <w:r w:rsidR="00754434">
        <w:rPr>
          <w:sz w:val="20"/>
        </w:rPr>
        <w:t xml:space="preserve"> </w:t>
      </w:r>
      <w:proofErr w:type="gramStart"/>
      <w:r w:rsidR="00754434">
        <w:rPr>
          <w:sz w:val="20"/>
        </w:rPr>
        <w:t>Setelah revisi produk, maka produk diuji coba untuk mengetahui kepraktisan dan keefektifan produk tersebut.</w:t>
      </w:r>
      <w:proofErr w:type="gramEnd"/>
      <w:r w:rsidR="00754434">
        <w:rPr>
          <w:sz w:val="20"/>
        </w:rPr>
        <w:t xml:space="preserve"> </w:t>
      </w:r>
      <w:r w:rsidR="00754434" w:rsidRPr="00754434">
        <w:rPr>
          <w:sz w:val="20"/>
        </w:rPr>
        <w:t>Kepraktisan dalam evaluasi pendidikan merupakan kemudahan-kemudahan yang ada pada instrumen evaluasi baik dalam mempersiapkan, menggunakan, memperoleh hasil, maupun kemudah</w:t>
      </w:r>
      <w:r w:rsidR="000E3C7F">
        <w:rPr>
          <w:sz w:val="20"/>
        </w:rPr>
        <w:t>-</w:t>
      </w:r>
      <w:r w:rsidR="00754434" w:rsidRPr="00754434">
        <w:rPr>
          <w:sz w:val="20"/>
        </w:rPr>
        <w:t xml:space="preserve">an dalam </w:t>
      </w:r>
      <w:proofErr w:type="gramStart"/>
      <w:r w:rsidR="00754434" w:rsidRPr="00754434">
        <w:rPr>
          <w:sz w:val="20"/>
        </w:rPr>
        <w:t>menyimpannya</w:t>
      </w:r>
      <w:r w:rsidR="003676BC">
        <w:rPr>
          <w:sz w:val="20"/>
          <w:vertAlign w:val="superscript"/>
        </w:rPr>
        <w:t>[</w:t>
      </w:r>
      <w:proofErr w:type="gramEnd"/>
      <w:r w:rsidR="003676BC">
        <w:rPr>
          <w:sz w:val="20"/>
          <w:vertAlign w:val="superscript"/>
        </w:rPr>
        <w:t>13</w:t>
      </w:r>
      <w:r w:rsidR="00754434">
        <w:rPr>
          <w:sz w:val="20"/>
          <w:vertAlign w:val="superscript"/>
        </w:rPr>
        <w:t>]</w:t>
      </w:r>
      <w:r w:rsidR="00754434" w:rsidRPr="00754434">
        <w:rPr>
          <w:sz w:val="20"/>
        </w:rPr>
        <w:t xml:space="preserve">. Efektivitas digunakan untuk mengetahui tingkat dari penerapan model dalam suatu situasi </w:t>
      </w:r>
      <w:proofErr w:type="gramStart"/>
      <w:r w:rsidR="00754434" w:rsidRPr="00754434">
        <w:rPr>
          <w:sz w:val="20"/>
        </w:rPr>
        <w:t>tertentu</w:t>
      </w:r>
      <w:r w:rsidR="00CE108A">
        <w:rPr>
          <w:sz w:val="20"/>
          <w:vertAlign w:val="superscript"/>
        </w:rPr>
        <w:t>[</w:t>
      </w:r>
      <w:proofErr w:type="gramEnd"/>
      <w:r w:rsidR="00CE108A">
        <w:rPr>
          <w:sz w:val="20"/>
          <w:vertAlign w:val="superscript"/>
        </w:rPr>
        <w:t>1</w:t>
      </w:r>
      <w:r w:rsidR="003676BC">
        <w:rPr>
          <w:sz w:val="20"/>
          <w:vertAlign w:val="superscript"/>
        </w:rPr>
        <w:t>4</w:t>
      </w:r>
      <w:r w:rsidR="00754434">
        <w:rPr>
          <w:sz w:val="20"/>
          <w:vertAlign w:val="superscript"/>
        </w:rPr>
        <w:t>]</w:t>
      </w:r>
      <w:r w:rsidR="00754434">
        <w:rPr>
          <w:sz w:val="20"/>
        </w:rPr>
        <w:t xml:space="preserve">. </w:t>
      </w:r>
    </w:p>
    <w:p w:rsidR="00754434" w:rsidRDefault="00754434" w:rsidP="0022457B">
      <w:pPr>
        <w:spacing w:after="0" w:line="240" w:lineRule="auto"/>
        <w:ind w:firstLine="567"/>
        <w:jc w:val="both"/>
        <w:rPr>
          <w:rFonts w:cs="Times New Roman"/>
          <w:sz w:val="20"/>
          <w:szCs w:val="24"/>
        </w:rPr>
      </w:pPr>
      <w:proofErr w:type="gramStart"/>
      <w:r>
        <w:rPr>
          <w:sz w:val="20"/>
        </w:rPr>
        <w:t>Instrumen penelitian yang digunakan ada tiga.</w:t>
      </w:r>
      <w:proofErr w:type="gramEnd"/>
      <w:r>
        <w:rPr>
          <w:sz w:val="20"/>
        </w:rPr>
        <w:t xml:space="preserve"> </w:t>
      </w:r>
      <w:proofErr w:type="gramStart"/>
      <w:r>
        <w:rPr>
          <w:sz w:val="20"/>
        </w:rPr>
        <w:t>Pertama, instrumen pada uji validasi.</w:t>
      </w:r>
      <w:proofErr w:type="gramEnd"/>
      <w:r>
        <w:rPr>
          <w:sz w:val="20"/>
        </w:rPr>
        <w:t xml:space="preserve"> </w:t>
      </w:r>
      <w:proofErr w:type="gramStart"/>
      <w:r w:rsidRPr="00754434">
        <w:rPr>
          <w:rFonts w:cs="Times New Roman"/>
          <w:sz w:val="20"/>
          <w:szCs w:val="24"/>
        </w:rPr>
        <w:t>Instrumen yang digunakan adalah lembar angket validasi dari tenaga ahli.</w:t>
      </w:r>
      <w:proofErr w:type="gramEnd"/>
      <w:r w:rsidRPr="00754434">
        <w:rPr>
          <w:rFonts w:cs="Times New Roman"/>
          <w:sz w:val="20"/>
          <w:szCs w:val="24"/>
        </w:rPr>
        <w:t xml:space="preserve"> </w:t>
      </w:r>
      <w:proofErr w:type="gramStart"/>
      <w:r w:rsidRPr="00754434">
        <w:rPr>
          <w:rFonts w:cs="Times New Roman"/>
          <w:sz w:val="20"/>
          <w:szCs w:val="24"/>
        </w:rPr>
        <w:t xml:space="preserve">Lembar angket validasi dari tenaga ahli disusun berdasarkan </w:t>
      </w:r>
      <w:r>
        <w:rPr>
          <w:rFonts w:cs="Times New Roman"/>
          <w:sz w:val="20"/>
          <w:szCs w:val="24"/>
        </w:rPr>
        <w:t>komponen-komponen</w:t>
      </w:r>
      <w:r w:rsidRPr="00754434">
        <w:rPr>
          <w:rFonts w:cs="Times New Roman"/>
          <w:sz w:val="20"/>
          <w:szCs w:val="24"/>
        </w:rPr>
        <w:t xml:space="preserve"> yang ditentukan untuk bahan ajar.</w:t>
      </w:r>
      <w:proofErr w:type="gramEnd"/>
      <w:r>
        <w:rPr>
          <w:rFonts w:cs="Times New Roman"/>
          <w:sz w:val="20"/>
          <w:szCs w:val="24"/>
        </w:rPr>
        <w:t xml:space="preserve"> </w:t>
      </w:r>
      <w:r w:rsidRPr="00754434">
        <w:rPr>
          <w:rFonts w:cs="Times New Roman"/>
          <w:sz w:val="20"/>
          <w:szCs w:val="24"/>
        </w:rPr>
        <w:t xml:space="preserve">Komponen-komponen tersebut mencakup komponen </w:t>
      </w:r>
      <w:r w:rsidRPr="00754434">
        <w:rPr>
          <w:rFonts w:cs="Times New Roman"/>
          <w:sz w:val="20"/>
          <w:szCs w:val="24"/>
          <w:lang w:val="de-DE"/>
        </w:rPr>
        <w:t>kelayakan isi, penyajian, kebahasaan</w:t>
      </w:r>
      <w:r>
        <w:rPr>
          <w:rFonts w:cs="Times New Roman"/>
          <w:sz w:val="20"/>
          <w:szCs w:val="24"/>
          <w:lang w:val="de-DE"/>
        </w:rPr>
        <w:t xml:space="preserve"> dan </w:t>
      </w:r>
      <w:proofErr w:type="gramStart"/>
      <w:r>
        <w:rPr>
          <w:rFonts w:cs="Times New Roman"/>
          <w:sz w:val="20"/>
          <w:szCs w:val="24"/>
          <w:lang w:val="de-DE"/>
        </w:rPr>
        <w:t>kegrafisan</w:t>
      </w:r>
      <w:r w:rsidR="003676BC">
        <w:rPr>
          <w:rFonts w:cs="Times New Roman"/>
          <w:sz w:val="20"/>
          <w:szCs w:val="24"/>
          <w:vertAlign w:val="superscript"/>
          <w:lang w:val="de-DE"/>
        </w:rPr>
        <w:t>[</w:t>
      </w:r>
      <w:proofErr w:type="gramEnd"/>
      <w:r w:rsidR="003676BC">
        <w:rPr>
          <w:rFonts w:cs="Times New Roman"/>
          <w:sz w:val="20"/>
          <w:szCs w:val="24"/>
          <w:vertAlign w:val="superscript"/>
          <w:lang w:val="de-DE"/>
        </w:rPr>
        <w:t>15</w:t>
      </w:r>
      <w:r w:rsidR="00E87C79">
        <w:rPr>
          <w:rFonts w:cs="Times New Roman"/>
          <w:sz w:val="20"/>
          <w:szCs w:val="24"/>
          <w:vertAlign w:val="superscript"/>
          <w:lang w:val="de-DE"/>
        </w:rPr>
        <w:t>]</w:t>
      </w:r>
      <w:r w:rsidR="00E87C79">
        <w:rPr>
          <w:rFonts w:cs="Times New Roman"/>
          <w:sz w:val="20"/>
          <w:szCs w:val="24"/>
          <w:lang w:val="de-DE"/>
        </w:rPr>
        <w:t xml:space="preserve">. Kedua, instrumen kepraktisan. </w:t>
      </w:r>
      <w:proofErr w:type="gramStart"/>
      <w:r w:rsidR="00E87C79" w:rsidRPr="00E87C79">
        <w:rPr>
          <w:rFonts w:cs="Times New Roman"/>
          <w:sz w:val="20"/>
          <w:szCs w:val="24"/>
        </w:rPr>
        <w:t>Bahan ajar yang sudah divalidasi maka selanjutnya diuji kepraktisannya.</w:t>
      </w:r>
      <w:proofErr w:type="gramEnd"/>
      <w:r w:rsidR="00E87C79" w:rsidRPr="00E87C79">
        <w:rPr>
          <w:rFonts w:cs="Times New Roman"/>
          <w:sz w:val="20"/>
          <w:szCs w:val="24"/>
        </w:rPr>
        <w:t xml:space="preserve"> Lembar angket kepraktisan menurut praktisi terbagi dua yaitu: lembar angket kepraktisan oleh guru fisika dan lembar angket kepraktisan menurut siswa.</w:t>
      </w:r>
      <w:r w:rsidR="00E87C79">
        <w:rPr>
          <w:rFonts w:cs="Times New Roman"/>
          <w:sz w:val="20"/>
          <w:szCs w:val="24"/>
        </w:rPr>
        <w:t xml:space="preserve"> </w:t>
      </w:r>
      <w:proofErr w:type="gramStart"/>
      <w:r w:rsidR="00E87C79" w:rsidRPr="00E87C79">
        <w:rPr>
          <w:rFonts w:cs="Times New Roman"/>
          <w:sz w:val="20"/>
          <w:szCs w:val="24"/>
        </w:rPr>
        <w:t>Kom</w:t>
      </w:r>
      <w:r w:rsidR="00BF34F3">
        <w:rPr>
          <w:rFonts w:cs="Times New Roman"/>
          <w:sz w:val="20"/>
          <w:szCs w:val="24"/>
        </w:rPr>
        <w:t>-</w:t>
      </w:r>
      <w:r w:rsidR="00E87C79" w:rsidRPr="00E87C79">
        <w:rPr>
          <w:rFonts w:cs="Times New Roman"/>
          <w:sz w:val="20"/>
          <w:szCs w:val="24"/>
        </w:rPr>
        <w:t>ponen kepraktisan mencakup kemudahan peng</w:t>
      </w:r>
      <w:r w:rsidR="000E3C7F">
        <w:rPr>
          <w:rFonts w:cs="Times New Roman"/>
          <w:sz w:val="20"/>
          <w:szCs w:val="24"/>
        </w:rPr>
        <w:t>-</w:t>
      </w:r>
      <w:r w:rsidR="00E87C79" w:rsidRPr="00E87C79">
        <w:rPr>
          <w:rFonts w:cs="Times New Roman"/>
          <w:sz w:val="20"/>
          <w:szCs w:val="24"/>
        </w:rPr>
        <w:t>gunaan baha</w:t>
      </w:r>
      <w:r w:rsidR="00E87C79">
        <w:rPr>
          <w:rFonts w:cs="Times New Roman"/>
          <w:sz w:val="20"/>
          <w:szCs w:val="24"/>
        </w:rPr>
        <w:t>n</w:t>
      </w:r>
      <w:r w:rsidR="00E87C79" w:rsidRPr="00E87C79">
        <w:rPr>
          <w:rFonts w:cs="Times New Roman"/>
          <w:sz w:val="20"/>
          <w:szCs w:val="24"/>
        </w:rPr>
        <w:t xml:space="preserve"> ajar, kemenarikan sajian bahan ajar, kejelasan materi bahan ajar dan manfaat bahan ajar.</w:t>
      </w:r>
      <w:proofErr w:type="gramEnd"/>
      <w:r w:rsidR="00E87C79">
        <w:rPr>
          <w:rFonts w:cs="Times New Roman"/>
          <w:sz w:val="20"/>
          <w:szCs w:val="24"/>
        </w:rPr>
        <w:t xml:space="preserve"> </w:t>
      </w:r>
      <w:proofErr w:type="gramStart"/>
      <w:r w:rsidR="00E87C79">
        <w:rPr>
          <w:rFonts w:cs="Times New Roman"/>
          <w:sz w:val="20"/>
          <w:szCs w:val="24"/>
        </w:rPr>
        <w:t>Ketiga, instrumen efektivitas.</w:t>
      </w:r>
      <w:proofErr w:type="gramEnd"/>
      <w:r w:rsidR="00E87C79">
        <w:rPr>
          <w:rFonts w:cs="Times New Roman"/>
          <w:sz w:val="20"/>
          <w:szCs w:val="24"/>
        </w:rPr>
        <w:t xml:space="preserve"> </w:t>
      </w:r>
      <w:proofErr w:type="gramStart"/>
      <w:r w:rsidR="00E87C79">
        <w:rPr>
          <w:rFonts w:cs="Times New Roman"/>
          <w:sz w:val="20"/>
          <w:szCs w:val="24"/>
        </w:rPr>
        <w:t>Instrumen efektivitas terbagi tiga, instrumen penilaian aspek pengetahuan, instrumen penilaian aspek sikap, insturmen penilaian aspek keterampilan.</w:t>
      </w:r>
      <w:proofErr w:type="gramEnd"/>
      <w:r w:rsidR="00E87C79">
        <w:rPr>
          <w:rFonts w:cs="Times New Roman"/>
          <w:sz w:val="20"/>
          <w:szCs w:val="24"/>
        </w:rPr>
        <w:t xml:space="preserve"> </w:t>
      </w:r>
    </w:p>
    <w:p w:rsidR="00E87C79" w:rsidRPr="00E87C79" w:rsidRDefault="00E87C79" w:rsidP="0082702C">
      <w:pPr>
        <w:spacing w:after="240" w:line="240" w:lineRule="auto"/>
        <w:ind w:firstLine="567"/>
        <w:jc w:val="both"/>
        <w:rPr>
          <w:sz w:val="8"/>
        </w:rPr>
      </w:pPr>
      <w:r>
        <w:rPr>
          <w:rFonts w:cs="Times New Roman"/>
          <w:sz w:val="20"/>
          <w:szCs w:val="24"/>
        </w:rPr>
        <w:t xml:space="preserve">Teknik analisis data pada penelitian ini ada </w:t>
      </w:r>
      <w:proofErr w:type="gramStart"/>
      <w:r>
        <w:rPr>
          <w:rFonts w:cs="Times New Roman"/>
          <w:sz w:val="20"/>
          <w:szCs w:val="24"/>
        </w:rPr>
        <w:t>lima</w:t>
      </w:r>
      <w:proofErr w:type="gramEnd"/>
      <w:r>
        <w:rPr>
          <w:rFonts w:cs="Times New Roman"/>
          <w:sz w:val="20"/>
          <w:szCs w:val="24"/>
        </w:rPr>
        <w:t>, yaitu analisis sta</w:t>
      </w:r>
      <w:r w:rsidR="0020081D">
        <w:rPr>
          <w:rFonts w:cs="Times New Roman"/>
          <w:sz w:val="20"/>
          <w:szCs w:val="24"/>
        </w:rPr>
        <w:t>t</w:t>
      </w:r>
      <w:r w:rsidR="004575BC">
        <w:rPr>
          <w:rFonts w:cs="Times New Roman"/>
          <w:sz w:val="20"/>
          <w:szCs w:val="24"/>
        </w:rPr>
        <w:t>istika deskriptif</w:t>
      </w:r>
      <w:r>
        <w:rPr>
          <w:rFonts w:cs="Times New Roman"/>
          <w:sz w:val="20"/>
          <w:szCs w:val="24"/>
        </w:rPr>
        <w:t xml:space="preserve">. </w:t>
      </w:r>
      <w:proofErr w:type="gramStart"/>
      <w:r>
        <w:rPr>
          <w:rFonts w:cs="Times New Roman"/>
          <w:sz w:val="20"/>
          <w:szCs w:val="24"/>
        </w:rPr>
        <w:t>Pembobotan pada penelitian ini menggunakan skala likert.</w:t>
      </w:r>
      <w:proofErr w:type="gramEnd"/>
      <w:r>
        <w:rPr>
          <w:rFonts w:cs="Times New Roman"/>
          <w:sz w:val="20"/>
          <w:szCs w:val="24"/>
        </w:rPr>
        <w:t xml:space="preserve"> </w:t>
      </w:r>
      <w:proofErr w:type="gramStart"/>
      <w:r>
        <w:rPr>
          <w:rFonts w:cs="Times New Roman"/>
          <w:sz w:val="20"/>
          <w:szCs w:val="24"/>
        </w:rPr>
        <w:t>Nilai untuk setiap komponen instrumen diperoleh melalui jumlah skor pada setiap komponen dibagi dengan skor maksimum dan dikali 100.</w:t>
      </w:r>
      <w:proofErr w:type="gramEnd"/>
    </w:p>
    <w:sdt>
      <w:sdtPr>
        <w:rPr>
          <w:rFonts w:cs="Times New Roman"/>
          <w:b/>
          <w:sz w:val="20"/>
          <w:szCs w:val="20"/>
        </w:rPr>
        <w:id w:val="92756878"/>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4B3441" w:rsidRDefault="0082702C" w:rsidP="0082702C">
      <w:pPr>
        <w:pStyle w:val="ListParagraph"/>
        <w:numPr>
          <w:ilvl w:val="0"/>
          <w:numId w:val="4"/>
        </w:numPr>
        <w:spacing w:before="120" w:after="0" w:line="240" w:lineRule="auto"/>
        <w:ind w:left="426" w:hanging="426"/>
        <w:jc w:val="both"/>
        <w:rPr>
          <w:rFonts w:cs="Times New Roman"/>
          <w:b/>
          <w:sz w:val="20"/>
          <w:szCs w:val="20"/>
        </w:rPr>
      </w:pPr>
      <w:r>
        <w:rPr>
          <w:rFonts w:cs="Times New Roman"/>
          <w:b/>
          <w:sz w:val="20"/>
          <w:szCs w:val="20"/>
        </w:rPr>
        <w:t>Hasil Penelitian</w:t>
      </w:r>
    </w:p>
    <w:p w:rsidR="00ED1EC3" w:rsidRDefault="00ED1EC3" w:rsidP="00FE5EBF">
      <w:pPr>
        <w:pStyle w:val="ListParagraph"/>
        <w:spacing w:after="120" w:line="240" w:lineRule="auto"/>
        <w:ind w:left="0" w:firstLine="567"/>
        <w:contextualSpacing w:val="0"/>
        <w:jc w:val="both"/>
        <w:rPr>
          <w:rFonts w:cs="Times New Roman"/>
          <w:sz w:val="20"/>
          <w:szCs w:val="24"/>
          <w:lang w:val="en-ID" w:eastAsia="en-ID"/>
        </w:rPr>
      </w:pPr>
      <w:proofErr w:type="gramStart"/>
      <w:r w:rsidRPr="00ED1EC3">
        <w:rPr>
          <w:rFonts w:cs="Times New Roman"/>
          <w:sz w:val="20"/>
          <w:szCs w:val="24"/>
          <w:lang w:val="en-ID" w:eastAsia="en-ID"/>
        </w:rPr>
        <w:t>Berdasarkan tujuan</w:t>
      </w:r>
      <w:r w:rsidR="00544075">
        <w:rPr>
          <w:rFonts w:cs="Times New Roman"/>
          <w:sz w:val="20"/>
          <w:szCs w:val="24"/>
          <w:lang w:val="en-ID" w:eastAsia="en-ID"/>
        </w:rPr>
        <w:t xml:space="preserve"> dari</w:t>
      </w:r>
      <w:r w:rsidR="003C3A98">
        <w:rPr>
          <w:rFonts w:cs="Times New Roman"/>
          <w:sz w:val="20"/>
          <w:szCs w:val="24"/>
          <w:lang w:val="en-ID" w:eastAsia="en-ID"/>
        </w:rPr>
        <w:t xml:space="preserve"> penelitian dapat diperoleh tiga</w:t>
      </w:r>
      <w:r w:rsidRPr="00ED1EC3">
        <w:rPr>
          <w:rFonts w:cs="Times New Roman"/>
          <w:sz w:val="20"/>
          <w:szCs w:val="24"/>
          <w:lang w:val="en-ID" w:eastAsia="en-ID"/>
        </w:rPr>
        <w:t xml:space="preserve"> hasil utama penelitian yang telah d</w:t>
      </w:r>
      <w:r w:rsidR="00FE5EBF">
        <w:rPr>
          <w:rFonts w:cs="Times New Roman"/>
          <w:sz w:val="20"/>
          <w:szCs w:val="24"/>
          <w:lang w:val="en-ID" w:eastAsia="en-ID"/>
        </w:rPr>
        <w:t>ilakukan.</w:t>
      </w:r>
      <w:proofErr w:type="gramEnd"/>
      <w:r w:rsidR="00FE5EBF">
        <w:rPr>
          <w:rFonts w:cs="Times New Roman"/>
          <w:sz w:val="20"/>
          <w:szCs w:val="24"/>
          <w:lang w:val="en-ID" w:eastAsia="en-ID"/>
        </w:rPr>
        <w:t xml:space="preserve"> </w:t>
      </w:r>
      <w:proofErr w:type="gramStart"/>
      <w:r w:rsidR="00FE5EBF">
        <w:rPr>
          <w:rFonts w:cs="Times New Roman"/>
          <w:sz w:val="20"/>
          <w:szCs w:val="24"/>
          <w:lang w:val="en-ID" w:eastAsia="en-ID"/>
        </w:rPr>
        <w:t xml:space="preserve">Hasil penelitian </w:t>
      </w:r>
      <w:r w:rsidRPr="00ED1EC3">
        <w:rPr>
          <w:rFonts w:cs="Times New Roman"/>
          <w:sz w:val="20"/>
          <w:szCs w:val="24"/>
          <w:lang w:val="en-ID" w:eastAsia="en-ID"/>
        </w:rPr>
        <w:t>pertama yaitu</w:t>
      </w:r>
      <w:r w:rsidR="003C3A98">
        <w:rPr>
          <w:rFonts w:cs="Times New Roman"/>
          <w:sz w:val="20"/>
          <w:szCs w:val="24"/>
          <w:lang w:val="en-ID" w:eastAsia="en-ID"/>
        </w:rPr>
        <w:t xml:space="preserve"> hasil studi pen</w:t>
      </w:r>
      <w:r w:rsidR="000B5806">
        <w:rPr>
          <w:rFonts w:cs="Times New Roman"/>
          <w:sz w:val="20"/>
          <w:szCs w:val="24"/>
          <w:lang w:val="en-ID" w:eastAsia="en-ID"/>
        </w:rPr>
        <w:t>-</w:t>
      </w:r>
      <w:r w:rsidR="003C3A98">
        <w:rPr>
          <w:rFonts w:cs="Times New Roman"/>
          <w:sz w:val="20"/>
          <w:szCs w:val="24"/>
          <w:lang w:val="en-ID" w:eastAsia="en-ID"/>
        </w:rPr>
        <w:t>dahuluan.</w:t>
      </w:r>
      <w:proofErr w:type="gramEnd"/>
      <w:r w:rsidR="003C3A98">
        <w:rPr>
          <w:rFonts w:cs="Times New Roman"/>
          <w:sz w:val="20"/>
          <w:szCs w:val="24"/>
          <w:lang w:val="en-ID" w:eastAsia="en-ID"/>
        </w:rPr>
        <w:t xml:space="preserve"> </w:t>
      </w:r>
      <w:proofErr w:type="gramStart"/>
      <w:r w:rsidR="003C3A98">
        <w:rPr>
          <w:rFonts w:cs="Times New Roman"/>
          <w:sz w:val="20"/>
          <w:szCs w:val="24"/>
          <w:lang w:val="en-ID" w:eastAsia="en-ID"/>
        </w:rPr>
        <w:t>Hasil penelitian kedua yaitu</w:t>
      </w:r>
      <w:r w:rsidRPr="00ED1EC3">
        <w:rPr>
          <w:rFonts w:cs="Times New Roman"/>
          <w:sz w:val="20"/>
          <w:szCs w:val="24"/>
          <w:lang w:val="en-ID" w:eastAsia="en-ID"/>
        </w:rPr>
        <w:t xml:space="preserve"> hasil validitas bahan ajar Fisika materi fluida bermuatan literasi baru dan bencana</w:t>
      </w:r>
      <w:r w:rsidR="00FE5EBF">
        <w:rPr>
          <w:rFonts w:cs="Times New Roman"/>
          <w:sz w:val="20"/>
          <w:szCs w:val="24"/>
          <w:lang w:val="en-ID" w:eastAsia="en-ID"/>
        </w:rPr>
        <w:t xml:space="preserve"> oleh tiga orang tenaga ahli</w:t>
      </w:r>
      <w:r w:rsidRPr="00ED1EC3">
        <w:rPr>
          <w:rFonts w:cs="Times New Roman"/>
          <w:sz w:val="20"/>
          <w:szCs w:val="24"/>
          <w:lang w:val="en-ID" w:eastAsia="en-ID"/>
        </w:rPr>
        <w:t>.</w:t>
      </w:r>
      <w:proofErr w:type="gramEnd"/>
      <w:r w:rsidRPr="00ED1EC3">
        <w:rPr>
          <w:rFonts w:cs="Times New Roman"/>
          <w:sz w:val="20"/>
          <w:szCs w:val="24"/>
          <w:lang w:val="en-ID" w:eastAsia="en-ID"/>
        </w:rPr>
        <w:t xml:space="preserve"> Hasil pene</w:t>
      </w:r>
      <w:r w:rsidR="003C3A98">
        <w:rPr>
          <w:rFonts w:cs="Times New Roman"/>
          <w:sz w:val="20"/>
          <w:szCs w:val="24"/>
          <w:lang w:val="en-ID" w:eastAsia="en-ID"/>
        </w:rPr>
        <w:t>litian yang ketiga</w:t>
      </w:r>
      <w:r w:rsidRPr="00ED1EC3">
        <w:rPr>
          <w:rFonts w:cs="Times New Roman"/>
          <w:sz w:val="20"/>
          <w:szCs w:val="24"/>
          <w:lang w:val="en-ID" w:eastAsia="en-ID"/>
        </w:rPr>
        <w:t xml:space="preserve"> yaitu kepraktisan dari peng</w:t>
      </w:r>
      <w:r w:rsidR="000B5806">
        <w:rPr>
          <w:rFonts w:cs="Times New Roman"/>
          <w:sz w:val="20"/>
          <w:szCs w:val="24"/>
          <w:lang w:val="en-ID" w:eastAsia="en-ID"/>
        </w:rPr>
        <w:t>-</w:t>
      </w:r>
      <w:r w:rsidRPr="00ED1EC3">
        <w:rPr>
          <w:rFonts w:cs="Times New Roman"/>
          <w:sz w:val="20"/>
          <w:szCs w:val="24"/>
          <w:lang w:val="en-ID" w:eastAsia="en-ID"/>
        </w:rPr>
        <w:t>gunaan bahan ajar Fisika materi fluida bermuat</w:t>
      </w:r>
      <w:r w:rsidR="00544075">
        <w:rPr>
          <w:rFonts w:cs="Times New Roman"/>
          <w:sz w:val="20"/>
          <w:szCs w:val="24"/>
          <w:lang w:val="en-ID" w:eastAsia="en-ID"/>
        </w:rPr>
        <w:t>-</w:t>
      </w:r>
      <w:proofErr w:type="gramStart"/>
      <w:r w:rsidRPr="00ED1EC3">
        <w:rPr>
          <w:rFonts w:cs="Times New Roman"/>
          <w:sz w:val="20"/>
          <w:szCs w:val="24"/>
          <w:lang w:val="en-ID" w:eastAsia="en-ID"/>
        </w:rPr>
        <w:t>an</w:t>
      </w:r>
      <w:proofErr w:type="gramEnd"/>
      <w:r w:rsidRPr="00ED1EC3">
        <w:rPr>
          <w:rFonts w:cs="Times New Roman"/>
          <w:sz w:val="20"/>
          <w:szCs w:val="24"/>
          <w:lang w:val="en-ID" w:eastAsia="en-ID"/>
        </w:rPr>
        <w:t xml:space="preserve"> literasi baru dan bencana. </w:t>
      </w:r>
    </w:p>
    <w:p w:rsidR="000E3C7F" w:rsidRPr="000E3C7F" w:rsidRDefault="000E3C7F" w:rsidP="000E3C7F">
      <w:pPr>
        <w:pStyle w:val="ListParagraph"/>
        <w:numPr>
          <w:ilvl w:val="0"/>
          <w:numId w:val="6"/>
        </w:numPr>
        <w:spacing w:before="120" w:after="0" w:line="240" w:lineRule="auto"/>
        <w:ind w:left="426" w:hanging="426"/>
        <w:jc w:val="both"/>
        <w:rPr>
          <w:rFonts w:cs="Times New Roman"/>
          <w:b/>
          <w:sz w:val="20"/>
          <w:szCs w:val="24"/>
          <w:lang w:val="en-ID" w:eastAsia="en-ID"/>
        </w:rPr>
      </w:pPr>
      <w:r>
        <w:rPr>
          <w:rFonts w:cs="Times New Roman"/>
          <w:b/>
          <w:sz w:val="20"/>
          <w:szCs w:val="24"/>
          <w:lang w:val="en-ID" w:eastAsia="en-ID"/>
        </w:rPr>
        <w:t>Hasil Studi Pendahuluan</w:t>
      </w:r>
    </w:p>
    <w:p w:rsidR="000E3C7F" w:rsidRPr="000E3C7F" w:rsidRDefault="000E3C7F" w:rsidP="000E3C7F">
      <w:pPr>
        <w:spacing w:after="0" w:line="240" w:lineRule="auto"/>
        <w:ind w:firstLine="567"/>
        <w:jc w:val="both"/>
        <w:rPr>
          <w:sz w:val="20"/>
        </w:rPr>
      </w:pPr>
      <w:proofErr w:type="gramStart"/>
      <w:r w:rsidRPr="000E3C7F">
        <w:rPr>
          <w:color w:val="000000"/>
          <w:sz w:val="20"/>
        </w:rPr>
        <w:t>Pengumpulan data sebelum penelitian dilaku</w:t>
      </w:r>
      <w:r w:rsidR="000B5806">
        <w:rPr>
          <w:color w:val="000000"/>
          <w:sz w:val="20"/>
        </w:rPr>
        <w:t>-</w:t>
      </w:r>
      <w:r w:rsidRPr="000E3C7F">
        <w:rPr>
          <w:color w:val="000000"/>
          <w:sz w:val="20"/>
        </w:rPr>
        <w:t>kan dengan studi awal.</w:t>
      </w:r>
      <w:proofErr w:type="gramEnd"/>
      <w:r w:rsidRPr="000E3C7F">
        <w:rPr>
          <w:color w:val="000000"/>
          <w:sz w:val="20"/>
        </w:rPr>
        <w:t xml:space="preserve"> </w:t>
      </w:r>
      <w:proofErr w:type="gramStart"/>
      <w:r w:rsidRPr="000E3C7F">
        <w:rPr>
          <w:color w:val="000000"/>
          <w:sz w:val="20"/>
        </w:rPr>
        <w:t xml:space="preserve">Studi awal yang dilakukan dengan lembar observasi, analisis buku, dan tes </w:t>
      </w:r>
      <w:r>
        <w:rPr>
          <w:color w:val="000000"/>
          <w:sz w:val="20"/>
        </w:rPr>
        <w:t xml:space="preserve">awal </w:t>
      </w:r>
      <w:r w:rsidRPr="000E3C7F">
        <w:rPr>
          <w:color w:val="000000"/>
          <w:sz w:val="20"/>
        </w:rPr>
        <w:t>literasi siswa.</w:t>
      </w:r>
      <w:proofErr w:type="gramEnd"/>
      <w:r w:rsidRPr="000E3C7F">
        <w:rPr>
          <w:color w:val="000000"/>
          <w:sz w:val="20"/>
        </w:rPr>
        <w:t xml:space="preserve"> </w:t>
      </w:r>
      <w:proofErr w:type="gramStart"/>
      <w:r w:rsidRPr="000E3C7F">
        <w:rPr>
          <w:color w:val="000000"/>
          <w:sz w:val="20"/>
        </w:rPr>
        <w:t>Studi awal dilakukan untuk menge</w:t>
      </w:r>
      <w:r w:rsidR="000B5806">
        <w:rPr>
          <w:color w:val="000000"/>
          <w:sz w:val="20"/>
        </w:rPr>
        <w:t>-</w:t>
      </w:r>
      <w:r w:rsidRPr="000E3C7F">
        <w:rPr>
          <w:color w:val="000000"/>
          <w:sz w:val="20"/>
        </w:rPr>
        <w:t>tahui bagaimana pelaksanaan pem</w:t>
      </w:r>
      <w:r>
        <w:rPr>
          <w:color w:val="000000"/>
          <w:sz w:val="20"/>
        </w:rPr>
        <w:t>-</w:t>
      </w:r>
      <w:r w:rsidRPr="000E3C7F">
        <w:rPr>
          <w:color w:val="000000"/>
          <w:sz w:val="20"/>
        </w:rPr>
        <w:t>belajaran fisika, penerapan literasi pada siswa, dan hasil belajar siswa.</w:t>
      </w:r>
      <w:proofErr w:type="gramEnd"/>
    </w:p>
    <w:p w:rsidR="00035ACF" w:rsidRDefault="00FF255C" w:rsidP="000E3C7F">
      <w:pPr>
        <w:spacing w:after="0" w:line="240" w:lineRule="auto"/>
        <w:ind w:firstLine="567"/>
        <w:jc w:val="both"/>
        <w:rPr>
          <w:rFonts w:cs="Times New Roman"/>
          <w:sz w:val="20"/>
          <w:szCs w:val="24"/>
        </w:rPr>
      </w:pPr>
      <w:proofErr w:type="gramStart"/>
      <w:r>
        <w:rPr>
          <w:rFonts w:cs="Times New Roman"/>
          <w:sz w:val="20"/>
          <w:szCs w:val="24"/>
        </w:rPr>
        <w:t xml:space="preserve">Hasil </w:t>
      </w:r>
      <w:r w:rsidR="000E3C7F" w:rsidRPr="000E3C7F">
        <w:rPr>
          <w:rFonts w:cs="Times New Roman"/>
          <w:sz w:val="20"/>
          <w:szCs w:val="24"/>
        </w:rPr>
        <w:t xml:space="preserve">pertama berhubungan dengan </w:t>
      </w:r>
      <w:r w:rsidR="003676BC">
        <w:rPr>
          <w:rFonts w:cs="Times New Roman"/>
          <w:sz w:val="20"/>
          <w:szCs w:val="24"/>
        </w:rPr>
        <w:t>integrasi literasi dalam pembelajaran</w:t>
      </w:r>
      <w:r w:rsidR="000E3C7F" w:rsidRPr="000E3C7F">
        <w:rPr>
          <w:rFonts w:cs="Times New Roman"/>
          <w:sz w:val="20"/>
          <w:szCs w:val="24"/>
        </w:rPr>
        <w:t>.</w:t>
      </w:r>
      <w:proofErr w:type="gramEnd"/>
      <w:r w:rsidR="000E3C7F" w:rsidRPr="000E3C7F">
        <w:rPr>
          <w:rFonts w:cs="Times New Roman"/>
          <w:sz w:val="20"/>
          <w:szCs w:val="24"/>
        </w:rPr>
        <w:t xml:space="preserve"> </w:t>
      </w:r>
      <w:proofErr w:type="gramStart"/>
      <w:r w:rsidR="000E3C7F" w:rsidRPr="000E3C7F">
        <w:rPr>
          <w:rFonts w:cs="Times New Roman"/>
          <w:sz w:val="20"/>
          <w:szCs w:val="24"/>
        </w:rPr>
        <w:t>Instrumen yang diguna</w:t>
      </w:r>
      <w:r w:rsidR="003676BC">
        <w:rPr>
          <w:rFonts w:cs="Times New Roman"/>
          <w:sz w:val="20"/>
          <w:szCs w:val="24"/>
        </w:rPr>
        <w:t>-</w:t>
      </w:r>
      <w:r w:rsidR="000E3C7F" w:rsidRPr="000E3C7F">
        <w:rPr>
          <w:rFonts w:cs="Times New Roman"/>
          <w:sz w:val="20"/>
          <w:szCs w:val="24"/>
        </w:rPr>
        <w:t>kan adalah lembar observasi.</w:t>
      </w:r>
      <w:proofErr w:type="gramEnd"/>
      <w:r>
        <w:rPr>
          <w:rFonts w:cs="Times New Roman"/>
          <w:sz w:val="20"/>
          <w:szCs w:val="24"/>
        </w:rPr>
        <w:t xml:space="preserve"> </w:t>
      </w:r>
      <w:proofErr w:type="gramStart"/>
      <w:r>
        <w:rPr>
          <w:rFonts w:cs="Times New Roman"/>
          <w:sz w:val="20"/>
          <w:szCs w:val="24"/>
        </w:rPr>
        <w:t xml:space="preserve">Observasi dilakukan </w:t>
      </w:r>
      <w:r>
        <w:rPr>
          <w:rFonts w:cs="Times New Roman"/>
          <w:sz w:val="20"/>
          <w:szCs w:val="24"/>
        </w:rPr>
        <w:lastRenderedPageBreak/>
        <w:t>terhadap dua orang guru fisika</w:t>
      </w:r>
      <w:r w:rsidR="004B20A9">
        <w:rPr>
          <w:rFonts w:cs="Times New Roman"/>
          <w:sz w:val="20"/>
          <w:szCs w:val="24"/>
        </w:rPr>
        <w:t xml:space="preserve"> di SMA N 2 Padang</w:t>
      </w:r>
      <w:r>
        <w:rPr>
          <w:rFonts w:cs="Times New Roman"/>
          <w:sz w:val="20"/>
          <w:szCs w:val="24"/>
        </w:rPr>
        <w:t>.</w:t>
      </w:r>
      <w:proofErr w:type="gramEnd"/>
      <w:r w:rsidR="000E3C7F" w:rsidRPr="000E3C7F">
        <w:rPr>
          <w:rFonts w:cs="Times New Roman"/>
          <w:sz w:val="20"/>
          <w:szCs w:val="24"/>
        </w:rPr>
        <w:t xml:space="preserve"> </w:t>
      </w:r>
      <w:r w:rsidR="00DE32FA">
        <w:rPr>
          <w:rFonts w:cs="Times New Roman"/>
          <w:sz w:val="20"/>
          <w:szCs w:val="24"/>
        </w:rPr>
        <w:t>Komponen</w:t>
      </w:r>
      <w:r w:rsidR="000E3C7F" w:rsidRPr="000E3C7F">
        <w:rPr>
          <w:rFonts w:cs="Times New Roman"/>
          <w:sz w:val="20"/>
          <w:szCs w:val="24"/>
        </w:rPr>
        <w:t xml:space="preserve"> pada lembar observasi pelaksanaan pembelajaran yaitu integrasi literasi data dalam pembelajaran fisika, integrasi literasi teknologi dalam pembelajaran fisika, integrasi literasi manusia dalam pembelajaran fisika, dan integrasi literasi bencana dalam pembelajaran fisika. </w:t>
      </w:r>
      <w:proofErr w:type="gramStart"/>
      <w:r w:rsidR="00DE32FA">
        <w:rPr>
          <w:rFonts w:cs="Times New Roman"/>
          <w:sz w:val="20"/>
          <w:szCs w:val="24"/>
        </w:rPr>
        <w:t>Indikator</w:t>
      </w:r>
      <w:r w:rsidR="000E3C7F" w:rsidRPr="000E3C7F">
        <w:rPr>
          <w:rFonts w:cs="Times New Roman"/>
          <w:sz w:val="20"/>
          <w:szCs w:val="24"/>
        </w:rPr>
        <w:t xml:space="preserve"> dari integrasi literasi data yaitu, menggunakan data, menganalisis data, mengkomunikasikan hasil analisis data, dan membuat kesimpulan berpikir berdasarkan data.</w:t>
      </w:r>
      <w:proofErr w:type="gramEnd"/>
      <w:r w:rsidR="000E3C7F" w:rsidRPr="000E3C7F">
        <w:rPr>
          <w:rFonts w:cs="Times New Roman"/>
          <w:sz w:val="20"/>
          <w:szCs w:val="24"/>
        </w:rPr>
        <w:t xml:space="preserve"> </w:t>
      </w:r>
      <w:r w:rsidR="00DE32FA">
        <w:rPr>
          <w:rFonts w:cs="Times New Roman"/>
          <w:sz w:val="20"/>
          <w:szCs w:val="24"/>
        </w:rPr>
        <w:t>I</w:t>
      </w:r>
      <w:r w:rsidR="000E3C7F" w:rsidRPr="000E3C7F">
        <w:rPr>
          <w:rFonts w:cs="Times New Roman"/>
          <w:sz w:val="20"/>
          <w:szCs w:val="24"/>
        </w:rPr>
        <w:t>ndikator dari literasi teknologi</w:t>
      </w:r>
      <w:r w:rsidR="00DE32FA">
        <w:rPr>
          <w:rFonts w:cs="Times New Roman"/>
          <w:sz w:val="20"/>
          <w:szCs w:val="24"/>
        </w:rPr>
        <w:t xml:space="preserve"> yang digunakan</w:t>
      </w:r>
      <w:r w:rsidR="000E3C7F" w:rsidRPr="000E3C7F">
        <w:rPr>
          <w:rFonts w:cs="Times New Roman"/>
          <w:sz w:val="20"/>
          <w:szCs w:val="24"/>
        </w:rPr>
        <w:t xml:space="preserve"> yaitu: menggunakan set eksperimen fisika, meng</w:t>
      </w:r>
      <w:r w:rsidR="004B20A9">
        <w:rPr>
          <w:rFonts w:cs="Times New Roman"/>
          <w:sz w:val="20"/>
          <w:szCs w:val="24"/>
        </w:rPr>
        <w:t>-</w:t>
      </w:r>
      <w:r w:rsidR="000E3C7F" w:rsidRPr="000E3C7F">
        <w:rPr>
          <w:rFonts w:cs="Times New Roman"/>
          <w:sz w:val="20"/>
          <w:szCs w:val="24"/>
        </w:rPr>
        <w:t>gunakan komputer, meng</w:t>
      </w:r>
      <w:r w:rsidR="003676BC">
        <w:rPr>
          <w:rFonts w:cs="Times New Roman"/>
          <w:sz w:val="20"/>
          <w:szCs w:val="24"/>
        </w:rPr>
        <w:t>-</w:t>
      </w:r>
      <w:r w:rsidR="000E3C7F" w:rsidRPr="000E3C7F">
        <w:rPr>
          <w:rFonts w:cs="Times New Roman"/>
          <w:sz w:val="20"/>
          <w:szCs w:val="24"/>
        </w:rPr>
        <w:t>gunakan labora</w:t>
      </w:r>
      <w:r w:rsidR="004B20A9">
        <w:rPr>
          <w:rFonts w:cs="Times New Roman"/>
          <w:sz w:val="20"/>
          <w:szCs w:val="24"/>
        </w:rPr>
        <w:t xml:space="preserve">torium virtual, menggunakan </w:t>
      </w:r>
      <w:r w:rsidR="004B20A9" w:rsidRPr="004B20A9">
        <w:rPr>
          <w:rFonts w:cs="Times New Roman"/>
          <w:i/>
          <w:sz w:val="20"/>
          <w:szCs w:val="24"/>
        </w:rPr>
        <w:t>hand</w:t>
      </w:r>
      <w:r w:rsidR="000E3C7F" w:rsidRPr="004B20A9">
        <w:rPr>
          <w:rFonts w:cs="Times New Roman"/>
          <w:i/>
          <w:sz w:val="20"/>
          <w:szCs w:val="24"/>
        </w:rPr>
        <w:t>phone</w:t>
      </w:r>
      <w:r w:rsidR="000E3C7F" w:rsidRPr="000E3C7F">
        <w:rPr>
          <w:rFonts w:cs="Times New Roman"/>
          <w:sz w:val="20"/>
          <w:szCs w:val="24"/>
        </w:rPr>
        <w:t xml:space="preserve">, </w:t>
      </w:r>
      <w:proofErr w:type="gramStart"/>
      <w:r w:rsidR="000E3C7F" w:rsidRPr="000E3C7F">
        <w:rPr>
          <w:rFonts w:cs="Times New Roman"/>
          <w:sz w:val="20"/>
          <w:szCs w:val="24"/>
        </w:rPr>
        <w:t>dan</w:t>
      </w:r>
      <w:proofErr w:type="gramEnd"/>
      <w:r w:rsidR="000E3C7F" w:rsidRPr="000E3C7F">
        <w:rPr>
          <w:rFonts w:cs="Times New Roman"/>
          <w:sz w:val="20"/>
          <w:szCs w:val="24"/>
        </w:rPr>
        <w:t xml:space="preserve"> menggunakan internet. </w:t>
      </w:r>
    </w:p>
    <w:p w:rsidR="00A05427" w:rsidRDefault="00DE32FA" w:rsidP="00086BF3">
      <w:pPr>
        <w:spacing w:after="120" w:line="240" w:lineRule="auto"/>
        <w:ind w:firstLine="567"/>
        <w:jc w:val="both"/>
        <w:rPr>
          <w:rFonts w:cs="Times New Roman"/>
          <w:sz w:val="20"/>
          <w:szCs w:val="24"/>
        </w:rPr>
      </w:pPr>
      <w:proofErr w:type="gramStart"/>
      <w:r>
        <w:rPr>
          <w:rFonts w:cs="Times New Roman"/>
          <w:sz w:val="20"/>
          <w:szCs w:val="24"/>
        </w:rPr>
        <w:t>I</w:t>
      </w:r>
      <w:r w:rsidR="000E3C7F" w:rsidRPr="000E3C7F">
        <w:rPr>
          <w:rFonts w:cs="Times New Roman"/>
          <w:sz w:val="20"/>
          <w:szCs w:val="24"/>
        </w:rPr>
        <w:t>ndikator dari integrasi literasi manusia adalah memfasilitasi siswa dalam membuat laporan eksperimen, memfasilitasi siswa dalam mengkomu</w:t>
      </w:r>
      <w:r>
        <w:rPr>
          <w:rFonts w:cs="Times New Roman"/>
          <w:sz w:val="20"/>
          <w:szCs w:val="24"/>
        </w:rPr>
        <w:t>-</w:t>
      </w:r>
      <w:r w:rsidR="000E3C7F" w:rsidRPr="000E3C7F">
        <w:rPr>
          <w:rFonts w:cs="Times New Roman"/>
          <w:sz w:val="20"/>
          <w:szCs w:val="24"/>
        </w:rPr>
        <w:t>nikasikan hasil kerja kelompok, mendorong siswa berpikir kritis, dan mendorong siswa berpikir kreatif.</w:t>
      </w:r>
      <w:proofErr w:type="gramEnd"/>
      <w:r w:rsidR="000E3C7F" w:rsidRPr="000E3C7F">
        <w:rPr>
          <w:rFonts w:cs="Times New Roman"/>
          <w:sz w:val="20"/>
          <w:szCs w:val="24"/>
        </w:rPr>
        <w:t xml:space="preserve"> </w:t>
      </w:r>
      <w:proofErr w:type="gramStart"/>
      <w:r>
        <w:rPr>
          <w:rFonts w:cs="Times New Roman"/>
          <w:sz w:val="20"/>
          <w:szCs w:val="24"/>
        </w:rPr>
        <w:t>I</w:t>
      </w:r>
      <w:r w:rsidR="000E3C7F" w:rsidRPr="000E3C7F">
        <w:rPr>
          <w:rFonts w:cs="Times New Roman"/>
          <w:sz w:val="20"/>
          <w:szCs w:val="24"/>
        </w:rPr>
        <w:t xml:space="preserve">ndikator dari integrasi literasi </w:t>
      </w:r>
      <w:r>
        <w:rPr>
          <w:rFonts w:cs="Times New Roman"/>
          <w:sz w:val="20"/>
          <w:szCs w:val="24"/>
        </w:rPr>
        <w:t>bencana a</w:t>
      </w:r>
      <w:r w:rsidR="000E3C7F" w:rsidRPr="000E3C7F">
        <w:rPr>
          <w:rFonts w:cs="Times New Roman"/>
          <w:sz w:val="20"/>
          <w:szCs w:val="24"/>
        </w:rPr>
        <w:t>dalah mengaitkan materi fisika yang sesuai dengan gempa bumi, tsunami, gunung meletus, tanah longsor, dan memasukan mitigasi bencana dalam pembelajaran fisika.</w:t>
      </w:r>
      <w:proofErr w:type="gramEnd"/>
      <w:r w:rsidR="000E3C7F" w:rsidRPr="000E3C7F">
        <w:rPr>
          <w:rFonts w:cs="Times New Roman"/>
          <w:sz w:val="20"/>
          <w:szCs w:val="24"/>
        </w:rPr>
        <w:t xml:space="preserve"> </w:t>
      </w:r>
      <w:proofErr w:type="gramStart"/>
      <w:r w:rsidR="00A05427">
        <w:rPr>
          <w:rFonts w:cs="Times New Roman"/>
          <w:sz w:val="20"/>
          <w:szCs w:val="24"/>
        </w:rPr>
        <w:t>Hasil observasi pelaksanaan pembe</w:t>
      </w:r>
      <w:r w:rsidR="008F3FD2">
        <w:rPr>
          <w:rFonts w:cs="Times New Roman"/>
          <w:sz w:val="20"/>
          <w:szCs w:val="24"/>
        </w:rPr>
        <w:t>lajaran dapat dilihat pada Gambar</w:t>
      </w:r>
      <w:r w:rsidR="00A05427">
        <w:rPr>
          <w:rFonts w:cs="Times New Roman"/>
          <w:sz w:val="20"/>
          <w:szCs w:val="24"/>
        </w:rPr>
        <w:t xml:space="preserve"> 1.</w:t>
      </w:r>
      <w:proofErr w:type="gramEnd"/>
    </w:p>
    <w:p w:rsidR="008F3FD2" w:rsidRDefault="008F3FD2" w:rsidP="008F3FD2">
      <w:pPr>
        <w:keepNext/>
        <w:spacing w:before="120" w:after="0" w:line="240" w:lineRule="auto"/>
        <w:jc w:val="both"/>
      </w:pPr>
      <w:r>
        <w:rPr>
          <w:noProof/>
        </w:rPr>
        <w:drawing>
          <wp:inline distT="0" distB="0" distL="0" distR="0" wp14:anchorId="26D32780" wp14:editId="0D9F33F1">
            <wp:extent cx="2736215" cy="1641729"/>
            <wp:effectExtent l="0" t="0" r="2603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3FD2" w:rsidRPr="008F3FD2" w:rsidRDefault="008F3FD2" w:rsidP="008F3FD2">
      <w:pPr>
        <w:pStyle w:val="Caption"/>
        <w:spacing w:after="120"/>
        <w:jc w:val="center"/>
        <w:rPr>
          <w:rFonts w:cs="Times New Roman"/>
          <w:b w:val="0"/>
          <w:sz w:val="20"/>
          <w:szCs w:val="24"/>
        </w:rPr>
      </w:pPr>
      <w:proofErr w:type="gramStart"/>
      <w:r w:rsidRPr="008F3FD2">
        <w:rPr>
          <w:b w:val="0"/>
          <w:color w:val="auto"/>
          <w:sz w:val="20"/>
        </w:rPr>
        <w:t xml:space="preserve">Gambar </w:t>
      </w:r>
      <w:r w:rsidRPr="008F3FD2">
        <w:rPr>
          <w:b w:val="0"/>
          <w:color w:val="auto"/>
          <w:sz w:val="20"/>
        </w:rPr>
        <w:fldChar w:fldCharType="begin"/>
      </w:r>
      <w:r w:rsidRPr="008F3FD2">
        <w:rPr>
          <w:b w:val="0"/>
          <w:color w:val="auto"/>
          <w:sz w:val="20"/>
        </w:rPr>
        <w:instrText xml:space="preserve"> SEQ Gambar \* ARABIC </w:instrText>
      </w:r>
      <w:r w:rsidRPr="008F3FD2">
        <w:rPr>
          <w:b w:val="0"/>
          <w:color w:val="auto"/>
          <w:sz w:val="20"/>
        </w:rPr>
        <w:fldChar w:fldCharType="separate"/>
      </w:r>
      <w:r w:rsidR="006D77DF">
        <w:rPr>
          <w:b w:val="0"/>
          <w:noProof/>
          <w:color w:val="auto"/>
          <w:sz w:val="20"/>
        </w:rPr>
        <w:t>1</w:t>
      </w:r>
      <w:r w:rsidRPr="008F3FD2">
        <w:rPr>
          <w:b w:val="0"/>
          <w:color w:val="auto"/>
          <w:sz w:val="20"/>
        </w:rPr>
        <w:fldChar w:fldCharType="end"/>
      </w:r>
      <w:r w:rsidRPr="008F3FD2">
        <w:rPr>
          <w:b w:val="0"/>
          <w:color w:val="auto"/>
          <w:sz w:val="20"/>
        </w:rPr>
        <w:t>.</w:t>
      </w:r>
      <w:proofErr w:type="gramEnd"/>
      <w:r w:rsidRPr="008F3FD2">
        <w:rPr>
          <w:b w:val="0"/>
          <w:color w:val="auto"/>
          <w:sz w:val="20"/>
        </w:rPr>
        <w:t xml:space="preserve"> Nilai Integrasi Literasi</w:t>
      </w:r>
      <w:r w:rsidR="004B20A9">
        <w:rPr>
          <w:b w:val="0"/>
          <w:color w:val="auto"/>
          <w:sz w:val="20"/>
        </w:rPr>
        <w:t xml:space="preserve"> </w:t>
      </w:r>
    </w:p>
    <w:p w:rsidR="00AD7660" w:rsidRPr="003C3A98" w:rsidRDefault="00086BF3" w:rsidP="006D77DF">
      <w:pPr>
        <w:spacing w:before="120" w:after="0" w:line="240" w:lineRule="auto"/>
        <w:ind w:firstLine="567"/>
        <w:jc w:val="both"/>
        <w:rPr>
          <w:rFonts w:cs="Times New Roman"/>
          <w:sz w:val="20"/>
          <w:szCs w:val="24"/>
        </w:rPr>
      </w:pPr>
      <w:proofErr w:type="gramStart"/>
      <w:r>
        <w:rPr>
          <w:rFonts w:cs="Times New Roman"/>
          <w:sz w:val="20"/>
          <w:szCs w:val="24"/>
        </w:rPr>
        <w:t xml:space="preserve">Berdasarkan </w:t>
      </w:r>
      <w:r w:rsidR="006D77DF">
        <w:rPr>
          <w:rFonts w:cs="Times New Roman"/>
          <w:sz w:val="20"/>
          <w:szCs w:val="24"/>
        </w:rPr>
        <w:t>Gambar 1</w:t>
      </w:r>
      <w:r>
        <w:rPr>
          <w:rFonts w:cs="Times New Roman"/>
          <w:sz w:val="20"/>
          <w:szCs w:val="24"/>
        </w:rPr>
        <w:t xml:space="preserve"> dapat dilihat </w:t>
      </w:r>
      <w:r w:rsidR="003676BC">
        <w:rPr>
          <w:rFonts w:cs="Times New Roman"/>
          <w:sz w:val="20"/>
          <w:szCs w:val="24"/>
        </w:rPr>
        <w:t>hasil</w:t>
      </w:r>
      <w:r>
        <w:rPr>
          <w:rFonts w:cs="Times New Roman"/>
          <w:sz w:val="20"/>
          <w:szCs w:val="24"/>
        </w:rPr>
        <w:t xml:space="preserve"> yang didapatkan berdasarkan obserasi pelaksanaan pembelajaran di kelas.</w:t>
      </w:r>
      <w:proofErr w:type="gramEnd"/>
      <w:r>
        <w:rPr>
          <w:rFonts w:cs="Times New Roman"/>
          <w:sz w:val="20"/>
          <w:szCs w:val="24"/>
        </w:rPr>
        <w:t xml:space="preserve"> </w:t>
      </w:r>
      <w:proofErr w:type="gramStart"/>
      <w:r>
        <w:rPr>
          <w:rFonts w:cs="Times New Roman"/>
          <w:sz w:val="20"/>
          <w:szCs w:val="24"/>
        </w:rPr>
        <w:t>Observasi dilakukan dengan mengamati guru dan berpedoman pada komponen lembar observasi.</w:t>
      </w:r>
      <w:proofErr w:type="gramEnd"/>
      <w:r>
        <w:rPr>
          <w:rFonts w:cs="Times New Roman"/>
          <w:sz w:val="20"/>
          <w:szCs w:val="24"/>
        </w:rPr>
        <w:t xml:space="preserve"> </w:t>
      </w:r>
      <w:proofErr w:type="gramStart"/>
      <w:r w:rsidR="006D77DF">
        <w:rPr>
          <w:rFonts w:cs="Times New Roman"/>
          <w:sz w:val="20"/>
          <w:szCs w:val="24"/>
        </w:rPr>
        <w:t>Nilai rata-rata komponen o</w:t>
      </w:r>
      <w:r w:rsidR="00525D46">
        <w:rPr>
          <w:rFonts w:cs="Times New Roman"/>
          <w:sz w:val="20"/>
          <w:szCs w:val="24"/>
        </w:rPr>
        <w:t xml:space="preserve">bservasi yang dilakukan terhadap </w:t>
      </w:r>
      <w:r w:rsidR="006D77DF">
        <w:rPr>
          <w:rFonts w:cs="Times New Roman"/>
          <w:sz w:val="20"/>
          <w:szCs w:val="24"/>
        </w:rPr>
        <w:t xml:space="preserve">dua orang </w:t>
      </w:r>
      <w:r w:rsidR="00525D46">
        <w:rPr>
          <w:rFonts w:cs="Times New Roman"/>
          <w:sz w:val="20"/>
          <w:szCs w:val="24"/>
        </w:rPr>
        <w:t xml:space="preserve">guru </w:t>
      </w:r>
      <w:r w:rsidR="006D77DF">
        <w:rPr>
          <w:rFonts w:cs="Times New Roman"/>
          <w:sz w:val="20"/>
          <w:szCs w:val="24"/>
        </w:rPr>
        <w:t>fisika ada empat.</w:t>
      </w:r>
      <w:proofErr w:type="gramEnd"/>
      <w:r w:rsidR="006D77DF">
        <w:rPr>
          <w:rFonts w:cs="Times New Roman"/>
          <w:sz w:val="20"/>
          <w:szCs w:val="24"/>
        </w:rPr>
        <w:t xml:space="preserve"> P</w:t>
      </w:r>
      <w:r w:rsidR="00525D46">
        <w:rPr>
          <w:rFonts w:cs="Times New Roman"/>
          <w:sz w:val="20"/>
          <w:szCs w:val="24"/>
        </w:rPr>
        <w:t>ertama pada komponen literasi da</w:t>
      </w:r>
      <w:r w:rsidR="006D77DF">
        <w:rPr>
          <w:rFonts w:cs="Times New Roman"/>
          <w:sz w:val="20"/>
          <w:szCs w:val="24"/>
        </w:rPr>
        <w:t>ta didapat</w:t>
      </w:r>
      <w:r w:rsidR="003676BC">
        <w:rPr>
          <w:rFonts w:cs="Times New Roman"/>
          <w:sz w:val="20"/>
          <w:szCs w:val="24"/>
        </w:rPr>
        <w:t>-</w:t>
      </w:r>
      <w:r w:rsidR="006D77DF">
        <w:rPr>
          <w:rFonts w:cs="Times New Roman"/>
          <w:sz w:val="20"/>
          <w:szCs w:val="24"/>
        </w:rPr>
        <w:t>kan nilai rata-rata 50</w:t>
      </w:r>
      <w:proofErr w:type="gramStart"/>
      <w:r w:rsidR="006D77DF">
        <w:rPr>
          <w:rFonts w:cs="Times New Roman"/>
          <w:sz w:val="20"/>
          <w:szCs w:val="24"/>
        </w:rPr>
        <w:t>,00</w:t>
      </w:r>
      <w:proofErr w:type="gramEnd"/>
      <w:r w:rsidR="00525D46">
        <w:rPr>
          <w:rFonts w:cs="Times New Roman"/>
          <w:sz w:val="20"/>
          <w:szCs w:val="24"/>
        </w:rPr>
        <w:t xml:space="preserve"> dan berada pada kategori </w:t>
      </w:r>
      <w:r w:rsidR="006D77DF">
        <w:rPr>
          <w:rFonts w:cs="Times New Roman"/>
          <w:sz w:val="20"/>
          <w:szCs w:val="24"/>
        </w:rPr>
        <w:t>cukup</w:t>
      </w:r>
      <w:r w:rsidR="00525D46">
        <w:rPr>
          <w:rFonts w:cs="Times New Roman"/>
          <w:sz w:val="20"/>
          <w:szCs w:val="24"/>
        </w:rPr>
        <w:t>. K</w:t>
      </w:r>
      <w:r w:rsidR="006D77DF">
        <w:rPr>
          <w:rFonts w:cs="Times New Roman"/>
          <w:sz w:val="20"/>
          <w:szCs w:val="24"/>
        </w:rPr>
        <w:t>edua, k</w:t>
      </w:r>
      <w:r w:rsidR="00525D46">
        <w:rPr>
          <w:rFonts w:cs="Times New Roman"/>
          <w:sz w:val="20"/>
          <w:szCs w:val="24"/>
        </w:rPr>
        <w:t>omponen literasi teknologi didapat</w:t>
      </w:r>
      <w:r w:rsidR="003676BC">
        <w:rPr>
          <w:rFonts w:cs="Times New Roman"/>
          <w:sz w:val="20"/>
          <w:szCs w:val="24"/>
        </w:rPr>
        <w:t>-</w:t>
      </w:r>
      <w:r w:rsidR="00525D46">
        <w:rPr>
          <w:rFonts w:cs="Times New Roman"/>
          <w:sz w:val="20"/>
          <w:szCs w:val="24"/>
        </w:rPr>
        <w:t>kan nilai rata-rata 30</w:t>
      </w:r>
      <w:proofErr w:type="gramStart"/>
      <w:r w:rsidR="006D77DF">
        <w:rPr>
          <w:rFonts w:cs="Times New Roman"/>
          <w:sz w:val="20"/>
          <w:szCs w:val="24"/>
        </w:rPr>
        <w:t>,00</w:t>
      </w:r>
      <w:proofErr w:type="gramEnd"/>
      <w:r w:rsidR="00525D46">
        <w:rPr>
          <w:rFonts w:cs="Times New Roman"/>
          <w:sz w:val="20"/>
          <w:szCs w:val="24"/>
        </w:rPr>
        <w:t xml:space="preserve"> dan berada pada kategori </w:t>
      </w:r>
      <w:r w:rsidR="006D77DF">
        <w:rPr>
          <w:rFonts w:cs="Times New Roman"/>
          <w:sz w:val="20"/>
          <w:szCs w:val="24"/>
        </w:rPr>
        <w:t>rendah</w:t>
      </w:r>
      <w:r w:rsidR="00525D46">
        <w:rPr>
          <w:rFonts w:cs="Times New Roman"/>
          <w:sz w:val="20"/>
          <w:szCs w:val="24"/>
        </w:rPr>
        <w:t>. K</w:t>
      </w:r>
      <w:r w:rsidR="006D77DF">
        <w:rPr>
          <w:rFonts w:cs="Times New Roman"/>
          <w:sz w:val="20"/>
          <w:szCs w:val="24"/>
        </w:rPr>
        <w:t>etiga, k</w:t>
      </w:r>
      <w:r w:rsidR="00525D46">
        <w:rPr>
          <w:rFonts w:cs="Times New Roman"/>
          <w:sz w:val="20"/>
          <w:szCs w:val="24"/>
        </w:rPr>
        <w:t>omponen literasi manus</w:t>
      </w:r>
      <w:r w:rsidR="006D77DF">
        <w:rPr>
          <w:rFonts w:cs="Times New Roman"/>
          <w:sz w:val="20"/>
          <w:szCs w:val="24"/>
        </w:rPr>
        <w:t>ia didapat</w:t>
      </w:r>
      <w:r w:rsidR="003676BC">
        <w:rPr>
          <w:rFonts w:cs="Times New Roman"/>
          <w:sz w:val="20"/>
          <w:szCs w:val="24"/>
        </w:rPr>
        <w:t>-</w:t>
      </w:r>
      <w:r w:rsidR="006D77DF">
        <w:rPr>
          <w:rFonts w:cs="Times New Roman"/>
          <w:sz w:val="20"/>
          <w:szCs w:val="24"/>
        </w:rPr>
        <w:t>kan nilai rata-rata 46</w:t>
      </w:r>
      <w:proofErr w:type="gramStart"/>
      <w:r w:rsidR="006D77DF">
        <w:rPr>
          <w:rFonts w:cs="Times New Roman"/>
          <w:sz w:val="20"/>
          <w:szCs w:val="24"/>
        </w:rPr>
        <w:t>,88</w:t>
      </w:r>
      <w:proofErr w:type="gramEnd"/>
      <w:r w:rsidR="00525D46">
        <w:rPr>
          <w:rFonts w:cs="Times New Roman"/>
          <w:sz w:val="20"/>
          <w:szCs w:val="24"/>
        </w:rPr>
        <w:t xml:space="preserve"> dan berada pada kategori </w:t>
      </w:r>
      <w:r w:rsidR="006D77DF">
        <w:rPr>
          <w:rFonts w:cs="Times New Roman"/>
          <w:sz w:val="20"/>
          <w:szCs w:val="24"/>
        </w:rPr>
        <w:t>cukup</w:t>
      </w:r>
      <w:r w:rsidR="00525D46">
        <w:rPr>
          <w:rFonts w:cs="Times New Roman"/>
          <w:sz w:val="20"/>
          <w:szCs w:val="24"/>
        </w:rPr>
        <w:t xml:space="preserve">. </w:t>
      </w:r>
      <w:proofErr w:type="gramStart"/>
      <w:r w:rsidR="00525D46">
        <w:rPr>
          <w:rFonts w:cs="Times New Roman"/>
          <w:sz w:val="20"/>
          <w:szCs w:val="24"/>
        </w:rPr>
        <w:t>K</w:t>
      </w:r>
      <w:r w:rsidR="006D77DF">
        <w:rPr>
          <w:rFonts w:cs="Times New Roman"/>
          <w:sz w:val="20"/>
          <w:szCs w:val="24"/>
        </w:rPr>
        <w:t>eempat, k</w:t>
      </w:r>
      <w:r w:rsidR="00525D46">
        <w:rPr>
          <w:rFonts w:cs="Times New Roman"/>
          <w:sz w:val="20"/>
          <w:szCs w:val="24"/>
        </w:rPr>
        <w:t>omponen literasi bencana didapat</w:t>
      </w:r>
      <w:r w:rsidR="003676BC">
        <w:rPr>
          <w:rFonts w:cs="Times New Roman"/>
          <w:sz w:val="20"/>
          <w:szCs w:val="24"/>
        </w:rPr>
        <w:t>-</w:t>
      </w:r>
      <w:r w:rsidR="00525D46">
        <w:rPr>
          <w:rFonts w:cs="Times New Roman"/>
          <w:sz w:val="20"/>
          <w:szCs w:val="24"/>
        </w:rPr>
        <w:t xml:space="preserve">kan nilai 25, dan berada pada kategori </w:t>
      </w:r>
      <w:r w:rsidR="006D77DF">
        <w:rPr>
          <w:rFonts w:cs="Times New Roman"/>
          <w:sz w:val="20"/>
          <w:szCs w:val="24"/>
        </w:rPr>
        <w:t>rendah.</w:t>
      </w:r>
      <w:proofErr w:type="gramEnd"/>
      <w:r w:rsidR="006D77DF">
        <w:rPr>
          <w:rFonts w:cs="Times New Roman"/>
          <w:sz w:val="20"/>
          <w:szCs w:val="24"/>
        </w:rPr>
        <w:t xml:space="preserve"> </w:t>
      </w:r>
      <w:r w:rsidR="00B459C3">
        <w:rPr>
          <w:rFonts w:cs="Times New Roman"/>
          <w:sz w:val="20"/>
          <w:szCs w:val="24"/>
        </w:rPr>
        <w:t>Dari</w:t>
      </w:r>
      <w:r w:rsidR="00FF255C">
        <w:rPr>
          <w:rFonts w:cs="Times New Roman"/>
          <w:sz w:val="20"/>
          <w:szCs w:val="24"/>
        </w:rPr>
        <w:t xml:space="preserve"> observasi pelaksanaan pembelajaran</w:t>
      </w:r>
      <w:r w:rsidR="00B459C3">
        <w:rPr>
          <w:rFonts w:cs="Times New Roman"/>
          <w:sz w:val="20"/>
          <w:szCs w:val="24"/>
        </w:rPr>
        <w:t xml:space="preserve"> terhadap dua orang guru fisika didapatkan nilai rata-rata </w:t>
      </w:r>
      <w:r w:rsidR="00FF255C">
        <w:rPr>
          <w:rFonts w:cs="Times New Roman"/>
          <w:sz w:val="20"/>
          <w:szCs w:val="24"/>
        </w:rPr>
        <w:t>3</w:t>
      </w:r>
      <w:r>
        <w:rPr>
          <w:rFonts w:cs="Times New Roman"/>
          <w:sz w:val="20"/>
          <w:szCs w:val="24"/>
        </w:rPr>
        <w:t>6</w:t>
      </w:r>
      <w:proofErr w:type="gramStart"/>
      <w:r>
        <w:rPr>
          <w:rFonts w:cs="Times New Roman"/>
          <w:sz w:val="20"/>
          <w:szCs w:val="24"/>
        </w:rPr>
        <w:t>,81</w:t>
      </w:r>
      <w:proofErr w:type="gramEnd"/>
      <w:r w:rsidR="00FF255C">
        <w:rPr>
          <w:rFonts w:cs="Times New Roman"/>
          <w:sz w:val="20"/>
          <w:szCs w:val="24"/>
        </w:rPr>
        <w:t xml:space="preserve">. </w:t>
      </w:r>
      <w:proofErr w:type="gramStart"/>
      <w:r w:rsidR="00FF255C">
        <w:rPr>
          <w:rFonts w:cs="Times New Roman"/>
          <w:sz w:val="20"/>
          <w:szCs w:val="24"/>
        </w:rPr>
        <w:t xml:space="preserve">Kategori untuk </w:t>
      </w:r>
      <w:r w:rsidR="00B459C3">
        <w:rPr>
          <w:rFonts w:cs="Times New Roman"/>
          <w:sz w:val="20"/>
          <w:szCs w:val="24"/>
        </w:rPr>
        <w:t xml:space="preserve">hasil observasi </w:t>
      </w:r>
      <w:r w:rsidR="00FF255C">
        <w:rPr>
          <w:rFonts w:cs="Times New Roman"/>
          <w:sz w:val="20"/>
          <w:szCs w:val="24"/>
        </w:rPr>
        <w:t>pelak</w:t>
      </w:r>
      <w:r w:rsidR="00B459C3">
        <w:rPr>
          <w:rFonts w:cs="Times New Roman"/>
          <w:sz w:val="20"/>
          <w:szCs w:val="24"/>
        </w:rPr>
        <w:t>sanaan pem</w:t>
      </w:r>
      <w:r w:rsidR="004B20A9">
        <w:rPr>
          <w:rFonts w:cs="Times New Roman"/>
          <w:sz w:val="20"/>
          <w:szCs w:val="24"/>
        </w:rPr>
        <w:t>-</w:t>
      </w:r>
      <w:r w:rsidR="00B459C3">
        <w:rPr>
          <w:rFonts w:cs="Times New Roman"/>
          <w:sz w:val="20"/>
          <w:szCs w:val="24"/>
        </w:rPr>
        <w:t xml:space="preserve">belajaran </w:t>
      </w:r>
      <w:r w:rsidR="004B20A9">
        <w:rPr>
          <w:rFonts w:cs="Times New Roman"/>
          <w:sz w:val="20"/>
          <w:szCs w:val="24"/>
        </w:rPr>
        <w:t>termasuk dalam kategori rendah</w:t>
      </w:r>
      <w:r w:rsidR="004B20A9">
        <w:rPr>
          <w:rFonts w:cs="Times New Roman"/>
          <w:sz w:val="20"/>
          <w:szCs w:val="24"/>
          <w:vertAlign w:val="superscript"/>
        </w:rPr>
        <w:t xml:space="preserve"> </w:t>
      </w:r>
      <w:r w:rsidR="00495302">
        <w:rPr>
          <w:rFonts w:cs="Times New Roman"/>
          <w:sz w:val="20"/>
          <w:szCs w:val="24"/>
          <w:vertAlign w:val="superscript"/>
        </w:rPr>
        <w:t>[12</w:t>
      </w:r>
      <w:r w:rsidR="00FF255C">
        <w:rPr>
          <w:rFonts w:cs="Times New Roman"/>
          <w:sz w:val="20"/>
          <w:szCs w:val="24"/>
          <w:vertAlign w:val="superscript"/>
        </w:rPr>
        <w:t>]</w:t>
      </w:r>
      <w:r w:rsidR="00FF255C">
        <w:rPr>
          <w:rFonts w:cs="Times New Roman"/>
          <w:sz w:val="20"/>
          <w:szCs w:val="24"/>
        </w:rPr>
        <w:t>.</w:t>
      </w:r>
      <w:proofErr w:type="gramEnd"/>
    </w:p>
    <w:p w:rsidR="000E3C7F" w:rsidRDefault="00B459C3" w:rsidP="003C3A98">
      <w:pPr>
        <w:spacing w:after="0" w:line="240" w:lineRule="auto"/>
        <w:ind w:firstLine="567"/>
        <w:jc w:val="both"/>
        <w:rPr>
          <w:rFonts w:cs="Times New Roman"/>
          <w:sz w:val="20"/>
          <w:szCs w:val="24"/>
        </w:rPr>
      </w:pPr>
      <w:proofErr w:type="gramStart"/>
      <w:r>
        <w:rPr>
          <w:rFonts w:cs="Times New Roman"/>
          <w:sz w:val="20"/>
          <w:szCs w:val="24"/>
        </w:rPr>
        <w:t>Hasil s</w:t>
      </w:r>
      <w:r w:rsidR="000E3C7F" w:rsidRPr="003C3A98">
        <w:rPr>
          <w:rFonts w:cs="Times New Roman"/>
          <w:sz w:val="20"/>
          <w:szCs w:val="24"/>
        </w:rPr>
        <w:t xml:space="preserve">tudi awal yang kedua adalah analisis buku yang digunakan siswa yang mengandung </w:t>
      </w:r>
      <w:r w:rsidR="000E3C7F" w:rsidRPr="003C3A98">
        <w:rPr>
          <w:rFonts w:cs="Times New Roman"/>
          <w:sz w:val="20"/>
          <w:szCs w:val="24"/>
        </w:rPr>
        <w:lastRenderedPageBreak/>
        <w:t>literasi baru dan bencana.</w:t>
      </w:r>
      <w:proofErr w:type="gramEnd"/>
      <w:r w:rsidR="000E3C7F" w:rsidRPr="003C3A98">
        <w:rPr>
          <w:rFonts w:cs="Times New Roman"/>
          <w:sz w:val="20"/>
          <w:szCs w:val="24"/>
        </w:rPr>
        <w:t xml:space="preserve"> </w:t>
      </w:r>
      <w:proofErr w:type="gramStart"/>
      <w:r w:rsidR="000E3C7F" w:rsidRPr="003C3A98">
        <w:rPr>
          <w:rFonts w:cs="Times New Roman"/>
          <w:sz w:val="20"/>
          <w:szCs w:val="24"/>
        </w:rPr>
        <w:t>Instrumen yang digunakan yaitu analisis buku.</w:t>
      </w:r>
      <w:proofErr w:type="gramEnd"/>
      <w:r w:rsidR="000E3C7F" w:rsidRPr="003C3A98">
        <w:rPr>
          <w:rFonts w:cs="Times New Roman"/>
          <w:sz w:val="20"/>
          <w:szCs w:val="24"/>
        </w:rPr>
        <w:t xml:space="preserve"> </w:t>
      </w:r>
      <w:proofErr w:type="gramStart"/>
      <w:r w:rsidR="000E3C7F" w:rsidRPr="003C3A98">
        <w:rPr>
          <w:rFonts w:cs="Times New Roman"/>
          <w:sz w:val="20"/>
          <w:szCs w:val="24"/>
        </w:rPr>
        <w:t>Indikator yang dianalisis pada buku berdasarkan literasi baru dan bencana.</w:t>
      </w:r>
      <w:proofErr w:type="gramEnd"/>
      <w:r w:rsidR="000E3C7F" w:rsidRPr="003C3A98">
        <w:rPr>
          <w:rFonts w:cs="Times New Roman"/>
          <w:sz w:val="20"/>
          <w:szCs w:val="24"/>
        </w:rPr>
        <w:t xml:space="preserve"> </w:t>
      </w:r>
      <w:proofErr w:type="gramStart"/>
      <w:r w:rsidR="000E3C7F" w:rsidRPr="003C3A98">
        <w:rPr>
          <w:rFonts w:cs="Times New Roman"/>
          <w:sz w:val="20"/>
          <w:szCs w:val="24"/>
        </w:rPr>
        <w:t>Indikator literasi data yang dianalisis pada buku yaitu meng</w:t>
      </w:r>
      <w:r w:rsidR="00BF34F3">
        <w:rPr>
          <w:rFonts w:cs="Times New Roman"/>
          <w:sz w:val="20"/>
          <w:szCs w:val="24"/>
        </w:rPr>
        <w:t>-</w:t>
      </w:r>
      <w:r w:rsidR="000E3C7F" w:rsidRPr="003C3A98">
        <w:rPr>
          <w:rFonts w:cs="Times New Roman"/>
          <w:sz w:val="20"/>
          <w:szCs w:val="24"/>
        </w:rPr>
        <w:t>gunakan data, menganalisis data, mengkomunikasi</w:t>
      </w:r>
      <w:r w:rsidR="00BF34F3">
        <w:rPr>
          <w:rFonts w:cs="Times New Roman"/>
          <w:sz w:val="20"/>
          <w:szCs w:val="24"/>
        </w:rPr>
        <w:t>-</w:t>
      </w:r>
      <w:r w:rsidR="000E3C7F" w:rsidRPr="003C3A98">
        <w:rPr>
          <w:rFonts w:cs="Times New Roman"/>
          <w:sz w:val="20"/>
          <w:szCs w:val="24"/>
        </w:rPr>
        <w:t>kan hasil analisis data, dan membuat kesimpulan berdasarkan data.</w:t>
      </w:r>
      <w:proofErr w:type="gramEnd"/>
      <w:r w:rsidR="000E3C7F" w:rsidRPr="003C3A98">
        <w:rPr>
          <w:rFonts w:cs="Times New Roman"/>
          <w:sz w:val="20"/>
          <w:szCs w:val="24"/>
        </w:rPr>
        <w:t xml:space="preserve"> </w:t>
      </w:r>
      <w:proofErr w:type="gramStart"/>
      <w:r w:rsidR="000E3C7F" w:rsidRPr="003C3A98">
        <w:rPr>
          <w:rFonts w:cs="Times New Roman"/>
          <w:sz w:val="20"/>
          <w:szCs w:val="24"/>
        </w:rPr>
        <w:t>Indikator literasi teknologi yang dianalisis pada buku yaitu menggunakan komputer, menggunakan laboratorium virtual, menggunakan handphone, dan menggunakan internet.</w:t>
      </w:r>
      <w:proofErr w:type="gramEnd"/>
      <w:r w:rsidR="000E3C7F" w:rsidRPr="003C3A98">
        <w:rPr>
          <w:rFonts w:cs="Times New Roman"/>
          <w:sz w:val="20"/>
          <w:szCs w:val="24"/>
        </w:rPr>
        <w:t xml:space="preserve"> Indikator literasi manusia yang dianalisis pada buku yaitu: berkomunikasi tulisan, berkolaborasi dalam </w:t>
      </w:r>
      <w:proofErr w:type="gramStart"/>
      <w:r w:rsidR="000E3C7F" w:rsidRPr="003C3A98">
        <w:rPr>
          <w:rFonts w:cs="Times New Roman"/>
          <w:sz w:val="20"/>
          <w:szCs w:val="24"/>
        </w:rPr>
        <w:t>tim</w:t>
      </w:r>
      <w:proofErr w:type="gramEnd"/>
      <w:r w:rsidR="000E3C7F" w:rsidRPr="003C3A98">
        <w:rPr>
          <w:rFonts w:cs="Times New Roman"/>
          <w:sz w:val="20"/>
          <w:szCs w:val="24"/>
        </w:rPr>
        <w:t>, berpikir kritis, dan berpikir kreatif. Indikator literasi bencana yang dianalisis pada buku yaitu: membaca informasi bencana, memahami informasi bencana, menggunakan informasi bencana, dan mengikuti instruksi pe</w:t>
      </w:r>
      <w:r w:rsidR="003C3A98">
        <w:rPr>
          <w:rFonts w:cs="Times New Roman"/>
          <w:sz w:val="20"/>
          <w:szCs w:val="24"/>
        </w:rPr>
        <w:t>-</w:t>
      </w:r>
      <w:r w:rsidR="000E3C7F" w:rsidRPr="003C3A98">
        <w:rPr>
          <w:rFonts w:cs="Times New Roman"/>
          <w:sz w:val="20"/>
          <w:szCs w:val="24"/>
        </w:rPr>
        <w:t xml:space="preserve">nanggulangan sebelum terjadi bencana, saat terjadi bencana, dan setelah terjadi bencana. </w:t>
      </w:r>
      <w:proofErr w:type="gramStart"/>
      <w:r>
        <w:rPr>
          <w:rFonts w:cs="Times New Roman"/>
          <w:sz w:val="20"/>
          <w:szCs w:val="24"/>
        </w:rPr>
        <w:t xml:space="preserve">Hasil analisis buku dapat dilihat pada </w:t>
      </w:r>
      <w:r w:rsidR="006D77DF">
        <w:rPr>
          <w:rFonts w:cs="Times New Roman"/>
          <w:sz w:val="20"/>
          <w:szCs w:val="24"/>
        </w:rPr>
        <w:t>Gambar</w:t>
      </w:r>
      <w:r>
        <w:rPr>
          <w:rFonts w:cs="Times New Roman"/>
          <w:sz w:val="20"/>
          <w:szCs w:val="24"/>
        </w:rPr>
        <w:t xml:space="preserve"> 2.</w:t>
      </w:r>
      <w:proofErr w:type="gramEnd"/>
    </w:p>
    <w:p w:rsidR="006D77DF" w:rsidRDefault="006D77DF" w:rsidP="006D77DF">
      <w:pPr>
        <w:pStyle w:val="Caption"/>
        <w:keepNext/>
        <w:spacing w:before="120" w:after="0"/>
      </w:pPr>
      <w:r>
        <w:rPr>
          <w:noProof/>
        </w:rPr>
        <w:drawing>
          <wp:inline distT="0" distB="0" distL="0" distR="0" wp14:anchorId="5333904F" wp14:editId="7C340C99">
            <wp:extent cx="2736215" cy="1656170"/>
            <wp:effectExtent l="0" t="0" r="26035"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59C3" w:rsidRPr="006D77DF" w:rsidRDefault="006D77DF" w:rsidP="006D77DF">
      <w:pPr>
        <w:pStyle w:val="Caption"/>
        <w:spacing w:after="120"/>
        <w:jc w:val="center"/>
        <w:rPr>
          <w:b w:val="0"/>
          <w:color w:val="auto"/>
          <w:sz w:val="22"/>
        </w:rPr>
      </w:pPr>
      <w:proofErr w:type="gramStart"/>
      <w:r w:rsidRPr="006D77DF">
        <w:rPr>
          <w:b w:val="0"/>
          <w:color w:val="auto"/>
          <w:sz w:val="20"/>
        </w:rPr>
        <w:t xml:space="preserve">Gambar </w:t>
      </w:r>
      <w:r w:rsidRPr="006D77DF">
        <w:rPr>
          <w:b w:val="0"/>
          <w:color w:val="auto"/>
          <w:sz w:val="20"/>
        </w:rPr>
        <w:fldChar w:fldCharType="begin"/>
      </w:r>
      <w:r w:rsidRPr="006D77DF">
        <w:rPr>
          <w:b w:val="0"/>
          <w:color w:val="auto"/>
          <w:sz w:val="20"/>
        </w:rPr>
        <w:instrText xml:space="preserve"> SEQ Gambar \* ARABIC </w:instrText>
      </w:r>
      <w:r w:rsidRPr="006D77DF">
        <w:rPr>
          <w:b w:val="0"/>
          <w:color w:val="auto"/>
          <w:sz w:val="20"/>
        </w:rPr>
        <w:fldChar w:fldCharType="separate"/>
      </w:r>
      <w:r w:rsidRPr="006D77DF">
        <w:rPr>
          <w:b w:val="0"/>
          <w:noProof/>
          <w:color w:val="auto"/>
          <w:sz w:val="20"/>
        </w:rPr>
        <w:t>2</w:t>
      </w:r>
      <w:r w:rsidRPr="006D77DF">
        <w:rPr>
          <w:b w:val="0"/>
          <w:color w:val="auto"/>
          <w:sz w:val="20"/>
        </w:rPr>
        <w:fldChar w:fldCharType="end"/>
      </w:r>
      <w:r w:rsidRPr="006D77DF">
        <w:rPr>
          <w:b w:val="0"/>
          <w:color w:val="auto"/>
          <w:sz w:val="20"/>
        </w:rPr>
        <w:t>.</w:t>
      </w:r>
      <w:proofErr w:type="gramEnd"/>
      <w:r w:rsidRPr="006D77DF">
        <w:rPr>
          <w:b w:val="0"/>
          <w:color w:val="auto"/>
          <w:sz w:val="20"/>
        </w:rPr>
        <w:t xml:space="preserve"> Nilai Analisis Buku</w:t>
      </w:r>
      <w:r w:rsidR="004B20A9">
        <w:rPr>
          <w:b w:val="0"/>
          <w:color w:val="auto"/>
          <w:sz w:val="20"/>
        </w:rPr>
        <w:t xml:space="preserve"> Fisika</w:t>
      </w:r>
    </w:p>
    <w:p w:rsidR="00B459C3" w:rsidRPr="003C3A98" w:rsidRDefault="006D77DF" w:rsidP="009C3F0D">
      <w:pPr>
        <w:spacing w:before="120" w:after="0" w:line="240" w:lineRule="auto"/>
        <w:ind w:firstLine="567"/>
        <w:jc w:val="both"/>
        <w:rPr>
          <w:rFonts w:cs="Times New Roman"/>
          <w:sz w:val="20"/>
          <w:szCs w:val="24"/>
        </w:rPr>
      </w:pPr>
      <w:r>
        <w:rPr>
          <w:rFonts w:cs="Times New Roman"/>
          <w:sz w:val="20"/>
          <w:szCs w:val="24"/>
        </w:rPr>
        <w:t>Berdasarkan Gambar</w:t>
      </w:r>
      <w:r w:rsidR="00B459C3">
        <w:rPr>
          <w:rFonts w:cs="Times New Roman"/>
          <w:sz w:val="20"/>
          <w:szCs w:val="24"/>
        </w:rPr>
        <w:t xml:space="preserve"> 2 </w:t>
      </w:r>
      <w:r>
        <w:rPr>
          <w:rFonts w:cs="Times New Roman"/>
          <w:sz w:val="20"/>
          <w:szCs w:val="24"/>
        </w:rPr>
        <w:t xml:space="preserve">dapat dilihat </w:t>
      </w:r>
      <w:r w:rsidR="00B459C3">
        <w:rPr>
          <w:rFonts w:cs="Times New Roman"/>
          <w:sz w:val="20"/>
          <w:szCs w:val="24"/>
        </w:rPr>
        <w:t xml:space="preserve">hasil yang didapatkan dari analisis </w:t>
      </w:r>
      <w:proofErr w:type="gramStart"/>
      <w:r w:rsidR="00B459C3">
        <w:rPr>
          <w:rFonts w:cs="Times New Roman"/>
          <w:sz w:val="20"/>
          <w:szCs w:val="24"/>
        </w:rPr>
        <w:t>lima</w:t>
      </w:r>
      <w:proofErr w:type="gramEnd"/>
      <w:r w:rsidR="00B459C3">
        <w:rPr>
          <w:rFonts w:cs="Times New Roman"/>
          <w:sz w:val="20"/>
          <w:szCs w:val="24"/>
        </w:rPr>
        <w:t xml:space="preserve"> buku fisika SMA</w:t>
      </w:r>
      <w:r w:rsidR="009C3F0D">
        <w:rPr>
          <w:rFonts w:cs="Times New Roman"/>
          <w:sz w:val="20"/>
          <w:szCs w:val="24"/>
        </w:rPr>
        <w:t>. Nilai rata-rata yang didapatkan dari analisis lima buah buku fisika SMA adalah 41</w:t>
      </w:r>
      <w:proofErr w:type="gramStart"/>
      <w:r w:rsidR="009C3F0D">
        <w:rPr>
          <w:rFonts w:cs="Times New Roman"/>
          <w:sz w:val="20"/>
          <w:szCs w:val="24"/>
        </w:rPr>
        <w:t>,47</w:t>
      </w:r>
      <w:proofErr w:type="gramEnd"/>
      <w:r w:rsidR="009C3F0D">
        <w:rPr>
          <w:rFonts w:cs="Times New Roman"/>
          <w:sz w:val="20"/>
          <w:szCs w:val="24"/>
        </w:rPr>
        <w:t xml:space="preserve">. Kategori untuk hasil analisis </w:t>
      </w:r>
      <w:proofErr w:type="gramStart"/>
      <w:r w:rsidR="009C3F0D">
        <w:rPr>
          <w:rFonts w:cs="Times New Roman"/>
          <w:sz w:val="20"/>
          <w:szCs w:val="24"/>
        </w:rPr>
        <w:t>lima</w:t>
      </w:r>
      <w:proofErr w:type="gramEnd"/>
      <w:r w:rsidR="009C3F0D">
        <w:rPr>
          <w:rFonts w:cs="Times New Roman"/>
          <w:sz w:val="20"/>
          <w:szCs w:val="24"/>
        </w:rPr>
        <w:t xml:space="preserve"> buah buku fisika SMA adalah </w:t>
      </w:r>
      <w:r w:rsidR="00D7741B">
        <w:rPr>
          <w:rFonts w:cs="Times New Roman"/>
          <w:sz w:val="20"/>
          <w:szCs w:val="24"/>
        </w:rPr>
        <w:t>cukup</w:t>
      </w:r>
      <w:r w:rsidR="009C3F0D">
        <w:rPr>
          <w:rFonts w:cs="Times New Roman"/>
          <w:sz w:val="20"/>
          <w:szCs w:val="24"/>
        </w:rPr>
        <w:t xml:space="preserve"> dalam penerapan literasi baru dan bencana.</w:t>
      </w:r>
    </w:p>
    <w:p w:rsidR="00D25D35" w:rsidRPr="006D77DF" w:rsidRDefault="009C3F0D" w:rsidP="006D77DF">
      <w:pPr>
        <w:spacing w:after="120" w:line="240" w:lineRule="auto"/>
        <w:ind w:firstLine="567"/>
        <w:jc w:val="both"/>
        <w:rPr>
          <w:rFonts w:cs="Times New Roman"/>
          <w:sz w:val="20"/>
          <w:szCs w:val="24"/>
        </w:rPr>
      </w:pPr>
      <w:r>
        <w:rPr>
          <w:rFonts w:cs="Times New Roman"/>
          <w:sz w:val="20"/>
          <w:szCs w:val="24"/>
        </w:rPr>
        <w:t xml:space="preserve">Hasil </w:t>
      </w:r>
      <w:r w:rsidR="000E3C7F" w:rsidRPr="003C3A98">
        <w:rPr>
          <w:rFonts w:cs="Times New Roman"/>
          <w:sz w:val="20"/>
          <w:szCs w:val="24"/>
        </w:rPr>
        <w:t xml:space="preserve">ketiga yaitu </w:t>
      </w:r>
      <w:r w:rsidR="004B20A9">
        <w:rPr>
          <w:rFonts w:cs="Times New Roman"/>
          <w:sz w:val="20"/>
          <w:szCs w:val="24"/>
        </w:rPr>
        <w:t xml:space="preserve">integrasi literasi baru </w:t>
      </w:r>
      <w:proofErr w:type="gramStart"/>
      <w:r w:rsidR="004B20A9">
        <w:rPr>
          <w:rFonts w:cs="Times New Roman"/>
          <w:sz w:val="20"/>
          <w:szCs w:val="24"/>
        </w:rPr>
        <w:t>dan  bencana</w:t>
      </w:r>
      <w:proofErr w:type="gramEnd"/>
      <w:r w:rsidR="004B20A9">
        <w:rPr>
          <w:rFonts w:cs="Times New Roman"/>
          <w:sz w:val="20"/>
          <w:szCs w:val="24"/>
        </w:rPr>
        <w:t xml:space="preserve"> pada siswa. </w:t>
      </w:r>
      <w:proofErr w:type="gramStart"/>
      <w:r w:rsidR="004B20A9">
        <w:rPr>
          <w:rFonts w:cs="Times New Roman"/>
          <w:sz w:val="20"/>
          <w:szCs w:val="24"/>
        </w:rPr>
        <w:t>H</w:t>
      </w:r>
      <w:r w:rsidR="000E3C7F" w:rsidRPr="003C3A98">
        <w:rPr>
          <w:rFonts w:cs="Times New Roman"/>
          <w:sz w:val="20"/>
          <w:szCs w:val="24"/>
        </w:rPr>
        <w:t xml:space="preserve">asil </w:t>
      </w:r>
      <w:r w:rsidR="004B20A9">
        <w:rPr>
          <w:rFonts w:cs="Times New Roman"/>
          <w:sz w:val="20"/>
          <w:szCs w:val="24"/>
        </w:rPr>
        <w:t>tes</w:t>
      </w:r>
      <w:r w:rsidR="000E3C7F" w:rsidRPr="003C3A98">
        <w:rPr>
          <w:rFonts w:cs="Times New Roman"/>
          <w:sz w:val="20"/>
          <w:szCs w:val="24"/>
        </w:rPr>
        <w:t xml:space="preserve"> awal literasi baru dan bencana siswa kelas XI di SMA N 2 Padang.</w:t>
      </w:r>
      <w:proofErr w:type="gramEnd"/>
      <w:r w:rsidR="000E3C7F" w:rsidRPr="003C3A98">
        <w:rPr>
          <w:rFonts w:cs="Times New Roman"/>
          <w:sz w:val="20"/>
          <w:szCs w:val="24"/>
        </w:rPr>
        <w:t xml:space="preserve"> </w:t>
      </w:r>
      <w:proofErr w:type="gramStart"/>
      <w:r w:rsidR="000E3C7F" w:rsidRPr="003C3A98">
        <w:rPr>
          <w:rFonts w:cs="Times New Roman"/>
          <w:sz w:val="20"/>
          <w:szCs w:val="24"/>
        </w:rPr>
        <w:t>Jenis tes yang diguna</w:t>
      </w:r>
      <w:r w:rsidR="004B20A9">
        <w:rPr>
          <w:rFonts w:cs="Times New Roman"/>
          <w:sz w:val="20"/>
          <w:szCs w:val="24"/>
        </w:rPr>
        <w:t>-</w:t>
      </w:r>
      <w:r w:rsidR="000E3C7F" w:rsidRPr="003C3A98">
        <w:rPr>
          <w:rFonts w:cs="Times New Roman"/>
          <w:sz w:val="20"/>
          <w:szCs w:val="24"/>
        </w:rPr>
        <w:t>kan yaitu pilihan ganda dengan jumlah soal 25 butir.</w:t>
      </w:r>
      <w:proofErr w:type="gramEnd"/>
      <w:r>
        <w:rPr>
          <w:rFonts w:cs="Times New Roman"/>
          <w:sz w:val="20"/>
          <w:szCs w:val="24"/>
        </w:rPr>
        <w:t xml:space="preserve"> </w:t>
      </w:r>
      <w:proofErr w:type="gramStart"/>
      <w:r>
        <w:rPr>
          <w:rFonts w:cs="Times New Roman"/>
          <w:sz w:val="20"/>
          <w:szCs w:val="24"/>
        </w:rPr>
        <w:t>Tes diujikan terhadap 34 orang siswa di dalam satu kelas.</w:t>
      </w:r>
      <w:proofErr w:type="gramEnd"/>
      <w:r w:rsidR="000E3C7F" w:rsidRPr="003C3A98">
        <w:rPr>
          <w:rFonts w:cs="Times New Roman"/>
          <w:sz w:val="20"/>
          <w:szCs w:val="24"/>
        </w:rPr>
        <w:t xml:space="preserve"> </w:t>
      </w:r>
      <w:proofErr w:type="gramStart"/>
      <w:r w:rsidR="000E3C7F" w:rsidRPr="003C3A98">
        <w:rPr>
          <w:rFonts w:cs="Times New Roman"/>
          <w:sz w:val="20"/>
          <w:szCs w:val="24"/>
        </w:rPr>
        <w:t xml:space="preserve">Soal yang diujikan pada siswa memuat literasi data, </w:t>
      </w:r>
      <w:r w:rsidR="004B20A9">
        <w:rPr>
          <w:rFonts w:cs="Times New Roman"/>
          <w:sz w:val="20"/>
          <w:szCs w:val="24"/>
        </w:rPr>
        <w:t>l</w:t>
      </w:r>
      <w:r w:rsidR="000E3C7F" w:rsidRPr="003C3A98">
        <w:rPr>
          <w:rFonts w:cs="Times New Roman"/>
          <w:sz w:val="20"/>
          <w:szCs w:val="24"/>
        </w:rPr>
        <w:t>iterasi teknologi, literasi manusia, dan literasi bencana.</w:t>
      </w:r>
      <w:proofErr w:type="gramEnd"/>
      <w:r w:rsidR="003C3A98">
        <w:rPr>
          <w:rFonts w:cs="Times New Roman"/>
          <w:sz w:val="20"/>
          <w:szCs w:val="24"/>
        </w:rPr>
        <w:t xml:space="preserve"> </w:t>
      </w:r>
      <w:proofErr w:type="gramStart"/>
      <w:r w:rsidR="00D25D35">
        <w:rPr>
          <w:rFonts w:cs="Times New Roman"/>
          <w:sz w:val="20"/>
          <w:szCs w:val="24"/>
        </w:rPr>
        <w:t xml:space="preserve">Hasil tes literasi </w:t>
      </w:r>
      <w:r w:rsidR="006D77DF">
        <w:rPr>
          <w:rFonts w:cs="Times New Roman"/>
          <w:sz w:val="20"/>
          <w:szCs w:val="24"/>
        </w:rPr>
        <w:t>siswa dapat dilihat pada Tabel 1</w:t>
      </w:r>
      <w:r w:rsidR="00D25D35">
        <w:rPr>
          <w:rFonts w:cs="Times New Roman"/>
          <w:sz w:val="20"/>
          <w:szCs w:val="24"/>
        </w:rPr>
        <w:t>.</w:t>
      </w:r>
      <w:proofErr w:type="gramEnd"/>
    </w:p>
    <w:p w:rsidR="006D77DF" w:rsidRPr="006D77DF" w:rsidRDefault="006D77DF" w:rsidP="006D77DF">
      <w:pPr>
        <w:pStyle w:val="Caption"/>
        <w:keepNext/>
        <w:spacing w:after="0"/>
        <w:jc w:val="both"/>
        <w:rPr>
          <w:b w:val="0"/>
          <w:color w:val="auto"/>
          <w:sz w:val="20"/>
        </w:rPr>
      </w:pPr>
      <w:proofErr w:type="gramStart"/>
      <w:r w:rsidRPr="006D77DF">
        <w:rPr>
          <w:b w:val="0"/>
          <w:color w:val="auto"/>
          <w:sz w:val="20"/>
        </w:rPr>
        <w:t xml:space="preserve">Tabel </w:t>
      </w:r>
      <w:r w:rsidRPr="006D77DF">
        <w:rPr>
          <w:b w:val="0"/>
          <w:color w:val="auto"/>
          <w:sz w:val="20"/>
        </w:rPr>
        <w:fldChar w:fldCharType="begin"/>
      </w:r>
      <w:r w:rsidRPr="006D77DF">
        <w:rPr>
          <w:b w:val="0"/>
          <w:color w:val="auto"/>
          <w:sz w:val="20"/>
        </w:rPr>
        <w:instrText xml:space="preserve"> SEQ Tabel \* ARABIC </w:instrText>
      </w:r>
      <w:r w:rsidRPr="006D77DF">
        <w:rPr>
          <w:b w:val="0"/>
          <w:color w:val="auto"/>
          <w:sz w:val="20"/>
        </w:rPr>
        <w:fldChar w:fldCharType="separate"/>
      </w:r>
      <w:r w:rsidRPr="006D77DF">
        <w:rPr>
          <w:b w:val="0"/>
          <w:noProof/>
          <w:color w:val="auto"/>
          <w:sz w:val="20"/>
        </w:rPr>
        <w:t>1</w:t>
      </w:r>
      <w:r w:rsidRPr="006D77DF">
        <w:rPr>
          <w:b w:val="0"/>
          <w:color w:val="auto"/>
          <w:sz w:val="20"/>
        </w:rPr>
        <w:fldChar w:fldCharType="end"/>
      </w:r>
      <w:r w:rsidRPr="006D77DF">
        <w:rPr>
          <w:b w:val="0"/>
          <w:color w:val="auto"/>
          <w:sz w:val="20"/>
        </w:rPr>
        <w:t>.</w:t>
      </w:r>
      <w:proofErr w:type="gramEnd"/>
      <w:r w:rsidRPr="006D77DF">
        <w:rPr>
          <w:b w:val="0"/>
          <w:color w:val="auto"/>
          <w:sz w:val="20"/>
        </w:rPr>
        <w:t xml:space="preserve"> Hasil Tes Literasi Siswa</w:t>
      </w:r>
    </w:p>
    <w:tbl>
      <w:tblPr>
        <w:tblW w:w="4361" w:type="dxa"/>
        <w:tblInd w:w="93" w:type="dxa"/>
        <w:tblLook w:val="04A0" w:firstRow="1" w:lastRow="0" w:firstColumn="1" w:lastColumn="0" w:noHBand="0" w:noVBand="1"/>
      </w:tblPr>
      <w:tblGrid>
        <w:gridCol w:w="749"/>
        <w:gridCol w:w="2435"/>
        <w:gridCol w:w="1177"/>
      </w:tblGrid>
      <w:tr w:rsidR="006D77DF" w:rsidRPr="006D77DF" w:rsidTr="003A2C7B">
        <w:trPr>
          <w:trHeight w:val="413"/>
        </w:trPr>
        <w:tc>
          <w:tcPr>
            <w:tcW w:w="749" w:type="dxa"/>
            <w:tcBorders>
              <w:top w:val="single" w:sz="8" w:space="0" w:color="auto"/>
              <w:left w:val="nil"/>
              <w:bottom w:val="single" w:sz="8" w:space="0" w:color="auto"/>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bookmarkStart w:id="0" w:name="_GoBack"/>
            <w:bookmarkEnd w:id="0"/>
            <w:r w:rsidRPr="006D77DF">
              <w:rPr>
                <w:rFonts w:eastAsia="Times New Roman" w:cs="Times New Roman"/>
                <w:color w:val="000000"/>
                <w:sz w:val="20"/>
                <w:szCs w:val="20"/>
              </w:rPr>
              <w:t>No.</w:t>
            </w:r>
          </w:p>
        </w:tc>
        <w:tc>
          <w:tcPr>
            <w:tcW w:w="2435" w:type="dxa"/>
            <w:tcBorders>
              <w:top w:val="single" w:sz="8" w:space="0" w:color="auto"/>
              <w:left w:val="nil"/>
              <w:bottom w:val="single" w:sz="8" w:space="0" w:color="auto"/>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Parameter Statistik</w:t>
            </w:r>
          </w:p>
        </w:tc>
        <w:tc>
          <w:tcPr>
            <w:tcW w:w="1177" w:type="dxa"/>
            <w:tcBorders>
              <w:top w:val="single" w:sz="8" w:space="0" w:color="auto"/>
              <w:left w:val="nil"/>
              <w:bottom w:val="single" w:sz="8" w:space="0" w:color="auto"/>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Nilai</w:t>
            </w:r>
          </w:p>
        </w:tc>
      </w:tr>
      <w:tr w:rsidR="006D77DF" w:rsidRPr="006D77DF" w:rsidTr="003A2C7B">
        <w:trPr>
          <w:trHeight w:val="79"/>
        </w:trPr>
        <w:tc>
          <w:tcPr>
            <w:tcW w:w="749"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1.</w:t>
            </w:r>
          </w:p>
        </w:tc>
        <w:tc>
          <w:tcPr>
            <w:tcW w:w="2435"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rPr>
                <w:rFonts w:eastAsia="Times New Roman" w:cs="Times New Roman"/>
                <w:color w:val="000000"/>
                <w:sz w:val="20"/>
                <w:szCs w:val="20"/>
              </w:rPr>
            </w:pPr>
            <w:r w:rsidRPr="006D77DF">
              <w:rPr>
                <w:rFonts w:eastAsia="Times New Roman" w:cs="Times New Roman"/>
                <w:color w:val="000000"/>
                <w:sz w:val="20"/>
                <w:szCs w:val="20"/>
              </w:rPr>
              <w:t>Jumlah Siswa</w:t>
            </w:r>
          </w:p>
        </w:tc>
        <w:tc>
          <w:tcPr>
            <w:tcW w:w="1177"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34,00</w:t>
            </w:r>
          </w:p>
        </w:tc>
      </w:tr>
      <w:tr w:rsidR="006D77DF" w:rsidRPr="006D77DF" w:rsidTr="003A2C7B">
        <w:trPr>
          <w:trHeight w:val="121"/>
        </w:trPr>
        <w:tc>
          <w:tcPr>
            <w:tcW w:w="749"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2.</w:t>
            </w:r>
          </w:p>
        </w:tc>
        <w:tc>
          <w:tcPr>
            <w:tcW w:w="2435"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rPr>
                <w:rFonts w:eastAsia="Times New Roman" w:cs="Times New Roman"/>
                <w:color w:val="000000"/>
                <w:sz w:val="20"/>
                <w:szCs w:val="20"/>
              </w:rPr>
            </w:pPr>
            <w:r w:rsidRPr="006D77DF">
              <w:rPr>
                <w:rFonts w:eastAsia="Times New Roman" w:cs="Times New Roman"/>
                <w:color w:val="000000"/>
                <w:sz w:val="20"/>
                <w:szCs w:val="20"/>
              </w:rPr>
              <w:t>Nilai Rata-Rata</w:t>
            </w:r>
          </w:p>
        </w:tc>
        <w:tc>
          <w:tcPr>
            <w:tcW w:w="1177"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40,00</w:t>
            </w:r>
          </w:p>
        </w:tc>
      </w:tr>
      <w:tr w:rsidR="006D77DF" w:rsidRPr="006D77DF" w:rsidTr="003A2C7B">
        <w:trPr>
          <w:trHeight w:val="105"/>
        </w:trPr>
        <w:tc>
          <w:tcPr>
            <w:tcW w:w="749"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3.</w:t>
            </w:r>
          </w:p>
        </w:tc>
        <w:tc>
          <w:tcPr>
            <w:tcW w:w="2435"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rPr>
                <w:rFonts w:eastAsia="Times New Roman" w:cs="Times New Roman"/>
                <w:color w:val="000000"/>
                <w:sz w:val="20"/>
                <w:szCs w:val="20"/>
              </w:rPr>
            </w:pPr>
            <w:r w:rsidRPr="006D77DF">
              <w:rPr>
                <w:rFonts w:eastAsia="Times New Roman" w:cs="Times New Roman"/>
                <w:color w:val="000000"/>
                <w:sz w:val="20"/>
                <w:szCs w:val="20"/>
              </w:rPr>
              <w:t>Modus</w:t>
            </w:r>
          </w:p>
        </w:tc>
        <w:tc>
          <w:tcPr>
            <w:tcW w:w="1177"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36,00</w:t>
            </w:r>
          </w:p>
        </w:tc>
      </w:tr>
      <w:tr w:rsidR="006D77DF" w:rsidRPr="006D77DF" w:rsidTr="003A2C7B">
        <w:trPr>
          <w:trHeight w:val="105"/>
        </w:trPr>
        <w:tc>
          <w:tcPr>
            <w:tcW w:w="749"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4.</w:t>
            </w:r>
          </w:p>
        </w:tc>
        <w:tc>
          <w:tcPr>
            <w:tcW w:w="2435"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rPr>
                <w:rFonts w:eastAsia="Times New Roman" w:cs="Times New Roman"/>
                <w:color w:val="000000"/>
                <w:sz w:val="20"/>
                <w:szCs w:val="20"/>
              </w:rPr>
            </w:pPr>
            <w:r w:rsidRPr="006D77DF">
              <w:rPr>
                <w:rFonts w:eastAsia="Times New Roman" w:cs="Times New Roman"/>
                <w:color w:val="000000"/>
                <w:sz w:val="20"/>
                <w:szCs w:val="20"/>
              </w:rPr>
              <w:t>Standar Deviasi</w:t>
            </w:r>
          </w:p>
        </w:tc>
        <w:tc>
          <w:tcPr>
            <w:tcW w:w="1177"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10,23</w:t>
            </w:r>
          </w:p>
        </w:tc>
      </w:tr>
      <w:tr w:rsidR="006D77DF" w:rsidRPr="006D77DF" w:rsidTr="003A2C7B">
        <w:trPr>
          <w:trHeight w:val="105"/>
        </w:trPr>
        <w:tc>
          <w:tcPr>
            <w:tcW w:w="749"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5.</w:t>
            </w:r>
          </w:p>
        </w:tc>
        <w:tc>
          <w:tcPr>
            <w:tcW w:w="2435"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rPr>
                <w:rFonts w:eastAsia="Times New Roman" w:cs="Times New Roman"/>
                <w:color w:val="000000"/>
                <w:sz w:val="20"/>
                <w:szCs w:val="20"/>
              </w:rPr>
            </w:pPr>
            <w:r w:rsidRPr="006D77DF">
              <w:rPr>
                <w:rFonts w:eastAsia="Times New Roman" w:cs="Times New Roman"/>
                <w:color w:val="000000"/>
                <w:sz w:val="20"/>
                <w:szCs w:val="20"/>
              </w:rPr>
              <w:t>Varians</w:t>
            </w:r>
          </w:p>
        </w:tc>
        <w:tc>
          <w:tcPr>
            <w:tcW w:w="1177"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104,73</w:t>
            </w:r>
          </w:p>
        </w:tc>
      </w:tr>
      <w:tr w:rsidR="006D77DF" w:rsidRPr="006D77DF" w:rsidTr="003A2C7B">
        <w:trPr>
          <w:trHeight w:val="229"/>
        </w:trPr>
        <w:tc>
          <w:tcPr>
            <w:tcW w:w="749"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6.</w:t>
            </w:r>
          </w:p>
        </w:tc>
        <w:tc>
          <w:tcPr>
            <w:tcW w:w="2435"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rPr>
                <w:rFonts w:eastAsia="Times New Roman" w:cs="Times New Roman"/>
                <w:color w:val="000000"/>
                <w:sz w:val="20"/>
                <w:szCs w:val="20"/>
              </w:rPr>
            </w:pPr>
            <w:r w:rsidRPr="006D77DF">
              <w:rPr>
                <w:rFonts w:eastAsia="Times New Roman" w:cs="Times New Roman"/>
                <w:color w:val="000000"/>
                <w:sz w:val="20"/>
                <w:szCs w:val="20"/>
              </w:rPr>
              <w:t>Nilai Tertinggi</w:t>
            </w:r>
          </w:p>
        </w:tc>
        <w:tc>
          <w:tcPr>
            <w:tcW w:w="1177" w:type="dxa"/>
            <w:tcBorders>
              <w:top w:val="nil"/>
              <w:left w:val="nil"/>
              <w:bottom w:val="nil"/>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56,00</w:t>
            </w:r>
          </w:p>
        </w:tc>
      </w:tr>
      <w:tr w:rsidR="006D77DF" w:rsidRPr="006D77DF" w:rsidTr="003A2C7B">
        <w:trPr>
          <w:trHeight w:val="105"/>
        </w:trPr>
        <w:tc>
          <w:tcPr>
            <w:tcW w:w="749" w:type="dxa"/>
            <w:tcBorders>
              <w:top w:val="nil"/>
              <w:left w:val="nil"/>
              <w:bottom w:val="single" w:sz="8" w:space="0" w:color="auto"/>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7.</w:t>
            </w:r>
          </w:p>
        </w:tc>
        <w:tc>
          <w:tcPr>
            <w:tcW w:w="2435" w:type="dxa"/>
            <w:tcBorders>
              <w:top w:val="nil"/>
              <w:left w:val="nil"/>
              <w:bottom w:val="single" w:sz="8" w:space="0" w:color="auto"/>
              <w:right w:val="nil"/>
            </w:tcBorders>
            <w:shd w:val="clear" w:color="auto" w:fill="auto"/>
            <w:noWrap/>
            <w:vAlign w:val="center"/>
            <w:hideMark/>
          </w:tcPr>
          <w:p w:rsidR="006D77DF" w:rsidRPr="006D77DF" w:rsidRDefault="006D77DF" w:rsidP="006D77DF">
            <w:pPr>
              <w:spacing w:after="0" w:line="240" w:lineRule="auto"/>
              <w:rPr>
                <w:rFonts w:eastAsia="Times New Roman" w:cs="Times New Roman"/>
                <w:color w:val="000000"/>
                <w:sz w:val="20"/>
                <w:szCs w:val="20"/>
              </w:rPr>
            </w:pPr>
            <w:r w:rsidRPr="006D77DF">
              <w:rPr>
                <w:rFonts w:eastAsia="Times New Roman" w:cs="Times New Roman"/>
                <w:color w:val="000000"/>
                <w:sz w:val="20"/>
                <w:szCs w:val="20"/>
              </w:rPr>
              <w:t>Nilai Terendah</w:t>
            </w:r>
          </w:p>
        </w:tc>
        <w:tc>
          <w:tcPr>
            <w:tcW w:w="1177" w:type="dxa"/>
            <w:tcBorders>
              <w:top w:val="nil"/>
              <w:left w:val="nil"/>
              <w:bottom w:val="single" w:sz="8" w:space="0" w:color="auto"/>
              <w:right w:val="nil"/>
            </w:tcBorders>
            <w:shd w:val="clear" w:color="auto" w:fill="auto"/>
            <w:noWrap/>
            <w:vAlign w:val="center"/>
            <w:hideMark/>
          </w:tcPr>
          <w:p w:rsidR="006D77DF" w:rsidRPr="006D77DF" w:rsidRDefault="006D77DF" w:rsidP="006D77DF">
            <w:pPr>
              <w:spacing w:after="0" w:line="240" w:lineRule="auto"/>
              <w:jc w:val="center"/>
              <w:rPr>
                <w:rFonts w:eastAsia="Times New Roman" w:cs="Times New Roman"/>
                <w:color w:val="000000"/>
                <w:sz w:val="20"/>
                <w:szCs w:val="20"/>
              </w:rPr>
            </w:pPr>
            <w:r w:rsidRPr="006D77DF">
              <w:rPr>
                <w:rFonts w:eastAsia="Times New Roman" w:cs="Times New Roman"/>
                <w:color w:val="000000"/>
                <w:sz w:val="20"/>
                <w:szCs w:val="20"/>
              </w:rPr>
              <w:t>20,00</w:t>
            </w:r>
          </w:p>
        </w:tc>
      </w:tr>
    </w:tbl>
    <w:p w:rsidR="00D25D35" w:rsidRDefault="00D25D35" w:rsidP="006D77DF">
      <w:pPr>
        <w:spacing w:before="120" w:after="0" w:line="240" w:lineRule="auto"/>
        <w:ind w:firstLine="567"/>
        <w:jc w:val="both"/>
        <w:rPr>
          <w:rFonts w:cs="Times New Roman"/>
          <w:sz w:val="20"/>
          <w:szCs w:val="24"/>
        </w:rPr>
      </w:pPr>
      <w:proofErr w:type="gramStart"/>
      <w:r>
        <w:rPr>
          <w:rFonts w:cs="Times New Roman"/>
          <w:sz w:val="20"/>
          <w:szCs w:val="24"/>
        </w:rPr>
        <w:lastRenderedPageBreak/>
        <w:t xml:space="preserve">Berdasarkan </w:t>
      </w:r>
      <w:r w:rsidR="00517927">
        <w:rPr>
          <w:rFonts w:cs="Times New Roman"/>
          <w:sz w:val="20"/>
          <w:szCs w:val="24"/>
        </w:rPr>
        <w:t>T</w:t>
      </w:r>
      <w:r w:rsidR="00D7741B">
        <w:rPr>
          <w:rFonts w:cs="Times New Roman"/>
          <w:sz w:val="20"/>
          <w:szCs w:val="24"/>
        </w:rPr>
        <w:t>abel 1</w:t>
      </w:r>
      <w:r>
        <w:rPr>
          <w:rFonts w:cs="Times New Roman"/>
          <w:sz w:val="20"/>
          <w:szCs w:val="24"/>
        </w:rPr>
        <w:t xml:space="preserve"> dapat dideskripsikan hasil parameter statistik tes literasi awal siswa.</w:t>
      </w:r>
      <w:proofErr w:type="gramEnd"/>
      <w:r>
        <w:rPr>
          <w:rFonts w:cs="Times New Roman"/>
          <w:sz w:val="20"/>
          <w:szCs w:val="24"/>
        </w:rPr>
        <w:t xml:space="preserve"> </w:t>
      </w:r>
      <w:proofErr w:type="gramStart"/>
      <w:r>
        <w:rPr>
          <w:rFonts w:cs="Times New Roman"/>
          <w:sz w:val="20"/>
          <w:szCs w:val="24"/>
        </w:rPr>
        <w:t>Parameter statistik yang digunakan adalah statistik deskriptif.</w:t>
      </w:r>
      <w:proofErr w:type="gramEnd"/>
      <w:r>
        <w:rPr>
          <w:rFonts w:cs="Times New Roman"/>
          <w:sz w:val="20"/>
          <w:szCs w:val="24"/>
        </w:rPr>
        <w:t xml:space="preserve"> Nilai rata-rata yang didapat </w:t>
      </w:r>
      <w:proofErr w:type="gramStart"/>
      <w:r>
        <w:rPr>
          <w:rFonts w:cs="Times New Roman"/>
          <w:sz w:val="20"/>
          <w:szCs w:val="24"/>
        </w:rPr>
        <w:t>dari  hasil</w:t>
      </w:r>
      <w:proofErr w:type="gramEnd"/>
      <w:r>
        <w:rPr>
          <w:rFonts w:cs="Times New Roman"/>
          <w:sz w:val="20"/>
          <w:szCs w:val="24"/>
        </w:rPr>
        <w:t xml:space="preserve"> tes literasi awa siswa adalah 40,00. </w:t>
      </w:r>
      <w:proofErr w:type="gramStart"/>
      <w:r>
        <w:rPr>
          <w:rFonts w:cs="Times New Roman"/>
          <w:sz w:val="20"/>
          <w:szCs w:val="24"/>
        </w:rPr>
        <w:t>Dari nilai rata-rata tersebut dapat dikategorikan bahwa hasil tes literasi siswa berada pada kategori</w:t>
      </w:r>
      <w:r w:rsidR="00517927">
        <w:rPr>
          <w:rFonts w:cs="Times New Roman"/>
          <w:sz w:val="20"/>
          <w:szCs w:val="24"/>
        </w:rPr>
        <w:t xml:space="preserve"> gagal.</w:t>
      </w:r>
      <w:proofErr w:type="gramEnd"/>
    </w:p>
    <w:p w:rsidR="00035ACF" w:rsidRPr="00035ACF" w:rsidRDefault="00035ACF" w:rsidP="00D1037E">
      <w:pPr>
        <w:spacing w:after="0" w:line="240" w:lineRule="auto"/>
        <w:ind w:firstLine="567"/>
        <w:jc w:val="both"/>
        <w:rPr>
          <w:rFonts w:cs="Times New Roman"/>
          <w:sz w:val="12"/>
          <w:szCs w:val="24"/>
          <w:lang w:val="en-ID" w:eastAsia="en-ID"/>
        </w:rPr>
      </w:pPr>
      <w:proofErr w:type="gramStart"/>
      <w:r w:rsidRPr="00035ACF">
        <w:rPr>
          <w:sz w:val="20"/>
        </w:rPr>
        <w:t>Hasil studi awal menunjukan bahwa adanya kesenjangan antara kondisi nyata dan kondisi ideal yang diharapkan.</w:t>
      </w:r>
      <w:proofErr w:type="gramEnd"/>
      <w:r w:rsidRPr="00035ACF">
        <w:rPr>
          <w:sz w:val="20"/>
        </w:rPr>
        <w:t xml:space="preserve"> </w:t>
      </w:r>
      <w:proofErr w:type="gramStart"/>
      <w:r w:rsidRPr="00035ACF">
        <w:rPr>
          <w:sz w:val="20"/>
        </w:rPr>
        <w:t>Hal ini mengisyaratkan adanya masalah dalam penelitian.</w:t>
      </w:r>
      <w:proofErr w:type="gramEnd"/>
      <w:r w:rsidRPr="00035ACF">
        <w:rPr>
          <w:sz w:val="20"/>
        </w:rPr>
        <w:t xml:space="preserve"> </w:t>
      </w:r>
      <w:proofErr w:type="gramStart"/>
      <w:r w:rsidRPr="00035ACF">
        <w:rPr>
          <w:sz w:val="20"/>
        </w:rPr>
        <w:t>Salah satu solusi untuk mengatasi masalah ini dengan adanya penggunaan bahan ajar fisika berbasis literasi baru dan literasi bencana untuk siswa kelas XI.</w:t>
      </w:r>
      <w:proofErr w:type="gramEnd"/>
    </w:p>
    <w:p w:rsidR="00ED1EC3" w:rsidRPr="00ED1EC3" w:rsidRDefault="004B20A9" w:rsidP="00D1037E">
      <w:pPr>
        <w:pStyle w:val="ListParagraph"/>
        <w:numPr>
          <w:ilvl w:val="0"/>
          <w:numId w:val="6"/>
        </w:numPr>
        <w:spacing w:before="120" w:after="0" w:line="240" w:lineRule="auto"/>
        <w:ind w:left="425" w:hanging="425"/>
        <w:contextualSpacing w:val="0"/>
        <w:jc w:val="both"/>
        <w:rPr>
          <w:rFonts w:cs="Times New Roman"/>
          <w:b/>
          <w:sz w:val="20"/>
          <w:szCs w:val="20"/>
        </w:rPr>
      </w:pPr>
      <w:r>
        <w:rPr>
          <w:rFonts w:cs="Times New Roman"/>
          <w:b/>
          <w:sz w:val="20"/>
          <w:szCs w:val="20"/>
        </w:rPr>
        <w:t>Hasil Validitas</w:t>
      </w:r>
      <w:r w:rsidR="00ED1EC3">
        <w:rPr>
          <w:rFonts w:cs="Times New Roman"/>
          <w:b/>
          <w:sz w:val="20"/>
          <w:szCs w:val="20"/>
        </w:rPr>
        <w:t xml:space="preserve"> Bahan Ajar Fisika</w:t>
      </w:r>
    </w:p>
    <w:p w:rsidR="0082702C" w:rsidRDefault="006A7F88" w:rsidP="0082702C">
      <w:pPr>
        <w:pStyle w:val="ListParagraph"/>
        <w:spacing w:before="120" w:after="0" w:line="240" w:lineRule="auto"/>
        <w:ind w:left="0" w:firstLine="567"/>
        <w:jc w:val="both"/>
        <w:rPr>
          <w:rFonts w:cs="Times New Roman"/>
          <w:sz w:val="20"/>
          <w:szCs w:val="24"/>
          <w:lang w:val="de-DE"/>
        </w:rPr>
      </w:pPr>
      <w:proofErr w:type="gramStart"/>
      <w:r>
        <w:rPr>
          <w:rFonts w:cs="Times New Roman"/>
          <w:sz w:val="20"/>
          <w:szCs w:val="20"/>
        </w:rPr>
        <w:t xml:space="preserve">Hasil validasi bahan ajar fisika materi fluida </w:t>
      </w:r>
      <w:r w:rsidR="00D311F6">
        <w:rPr>
          <w:rFonts w:cs="Times New Roman"/>
          <w:sz w:val="20"/>
          <w:szCs w:val="20"/>
        </w:rPr>
        <w:t>bermuatan</w:t>
      </w:r>
      <w:r>
        <w:rPr>
          <w:rFonts w:cs="Times New Roman"/>
          <w:sz w:val="20"/>
          <w:szCs w:val="20"/>
        </w:rPr>
        <w:t xml:space="preserve"> literasi baru dan bencana sis</w:t>
      </w:r>
      <w:r w:rsidR="00CB7E5A">
        <w:rPr>
          <w:rFonts w:cs="Times New Roman"/>
          <w:sz w:val="20"/>
          <w:szCs w:val="20"/>
        </w:rPr>
        <w:t>wa diperoleh dari instrumen validasi tenaga ahli.</w:t>
      </w:r>
      <w:proofErr w:type="gramEnd"/>
      <w:r w:rsidR="00CB7E5A">
        <w:rPr>
          <w:rFonts w:cs="Times New Roman"/>
          <w:sz w:val="20"/>
          <w:szCs w:val="20"/>
        </w:rPr>
        <w:t xml:space="preserve"> </w:t>
      </w:r>
      <w:proofErr w:type="gramStart"/>
      <w:r w:rsidR="00CB7E5A">
        <w:rPr>
          <w:rFonts w:cs="Times New Roman"/>
          <w:sz w:val="20"/>
          <w:szCs w:val="20"/>
        </w:rPr>
        <w:t>Tenaga ahli yang memvalidasi ra</w:t>
      </w:r>
      <w:r w:rsidR="00544075">
        <w:rPr>
          <w:rFonts w:cs="Times New Roman"/>
          <w:sz w:val="20"/>
          <w:szCs w:val="20"/>
        </w:rPr>
        <w:t>n</w:t>
      </w:r>
      <w:r w:rsidR="00CB7E5A">
        <w:rPr>
          <w:rFonts w:cs="Times New Roman"/>
          <w:sz w:val="20"/>
          <w:szCs w:val="20"/>
        </w:rPr>
        <w:t xml:space="preserve">cangan produk merupakan </w:t>
      </w:r>
      <w:r w:rsidR="007504E6">
        <w:rPr>
          <w:rFonts w:cs="Times New Roman"/>
          <w:sz w:val="20"/>
          <w:szCs w:val="20"/>
        </w:rPr>
        <w:t xml:space="preserve">tiga orang </w:t>
      </w:r>
      <w:r w:rsidR="00544075">
        <w:rPr>
          <w:rFonts w:cs="Times New Roman"/>
          <w:sz w:val="20"/>
          <w:szCs w:val="20"/>
        </w:rPr>
        <w:t>dosen F</w:t>
      </w:r>
      <w:r w:rsidR="00CB7E5A">
        <w:rPr>
          <w:rFonts w:cs="Times New Roman"/>
          <w:sz w:val="20"/>
          <w:szCs w:val="20"/>
        </w:rPr>
        <w:t>isika FMIPA UNP. Hasil validasi digunakan untuk menentukan kelayakan dari bahan ajar fisika.</w:t>
      </w:r>
      <w:proofErr w:type="gramEnd"/>
      <w:r w:rsidR="00CB7E5A">
        <w:rPr>
          <w:rFonts w:cs="Times New Roman"/>
          <w:sz w:val="20"/>
          <w:szCs w:val="20"/>
        </w:rPr>
        <w:t xml:space="preserve"> </w:t>
      </w:r>
    </w:p>
    <w:p w:rsidR="0020081D" w:rsidRDefault="00CB7E5A" w:rsidP="00517927">
      <w:pPr>
        <w:spacing w:after="120" w:line="240" w:lineRule="auto"/>
        <w:ind w:firstLine="567"/>
        <w:jc w:val="both"/>
        <w:rPr>
          <w:sz w:val="20"/>
          <w:lang w:val="en-ID" w:eastAsia="en-ID"/>
        </w:rPr>
      </w:pPr>
      <w:proofErr w:type="gramStart"/>
      <w:r w:rsidRPr="00CB7E5A">
        <w:rPr>
          <w:sz w:val="20"/>
          <w:lang w:val="en-ID" w:eastAsia="en-ID"/>
        </w:rPr>
        <w:t>Setiap komponen pada instrumen validasi memiliki indikator-indikator yang dapat ditentukan nilainya.</w:t>
      </w:r>
      <w:proofErr w:type="gramEnd"/>
      <w:r w:rsidRPr="00CB7E5A">
        <w:rPr>
          <w:sz w:val="20"/>
          <w:lang w:val="en-ID" w:eastAsia="en-ID"/>
        </w:rPr>
        <w:t xml:space="preserve"> </w:t>
      </w:r>
      <w:proofErr w:type="gramStart"/>
      <w:r w:rsidRPr="00CB7E5A">
        <w:rPr>
          <w:sz w:val="20"/>
          <w:lang w:val="en-ID" w:eastAsia="en-ID"/>
        </w:rPr>
        <w:t>Nilai pada setiap indikator pada kompo</w:t>
      </w:r>
      <w:r>
        <w:rPr>
          <w:sz w:val="20"/>
          <w:lang w:val="en-ID" w:eastAsia="en-ID"/>
        </w:rPr>
        <w:t>n</w:t>
      </w:r>
      <w:r w:rsidRPr="00CB7E5A">
        <w:rPr>
          <w:sz w:val="20"/>
          <w:lang w:val="en-ID" w:eastAsia="en-ID"/>
        </w:rPr>
        <w:t>en instrumen validasi dapat diperoleh dengan memberi</w:t>
      </w:r>
      <w:r w:rsidR="00BF34F3">
        <w:rPr>
          <w:sz w:val="20"/>
          <w:lang w:val="en-ID" w:eastAsia="en-ID"/>
        </w:rPr>
        <w:t>-</w:t>
      </w:r>
      <w:r w:rsidRPr="00CB7E5A">
        <w:rPr>
          <w:sz w:val="20"/>
          <w:lang w:val="en-ID" w:eastAsia="en-ID"/>
        </w:rPr>
        <w:t>kan skor yang tertera pada lembar validasi.</w:t>
      </w:r>
      <w:proofErr w:type="gramEnd"/>
      <w:r w:rsidRPr="00CB7E5A">
        <w:rPr>
          <w:sz w:val="20"/>
          <w:lang w:val="en-ID" w:eastAsia="en-ID"/>
        </w:rPr>
        <w:t xml:space="preserve"> </w:t>
      </w:r>
      <w:proofErr w:type="gramStart"/>
      <w:r w:rsidRPr="00CB7E5A">
        <w:rPr>
          <w:sz w:val="20"/>
          <w:lang w:val="en-ID" w:eastAsia="en-ID"/>
        </w:rPr>
        <w:t>Skor yang diberikan yaitu skala 1 sampai 4.</w:t>
      </w:r>
      <w:proofErr w:type="gramEnd"/>
      <w:r w:rsidRPr="00CB7E5A">
        <w:rPr>
          <w:sz w:val="20"/>
          <w:lang w:val="en-ID" w:eastAsia="en-ID"/>
        </w:rPr>
        <w:t xml:space="preserve"> Skor dan nilai rata-rata tiap komponen diperoleh dengan </w:t>
      </w:r>
      <w:proofErr w:type="gramStart"/>
      <w:r w:rsidRPr="00CB7E5A">
        <w:rPr>
          <w:sz w:val="20"/>
          <w:lang w:val="en-ID" w:eastAsia="en-ID"/>
        </w:rPr>
        <w:t>cara</w:t>
      </w:r>
      <w:proofErr w:type="gramEnd"/>
      <w:r w:rsidRPr="00CB7E5A">
        <w:rPr>
          <w:sz w:val="20"/>
          <w:lang w:val="en-ID" w:eastAsia="en-ID"/>
        </w:rPr>
        <w:t xml:space="preserve"> men</w:t>
      </w:r>
      <w:r w:rsidR="00BF34F3">
        <w:rPr>
          <w:sz w:val="20"/>
          <w:lang w:val="en-ID" w:eastAsia="en-ID"/>
        </w:rPr>
        <w:t>-</w:t>
      </w:r>
      <w:r w:rsidRPr="00CB7E5A">
        <w:rPr>
          <w:sz w:val="20"/>
          <w:lang w:val="en-ID" w:eastAsia="en-ID"/>
        </w:rPr>
        <w:t xml:space="preserve">jumlahkan semua nilai indikator tiap komponen dan membagi dengan bobot maksium tiap komponen tersebut kemudian dikali 100. </w:t>
      </w:r>
      <w:r w:rsidR="0020081D" w:rsidRPr="0020081D">
        <w:rPr>
          <w:sz w:val="20"/>
          <w:lang w:val="en-ID" w:eastAsia="en-ID"/>
        </w:rPr>
        <w:t>Keempat komponen tersebut yaitu: 1) kelayakan isi</w:t>
      </w:r>
      <w:r w:rsidR="00D1037E">
        <w:rPr>
          <w:sz w:val="20"/>
          <w:lang w:val="en-ID" w:eastAsia="en-ID"/>
        </w:rPr>
        <w:t xml:space="preserve"> (KI)</w:t>
      </w:r>
      <w:r w:rsidR="0020081D" w:rsidRPr="0020081D">
        <w:rPr>
          <w:sz w:val="20"/>
          <w:lang w:val="en-ID" w:eastAsia="en-ID"/>
        </w:rPr>
        <w:t>, 2) penyajian</w:t>
      </w:r>
      <w:r w:rsidR="00D1037E">
        <w:rPr>
          <w:sz w:val="20"/>
          <w:lang w:val="en-ID" w:eastAsia="en-ID"/>
        </w:rPr>
        <w:t xml:space="preserve"> (PJ)</w:t>
      </w:r>
      <w:r w:rsidR="0020081D" w:rsidRPr="0020081D">
        <w:rPr>
          <w:sz w:val="20"/>
          <w:lang w:val="en-ID" w:eastAsia="en-ID"/>
        </w:rPr>
        <w:t>, 3) kebahasaan</w:t>
      </w:r>
      <w:r w:rsidR="00D1037E">
        <w:rPr>
          <w:sz w:val="20"/>
          <w:lang w:val="en-ID" w:eastAsia="en-ID"/>
        </w:rPr>
        <w:t xml:space="preserve"> (KB)</w:t>
      </w:r>
      <w:r w:rsidR="0020081D" w:rsidRPr="0020081D">
        <w:rPr>
          <w:sz w:val="20"/>
          <w:lang w:val="en-ID" w:eastAsia="en-ID"/>
        </w:rPr>
        <w:t>, dan 4) kegrafisan</w:t>
      </w:r>
      <w:r w:rsidR="00D1037E">
        <w:rPr>
          <w:sz w:val="20"/>
          <w:lang w:val="en-ID" w:eastAsia="en-ID"/>
        </w:rPr>
        <w:t xml:space="preserve"> (KG)</w:t>
      </w:r>
      <w:r w:rsidR="0020081D" w:rsidRPr="0020081D">
        <w:rPr>
          <w:sz w:val="20"/>
          <w:lang w:val="en-ID" w:eastAsia="en-ID"/>
        </w:rPr>
        <w:t xml:space="preserve">. </w:t>
      </w:r>
      <w:proofErr w:type="gramStart"/>
      <w:r w:rsidR="0020081D" w:rsidRPr="0020081D">
        <w:rPr>
          <w:sz w:val="20"/>
          <w:lang w:val="en-ID" w:eastAsia="en-ID"/>
        </w:rPr>
        <w:t>Hasil analisis validasi bahan ajar untuk setiap komponen penilaian dapat dilihat pada</w:t>
      </w:r>
      <w:r w:rsidR="00D7741B">
        <w:rPr>
          <w:sz w:val="20"/>
          <w:lang w:val="en-ID" w:eastAsia="en-ID"/>
        </w:rPr>
        <w:t xml:space="preserve"> Gambar 3</w:t>
      </w:r>
      <w:r w:rsidR="0020081D">
        <w:rPr>
          <w:sz w:val="20"/>
          <w:lang w:val="en-ID" w:eastAsia="en-ID"/>
        </w:rPr>
        <w:t>.</w:t>
      </w:r>
      <w:proofErr w:type="gramEnd"/>
    </w:p>
    <w:p w:rsidR="00C07BF8" w:rsidRDefault="00D1037E" w:rsidP="00C07BF8">
      <w:pPr>
        <w:keepNext/>
        <w:spacing w:after="0" w:line="240" w:lineRule="auto"/>
        <w:jc w:val="both"/>
      </w:pPr>
      <w:r>
        <w:rPr>
          <w:noProof/>
        </w:rPr>
        <w:drawing>
          <wp:inline distT="0" distB="0" distL="0" distR="0" wp14:anchorId="01826A9E" wp14:editId="0340EEB8">
            <wp:extent cx="2736215" cy="1641729"/>
            <wp:effectExtent l="0" t="0" r="26035" b="15875"/>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081D" w:rsidRPr="00C07BF8" w:rsidRDefault="00C07BF8" w:rsidP="00C07BF8">
      <w:pPr>
        <w:pStyle w:val="Caption"/>
        <w:spacing w:after="120"/>
        <w:jc w:val="center"/>
        <w:rPr>
          <w:b w:val="0"/>
          <w:color w:val="auto"/>
          <w:sz w:val="20"/>
        </w:rPr>
      </w:pPr>
      <w:proofErr w:type="gramStart"/>
      <w:r w:rsidRPr="00C07BF8">
        <w:rPr>
          <w:b w:val="0"/>
          <w:color w:val="auto"/>
          <w:sz w:val="20"/>
        </w:rPr>
        <w:t xml:space="preserve">Gambar </w:t>
      </w:r>
      <w:r w:rsidRPr="00C07BF8">
        <w:rPr>
          <w:b w:val="0"/>
          <w:color w:val="auto"/>
          <w:sz w:val="20"/>
        </w:rPr>
        <w:fldChar w:fldCharType="begin"/>
      </w:r>
      <w:r w:rsidRPr="00C07BF8">
        <w:rPr>
          <w:b w:val="0"/>
          <w:color w:val="auto"/>
          <w:sz w:val="20"/>
        </w:rPr>
        <w:instrText xml:space="preserve"> SEQ Gambar \* ARABIC </w:instrText>
      </w:r>
      <w:r w:rsidRPr="00C07BF8">
        <w:rPr>
          <w:b w:val="0"/>
          <w:color w:val="auto"/>
          <w:sz w:val="20"/>
        </w:rPr>
        <w:fldChar w:fldCharType="separate"/>
      </w:r>
      <w:r w:rsidR="006D77DF">
        <w:rPr>
          <w:b w:val="0"/>
          <w:noProof/>
          <w:color w:val="auto"/>
          <w:sz w:val="20"/>
        </w:rPr>
        <w:t>3</w:t>
      </w:r>
      <w:r w:rsidRPr="00C07BF8">
        <w:rPr>
          <w:b w:val="0"/>
          <w:color w:val="auto"/>
          <w:sz w:val="20"/>
        </w:rPr>
        <w:fldChar w:fldCharType="end"/>
      </w:r>
      <w:r w:rsidRPr="00C07BF8">
        <w:rPr>
          <w:b w:val="0"/>
          <w:color w:val="auto"/>
          <w:sz w:val="20"/>
        </w:rPr>
        <w:t>.</w:t>
      </w:r>
      <w:proofErr w:type="gramEnd"/>
      <w:r w:rsidRPr="00C07BF8">
        <w:rPr>
          <w:b w:val="0"/>
          <w:color w:val="auto"/>
          <w:sz w:val="20"/>
        </w:rPr>
        <w:t xml:space="preserve"> Nilai Validasi Bahan Ajar</w:t>
      </w:r>
    </w:p>
    <w:p w:rsidR="00517927" w:rsidRDefault="00517927" w:rsidP="00517927">
      <w:pPr>
        <w:spacing w:after="0" w:line="240" w:lineRule="auto"/>
        <w:ind w:firstLine="567"/>
        <w:jc w:val="both"/>
        <w:rPr>
          <w:sz w:val="20"/>
          <w:lang w:val="en-ID" w:eastAsia="en-ID"/>
        </w:rPr>
      </w:pPr>
      <w:proofErr w:type="gramStart"/>
      <w:r>
        <w:rPr>
          <w:sz w:val="20"/>
          <w:lang w:val="en-ID" w:eastAsia="en-ID"/>
        </w:rPr>
        <w:t>Komponen pertama yaitu kelayakan isi (K</w:t>
      </w:r>
      <w:r w:rsidR="005947DE">
        <w:rPr>
          <w:sz w:val="20"/>
          <w:lang w:val="en-ID" w:eastAsia="en-ID"/>
        </w:rPr>
        <w:t>I</w:t>
      </w:r>
      <w:r>
        <w:rPr>
          <w:sz w:val="20"/>
          <w:lang w:val="en-ID" w:eastAsia="en-ID"/>
        </w:rPr>
        <w:t>).</w:t>
      </w:r>
      <w:proofErr w:type="gramEnd"/>
      <w:r>
        <w:rPr>
          <w:sz w:val="20"/>
          <w:lang w:val="en-ID" w:eastAsia="en-ID"/>
        </w:rPr>
        <w:t xml:space="preserve"> Komponen kelayakan isi memiliki </w:t>
      </w:r>
      <w:proofErr w:type="gramStart"/>
      <w:r>
        <w:rPr>
          <w:sz w:val="20"/>
          <w:lang w:val="en-ID" w:eastAsia="en-ID"/>
        </w:rPr>
        <w:t>lima</w:t>
      </w:r>
      <w:proofErr w:type="gramEnd"/>
      <w:r>
        <w:rPr>
          <w:sz w:val="20"/>
          <w:lang w:val="en-ID" w:eastAsia="en-ID"/>
        </w:rPr>
        <w:t xml:space="preserve"> indikator, yaitu: 1) materi standar fisika, 2) literasi teknologi, 3) literasi data, 4) literasi manusia, dan 5) literasi bencana. </w:t>
      </w:r>
      <w:r w:rsidR="005947DE">
        <w:rPr>
          <w:sz w:val="20"/>
          <w:lang w:val="en-ID" w:eastAsia="en-ID"/>
        </w:rPr>
        <w:t>Nilai rata-rata komponen kelayakan isi yang didapat yaitu 84</w:t>
      </w:r>
      <w:proofErr w:type="gramStart"/>
      <w:r w:rsidR="005947DE">
        <w:rPr>
          <w:sz w:val="20"/>
          <w:lang w:val="en-ID" w:eastAsia="en-ID"/>
        </w:rPr>
        <w:t>,67</w:t>
      </w:r>
      <w:proofErr w:type="gramEnd"/>
      <w:r w:rsidR="005947DE">
        <w:rPr>
          <w:sz w:val="20"/>
          <w:lang w:val="en-ID" w:eastAsia="en-ID"/>
        </w:rPr>
        <w:t xml:space="preserve">. </w:t>
      </w:r>
      <w:proofErr w:type="gramStart"/>
      <w:r w:rsidR="005947DE">
        <w:rPr>
          <w:sz w:val="20"/>
          <w:lang w:val="en-ID" w:eastAsia="en-ID"/>
        </w:rPr>
        <w:t>Dengan demikian, hasil validitas komponen kelayakan isi (KI) berada pada kategori baik sekali.</w:t>
      </w:r>
      <w:proofErr w:type="gramEnd"/>
      <w:r>
        <w:rPr>
          <w:sz w:val="20"/>
          <w:lang w:val="en-ID" w:eastAsia="en-ID"/>
        </w:rPr>
        <w:t xml:space="preserve"> </w:t>
      </w:r>
    </w:p>
    <w:p w:rsidR="005947DE" w:rsidRDefault="005947DE" w:rsidP="00517927">
      <w:pPr>
        <w:spacing w:after="0" w:line="240" w:lineRule="auto"/>
        <w:ind w:firstLine="567"/>
        <w:jc w:val="both"/>
        <w:rPr>
          <w:sz w:val="20"/>
          <w:lang w:val="en-ID" w:eastAsia="en-ID"/>
        </w:rPr>
      </w:pPr>
      <w:proofErr w:type="gramStart"/>
      <w:r>
        <w:rPr>
          <w:sz w:val="20"/>
          <w:lang w:val="en-ID" w:eastAsia="en-ID"/>
        </w:rPr>
        <w:t>Komponen kedua yaitu penyajian (PJ).</w:t>
      </w:r>
      <w:proofErr w:type="gramEnd"/>
      <w:r>
        <w:rPr>
          <w:sz w:val="20"/>
          <w:lang w:val="en-ID" w:eastAsia="en-ID"/>
        </w:rPr>
        <w:t xml:space="preserve"> Komponen penyajian memiliki lima indikator, yaitu: </w:t>
      </w:r>
      <w:r>
        <w:rPr>
          <w:sz w:val="20"/>
          <w:lang w:val="en-ID" w:eastAsia="en-ID"/>
        </w:rPr>
        <w:lastRenderedPageBreak/>
        <w:t>1) tujuan dan indikator yang akan dicapai sudah jelas, 2) bahan ajar yang disajikan dari sederhana ke yang kompleks, 3) bahan ajar memungkinkan siswa terdorong untuk membaca materi pada bahan ajar, 4) bahan ajar memungkinkan terjadinya interaksi antara guru dan siswa, dan 5) informasi yang disampaikan dalam bahan ajar sudah lengkap. Nilai rata-rata komponen penyajian yang didapat adalah 81</w:t>
      </w:r>
      <w:proofErr w:type="gramStart"/>
      <w:r>
        <w:rPr>
          <w:sz w:val="20"/>
          <w:lang w:val="en-ID" w:eastAsia="en-ID"/>
        </w:rPr>
        <w:t>,67</w:t>
      </w:r>
      <w:proofErr w:type="gramEnd"/>
      <w:r>
        <w:rPr>
          <w:sz w:val="20"/>
          <w:lang w:val="en-ID" w:eastAsia="en-ID"/>
        </w:rPr>
        <w:t xml:space="preserve">. </w:t>
      </w:r>
      <w:proofErr w:type="gramStart"/>
      <w:r>
        <w:rPr>
          <w:sz w:val="20"/>
          <w:lang w:val="en-ID" w:eastAsia="en-ID"/>
        </w:rPr>
        <w:t>Dengan demikian, hasil validitas komponen penya-jian (PJ) berada pada kategori baik sekali.</w:t>
      </w:r>
      <w:proofErr w:type="gramEnd"/>
    </w:p>
    <w:p w:rsidR="005947DE" w:rsidRDefault="005947DE" w:rsidP="00517927">
      <w:pPr>
        <w:spacing w:after="0" w:line="240" w:lineRule="auto"/>
        <w:ind w:firstLine="567"/>
        <w:jc w:val="both"/>
        <w:rPr>
          <w:sz w:val="20"/>
          <w:lang w:val="en-ID" w:eastAsia="en-ID"/>
        </w:rPr>
      </w:pPr>
      <w:proofErr w:type="gramStart"/>
      <w:r>
        <w:rPr>
          <w:sz w:val="20"/>
          <w:lang w:val="en-ID" w:eastAsia="en-ID"/>
        </w:rPr>
        <w:t>Komponen ketiga yaitu kebahasaan (KB).</w:t>
      </w:r>
      <w:proofErr w:type="gramEnd"/>
      <w:r>
        <w:rPr>
          <w:sz w:val="20"/>
          <w:lang w:val="en-ID" w:eastAsia="en-ID"/>
        </w:rPr>
        <w:t xml:space="preserve"> Komponen kebahasaan memiliki empat indikator, yaitu: 1) konsisten dalam menggunakan istila-istilah dan simbol, 2) informasi yang disajikan dalam bahan ajar jelas, 3) penulisan kalimat dalam bahan ajar sudah sesuai dengan Kaidah Bahasa Indonesia, dan 4) bahasa yang digunakan sudah efektif. Nilai rata-rata komponen kebahasaan adalah 85</w:t>
      </w:r>
      <w:proofErr w:type="gramStart"/>
      <w:r>
        <w:rPr>
          <w:sz w:val="20"/>
          <w:lang w:val="en-ID" w:eastAsia="en-ID"/>
        </w:rPr>
        <w:t>,42</w:t>
      </w:r>
      <w:proofErr w:type="gramEnd"/>
      <w:r>
        <w:rPr>
          <w:sz w:val="20"/>
          <w:lang w:val="en-ID" w:eastAsia="en-ID"/>
        </w:rPr>
        <w:t xml:space="preserve">. </w:t>
      </w:r>
      <w:proofErr w:type="gramStart"/>
      <w:r>
        <w:rPr>
          <w:sz w:val="20"/>
          <w:lang w:val="en-ID" w:eastAsia="en-ID"/>
        </w:rPr>
        <w:t>Dengan demikian, hasil validitas komponen kebahasaan (KB) berada pada kategori baik sekali.</w:t>
      </w:r>
      <w:proofErr w:type="gramEnd"/>
    </w:p>
    <w:p w:rsidR="005947DE" w:rsidRDefault="005947DE" w:rsidP="00517927">
      <w:pPr>
        <w:spacing w:after="0" w:line="240" w:lineRule="auto"/>
        <w:ind w:firstLine="567"/>
        <w:jc w:val="both"/>
        <w:rPr>
          <w:sz w:val="20"/>
          <w:lang w:val="en-ID" w:eastAsia="en-ID"/>
        </w:rPr>
      </w:pPr>
      <w:proofErr w:type="gramStart"/>
      <w:r>
        <w:rPr>
          <w:sz w:val="20"/>
          <w:lang w:val="en-ID" w:eastAsia="en-ID"/>
        </w:rPr>
        <w:t>Komponen keempat adalah kegrafisan</w:t>
      </w:r>
      <w:r w:rsidR="009C5EE1">
        <w:rPr>
          <w:sz w:val="20"/>
          <w:lang w:val="en-ID" w:eastAsia="en-ID"/>
        </w:rPr>
        <w:t xml:space="preserve"> (KG)</w:t>
      </w:r>
      <w:r>
        <w:rPr>
          <w:sz w:val="20"/>
          <w:lang w:val="en-ID" w:eastAsia="en-ID"/>
        </w:rPr>
        <w:t>.</w:t>
      </w:r>
      <w:proofErr w:type="gramEnd"/>
      <w:r>
        <w:rPr>
          <w:sz w:val="20"/>
          <w:lang w:val="en-ID" w:eastAsia="en-ID"/>
        </w:rPr>
        <w:t xml:space="preserve"> Komponen kegrafisan memiliki </w:t>
      </w:r>
      <w:r w:rsidR="009C5EE1">
        <w:rPr>
          <w:sz w:val="20"/>
          <w:lang w:val="en-ID" w:eastAsia="en-ID"/>
        </w:rPr>
        <w:t>lima indikator, yaitu: 1) penggunaan font tulisan pada bahan ajar sudah proporsional, 2) layout dan tata letak dalam bahan ajarsudah prporsional, 3) ilustrasi, gambar, dan foto yang disajikan pada bahan ajar sudah sesuai dengan materi, 4) gambar cover sudah mewakili isi bahan ajar, dsn 5) perpaduan warna pada setiap cover dan setiap lembaran sudah proporsional. Nilai rata-rata komponen kegrafisan adalah 93</w:t>
      </w:r>
      <w:proofErr w:type="gramStart"/>
      <w:r w:rsidR="009C5EE1">
        <w:rPr>
          <w:sz w:val="20"/>
          <w:lang w:val="en-ID" w:eastAsia="en-ID"/>
        </w:rPr>
        <w:t>,33</w:t>
      </w:r>
      <w:proofErr w:type="gramEnd"/>
      <w:r w:rsidR="009C5EE1">
        <w:rPr>
          <w:sz w:val="20"/>
          <w:lang w:val="en-ID" w:eastAsia="en-ID"/>
        </w:rPr>
        <w:t xml:space="preserve">. </w:t>
      </w:r>
      <w:proofErr w:type="gramStart"/>
      <w:r w:rsidR="009C5EE1">
        <w:rPr>
          <w:sz w:val="20"/>
          <w:lang w:val="en-ID" w:eastAsia="en-ID"/>
        </w:rPr>
        <w:t>Dengan demikian, hasil validitas komponen kegrafisan (KG) berada pada kategori baik sekali.</w:t>
      </w:r>
      <w:proofErr w:type="gramEnd"/>
    </w:p>
    <w:p w:rsidR="00F9000B" w:rsidRDefault="00D7741B" w:rsidP="00D1037E">
      <w:pPr>
        <w:spacing w:after="120" w:line="240" w:lineRule="auto"/>
        <w:ind w:firstLine="567"/>
        <w:jc w:val="both"/>
        <w:rPr>
          <w:sz w:val="20"/>
          <w:lang w:val="en-ID" w:eastAsia="en-ID"/>
        </w:rPr>
      </w:pPr>
      <w:r>
        <w:rPr>
          <w:sz w:val="20"/>
          <w:lang w:val="en-ID" w:eastAsia="en-ID"/>
        </w:rPr>
        <w:t>Berdasarkan Gambar 3</w:t>
      </w:r>
      <w:r w:rsidR="0020081D" w:rsidRPr="0020081D">
        <w:rPr>
          <w:sz w:val="20"/>
          <w:lang w:val="en-ID" w:eastAsia="en-ID"/>
        </w:rPr>
        <w:t xml:space="preserve"> rata-rata</w:t>
      </w:r>
      <w:r w:rsidR="00544075">
        <w:rPr>
          <w:sz w:val="20"/>
          <w:lang w:val="en-ID" w:eastAsia="en-ID"/>
        </w:rPr>
        <w:t xml:space="preserve"> </w:t>
      </w:r>
      <w:r w:rsidR="00544075">
        <w:rPr>
          <w:sz w:val="20"/>
          <w:lang w:val="en-ID" w:eastAsia="en-ID"/>
        </w:rPr>
        <w:t>n</w:t>
      </w:r>
      <w:r w:rsidR="00544075" w:rsidRPr="0020081D">
        <w:rPr>
          <w:sz w:val="20"/>
          <w:lang w:val="en-ID" w:eastAsia="en-ID"/>
        </w:rPr>
        <w:t>ilai</w:t>
      </w:r>
      <w:r w:rsidR="0020081D" w:rsidRPr="0020081D">
        <w:rPr>
          <w:sz w:val="20"/>
          <w:lang w:val="en-ID" w:eastAsia="en-ID"/>
        </w:rPr>
        <w:t xml:space="preserve"> kom</w:t>
      </w:r>
      <w:r w:rsidR="00776BED">
        <w:rPr>
          <w:sz w:val="20"/>
          <w:lang w:val="en-ID" w:eastAsia="en-ID"/>
        </w:rPr>
        <w:t>-</w:t>
      </w:r>
      <w:r w:rsidR="0020081D" w:rsidRPr="0020081D">
        <w:rPr>
          <w:sz w:val="20"/>
          <w:lang w:val="en-ID" w:eastAsia="en-ID"/>
        </w:rPr>
        <w:t xml:space="preserve">ponen </w:t>
      </w:r>
      <w:r w:rsidR="009C5EE1">
        <w:rPr>
          <w:sz w:val="20"/>
          <w:lang w:val="en-ID" w:eastAsia="en-ID"/>
        </w:rPr>
        <w:t xml:space="preserve">validasi bahan </w:t>
      </w:r>
      <w:proofErr w:type="gramStart"/>
      <w:r w:rsidR="009C5EE1">
        <w:rPr>
          <w:sz w:val="20"/>
          <w:lang w:val="en-ID" w:eastAsia="en-ID"/>
        </w:rPr>
        <w:t>ajar</w:t>
      </w:r>
      <w:proofErr w:type="gramEnd"/>
      <w:r w:rsidR="009C5EE1">
        <w:rPr>
          <w:sz w:val="20"/>
          <w:lang w:val="en-ID" w:eastAsia="en-ID"/>
        </w:rPr>
        <w:t xml:space="preserve"> </w:t>
      </w:r>
      <w:r w:rsidR="0020081D" w:rsidRPr="0020081D">
        <w:rPr>
          <w:sz w:val="20"/>
          <w:lang w:val="en-ID" w:eastAsia="en-ID"/>
        </w:rPr>
        <w:t>adalah 86</w:t>
      </w:r>
      <w:r w:rsidR="009C5EE1">
        <w:rPr>
          <w:sz w:val="20"/>
          <w:lang w:val="en-ID" w:eastAsia="en-ID"/>
        </w:rPr>
        <w:t>, 27</w:t>
      </w:r>
      <w:r w:rsidR="0020081D" w:rsidRPr="0020081D">
        <w:rPr>
          <w:sz w:val="20"/>
          <w:lang w:val="en-ID" w:eastAsia="en-ID"/>
        </w:rPr>
        <w:t xml:space="preserve">. </w:t>
      </w:r>
      <w:proofErr w:type="gramStart"/>
      <w:r w:rsidR="0020081D" w:rsidRPr="0020081D">
        <w:rPr>
          <w:sz w:val="20"/>
          <w:lang w:val="en-ID" w:eastAsia="en-ID"/>
        </w:rPr>
        <w:t xml:space="preserve">Dari nilai tersebut dapat dikemukakan bahwa bahan ajar </w:t>
      </w:r>
      <w:r w:rsidR="00544075">
        <w:rPr>
          <w:sz w:val="20"/>
          <w:lang w:val="en-ID" w:eastAsia="en-ID"/>
        </w:rPr>
        <w:t xml:space="preserve">fisika bermuatan literasi baru dan bencana </w:t>
      </w:r>
      <w:r w:rsidR="0020081D" w:rsidRPr="0020081D">
        <w:rPr>
          <w:sz w:val="20"/>
          <w:lang w:val="en-ID" w:eastAsia="en-ID"/>
        </w:rPr>
        <w:t>berada pada kategor</w:t>
      </w:r>
      <w:r w:rsidR="00D1037E">
        <w:rPr>
          <w:sz w:val="20"/>
          <w:lang w:val="en-ID" w:eastAsia="en-ID"/>
        </w:rPr>
        <w:t>i</w:t>
      </w:r>
      <w:r w:rsidR="0020081D" w:rsidRPr="0020081D">
        <w:rPr>
          <w:sz w:val="20"/>
          <w:lang w:val="en-ID" w:eastAsia="en-ID"/>
        </w:rPr>
        <w:t xml:space="preserve"> </w:t>
      </w:r>
      <w:r w:rsidR="00D1037E">
        <w:rPr>
          <w:sz w:val="20"/>
          <w:lang w:val="en-ID" w:eastAsia="en-ID"/>
        </w:rPr>
        <w:t>baik sekali</w:t>
      </w:r>
      <w:r w:rsidR="0020081D" w:rsidRPr="0020081D">
        <w:rPr>
          <w:sz w:val="20"/>
          <w:lang w:val="en-ID" w:eastAsia="en-ID"/>
        </w:rPr>
        <w:t>.</w:t>
      </w:r>
      <w:proofErr w:type="gramEnd"/>
      <w:r w:rsidR="0020081D" w:rsidRPr="0020081D">
        <w:rPr>
          <w:sz w:val="20"/>
          <w:lang w:val="en-ID" w:eastAsia="en-ID"/>
        </w:rPr>
        <w:t xml:space="preserve"> </w:t>
      </w:r>
      <w:proofErr w:type="gramStart"/>
      <w:r w:rsidR="0020081D" w:rsidRPr="0020081D">
        <w:rPr>
          <w:sz w:val="20"/>
          <w:lang w:val="en-ID" w:eastAsia="en-ID"/>
        </w:rPr>
        <w:t>Dengan demikian</w:t>
      </w:r>
      <w:r w:rsidR="009C5EE1">
        <w:rPr>
          <w:sz w:val="20"/>
          <w:lang w:val="en-ID" w:eastAsia="en-ID"/>
        </w:rPr>
        <w:t>, hasil validasi</w:t>
      </w:r>
      <w:r w:rsidR="0020081D" w:rsidRPr="0020081D">
        <w:rPr>
          <w:sz w:val="20"/>
          <w:lang w:val="en-ID" w:eastAsia="en-ID"/>
        </w:rPr>
        <w:t xml:space="preserve"> bahan ajar fisika materi fluida bermuatan literasi baru dan bencana berada pada kategori </w:t>
      </w:r>
      <w:r w:rsidR="00D1037E">
        <w:rPr>
          <w:sz w:val="20"/>
          <w:lang w:val="en-ID" w:eastAsia="en-ID"/>
        </w:rPr>
        <w:t>baik sekali</w:t>
      </w:r>
      <w:r w:rsidR="0020081D" w:rsidRPr="0020081D">
        <w:rPr>
          <w:sz w:val="20"/>
          <w:lang w:val="en-ID" w:eastAsia="en-ID"/>
        </w:rPr>
        <w:t>.</w:t>
      </w:r>
      <w:proofErr w:type="gramEnd"/>
    </w:p>
    <w:p w:rsidR="00F9000B" w:rsidRPr="00F9000B" w:rsidRDefault="004B20A9" w:rsidP="00F9000B">
      <w:pPr>
        <w:pStyle w:val="ListParagraph"/>
        <w:numPr>
          <w:ilvl w:val="0"/>
          <w:numId w:val="6"/>
        </w:numPr>
        <w:spacing w:after="0" w:line="240" w:lineRule="auto"/>
        <w:ind w:left="426" w:hanging="426"/>
        <w:jc w:val="both"/>
        <w:rPr>
          <w:b/>
          <w:sz w:val="20"/>
          <w:lang w:val="en-ID" w:eastAsia="en-ID"/>
        </w:rPr>
      </w:pPr>
      <w:r>
        <w:rPr>
          <w:b/>
          <w:sz w:val="20"/>
          <w:lang w:val="en-ID" w:eastAsia="en-ID"/>
        </w:rPr>
        <w:t xml:space="preserve">Hasil </w:t>
      </w:r>
      <w:r w:rsidR="00F9000B">
        <w:rPr>
          <w:b/>
          <w:sz w:val="20"/>
          <w:lang w:val="en-ID" w:eastAsia="en-ID"/>
        </w:rPr>
        <w:t>Praktikalitas Bahan Ajar Fisika</w:t>
      </w:r>
    </w:p>
    <w:p w:rsidR="00C07BF8" w:rsidRDefault="00F86FB8" w:rsidP="009C5EE1">
      <w:pPr>
        <w:spacing w:after="120" w:line="240" w:lineRule="auto"/>
        <w:ind w:firstLine="567"/>
        <w:jc w:val="both"/>
        <w:rPr>
          <w:sz w:val="20"/>
          <w:lang w:val="en-ID" w:eastAsia="en-ID"/>
        </w:rPr>
      </w:pPr>
      <w:proofErr w:type="gramStart"/>
      <w:r w:rsidRPr="00F86FB8">
        <w:rPr>
          <w:sz w:val="20"/>
          <w:lang w:val="en-ID" w:eastAsia="en-ID"/>
        </w:rPr>
        <w:t xml:space="preserve">Uji praktikalitas bahan ajar fisika </w:t>
      </w:r>
      <w:r w:rsidR="00EE21C6">
        <w:rPr>
          <w:sz w:val="20"/>
          <w:lang w:val="en-ID" w:eastAsia="en-ID"/>
        </w:rPr>
        <w:t>bermuatan</w:t>
      </w:r>
      <w:r w:rsidRPr="00F86FB8">
        <w:rPr>
          <w:sz w:val="20"/>
          <w:lang w:val="en-ID" w:eastAsia="en-ID"/>
        </w:rPr>
        <w:t xml:space="preserve"> literasi baru dan bencana dibagi atas dua pengujian.</w:t>
      </w:r>
      <w:proofErr w:type="gramEnd"/>
      <w:r w:rsidRPr="00F86FB8">
        <w:rPr>
          <w:sz w:val="20"/>
          <w:lang w:val="en-ID" w:eastAsia="en-ID"/>
        </w:rPr>
        <w:t xml:space="preserve"> </w:t>
      </w:r>
      <w:proofErr w:type="gramStart"/>
      <w:r w:rsidRPr="00F86FB8">
        <w:rPr>
          <w:sz w:val="20"/>
          <w:lang w:val="en-ID" w:eastAsia="en-ID"/>
        </w:rPr>
        <w:t>Hasil uji kepraktisan bahan ajar fisika yang pertama diperoleh dari guru, dan yang kedua</w:t>
      </w:r>
      <w:r w:rsidR="00544075">
        <w:rPr>
          <w:sz w:val="20"/>
          <w:lang w:val="en-ID" w:eastAsia="en-ID"/>
        </w:rPr>
        <w:t xml:space="preserve"> diperoleh dari siswa.</w:t>
      </w:r>
      <w:proofErr w:type="gramEnd"/>
      <w:r w:rsidR="00544075">
        <w:rPr>
          <w:sz w:val="20"/>
          <w:lang w:val="en-ID" w:eastAsia="en-ID"/>
        </w:rPr>
        <w:t xml:space="preserve"> </w:t>
      </w:r>
      <w:proofErr w:type="gramStart"/>
      <w:r w:rsidR="00544075">
        <w:rPr>
          <w:sz w:val="20"/>
          <w:lang w:val="en-ID" w:eastAsia="en-ID"/>
        </w:rPr>
        <w:t>Hasil</w:t>
      </w:r>
      <w:r w:rsidRPr="00F86FB8">
        <w:rPr>
          <w:sz w:val="20"/>
          <w:lang w:val="en-ID" w:eastAsia="en-ID"/>
        </w:rPr>
        <w:t xml:space="preserve"> praktikalitas menurut guru dan siswa dianalisis berdasarkan instrumen lembar uji praktika</w:t>
      </w:r>
      <w:r w:rsidR="00BF34F3">
        <w:rPr>
          <w:sz w:val="20"/>
          <w:lang w:val="en-ID" w:eastAsia="en-ID"/>
        </w:rPr>
        <w:t>-</w:t>
      </w:r>
      <w:r w:rsidRPr="00F86FB8">
        <w:rPr>
          <w:sz w:val="20"/>
          <w:lang w:val="en-ID" w:eastAsia="en-ID"/>
        </w:rPr>
        <w:t>litas terhadap bahan ajar yang dibuat.</w:t>
      </w:r>
      <w:proofErr w:type="gramEnd"/>
    </w:p>
    <w:p w:rsidR="00F9000B" w:rsidRPr="00F9000B" w:rsidRDefault="004B20A9" w:rsidP="00BF7787">
      <w:pPr>
        <w:pStyle w:val="ListParagraph"/>
        <w:numPr>
          <w:ilvl w:val="0"/>
          <w:numId w:val="7"/>
        </w:numPr>
        <w:spacing w:after="0" w:line="240" w:lineRule="auto"/>
        <w:ind w:left="425" w:hanging="425"/>
        <w:contextualSpacing w:val="0"/>
        <w:jc w:val="both"/>
        <w:rPr>
          <w:sz w:val="20"/>
          <w:lang w:val="en-ID" w:eastAsia="en-ID"/>
        </w:rPr>
      </w:pPr>
      <w:r>
        <w:rPr>
          <w:sz w:val="20"/>
          <w:lang w:val="en-ID" w:eastAsia="en-ID"/>
        </w:rPr>
        <w:t xml:space="preserve">Hasil </w:t>
      </w:r>
      <w:r w:rsidR="00F9000B">
        <w:rPr>
          <w:sz w:val="20"/>
          <w:lang w:val="en-ID" w:eastAsia="en-ID"/>
        </w:rPr>
        <w:t>Praktikalitas Menurut Guru</w:t>
      </w:r>
    </w:p>
    <w:p w:rsidR="00ED1EC3" w:rsidRPr="00517927" w:rsidRDefault="00F86FB8" w:rsidP="00517927">
      <w:pPr>
        <w:spacing w:after="120" w:line="240" w:lineRule="auto"/>
        <w:ind w:firstLine="567"/>
        <w:jc w:val="both"/>
        <w:rPr>
          <w:sz w:val="20"/>
          <w:lang w:val="en-ID" w:eastAsia="en-ID"/>
        </w:rPr>
      </w:pPr>
      <w:proofErr w:type="gramStart"/>
      <w:r w:rsidRPr="00F86FB8">
        <w:rPr>
          <w:sz w:val="20"/>
          <w:lang w:val="en-ID" w:eastAsia="en-ID"/>
        </w:rPr>
        <w:t>Jumlah guru yang menilai praktikalitas bahan ajar adalah dua orang guru fisika di SMAN</w:t>
      </w:r>
      <w:r w:rsidR="00776BED">
        <w:rPr>
          <w:sz w:val="20"/>
          <w:lang w:val="en-ID" w:eastAsia="en-ID"/>
        </w:rPr>
        <w:t xml:space="preserve"> 2 Padang.</w:t>
      </w:r>
      <w:proofErr w:type="gramEnd"/>
      <w:r w:rsidR="00776BED">
        <w:rPr>
          <w:sz w:val="20"/>
          <w:lang w:val="en-ID" w:eastAsia="en-ID"/>
        </w:rPr>
        <w:t xml:space="preserve"> Pada instrumen</w:t>
      </w:r>
      <w:r w:rsidRPr="00F86FB8">
        <w:rPr>
          <w:sz w:val="20"/>
          <w:lang w:val="en-ID" w:eastAsia="en-ID"/>
        </w:rPr>
        <w:t xml:space="preserve"> uji praktikalitas menurut g</w:t>
      </w:r>
      <w:r w:rsidR="00517927">
        <w:rPr>
          <w:sz w:val="20"/>
          <w:lang w:val="en-ID" w:eastAsia="en-ID"/>
        </w:rPr>
        <w:t>uru</w:t>
      </w:r>
      <w:r w:rsidR="00544075">
        <w:rPr>
          <w:sz w:val="20"/>
          <w:lang w:val="en-ID" w:eastAsia="en-ID"/>
        </w:rPr>
        <w:t>,</w:t>
      </w:r>
      <w:r w:rsidR="00517927">
        <w:rPr>
          <w:sz w:val="20"/>
          <w:lang w:val="en-ID" w:eastAsia="en-ID"/>
        </w:rPr>
        <w:t xml:space="preserve"> </w:t>
      </w:r>
      <w:r w:rsidR="00544075">
        <w:rPr>
          <w:sz w:val="20"/>
          <w:lang w:val="en-ID" w:eastAsia="en-ID"/>
        </w:rPr>
        <w:t>terdapat</w:t>
      </w:r>
      <w:r w:rsidR="00517927">
        <w:rPr>
          <w:sz w:val="20"/>
          <w:lang w:val="en-ID" w:eastAsia="en-ID"/>
        </w:rPr>
        <w:t xml:space="preserve"> empat komponen</w:t>
      </w:r>
      <w:r w:rsidR="00544075">
        <w:rPr>
          <w:sz w:val="20"/>
          <w:lang w:val="en-ID" w:eastAsia="en-ID"/>
        </w:rPr>
        <w:t xml:space="preserve"> yang dinilai</w:t>
      </w:r>
      <w:r w:rsidR="00517927" w:rsidRPr="00ED1EC3">
        <w:rPr>
          <w:sz w:val="20"/>
          <w:lang w:val="en-ID" w:eastAsia="en-ID"/>
        </w:rPr>
        <w:t>, yaitu: 1) kemudahan penggunaan</w:t>
      </w:r>
      <w:r w:rsidR="00517927">
        <w:rPr>
          <w:sz w:val="20"/>
          <w:lang w:val="en-ID" w:eastAsia="en-ID"/>
        </w:rPr>
        <w:t xml:space="preserve"> (KP)</w:t>
      </w:r>
      <w:r w:rsidR="00517927" w:rsidRPr="00ED1EC3">
        <w:rPr>
          <w:sz w:val="20"/>
          <w:lang w:val="en-ID" w:eastAsia="en-ID"/>
        </w:rPr>
        <w:t>, 2) manfaat bagi guru</w:t>
      </w:r>
      <w:r w:rsidR="00517927">
        <w:rPr>
          <w:sz w:val="20"/>
          <w:lang w:val="en-ID" w:eastAsia="en-ID"/>
        </w:rPr>
        <w:t xml:space="preserve"> (MF)</w:t>
      </w:r>
      <w:r w:rsidR="00517927" w:rsidRPr="00ED1EC3">
        <w:rPr>
          <w:sz w:val="20"/>
          <w:lang w:val="en-ID" w:eastAsia="en-ID"/>
        </w:rPr>
        <w:t xml:space="preserve">, 3) </w:t>
      </w:r>
      <w:r w:rsidR="00517927">
        <w:rPr>
          <w:sz w:val="20"/>
          <w:lang w:val="en-ID" w:eastAsia="en-ID"/>
        </w:rPr>
        <w:t>daya tarik (DT)</w:t>
      </w:r>
      <w:r w:rsidR="00517927" w:rsidRPr="00ED1EC3">
        <w:rPr>
          <w:sz w:val="20"/>
          <w:lang w:val="en-ID" w:eastAsia="en-ID"/>
        </w:rPr>
        <w:t>, dan 4)</w:t>
      </w:r>
      <w:r w:rsidR="00517927">
        <w:rPr>
          <w:sz w:val="20"/>
          <w:lang w:val="en-ID" w:eastAsia="en-ID"/>
        </w:rPr>
        <w:t xml:space="preserve"> </w:t>
      </w:r>
      <w:r w:rsidR="00517927" w:rsidRPr="00ED1EC3">
        <w:rPr>
          <w:sz w:val="20"/>
          <w:lang w:val="en-ID" w:eastAsia="en-ID"/>
        </w:rPr>
        <w:t>kejelasan</w:t>
      </w:r>
      <w:r w:rsidR="00517927">
        <w:rPr>
          <w:sz w:val="20"/>
          <w:lang w:val="en-ID" w:eastAsia="en-ID"/>
        </w:rPr>
        <w:t xml:space="preserve"> (KJ)</w:t>
      </w:r>
      <w:r w:rsidR="00517927" w:rsidRPr="00ED1EC3">
        <w:rPr>
          <w:sz w:val="20"/>
          <w:lang w:val="en-ID" w:eastAsia="en-ID"/>
        </w:rPr>
        <w:t xml:space="preserve">. </w:t>
      </w:r>
      <w:proofErr w:type="gramStart"/>
      <w:r w:rsidRPr="00F86FB8">
        <w:rPr>
          <w:sz w:val="20"/>
          <w:lang w:val="en-ID" w:eastAsia="en-ID"/>
        </w:rPr>
        <w:t>Pada setiap komponen terdiri dari beberapa indikator yang berhubungan dengan tanggapan guru terhadap bahan ajar.</w:t>
      </w:r>
      <w:proofErr w:type="gramEnd"/>
      <w:r w:rsidRPr="00F86FB8">
        <w:rPr>
          <w:sz w:val="20"/>
          <w:lang w:val="en-ID" w:eastAsia="en-ID"/>
        </w:rPr>
        <w:t xml:space="preserve"> </w:t>
      </w:r>
      <w:proofErr w:type="gramStart"/>
      <w:r w:rsidRPr="00F86FB8">
        <w:rPr>
          <w:sz w:val="20"/>
          <w:lang w:val="en-ID" w:eastAsia="en-ID"/>
        </w:rPr>
        <w:t>Indikator setiap komponen memiliki skor dengan skala 1 sampai 4.</w:t>
      </w:r>
      <w:proofErr w:type="gramEnd"/>
      <w:r w:rsidRPr="00F86FB8">
        <w:rPr>
          <w:sz w:val="20"/>
          <w:lang w:val="en-ID" w:eastAsia="en-ID"/>
        </w:rPr>
        <w:t xml:space="preserve"> Skor dan nilai rata-rata tiap </w:t>
      </w:r>
      <w:r w:rsidRPr="00F86FB8">
        <w:rPr>
          <w:sz w:val="20"/>
          <w:lang w:val="en-ID" w:eastAsia="en-ID"/>
        </w:rPr>
        <w:lastRenderedPageBreak/>
        <w:t xml:space="preserve">komponen diperoleh dengan </w:t>
      </w:r>
      <w:proofErr w:type="gramStart"/>
      <w:r w:rsidRPr="00F86FB8">
        <w:rPr>
          <w:sz w:val="20"/>
          <w:lang w:val="en-ID" w:eastAsia="en-ID"/>
        </w:rPr>
        <w:t>cara</w:t>
      </w:r>
      <w:proofErr w:type="gramEnd"/>
      <w:r w:rsidRPr="00F86FB8">
        <w:rPr>
          <w:sz w:val="20"/>
          <w:lang w:val="en-ID" w:eastAsia="en-ID"/>
        </w:rPr>
        <w:t xml:space="preserve"> menjumlahkan semua nilai indikator tiap komponen dan membagi dengan bobot maksium tiap komponen tersebut kemudian dikali 100. </w:t>
      </w:r>
      <w:proofErr w:type="gramStart"/>
      <w:r w:rsidR="00ED1EC3" w:rsidRPr="00ED1EC3">
        <w:rPr>
          <w:sz w:val="20"/>
          <w:lang w:val="en-ID" w:eastAsia="en-ID"/>
        </w:rPr>
        <w:t xml:space="preserve">Hasil analisis kepraktisan menurut pada bahan ajar fisika materi fluida bermuatan literasi baru dan bencana </w:t>
      </w:r>
      <w:r w:rsidR="00D7741B">
        <w:rPr>
          <w:sz w:val="20"/>
          <w:lang w:val="en-ID" w:eastAsia="en-ID"/>
        </w:rPr>
        <w:t>dapat dilihat pada Gambar 4</w:t>
      </w:r>
      <w:r w:rsidR="00ED1EC3" w:rsidRPr="00ED1EC3">
        <w:rPr>
          <w:sz w:val="20"/>
          <w:lang w:val="en-ID" w:eastAsia="en-ID"/>
        </w:rPr>
        <w:t>.</w:t>
      </w:r>
      <w:proofErr w:type="gramEnd"/>
    </w:p>
    <w:p w:rsidR="0002065A" w:rsidRDefault="00465440" w:rsidP="0002065A">
      <w:pPr>
        <w:keepNext/>
        <w:spacing w:after="0"/>
      </w:pPr>
      <w:r>
        <w:rPr>
          <w:noProof/>
        </w:rPr>
        <w:drawing>
          <wp:inline distT="0" distB="0" distL="0" distR="0" wp14:anchorId="6D12A89D" wp14:editId="7FDB74F8">
            <wp:extent cx="2733675" cy="1628775"/>
            <wp:effectExtent l="0" t="0" r="9525" b="9525"/>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1EC3" w:rsidRPr="0002065A" w:rsidRDefault="0002065A" w:rsidP="0002065A">
      <w:pPr>
        <w:pStyle w:val="Caption"/>
        <w:spacing w:after="120"/>
        <w:jc w:val="center"/>
        <w:rPr>
          <w:b w:val="0"/>
          <w:color w:val="auto"/>
          <w:sz w:val="20"/>
        </w:rPr>
      </w:pPr>
      <w:proofErr w:type="gramStart"/>
      <w:r w:rsidRPr="0002065A">
        <w:rPr>
          <w:b w:val="0"/>
          <w:color w:val="auto"/>
          <w:sz w:val="20"/>
        </w:rPr>
        <w:t xml:space="preserve">Gambar </w:t>
      </w:r>
      <w:r w:rsidRPr="0002065A">
        <w:rPr>
          <w:b w:val="0"/>
          <w:color w:val="auto"/>
          <w:sz w:val="20"/>
        </w:rPr>
        <w:fldChar w:fldCharType="begin"/>
      </w:r>
      <w:r w:rsidRPr="0002065A">
        <w:rPr>
          <w:b w:val="0"/>
          <w:color w:val="auto"/>
          <w:sz w:val="20"/>
        </w:rPr>
        <w:instrText xml:space="preserve"> SEQ Gambar \* ARABIC </w:instrText>
      </w:r>
      <w:r w:rsidRPr="0002065A">
        <w:rPr>
          <w:b w:val="0"/>
          <w:color w:val="auto"/>
          <w:sz w:val="20"/>
        </w:rPr>
        <w:fldChar w:fldCharType="separate"/>
      </w:r>
      <w:r w:rsidR="006D77DF">
        <w:rPr>
          <w:b w:val="0"/>
          <w:noProof/>
          <w:color w:val="auto"/>
          <w:sz w:val="20"/>
        </w:rPr>
        <w:t>4</w:t>
      </w:r>
      <w:r w:rsidRPr="0002065A">
        <w:rPr>
          <w:b w:val="0"/>
          <w:color w:val="auto"/>
          <w:sz w:val="20"/>
        </w:rPr>
        <w:fldChar w:fldCharType="end"/>
      </w:r>
      <w:r w:rsidRPr="0002065A">
        <w:rPr>
          <w:b w:val="0"/>
          <w:color w:val="auto"/>
          <w:sz w:val="20"/>
        </w:rPr>
        <w:t>.</w:t>
      </w:r>
      <w:proofErr w:type="gramEnd"/>
      <w:r w:rsidRPr="0002065A">
        <w:rPr>
          <w:b w:val="0"/>
          <w:color w:val="auto"/>
          <w:sz w:val="20"/>
        </w:rPr>
        <w:t xml:space="preserve"> Komponen Praktikalitas Guru</w:t>
      </w:r>
    </w:p>
    <w:p w:rsidR="009C5EE1" w:rsidRDefault="009C5EE1" w:rsidP="009C5EE1">
      <w:pPr>
        <w:spacing w:after="0" w:line="240" w:lineRule="auto"/>
        <w:ind w:firstLine="567"/>
        <w:jc w:val="both"/>
        <w:rPr>
          <w:sz w:val="20"/>
          <w:lang w:val="en-ID" w:eastAsia="en-ID"/>
        </w:rPr>
      </w:pPr>
      <w:proofErr w:type="gramStart"/>
      <w:r>
        <w:rPr>
          <w:sz w:val="20"/>
          <w:lang w:val="en-ID" w:eastAsia="en-ID"/>
        </w:rPr>
        <w:t>Komponen pertama yaitu kemudahan peng-gunaan (KP).</w:t>
      </w:r>
      <w:proofErr w:type="gramEnd"/>
      <w:r>
        <w:rPr>
          <w:sz w:val="20"/>
          <w:lang w:val="en-ID" w:eastAsia="en-ID"/>
        </w:rPr>
        <w:t xml:space="preserve"> Komponen kemudahan penggunaan memiliki enam indikator, yaitu: 1) </w:t>
      </w:r>
      <w:r w:rsidR="00351894">
        <w:rPr>
          <w:sz w:val="20"/>
          <w:lang w:val="en-ID" w:eastAsia="en-ID"/>
        </w:rPr>
        <w:t xml:space="preserve">bahan aar </w:t>
      </w:r>
      <w:r>
        <w:rPr>
          <w:sz w:val="20"/>
          <w:lang w:val="en-ID" w:eastAsia="en-ID"/>
        </w:rPr>
        <w:t>memudahkan guru menyampaikan materi pem</w:t>
      </w:r>
      <w:r w:rsidR="00351894">
        <w:rPr>
          <w:sz w:val="20"/>
          <w:lang w:val="en-ID" w:eastAsia="en-ID"/>
        </w:rPr>
        <w:t>-</w:t>
      </w:r>
      <w:r>
        <w:rPr>
          <w:sz w:val="20"/>
          <w:lang w:val="en-ID" w:eastAsia="en-ID"/>
        </w:rPr>
        <w:t>belajaran, 2</w:t>
      </w:r>
      <w:proofErr w:type="gramStart"/>
      <w:r>
        <w:rPr>
          <w:sz w:val="20"/>
          <w:lang w:val="en-ID" w:eastAsia="en-ID"/>
        </w:rPr>
        <w:t xml:space="preserve">) </w:t>
      </w:r>
      <w:r w:rsidR="00351894">
        <w:rPr>
          <w:sz w:val="20"/>
          <w:lang w:val="en-ID" w:eastAsia="en-ID"/>
        </w:rPr>
        <w:t xml:space="preserve"> bahan</w:t>
      </w:r>
      <w:proofErr w:type="gramEnd"/>
      <w:r w:rsidR="00351894">
        <w:rPr>
          <w:sz w:val="20"/>
          <w:lang w:val="en-ID" w:eastAsia="en-ID"/>
        </w:rPr>
        <w:t xml:space="preserve"> ajar memudahkan guru untuk membimbing siswa dalam melaksanakan percobaan. 3) </w:t>
      </w:r>
      <w:proofErr w:type="gramStart"/>
      <w:r w:rsidR="00351894">
        <w:rPr>
          <w:sz w:val="20"/>
          <w:lang w:val="en-ID" w:eastAsia="en-ID"/>
        </w:rPr>
        <w:t>bahan</w:t>
      </w:r>
      <w:proofErr w:type="gramEnd"/>
      <w:r w:rsidR="00351894">
        <w:rPr>
          <w:sz w:val="20"/>
          <w:lang w:val="en-ID" w:eastAsia="en-ID"/>
        </w:rPr>
        <w:t xml:space="preserve"> ajar dapat digunakan berulang-ulang, 4) bahan ajar dapat digunakan di kelas lain, 5) bahan ajar dapat digunakan kapan saja, dan 6) eksperimen dalam bahan ajar mudah untuk dioperasikan. Nilai rata-rata untuk komponen kemudahan penggunaan adalah 89</w:t>
      </w:r>
      <w:proofErr w:type="gramStart"/>
      <w:r w:rsidR="00351894">
        <w:rPr>
          <w:sz w:val="20"/>
          <w:lang w:val="en-ID" w:eastAsia="en-ID"/>
        </w:rPr>
        <w:t>,58</w:t>
      </w:r>
      <w:proofErr w:type="gramEnd"/>
      <w:r w:rsidR="00351894">
        <w:rPr>
          <w:sz w:val="20"/>
          <w:lang w:val="en-ID" w:eastAsia="en-ID"/>
        </w:rPr>
        <w:t xml:space="preserve">. </w:t>
      </w:r>
      <w:proofErr w:type="gramStart"/>
      <w:r w:rsidR="00351894">
        <w:rPr>
          <w:sz w:val="20"/>
          <w:lang w:val="en-ID" w:eastAsia="en-ID"/>
        </w:rPr>
        <w:t>Dengan demikian, hasil praktikalitas komponen kemudahan penggunaan (KP) berada pada kategori baik sekali.</w:t>
      </w:r>
      <w:proofErr w:type="gramEnd"/>
    </w:p>
    <w:p w:rsidR="00351894" w:rsidRDefault="00351894" w:rsidP="009C5EE1">
      <w:pPr>
        <w:spacing w:after="0" w:line="240" w:lineRule="auto"/>
        <w:ind w:firstLine="567"/>
        <w:jc w:val="both"/>
        <w:rPr>
          <w:sz w:val="20"/>
          <w:lang w:val="en-ID" w:eastAsia="en-ID"/>
        </w:rPr>
      </w:pPr>
      <w:proofErr w:type="gramStart"/>
      <w:r>
        <w:rPr>
          <w:sz w:val="20"/>
          <w:lang w:val="en-ID" w:eastAsia="en-ID"/>
        </w:rPr>
        <w:t>Komponen kedua yaitu manfaat bagi guru (MF).</w:t>
      </w:r>
      <w:proofErr w:type="gramEnd"/>
      <w:r>
        <w:rPr>
          <w:sz w:val="20"/>
          <w:lang w:val="en-ID" w:eastAsia="en-ID"/>
        </w:rPr>
        <w:t xml:space="preserve"> Komponen manfaat bagi guru terdiri dari </w:t>
      </w:r>
      <w:proofErr w:type="gramStart"/>
      <w:r>
        <w:rPr>
          <w:sz w:val="20"/>
          <w:lang w:val="en-ID" w:eastAsia="en-ID"/>
        </w:rPr>
        <w:t>lima</w:t>
      </w:r>
      <w:proofErr w:type="gramEnd"/>
      <w:r>
        <w:rPr>
          <w:sz w:val="20"/>
          <w:lang w:val="en-ID" w:eastAsia="en-ID"/>
        </w:rPr>
        <w:t xml:space="preserve"> indikator, yaitu: 1) manfaat secara umum, 2) manfaat dari literasi teknologi, 3) manfaat dari literasi data, 4) manfaat dari literasi manusia, dan 5) manfaat dari literasi bencana. Nilai rata-rata yang diperoleh untuk komponen manfaat adalah 92</w:t>
      </w:r>
      <w:proofErr w:type="gramStart"/>
      <w:r>
        <w:rPr>
          <w:sz w:val="20"/>
          <w:lang w:val="en-ID" w:eastAsia="en-ID"/>
        </w:rPr>
        <w:t>,88</w:t>
      </w:r>
      <w:proofErr w:type="gramEnd"/>
      <w:r>
        <w:rPr>
          <w:sz w:val="20"/>
          <w:lang w:val="en-ID" w:eastAsia="en-ID"/>
        </w:rPr>
        <w:t xml:space="preserve">. </w:t>
      </w:r>
      <w:proofErr w:type="gramStart"/>
      <w:r>
        <w:rPr>
          <w:sz w:val="20"/>
          <w:lang w:val="en-ID" w:eastAsia="en-ID"/>
        </w:rPr>
        <w:t>Dengan demikian, hasil praktikalitas komponen manfaat (MF) berada pada kategori baik sekali.</w:t>
      </w:r>
      <w:proofErr w:type="gramEnd"/>
    </w:p>
    <w:p w:rsidR="00351894" w:rsidRDefault="00351894" w:rsidP="009C5EE1">
      <w:pPr>
        <w:spacing w:after="0" w:line="240" w:lineRule="auto"/>
        <w:ind w:firstLine="567"/>
        <w:jc w:val="both"/>
        <w:rPr>
          <w:sz w:val="20"/>
          <w:lang w:val="en-ID" w:eastAsia="en-ID"/>
        </w:rPr>
      </w:pPr>
      <w:proofErr w:type="gramStart"/>
      <w:r>
        <w:rPr>
          <w:sz w:val="20"/>
          <w:lang w:val="en-ID" w:eastAsia="en-ID"/>
        </w:rPr>
        <w:t>Komponen ketiga yaitu daya tarik (DT).</w:t>
      </w:r>
      <w:proofErr w:type="gramEnd"/>
      <w:r>
        <w:rPr>
          <w:sz w:val="20"/>
          <w:lang w:val="en-ID" w:eastAsia="en-ID"/>
        </w:rPr>
        <w:t xml:space="preserve"> Komponen daya tarik memiliki</w:t>
      </w:r>
      <w:r w:rsidR="00A549E3">
        <w:rPr>
          <w:sz w:val="20"/>
          <w:lang w:val="en-ID" w:eastAsia="en-ID"/>
        </w:rPr>
        <w:t xml:space="preserve"> enam indikator, yaitu: 1) cover bahan ajar menarik untuk dilihat, 2) ilustrasi, gambar, dan foto yang disajikan dalam bahan ajar menarik dalam mendukung materi yang dijelaskan, 3) gambar-gambar pada kegiatan dan petunjuk kerja yang disajikan dalam bahan ajar cukup jelas untuk mendukung kegiatan praktikum, 4) konteks dalam bahan ajar menarik untuk dibaca, 5) template isi  bahan ajar menggunakan kombinasi warna yang pas sehingga menarik untuk dibaca, dan 6) kombinasi warna pada cover dan setiap lembar bahan ajar sudah proporsional. </w:t>
      </w:r>
      <w:proofErr w:type="gramStart"/>
      <w:r w:rsidR="00A549E3">
        <w:rPr>
          <w:sz w:val="20"/>
          <w:lang w:val="en-ID" w:eastAsia="en-ID"/>
        </w:rPr>
        <w:t>Nilai rata-rata untuk komponen daya tarik adalah 100.</w:t>
      </w:r>
      <w:proofErr w:type="gramEnd"/>
      <w:r w:rsidR="00A549E3">
        <w:rPr>
          <w:sz w:val="20"/>
          <w:lang w:val="en-ID" w:eastAsia="en-ID"/>
        </w:rPr>
        <w:t xml:space="preserve"> </w:t>
      </w:r>
      <w:proofErr w:type="gramStart"/>
      <w:r w:rsidR="00A549E3">
        <w:rPr>
          <w:sz w:val="20"/>
          <w:lang w:val="en-ID" w:eastAsia="en-ID"/>
        </w:rPr>
        <w:t>Dengan demikian, hasil praktikalitas komponen daya tarik (DT) berada pada kategori baik sekali.</w:t>
      </w:r>
      <w:proofErr w:type="gramEnd"/>
    </w:p>
    <w:p w:rsidR="00A549E3" w:rsidRDefault="00A549E3" w:rsidP="009C5EE1">
      <w:pPr>
        <w:spacing w:after="0" w:line="240" w:lineRule="auto"/>
        <w:ind w:firstLine="567"/>
        <w:jc w:val="both"/>
        <w:rPr>
          <w:sz w:val="20"/>
          <w:lang w:val="en-ID" w:eastAsia="en-ID"/>
        </w:rPr>
      </w:pPr>
      <w:proofErr w:type="gramStart"/>
      <w:r>
        <w:rPr>
          <w:sz w:val="20"/>
          <w:lang w:val="en-ID" w:eastAsia="en-ID"/>
        </w:rPr>
        <w:lastRenderedPageBreak/>
        <w:t>Komponen keempat yaitu kejelasan (KJ).</w:t>
      </w:r>
      <w:proofErr w:type="gramEnd"/>
      <w:r>
        <w:rPr>
          <w:sz w:val="20"/>
          <w:lang w:val="en-ID" w:eastAsia="en-ID"/>
        </w:rPr>
        <w:t xml:space="preserve"> Komponen kejelasan memiliki</w:t>
      </w:r>
      <w:r w:rsidR="00C35788">
        <w:rPr>
          <w:sz w:val="20"/>
          <w:lang w:val="en-ID" w:eastAsia="en-ID"/>
        </w:rPr>
        <w:t xml:space="preserve"> tujuh indikator, yaitu: 1) bahan ajar menyajikan materi fisika sesuai tuntutan K13, 2) tujuan dan indikator yang akan dicapai dalam bahan ajar sudah jelas, 3) bahan ajar menyajikan materi secara sistematis, 4) jenis font bahan ajar terbaca dengan jelas, 5) informasi yang disajikan dalam bahan ajar sudah jelas, 6) materi yang disajikan dalam bahan ajar jelas dan mudah dipahami, dan 7) kegiatan dan petunjuk kerja dalam bahan ajar jelas dan mudah dipahami saat eks-perimen. Nilai rata-rata komponen kejelasan adalah 98</w:t>
      </w:r>
      <w:proofErr w:type="gramStart"/>
      <w:r w:rsidR="00C35788">
        <w:rPr>
          <w:sz w:val="20"/>
          <w:lang w:val="en-ID" w:eastAsia="en-ID"/>
        </w:rPr>
        <w:t>,21</w:t>
      </w:r>
      <w:proofErr w:type="gramEnd"/>
      <w:r w:rsidR="00C35788">
        <w:rPr>
          <w:sz w:val="20"/>
          <w:lang w:val="en-ID" w:eastAsia="en-ID"/>
        </w:rPr>
        <w:t xml:space="preserve">. </w:t>
      </w:r>
      <w:proofErr w:type="gramStart"/>
      <w:r w:rsidR="00C35788">
        <w:rPr>
          <w:sz w:val="20"/>
          <w:lang w:val="en-ID" w:eastAsia="en-ID"/>
        </w:rPr>
        <w:t>Dengan demikian, hasil praktikailitas kom-ponen kejelasan berada pada kategori baik sekali.</w:t>
      </w:r>
      <w:proofErr w:type="gramEnd"/>
    </w:p>
    <w:p w:rsidR="00ED1EC3" w:rsidRPr="00ED1EC3" w:rsidRDefault="00ED1EC3" w:rsidP="00F9000B">
      <w:pPr>
        <w:spacing w:after="120" w:line="240" w:lineRule="auto"/>
        <w:ind w:firstLine="567"/>
        <w:jc w:val="both"/>
        <w:rPr>
          <w:sz w:val="20"/>
          <w:lang w:val="en-ID" w:eastAsia="en-ID"/>
        </w:rPr>
      </w:pPr>
      <w:r w:rsidRPr="00ED1EC3">
        <w:rPr>
          <w:sz w:val="20"/>
          <w:lang w:val="en-ID" w:eastAsia="en-ID"/>
        </w:rPr>
        <w:t xml:space="preserve">Berdasarkan keempat komponen kepraktisan oleh guru didapatkan </w:t>
      </w:r>
      <w:r w:rsidR="00C35788">
        <w:rPr>
          <w:sz w:val="20"/>
          <w:lang w:val="en-ID" w:eastAsia="en-ID"/>
        </w:rPr>
        <w:t>n</w:t>
      </w:r>
      <w:r w:rsidRPr="00ED1EC3">
        <w:rPr>
          <w:sz w:val="20"/>
          <w:lang w:val="en-ID" w:eastAsia="en-ID"/>
        </w:rPr>
        <w:t>ilai rata-rata untuk komponen kepraktisan oleh guru adalah 95</w:t>
      </w:r>
      <w:proofErr w:type="gramStart"/>
      <w:r w:rsidR="00C35788">
        <w:rPr>
          <w:sz w:val="20"/>
          <w:lang w:val="en-ID" w:eastAsia="en-ID"/>
        </w:rPr>
        <w:t>,17</w:t>
      </w:r>
      <w:proofErr w:type="gramEnd"/>
      <w:r w:rsidRPr="00ED1EC3">
        <w:rPr>
          <w:sz w:val="20"/>
          <w:lang w:val="en-ID" w:eastAsia="en-ID"/>
        </w:rPr>
        <w:t>.</w:t>
      </w:r>
      <w:r w:rsidR="00C35788">
        <w:rPr>
          <w:sz w:val="20"/>
          <w:lang w:val="en-ID" w:eastAsia="en-ID"/>
        </w:rPr>
        <w:t xml:space="preserve"> </w:t>
      </w:r>
      <w:proofErr w:type="gramStart"/>
      <w:r w:rsidR="00C35788">
        <w:rPr>
          <w:sz w:val="20"/>
          <w:lang w:val="en-ID" w:eastAsia="en-ID"/>
        </w:rPr>
        <w:t>Dari hasil tersebut dapat dikategorikan pada kategori baik sekali.</w:t>
      </w:r>
      <w:proofErr w:type="gramEnd"/>
      <w:r w:rsidRPr="00ED1EC3">
        <w:rPr>
          <w:sz w:val="20"/>
          <w:lang w:val="en-ID" w:eastAsia="en-ID"/>
        </w:rPr>
        <w:t xml:space="preserve"> </w:t>
      </w:r>
      <w:proofErr w:type="gramStart"/>
      <w:r w:rsidRPr="00ED1EC3">
        <w:rPr>
          <w:sz w:val="20"/>
          <w:lang w:val="en-ID" w:eastAsia="en-ID"/>
        </w:rPr>
        <w:t xml:space="preserve">Dengan demikian komponen </w:t>
      </w:r>
      <w:r w:rsidR="004B20A9">
        <w:rPr>
          <w:sz w:val="20"/>
          <w:lang w:val="en-ID" w:eastAsia="en-ID"/>
        </w:rPr>
        <w:t>praktikalitas</w:t>
      </w:r>
      <w:r w:rsidRPr="00ED1EC3">
        <w:rPr>
          <w:sz w:val="20"/>
          <w:lang w:val="en-ID" w:eastAsia="en-ID"/>
        </w:rPr>
        <w:t xml:space="preserve"> oleh guru berada pada kategori </w:t>
      </w:r>
      <w:r w:rsidR="00465440">
        <w:rPr>
          <w:sz w:val="20"/>
          <w:lang w:val="en-ID" w:eastAsia="en-ID"/>
        </w:rPr>
        <w:t>baik sekali</w:t>
      </w:r>
      <w:r w:rsidRPr="00ED1EC3">
        <w:rPr>
          <w:sz w:val="20"/>
          <w:lang w:val="en-ID" w:eastAsia="en-ID"/>
        </w:rPr>
        <w:t>.</w:t>
      </w:r>
      <w:proofErr w:type="gramEnd"/>
    </w:p>
    <w:p w:rsidR="00ED1EC3" w:rsidRDefault="004B20A9" w:rsidP="00F9000B">
      <w:pPr>
        <w:pStyle w:val="ListParagraph"/>
        <w:numPr>
          <w:ilvl w:val="0"/>
          <w:numId w:val="7"/>
        </w:numPr>
        <w:spacing w:after="0" w:line="240" w:lineRule="auto"/>
        <w:ind w:left="425" w:hanging="425"/>
        <w:contextualSpacing w:val="0"/>
        <w:rPr>
          <w:sz w:val="20"/>
          <w:lang w:val="en-ID" w:eastAsia="en-ID"/>
        </w:rPr>
      </w:pPr>
      <w:r>
        <w:rPr>
          <w:sz w:val="20"/>
          <w:lang w:val="en-ID" w:eastAsia="en-ID"/>
        </w:rPr>
        <w:t xml:space="preserve">Hasil </w:t>
      </w:r>
      <w:r w:rsidR="00F9000B" w:rsidRPr="00F9000B">
        <w:rPr>
          <w:sz w:val="20"/>
          <w:lang w:val="en-ID" w:eastAsia="en-ID"/>
        </w:rPr>
        <w:t>Praktikalitas Menurut Siswa</w:t>
      </w:r>
    </w:p>
    <w:p w:rsidR="000C54E4" w:rsidRPr="000C54E4" w:rsidRDefault="00F9000B" w:rsidP="00517927">
      <w:pPr>
        <w:spacing w:after="120" w:line="240" w:lineRule="auto"/>
        <w:ind w:firstLine="567"/>
        <w:jc w:val="both"/>
        <w:rPr>
          <w:sz w:val="20"/>
          <w:lang w:val="en-ID" w:eastAsia="en-ID"/>
        </w:rPr>
      </w:pPr>
      <w:proofErr w:type="gramStart"/>
      <w:r w:rsidRPr="00F9000B">
        <w:rPr>
          <w:sz w:val="20"/>
          <w:lang w:val="en-ID" w:eastAsia="en-ID"/>
        </w:rPr>
        <w:t>Hasil praktikalitas bahan ajar menurut siswa diperoleh dari analisis instrumen lembar praktikalitas menurut siswa.</w:t>
      </w:r>
      <w:proofErr w:type="gramEnd"/>
      <w:r w:rsidR="00BF34F3">
        <w:rPr>
          <w:sz w:val="20"/>
          <w:lang w:val="en-ID" w:eastAsia="en-ID"/>
        </w:rPr>
        <w:t xml:space="preserve"> </w:t>
      </w:r>
      <w:proofErr w:type="gramStart"/>
      <w:r w:rsidRPr="00F9000B">
        <w:rPr>
          <w:sz w:val="20"/>
          <w:lang w:val="en-ID" w:eastAsia="en-ID"/>
        </w:rPr>
        <w:t>Instrumen praktikalitas yang diisi oleh siswa berupa berupa angket terhadap peng</w:t>
      </w:r>
      <w:r w:rsidR="004B20A9">
        <w:rPr>
          <w:sz w:val="20"/>
          <w:lang w:val="en-ID" w:eastAsia="en-ID"/>
        </w:rPr>
        <w:t>-</w:t>
      </w:r>
      <w:r w:rsidRPr="00F9000B">
        <w:rPr>
          <w:sz w:val="20"/>
          <w:lang w:val="en-ID" w:eastAsia="en-ID"/>
        </w:rPr>
        <w:t>gunaan bahan ajar fisika bermuatan literasi baru dan bencana untuk meningkatkan hasil belajar siswa kelas XI.</w:t>
      </w:r>
      <w:proofErr w:type="gramEnd"/>
      <w:r w:rsidRPr="00F9000B">
        <w:rPr>
          <w:sz w:val="20"/>
          <w:lang w:val="en-ID" w:eastAsia="en-ID"/>
        </w:rPr>
        <w:t xml:space="preserve"> </w:t>
      </w:r>
      <w:proofErr w:type="gramStart"/>
      <w:r w:rsidRPr="00F9000B">
        <w:rPr>
          <w:sz w:val="20"/>
          <w:lang w:val="en-ID" w:eastAsia="en-ID"/>
        </w:rPr>
        <w:t xml:space="preserve">Instrumen lembar uji praktikalitas menurut siswa </w:t>
      </w:r>
      <w:r w:rsidR="00544075">
        <w:rPr>
          <w:sz w:val="20"/>
          <w:lang w:val="en-ID" w:eastAsia="en-ID"/>
        </w:rPr>
        <w:t>memiliki</w:t>
      </w:r>
      <w:r w:rsidRPr="00F9000B">
        <w:rPr>
          <w:sz w:val="20"/>
          <w:lang w:val="en-ID" w:eastAsia="en-ID"/>
        </w:rPr>
        <w:t xml:space="preserve"> empat komponen.</w:t>
      </w:r>
      <w:proofErr w:type="gramEnd"/>
      <w:r w:rsidRPr="00F9000B">
        <w:rPr>
          <w:sz w:val="20"/>
          <w:lang w:val="en-ID" w:eastAsia="en-ID"/>
        </w:rPr>
        <w:t xml:space="preserve"> Komponen tersebut meliputi</w:t>
      </w:r>
      <w:r w:rsidR="00517927">
        <w:rPr>
          <w:sz w:val="20"/>
          <w:lang w:val="en-ID" w:eastAsia="en-ID"/>
        </w:rPr>
        <w:t xml:space="preserve">: </w:t>
      </w:r>
      <w:r w:rsidR="00517927" w:rsidRPr="000C54E4">
        <w:rPr>
          <w:sz w:val="20"/>
          <w:lang w:val="en-ID" w:eastAsia="en-ID"/>
        </w:rPr>
        <w:t>1) kemudahan peng</w:t>
      </w:r>
      <w:r w:rsidR="00BF34F3">
        <w:rPr>
          <w:sz w:val="20"/>
          <w:lang w:val="en-ID" w:eastAsia="en-ID"/>
        </w:rPr>
        <w:t>-</w:t>
      </w:r>
      <w:r w:rsidR="00517927" w:rsidRPr="000C54E4">
        <w:rPr>
          <w:sz w:val="20"/>
          <w:lang w:val="en-ID" w:eastAsia="en-ID"/>
        </w:rPr>
        <w:t>gunaan</w:t>
      </w:r>
      <w:r w:rsidR="00517927">
        <w:rPr>
          <w:sz w:val="20"/>
          <w:lang w:val="en-ID" w:eastAsia="en-ID"/>
        </w:rPr>
        <w:t xml:space="preserve"> (KP)</w:t>
      </w:r>
      <w:r w:rsidR="00517927" w:rsidRPr="000C54E4">
        <w:rPr>
          <w:sz w:val="20"/>
          <w:lang w:val="en-ID" w:eastAsia="en-ID"/>
        </w:rPr>
        <w:t xml:space="preserve">, 2) manfaat bagi </w:t>
      </w:r>
      <w:proofErr w:type="gramStart"/>
      <w:r w:rsidR="00517927" w:rsidRPr="000C54E4">
        <w:rPr>
          <w:sz w:val="20"/>
          <w:lang w:val="en-ID" w:eastAsia="en-ID"/>
        </w:rPr>
        <w:t xml:space="preserve">siswa </w:t>
      </w:r>
      <w:r w:rsidR="00517927">
        <w:rPr>
          <w:sz w:val="20"/>
          <w:lang w:val="en-ID" w:eastAsia="en-ID"/>
        </w:rPr>
        <w:t xml:space="preserve"> (</w:t>
      </w:r>
      <w:proofErr w:type="gramEnd"/>
      <w:r w:rsidR="00517927">
        <w:rPr>
          <w:sz w:val="20"/>
          <w:lang w:val="en-ID" w:eastAsia="en-ID"/>
        </w:rPr>
        <w:t>MF)</w:t>
      </w:r>
      <w:r w:rsidR="00517927" w:rsidRPr="000C54E4">
        <w:rPr>
          <w:sz w:val="20"/>
          <w:lang w:val="en-ID" w:eastAsia="en-ID"/>
        </w:rPr>
        <w:t xml:space="preserve">, 3) </w:t>
      </w:r>
      <w:r w:rsidR="00517927">
        <w:rPr>
          <w:sz w:val="20"/>
          <w:lang w:val="en-ID" w:eastAsia="en-ID"/>
        </w:rPr>
        <w:t>daya tarik (DT)</w:t>
      </w:r>
      <w:r w:rsidR="00517927" w:rsidRPr="000C54E4">
        <w:rPr>
          <w:sz w:val="20"/>
          <w:lang w:val="en-ID" w:eastAsia="en-ID"/>
        </w:rPr>
        <w:t>, dan 4)</w:t>
      </w:r>
      <w:r w:rsidR="00517927">
        <w:rPr>
          <w:sz w:val="20"/>
          <w:lang w:val="en-ID" w:eastAsia="en-ID"/>
        </w:rPr>
        <w:t xml:space="preserve"> </w:t>
      </w:r>
      <w:r w:rsidR="00517927" w:rsidRPr="000C54E4">
        <w:rPr>
          <w:sz w:val="20"/>
          <w:lang w:val="en-ID" w:eastAsia="en-ID"/>
        </w:rPr>
        <w:t>kejelasan</w:t>
      </w:r>
      <w:r w:rsidR="00517927">
        <w:rPr>
          <w:sz w:val="20"/>
          <w:lang w:val="en-ID" w:eastAsia="en-ID"/>
        </w:rPr>
        <w:t xml:space="preserve"> (KJ)</w:t>
      </w:r>
      <w:r w:rsidR="00517927" w:rsidRPr="000C54E4">
        <w:rPr>
          <w:sz w:val="20"/>
          <w:lang w:val="en-ID" w:eastAsia="en-ID"/>
        </w:rPr>
        <w:t xml:space="preserve">. </w:t>
      </w:r>
      <w:proofErr w:type="gramStart"/>
      <w:r w:rsidRPr="00F9000B">
        <w:rPr>
          <w:sz w:val="20"/>
          <w:lang w:val="en-ID" w:eastAsia="en-ID"/>
        </w:rPr>
        <w:t>Pada setiap komponen terdiri dari beberapa indikator yang berhubungan dengan tang</w:t>
      </w:r>
      <w:r w:rsidR="004B20A9">
        <w:rPr>
          <w:sz w:val="20"/>
          <w:lang w:val="en-ID" w:eastAsia="en-ID"/>
        </w:rPr>
        <w:t>-</w:t>
      </w:r>
      <w:r w:rsidRPr="00F9000B">
        <w:rPr>
          <w:sz w:val="20"/>
          <w:lang w:val="en-ID" w:eastAsia="en-ID"/>
        </w:rPr>
        <w:t>gapan siswa terhadap bahan ajar.</w:t>
      </w:r>
      <w:proofErr w:type="gramEnd"/>
      <w:r w:rsidRPr="00F9000B">
        <w:rPr>
          <w:sz w:val="20"/>
          <w:lang w:val="en-ID" w:eastAsia="en-ID"/>
        </w:rPr>
        <w:t xml:space="preserve"> </w:t>
      </w:r>
      <w:proofErr w:type="gramStart"/>
      <w:r w:rsidRPr="00F9000B">
        <w:rPr>
          <w:sz w:val="20"/>
          <w:lang w:val="en-ID" w:eastAsia="en-ID"/>
        </w:rPr>
        <w:t>Indikator setiap komponen memiliki skor dengan skala 1 sampai 4.</w:t>
      </w:r>
      <w:proofErr w:type="gramEnd"/>
      <w:r w:rsidRPr="00F9000B">
        <w:rPr>
          <w:sz w:val="20"/>
          <w:lang w:val="en-ID" w:eastAsia="en-ID"/>
        </w:rPr>
        <w:t xml:space="preserve"> Skor dan nilai rata-rata tiap komponen diperoleh dengan </w:t>
      </w:r>
      <w:proofErr w:type="gramStart"/>
      <w:r w:rsidRPr="00F9000B">
        <w:rPr>
          <w:sz w:val="20"/>
          <w:lang w:val="en-ID" w:eastAsia="en-ID"/>
        </w:rPr>
        <w:t>cara</w:t>
      </w:r>
      <w:proofErr w:type="gramEnd"/>
      <w:r w:rsidRPr="00F9000B">
        <w:rPr>
          <w:sz w:val="20"/>
          <w:lang w:val="en-ID" w:eastAsia="en-ID"/>
        </w:rPr>
        <w:t xml:space="preserve"> menjumlahkan semua nilai indikator tiap komponen dan membagi dengan bobot maksium tiap komponen tersebut kemudian dikali 100. </w:t>
      </w:r>
      <w:proofErr w:type="gramStart"/>
      <w:r w:rsidR="000C54E4" w:rsidRPr="000C54E4">
        <w:rPr>
          <w:sz w:val="20"/>
          <w:lang w:val="en-ID" w:eastAsia="en-ID"/>
        </w:rPr>
        <w:t xml:space="preserve">Hasil analisis kepraktisan menurut siswa pada bahan ajar fisika materi fluida bermuatan literasi baru dan bencana </w:t>
      </w:r>
      <w:r w:rsidR="00D7741B">
        <w:rPr>
          <w:sz w:val="20"/>
          <w:lang w:val="en-ID" w:eastAsia="en-ID"/>
        </w:rPr>
        <w:t>dapat dilihat pada Gambar 5</w:t>
      </w:r>
      <w:r w:rsidR="000C54E4" w:rsidRPr="000C54E4">
        <w:rPr>
          <w:sz w:val="20"/>
          <w:lang w:val="en-ID" w:eastAsia="en-ID"/>
        </w:rPr>
        <w:t>.</w:t>
      </w:r>
      <w:proofErr w:type="gramEnd"/>
    </w:p>
    <w:p w:rsidR="004F00C3" w:rsidRDefault="008D1FB6" w:rsidP="004F00C3">
      <w:pPr>
        <w:keepNext/>
        <w:spacing w:after="0"/>
      </w:pPr>
      <w:r w:rsidRPr="008D1FB6">
        <w:rPr>
          <w:noProof/>
          <w:color w:val="CC00CC"/>
        </w:rPr>
        <w:drawing>
          <wp:inline distT="0" distB="0" distL="0" distR="0" wp14:anchorId="21234F33" wp14:editId="62A209CD">
            <wp:extent cx="2736215" cy="1641729"/>
            <wp:effectExtent l="0" t="0" r="26035" b="15875"/>
            <wp:docPr id="613" name="Chart 6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C54E4" w:rsidRPr="004F00C3" w:rsidRDefault="004F00C3" w:rsidP="004F00C3">
      <w:pPr>
        <w:pStyle w:val="Caption"/>
        <w:spacing w:after="120"/>
        <w:jc w:val="center"/>
        <w:rPr>
          <w:b w:val="0"/>
        </w:rPr>
      </w:pPr>
      <w:proofErr w:type="gramStart"/>
      <w:r w:rsidRPr="004F00C3">
        <w:rPr>
          <w:b w:val="0"/>
          <w:color w:val="auto"/>
          <w:sz w:val="20"/>
        </w:rPr>
        <w:t xml:space="preserve">Gambar </w:t>
      </w:r>
      <w:r w:rsidRPr="004F00C3">
        <w:rPr>
          <w:b w:val="0"/>
          <w:color w:val="auto"/>
          <w:sz w:val="20"/>
        </w:rPr>
        <w:fldChar w:fldCharType="begin"/>
      </w:r>
      <w:r w:rsidRPr="004F00C3">
        <w:rPr>
          <w:b w:val="0"/>
          <w:color w:val="auto"/>
          <w:sz w:val="20"/>
        </w:rPr>
        <w:instrText xml:space="preserve"> SEQ Gambar \* ARABIC </w:instrText>
      </w:r>
      <w:r w:rsidRPr="004F00C3">
        <w:rPr>
          <w:b w:val="0"/>
          <w:color w:val="auto"/>
          <w:sz w:val="20"/>
        </w:rPr>
        <w:fldChar w:fldCharType="separate"/>
      </w:r>
      <w:r w:rsidR="006D77DF">
        <w:rPr>
          <w:b w:val="0"/>
          <w:noProof/>
          <w:color w:val="auto"/>
          <w:sz w:val="20"/>
        </w:rPr>
        <w:t>5</w:t>
      </w:r>
      <w:r w:rsidRPr="004F00C3">
        <w:rPr>
          <w:b w:val="0"/>
          <w:color w:val="auto"/>
          <w:sz w:val="20"/>
        </w:rPr>
        <w:fldChar w:fldCharType="end"/>
      </w:r>
      <w:r w:rsidRPr="004F00C3">
        <w:rPr>
          <w:b w:val="0"/>
          <w:color w:val="auto"/>
          <w:sz w:val="20"/>
        </w:rPr>
        <w:t>.</w:t>
      </w:r>
      <w:proofErr w:type="gramEnd"/>
      <w:r w:rsidRPr="004F00C3">
        <w:rPr>
          <w:b w:val="0"/>
          <w:color w:val="auto"/>
          <w:sz w:val="20"/>
        </w:rPr>
        <w:t xml:space="preserve"> Komponen Praktikalitas Menurut Siswa</w:t>
      </w:r>
    </w:p>
    <w:p w:rsidR="00C35788" w:rsidRDefault="00C35788" w:rsidP="00C35788">
      <w:pPr>
        <w:pStyle w:val="ListParagraph"/>
        <w:spacing w:after="0" w:line="240" w:lineRule="auto"/>
        <w:ind w:left="0" w:firstLine="567"/>
        <w:contextualSpacing w:val="0"/>
        <w:jc w:val="both"/>
        <w:rPr>
          <w:rFonts w:cs="Times New Roman"/>
          <w:sz w:val="20"/>
          <w:szCs w:val="24"/>
          <w:lang w:val="en-ID" w:eastAsia="en-ID"/>
        </w:rPr>
      </w:pPr>
      <w:proofErr w:type="gramStart"/>
      <w:r>
        <w:rPr>
          <w:rFonts w:cs="Times New Roman"/>
          <w:sz w:val="20"/>
          <w:szCs w:val="24"/>
          <w:lang w:val="en-ID" w:eastAsia="en-ID"/>
        </w:rPr>
        <w:t>Komponen pertama yaitu kemudahan peng-gunaan (KP).</w:t>
      </w:r>
      <w:proofErr w:type="gramEnd"/>
      <w:r>
        <w:rPr>
          <w:rFonts w:cs="Times New Roman"/>
          <w:sz w:val="20"/>
          <w:szCs w:val="24"/>
          <w:lang w:val="en-ID" w:eastAsia="en-ID"/>
        </w:rPr>
        <w:t xml:space="preserve"> Komponen kemudahan penggunaan memiliki enam indikator, yang mana indikator pada </w:t>
      </w:r>
      <w:r>
        <w:rPr>
          <w:rFonts w:cs="Times New Roman"/>
          <w:sz w:val="20"/>
          <w:szCs w:val="24"/>
          <w:lang w:val="en-ID" w:eastAsia="en-ID"/>
        </w:rPr>
        <w:lastRenderedPageBreak/>
        <w:t xml:space="preserve">komponen kemudahan menurut siswa </w:t>
      </w:r>
      <w:proofErr w:type="gramStart"/>
      <w:r>
        <w:rPr>
          <w:rFonts w:cs="Times New Roman"/>
          <w:sz w:val="20"/>
          <w:szCs w:val="24"/>
          <w:lang w:val="en-ID" w:eastAsia="en-ID"/>
        </w:rPr>
        <w:t>sama</w:t>
      </w:r>
      <w:proofErr w:type="gramEnd"/>
      <w:r>
        <w:rPr>
          <w:rFonts w:cs="Times New Roman"/>
          <w:sz w:val="20"/>
          <w:szCs w:val="24"/>
          <w:lang w:val="en-ID" w:eastAsia="en-ID"/>
        </w:rPr>
        <w:t xml:space="preserve"> dengan komponen kemudahan menurut guru. Nilai rata-rata komponen kemudahan adalah 80</w:t>
      </w:r>
      <w:proofErr w:type="gramStart"/>
      <w:r>
        <w:rPr>
          <w:rFonts w:cs="Times New Roman"/>
          <w:sz w:val="20"/>
          <w:szCs w:val="24"/>
          <w:lang w:val="en-ID" w:eastAsia="en-ID"/>
        </w:rPr>
        <w:t>,88</w:t>
      </w:r>
      <w:proofErr w:type="gramEnd"/>
      <w:r>
        <w:rPr>
          <w:rFonts w:cs="Times New Roman"/>
          <w:sz w:val="20"/>
          <w:szCs w:val="24"/>
          <w:lang w:val="en-ID" w:eastAsia="en-ID"/>
        </w:rPr>
        <w:t xml:space="preserve">. </w:t>
      </w:r>
      <w:proofErr w:type="gramStart"/>
      <w:r w:rsidR="00DC2BE0">
        <w:rPr>
          <w:rFonts w:cs="Times New Roman"/>
          <w:sz w:val="20"/>
          <w:szCs w:val="24"/>
          <w:lang w:val="en-ID" w:eastAsia="en-ID"/>
        </w:rPr>
        <w:t>Dengan demikian, hasil praktikalitas bahan ajar untuk komponen kemudahan (KP) berada pada kategori baik sekali.</w:t>
      </w:r>
      <w:proofErr w:type="gramEnd"/>
    </w:p>
    <w:p w:rsidR="00DC2BE0" w:rsidRDefault="00DC2BE0" w:rsidP="00C35788">
      <w:pPr>
        <w:pStyle w:val="ListParagraph"/>
        <w:spacing w:after="0" w:line="240" w:lineRule="auto"/>
        <w:ind w:left="0" w:firstLine="567"/>
        <w:contextualSpacing w:val="0"/>
        <w:jc w:val="both"/>
        <w:rPr>
          <w:rFonts w:cs="Times New Roman"/>
          <w:sz w:val="20"/>
          <w:szCs w:val="24"/>
          <w:lang w:val="en-ID" w:eastAsia="en-ID"/>
        </w:rPr>
      </w:pPr>
      <w:proofErr w:type="gramStart"/>
      <w:r>
        <w:rPr>
          <w:rFonts w:cs="Times New Roman"/>
          <w:sz w:val="20"/>
          <w:szCs w:val="24"/>
          <w:lang w:val="en-ID" w:eastAsia="en-ID"/>
        </w:rPr>
        <w:t>Komponen kedua yaitu manfaat bagi siswa (MF).</w:t>
      </w:r>
      <w:proofErr w:type="gramEnd"/>
      <w:r>
        <w:rPr>
          <w:rFonts w:cs="Times New Roman"/>
          <w:sz w:val="20"/>
          <w:szCs w:val="24"/>
          <w:lang w:val="en-ID" w:eastAsia="en-ID"/>
        </w:rPr>
        <w:t xml:space="preserve"> Komponen manfaat bagi siswa memiliki </w:t>
      </w:r>
      <w:proofErr w:type="gramStart"/>
      <w:r>
        <w:rPr>
          <w:rFonts w:cs="Times New Roman"/>
          <w:sz w:val="20"/>
          <w:szCs w:val="24"/>
          <w:lang w:val="en-ID" w:eastAsia="en-ID"/>
        </w:rPr>
        <w:t>lima</w:t>
      </w:r>
      <w:proofErr w:type="gramEnd"/>
      <w:r>
        <w:rPr>
          <w:rFonts w:cs="Times New Roman"/>
          <w:sz w:val="20"/>
          <w:szCs w:val="24"/>
          <w:lang w:val="en-ID" w:eastAsia="en-ID"/>
        </w:rPr>
        <w:t xml:space="preserve"> indikator, yang mana indikator komponen manfaat bagi siswa sama dengan indikator komponen manfaat bagi guru. Nilai rata-rata yang didapat pada komponen manfaat bagi siswa adalah 78</w:t>
      </w:r>
      <w:proofErr w:type="gramStart"/>
      <w:r>
        <w:rPr>
          <w:rFonts w:cs="Times New Roman"/>
          <w:sz w:val="20"/>
          <w:szCs w:val="24"/>
          <w:lang w:val="en-ID" w:eastAsia="en-ID"/>
        </w:rPr>
        <w:t>,69</w:t>
      </w:r>
      <w:proofErr w:type="gramEnd"/>
      <w:r>
        <w:rPr>
          <w:rFonts w:cs="Times New Roman"/>
          <w:sz w:val="20"/>
          <w:szCs w:val="24"/>
          <w:lang w:val="en-ID" w:eastAsia="en-ID"/>
        </w:rPr>
        <w:t xml:space="preserve">. </w:t>
      </w:r>
      <w:proofErr w:type="gramStart"/>
      <w:r>
        <w:rPr>
          <w:rFonts w:cs="Times New Roman"/>
          <w:sz w:val="20"/>
          <w:szCs w:val="24"/>
          <w:lang w:val="en-ID" w:eastAsia="en-ID"/>
        </w:rPr>
        <w:t>Dengan demikian, hasil praktikalitas komponen manfaat bagi siswa (MF) berada pada kategori baik.</w:t>
      </w:r>
      <w:proofErr w:type="gramEnd"/>
    </w:p>
    <w:p w:rsidR="00DC2BE0" w:rsidRDefault="00DC2BE0" w:rsidP="00C35788">
      <w:pPr>
        <w:pStyle w:val="ListParagraph"/>
        <w:spacing w:after="0" w:line="240" w:lineRule="auto"/>
        <w:ind w:left="0" w:firstLine="567"/>
        <w:contextualSpacing w:val="0"/>
        <w:jc w:val="both"/>
        <w:rPr>
          <w:rFonts w:cs="Times New Roman"/>
          <w:sz w:val="20"/>
          <w:szCs w:val="24"/>
          <w:lang w:val="en-ID" w:eastAsia="en-ID"/>
        </w:rPr>
      </w:pPr>
      <w:proofErr w:type="gramStart"/>
      <w:r>
        <w:rPr>
          <w:rFonts w:cs="Times New Roman"/>
          <w:sz w:val="20"/>
          <w:szCs w:val="24"/>
          <w:lang w:val="en-ID" w:eastAsia="en-ID"/>
        </w:rPr>
        <w:t>Komponen ketiga yaitu daya tarik.</w:t>
      </w:r>
      <w:proofErr w:type="gramEnd"/>
      <w:r>
        <w:rPr>
          <w:rFonts w:cs="Times New Roman"/>
          <w:sz w:val="20"/>
          <w:szCs w:val="24"/>
          <w:lang w:val="en-ID" w:eastAsia="en-ID"/>
        </w:rPr>
        <w:t xml:space="preserve"> </w:t>
      </w:r>
      <w:proofErr w:type="gramStart"/>
      <w:r>
        <w:rPr>
          <w:rFonts w:cs="Times New Roman"/>
          <w:sz w:val="20"/>
          <w:szCs w:val="24"/>
          <w:lang w:val="en-ID" w:eastAsia="en-ID"/>
        </w:rPr>
        <w:t>Komponen daya tarik memiliki enam indikator.</w:t>
      </w:r>
      <w:proofErr w:type="gramEnd"/>
      <w:r>
        <w:rPr>
          <w:rFonts w:cs="Times New Roman"/>
          <w:sz w:val="20"/>
          <w:szCs w:val="24"/>
          <w:lang w:val="en-ID" w:eastAsia="en-ID"/>
        </w:rPr>
        <w:t xml:space="preserve"> Indikator komponen daya tarik menurut siswa </w:t>
      </w:r>
      <w:proofErr w:type="gramStart"/>
      <w:r>
        <w:rPr>
          <w:rFonts w:cs="Times New Roman"/>
          <w:sz w:val="20"/>
          <w:szCs w:val="24"/>
          <w:lang w:val="en-ID" w:eastAsia="en-ID"/>
        </w:rPr>
        <w:t>sama</w:t>
      </w:r>
      <w:proofErr w:type="gramEnd"/>
      <w:r>
        <w:rPr>
          <w:rFonts w:cs="Times New Roman"/>
          <w:sz w:val="20"/>
          <w:szCs w:val="24"/>
          <w:lang w:val="en-ID" w:eastAsia="en-ID"/>
        </w:rPr>
        <w:t xml:space="preserve"> dengan indikator komponen daya tarik menurut guru. Nilai rata-rata komponen daya tarik adalah 78</w:t>
      </w:r>
      <w:proofErr w:type="gramStart"/>
      <w:r>
        <w:rPr>
          <w:rFonts w:cs="Times New Roman"/>
          <w:sz w:val="20"/>
          <w:szCs w:val="24"/>
          <w:lang w:val="en-ID" w:eastAsia="en-ID"/>
        </w:rPr>
        <w:t>,06</w:t>
      </w:r>
      <w:proofErr w:type="gramEnd"/>
      <w:r>
        <w:rPr>
          <w:rFonts w:cs="Times New Roman"/>
          <w:sz w:val="20"/>
          <w:szCs w:val="24"/>
          <w:lang w:val="en-ID" w:eastAsia="en-ID"/>
        </w:rPr>
        <w:t xml:space="preserve">. </w:t>
      </w:r>
      <w:proofErr w:type="gramStart"/>
      <w:r>
        <w:rPr>
          <w:rFonts w:cs="Times New Roman"/>
          <w:sz w:val="20"/>
          <w:szCs w:val="24"/>
          <w:lang w:val="en-ID" w:eastAsia="en-ID"/>
        </w:rPr>
        <w:t>Dengan demikian, hasil praktikalitas komponen daya tarik (DT) berada pada kategori baik.</w:t>
      </w:r>
      <w:proofErr w:type="gramEnd"/>
    </w:p>
    <w:p w:rsidR="00DC2BE0" w:rsidRDefault="00DC2BE0" w:rsidP="00C35788">
      <w:pPr>
        <w:pStyle w:val="ListParagraph"/>
        <w:spacing w:after="0" w:line="240" w:lineRule="auto"/>
        <w:ind w:left="0" w:firstLine="567"/>
        <w:contextualSpacing w:val="0"/>
        <w:jc w:val="both"/>
        <w:rPr>
          <w:rFonts w:cs="Times New Roman"/>
          <w:sz w:val="20"/>
          <w:szCs w:val="24"/>
          <w:lang w:val="en-ID" w:eastAsia="en-ID"/>
        </w:rPr>
      </w:pPr>
      <w:proofErr w:type="gramStart"/>
      <w:r>
        <w:rPr>
          <w:rFonts w:cs="Times New Roman"/>
          <w:sz w:val="20"/>
          <w:szCs w:val="24"/>
          <w:lang w:val="en-ID" w:eastAsia="en-ID"/>
        </w:rPr>
        <w:t>Komponen keempat yaitu kejelasan.</w:t>
      </w:r>
      <w:proofErr w:type="gramEnd"/>
      <w:r>
        <w:rPr>
          <w:rFonts w:cs="Times New Roman"/>
          <w:sz w:val="20"/>
          <w:szCs w:val="24"/>
          <w:lang w:val="en-ID" w:eastAsia="en-ID"/>
        </w:rPr>
        <w:t xml:space="preserve"> </w:t>
      </w:r>
      <w:proofErr w:type="gramStart"/>
      <w:r>
        <w:rPr>
          <w:rFonts w:cs="Times New Roman"/>
          <w:sz w:val="20"/>
          <w:szCs w:val="24"/>
          <w:lang w:val="en-ID" w:eastAsia="en-ID"/>
        </w:rPr>
        <w:t>Kom-ponen kejelasan memiliki tujuh indikator.</w:t>
      </w:r>
      <w:proofErr w:type="gramEnd"/>
      <w:r>
        <w:rPr>
          <w:rFonts w:cs="Times New Roman"/>
          <w:sz w:val="20"/>
          <w:szCs w:val="24"/>
          <w:lang w:val="en-ID" w:eastAsia="en-ID"/>
        </w:rPr>
        <w:t xml:space="preserve"> Ketujuh indikator kejelasan menurut siswa </w:t>
      </w:r>
      <w:proofErr w:type="gramStart"/>
      <w:r>
        <w:rPr>
          <w:rFonts w:cs="Times New Roman"/>
          <w:sz w:val="20"/>
          <w:szCs w:val="24"/>
          <w:lang w:val="en-ID" w:eastAsia="en-ID"/>
        </w:rPr>
        <w:t>sama</w:t>
      </w:r>
      <w:proofErr w:type="gramEnd"/>
      <w:r>
        <w:rPr>
          <w:rFonts w:cs="Times New Roman"/>
          <w:sz w:val="20"/>
          <w:szCs w:val="24"/>
          <w:lang w:val="en-ID" w:eastAsia="en-ID"/>
        </w:rPr>
        <w:t xml:space="preserve"> dengan indikator kejelasan menurut guru. Nilai rata-rata komponen kejelasan adalah 80</w:t>
      </w:r>
      <w:proofErr w:type="gramStart"/>
      <w:r>
        <w:rPr>
          <w:rFonts w:cs="Times New Roman"/>
          <w:sz w:val="20"/>
          <w:szCs w:val="24"/>
          <w:lang w:val="en-ID" w:eastAsia="en-ID"/>
        </w:rPr>
        <w:t>,46</w:t>
      </w:r>
      <w:proofErr w:type="gramEnd"/>
      <w:r>
        <w:rPr>
          <w:rFonts w:cs="Times New Roman"/>
          <w:sz w:val="20"/>
          <w:szCs w:val="24"/>
          <w:lang w:val="en-ID" w:eastAsia="en-ID"/>
        </w:rPr>
        <w:t xml:space="preserve">. </w:t>
      </w:r>
      <w:proofErr w:type="gramStart"/>
      <w:r>
        <w:rPr>
          <w:rFonts w:cs="Times New Roman"/>
          <w:sz w:val="20"/>
          <w:szCs w:val="24"/>
          <w:lang w:val="en-ID" w:eastAsia="en-ID"/>
        </w:rPr>
        <w:t>Dengan demikian, praktikalitas komponen kejelasan (KJ) berada pada kategori baik.</w:t>
      </w:r>
      <w:proofErr w:type="gramEnd"/>
    </w:p>
    <w:p w:rsidR="007132FF" w:rsidRPr="008D1FB6" w:rsidRDefault="000C54E4" w:rsidP="008D1FB6">
      <w:pPr>
        <w:pStyle w:val="ListParagraph"/>
        <w:spacing w:line="240" w:lineRule="auto"/>
        <w:ind w:left="0" w:firstLine="567"/>
        <w:contextualSpacing w:val="0"/>
        <w:jc w:val="both"/>
        <w:rPr>
          <w:rFonts w:cs="Times New Roman"/>
          <w:sz w:val="20"/>
          <w:szCs w:val="24"/>
          <w:lang w:val="en-ID" w:eastAsia="en-ID"/>
        </w:rPr>
      </w:pPr>
      <w:r w:rsidRPr="000C54E4">
        <w:rPr>
          <w:rFonts w:cs="Times New Roman"/>
          <w:sz w:val="20"/>
          <w:szCs w:val="24"/>
          <w:lang w:val="en-ID" w:eastAsia="en-ID"/>
        </w:rPr>
        <w:t>Berdasarkan keempat komponen uji ke</w:t>
      </w:r>
      <w:r w:rsidR="00DE32FA">
        <w:rPr>
          <w:rFonts w:cs="Times New Roman"/>
          <w:sz w:val="20"/>
          <w:szCs w:val="24"/>
          <w:lang w:val="en-ID" w:eastAsia="en-ID"/>
        </w:rPr>
        <w:t>-</w:t>
      </w:r>
      <w:r w:rsidRPr="000C54E4">
        <w:rPr>
          <w:rFonts w:cs="Times New Roman"/>
          <w:sz w:val="20"/>
          <w:szCs w:val="24"/>
          <w:lang w:val="en-ID" w:eastAsia="en-ID"/>
        </w:rPr>
        <w:t xml:space="preserve">praktisan menurut siswa didapatkan </w:t>
      </w:r>
      <w:r w:rsidR="00DC2BE0">
        <w:rPr>
          <w:rFonts w:cs="Times New Roman"/>
          <w:sz w:val="20"/>
          <w:szCs w:val="24"/>
          <w:lang w:val="en-ID" w:eastAsia="en-ID"/>
        </w:rPr>
        <w:t>n</w:t>
      </w:r>
      <w:r w:rsidRPr="000C54E4">
        <w:rPr>
          <w:rFonts w:cs="Times New Roman"/>
          <w:sz w:val="20"/>
          <w:szCs w:val="24"/>
          <w:lang w:val="en-ID" w:eastAsia="en-ID"/>
        </w:rPr>
        <w:t>ilai rata-rata untuk uji kepraktisan men</w:t>
      </w:r>
      <w:r w:rsidR="00DC2BE0">
        <w:rPr>
          <w:rFonts w:cs="Times New Roman"/>
          <w:sz w:val="20"/>
          <w:szCs w:val="24"/>
          <w:lang w:val="en-ID" w:eastAsia="en-ID"/>
        </w:rPr>
        <w:t>urut siswa adalah 79</w:t>
      </w:r>
      <w:proofErr w:type="gramStart"/>
      <w:r w:rsidR="00DC2BE0">
        <w:rPr>
          <w:rFonts w:cs="Times New Roman"/>
          <w:sz w:val="20"/>
          <w:szCs w:val="24"/>
          <w:lang w:val="en-ID" w:eastAsia="en-ID"/>
        </w:rPr>
        <w:t>,52</w:t>
      </w:r>
      <w:proofErr w:type="gramEnd"/>
      <w:r w:rsidRPr="000C54E4">
        <w:rPr>
          <w:rFonts w:cs="Times New Roman"/>
          <w:sz w:val="20"/>
          <w:szCs w:val="24"/>
          <w:lang w:val="en-ID" w:eastAsia="en-ID"/>
        </w:rPr>
        <w:t xml:space="preserve">. </w:t>
      </w:r>
      <w:proofErr w:type="gramStart"/>
      <w:r w:rsidR="00DC2BE0">
        <w:rPr>
          <w:rFonts w:cs="Times New Roman"/>
          <w:sz w:val="20"/>
          <w:szCs w:val="24"/>
          <w:lang w:val="en-ID" w:eastAsia="en-ID"/>
        </w:rPr>
        <w:t>Dari nilai rata-rata tersebut komponen kepraktisan berada pada kategori baik.</w:t>
      </w:r>
      <w:proofErr w:type="gramEnd"/>
      <w:r w:rsidR="00DC2BE0">
        <w:rPr>
          <w:rFonts w:cs="Times New Roman"/>
          <w:sz w:val="20"/>
          <w:szCs w:val="24"/>
          <w:lang w:val="en-ID" w:eastAsia="en-ID"/>
        </w:rPr>
        <w:t xml:space="preserve"> </w:t>
      </w:r>
      <w:proofErr w:type="gramStart"/>
      <w:r w:rsidRPr="000C54E4">
        <w:rPr>
          <w:rFonts w:cs="Times New Roman"/>
          <w:sz w:val="20"/>
          <w:szCs w:val="24"/>
          <w:lang w:val="en-ID" w:eastAsia="en-ID"/>
        </w:rPr>
        <w:t>Dengan demikian</w:t>
      </w:r>
      <w:r w:rsidR="00DC2BE0">
        <w:rPr>
          <w:rFonts w:cs="Times New Roman"/>
          <w:sz w:val="20"/>
          <w:szCs w:val="24"/>
          <w:lang w:val="en-ID" w:eastAsia="en-ID"/>
        </w:rPr>
        <w:t>,</w:t>
      </w:r>
      <w:r w:rsidRPr="000C54E4">
        <w:rPr>
          <w:rFonts w:cs="Times New Roman"/>
          <w:sz w:val="20"/>
          <w:szCs w:val="24"/>
          <w:lang w:val="en-ID" w:eastAsia="en-ID"/>
        </w:rPr>
        <w:t xml:space="preserve"> uji kepraktisan menurut siswa berada pada kategori </w:t>
      </w:r>
      <w:r w:rsidR="008D1FB6">
        <w:rPr>
          <w:rFonts w:cs="Times New Roman"/>
          <w:sz w:val="20"/>
          <w:szCs w:val="24"/>
          <w:lang w:val="en-ID" w:eastAsia="en-ID"/>
        </w:rPr>
        <w:t>baik</w:t>
      </w:r>
      <w:r w:rsidRPr="000C54E4">
        <w:rPr>
          <w:rFonts w:cs="Times New Roman"/>
          <w:sz w:val="20"/>
          <w:szCs w:val="24"/>
          <w:lang w:val="en-ID" w:eastAsia="en-ID"/>
        </w:rPr>
        <w:t>.</w:t>
      </w:r>
      <w:proofErr w:type="gramEnd"/>
    </w:p>
    <w:p w:rsidR="007502DD" w:rsidRDefault="007502DD" w:rsidP="007502DD">
      <w:pPr>
        <w:pStyle w:val="ListParagraph"/>
        <w:numPr>
          <w:ilvl w:val="0"/>
          <w:numId w:val="4"/>
        </w:numPr>
        <w:spacing w:after="120" w:line="240" w:lineRule="auto"/>
        <w:ind w:left="426" w:hanging="426"/>
        <w:jc w:val="both"/>
        <w:rPr>
          <w:rFonts w:cs="Times New Roman"/>
          <w:b/>
          <w:sz w:val="20"/>
          <w:szCs w:val="20"/>
        </w:rPr>
      </w:pPr>
      <w:r>
        <w:rPr>
          <w:rFonts w:cs="Times New Roman"/>
          <w:b/>
          <w:sz w:val="20"/>
          <w:szCs w:val="20"/>
        </w:rPr>
        <w:t>Pembahasan</w:t>
      </w:r>
    </w:p>
    <w:p w:rsidR="0073261A" w:rsidRDefault="00D7741B" w:rsidP="007502DD">
      <w:pPr>
        <w:pStyle w:val="ListParagraph"/>
        <w:spacing w:after="120" w:line="240" w:lineRule="auto"/>
        <w:ind w:left="0" w:firstLine="567"/>
        <w:jc w:val="both"/>
        <w:rPr>
          <w:rFonts w:cs="Times New Roman"/>
          <w:sz w:val="20"/>
          <w:szCs w:val="20"/>
        </w:rPr>
      </w:pPr>
      <w:proofErr w:type="gramStart"/>
      <w:r>
        <w:rPr>
          <w:rFonts w:cs="Times New Roman"/>
          <w:sz w:val="20"/>
          <w:szCs w:val="20"/>
        </w:rPr>
        <w:t xml:space="preserve">Hasil pertama penelitian adalah </w:t>
      </w:r>
      <w:r w:rsidR="00C16A84">
        <w:rPr>
          <w:rFonts w:cs="Times New Roman"/>
          <w:sz w:val="20"/>
          <w:szCs w:val="20"/>
        </w:rPr>
        <w:t>integrasi</w:t>
      </w:r>
      <w:r>
        <w:rPr>
          <w:rFonts w:cs="Times New Roman"/>
          <w:sz w:val="20"/>
          <w:szCs w:val="20"/>
        </w:rPr>
        <w:t xml:space="preserve"> literasi dalam pembelajaran</w:t>
      </w:r>
      <w:r w:rsidR="008B0370">
        <w:rPr>
          <w:rFonts w:cs="Times New Roman"/>
          <w:sz w:val="20"/>
          <w:szCs w:val="20"/>
        </w:rPr>
        <w:t xml:space="preserve"> </w:t>
      </w:r>
      <w:r w:rsidR="00C400DA">
        <w:rPr>
          <w:rFonts w:cs="Times New Roman"/>
          <w:sz w:val="20"/>
          <w:szCs w:val="20"/>
        </w:rPr>
        <w:t xml:space="preserve">dan literasi baru serta bencana siswa </w:t>
      </w:r>
      <w:r w:rsidR="008B0370">
        <w:rPr>
          <w:rFonts w:cs="Times New Roman"/>
          <w:sz w:val="20"/>
          <w:szCs w:val="20"/>
        </w:rPr>
        <w:t>masih rendah.</w:t>
      </w:r>
      <w:proofErr w:type="gramEnd"/>
      <w:r w:rsidR="008B0370">
        <w:rPr>
          <w:rFonts w:cs="Times New Roman"/>
          <w:sz w:val="20"/>
          <w:szCs w:val="20"/>
        </w:rPr>
        <w:t xml:space="preserve"> </w:t>
      </w:r>
      <w:r w:rsidR="00C400DA">
        <w:rPr>
          <w:rFonts w:cs="Times New Roman"/>
          <w:sz w:val="20"/>
          <w:szCs w:val="20"/>
        </w:rPr>
        <w:t>Hasil integrasi literasi dalam pembelajaran didapatkan melalui observasi pembelajaran</w:t>
      </w:r>
      <w:r w:rsidR="00D70C74">
        <w:rPr>
          <w:rFonts w:cs="Times New Roman"/>
          <w:sz w:val="20"/>
          <w:szCs w:val="20"/>
        </w:rPr>
        <w:t xml:space="preserve"> dengan nilai rata-rata 34</w:t>
      </w:r>
      <w:proofErr w:type="gramStart"/>
      <w:r w:rsidR="00D70C74">
        <w:rPr>
          <w:rFonts w:cs="Times New Roman"/>
          <w:sz w:val="20"/>
          <w:szCs w:val="20"/>
        </w:rPr>
        <w:t>,72</w:t>
      </w:r>
      <w:proofErr w:type="gramEnd"/>
      <w:r w:rsidR="00D70C74">
        <w:rPr>
          <w:rFonts w:cs="Times New Roman"/>
          <w:sz w:val="20"/>
          <w:szCs w:val="20"/>
        </w:rPr>
        <w:t xml:space="preserve"> berada pada kategori rendah</w:t>
      </w:r>
      <w:r w:rsidR="00C400DA">
        <w:rPr>
          <w:rFonts w:cs="Times New Roman"/>
          <w:sz w:val="20"/>
          <w:szCs w:val="20"/>
        </w:rPr>
        <w:t>, dan analisis buku</w:t>
      </w:r>
      <w:r w:rsidR="00D70C74">
        <w:rPr>
          <w:rFonts w:cs="Times New Roman"/>
          <w:sz w:val="20"/>
          <w:szCs w:val="20"/>
        </w:rPr>
        <w:t xml:space="preserve"> dengan nilai 41,47 berada pada kategori cukup</w:t>
      </w:r>
      <w:r w:rsidR="00C400DA">
        <w:rPr>
          <w:rFonts w:cs="Times New Roman"/>
          <w:sz w:val="20"/>
          <w:szCs w:val="20"/>
        </w:rPr>
        <w:t>. Hasil literasi baru dan bencana siswa didapatkan dari tes awal literasi</w:t>
      </w:r>
      <w:r w:rsidR="00D70C74">
        <w:rPr>
          <w:rFonts w:cs="Times New Roman"/>
          <w:sz w:val="20"/>
          <w:szCs w:val="20"/>
        </w:rPr>
        <w:t xml:space="preserve"> siswa dengan nilai rata-rata 40</w:t>
      </w:r>
      <w:proofErr w:type="gramStart"/>
      <w:r w:rsidR="00D70C74">
        <w:rPr>
          <w:rFonts w:cs="Times New Roman"/>
          <w:sz w:val="20"/>
          <w:szCs w:val="20"/>
        </w:rPr>
        <w:t>,00</w:t>
      </w:r>
      <w:proofErr w:type="gramEnd"/>
      <w:r w:rsidR="00D70C74">
        <w:rPr>
          <w:rFonts w:cs="Times New Roman"/>
          <w:sz w:val="20"/>
          <w:szCs w:val="20"/>
        </w:rPr>
        <w:t xml:space="preserve"> berada pada kategori rendah</w:t>
      </w:r>
      <w:r w:rsidR="00C400DA">
        <w:rPr>
          <w:rFonts w:cs="Times New Roman"/>
          <w:sz w:val="20"/>
          <w:szCs w:val="20"/>
        </w:rPr>
        <w:t xml:space="preserve">. </w:t>
      </w:r>
    </w:p>
    <w:p w:rsidR="00514DA1" w:rsidRDefault="00514DA1" w:rsidP="00D70C74">
      <w:pPr>
        <w:pStyle w:val="ListParagraph"/>
        <w:spacing w:after="0" w:line="240" w:lineRule="auto"/>
        <w:ind w:left="0" w:firstLine="567"/>
        <w:contextualSpacing w:val="0"/>
        <w:jc w:val="both"/>
        <w:rPr>
          <w:rFonts w:cs="Times New Roman"/>
          <w:sz w:val="20"/>
          <w:szCs w:val="20"/>
        </w:rPr>
      </w:pPr>
      <w:r>
        <w:rPr>
          <w:rFonts w:cs="Times New Roman"/>
          <w:sz w:val="20"/>
          <w:szCs w:val="20"/>
        </w:rPr>
        <w:t>Proses pelaksanaan pembelajaran</w:t>
      </w:r>
      <w:r w:rsidR="00C02A8E">
        <w:rPr>
          <w:rFonts w:cs="Times New Roman"/>
          <w:sz w:val="20"/>
          <w:szCs w:val="20"/>
        </w:rPr>
        <w:t xml:space="preserve"> </w:t>
      </w:r>
      <w:r w:rsidR="00D70C74">
        <w:rPr>
          <w:rFonts w:cs="Times New Roman"/>
          <w:sz w:val="20"/>
          <w:szCs w:val="20"/>
        </w:rPr>
        <w:t xml:space="preserve">dari hasil penelitian pertama </w:t>
      </w:r>
      <w:r w:rsidR="00C02A8E">
        <w:rPr>
          <w:rFonts w:cs="Times New Roman"/>
          <w:sz w:val="20"/>
          <w:szCs w:val="20"/>
        </w:rPr>
        <w:t xml:space="preserve">belum memungkinkan tercapainya keterampilan abad 21. </w:t>
      </w:r>
      <w:r w:rsidR="0008237A">
        <w:rPr>
          <w:rFonts w:cs="Times New Roman"/>
          <w:sz w:val="20"/>
          <w:szCs w:val="20"/>
        </w:rPr>
        <w:t xml:space="preserve">Dalam menghadapi era revolusi 4.0 dibutuhkan literasi baru dan bencana selain literasi lama untuk menciptakan SDM yang </w:t>
      </w:r>
      <w:proofErr w:type="gramStart"/>
      <w:r w:rsidR="0008237A">
        <w:rPr>
          <w:rFonts w:cs="Times New Roman"/>
          <w:sz w:val="20"/>
          <w:szCs w:val="20"/>
        </w:rPr>
        <w:t>kompetitif</w:t>
      </w:r>
      <w:r w:rsidR="0008237A">
        <w:rPr>
          <w:rFonts w:cs="Times New Roman"/>
          <w:sz w:val="20"/>
          <w:szCs w:val="20"/>
          <w:vertAlign w:val="superscript"/>
        </w:rPr>
        <w:t>[</w:t>
      </w:r>
      <w:proofErr w:type="gramEnd"/>
      <w:r w:rsidR="0008237A">
        <w:rPr>
          <w:rFonts w:cs="Times New Roman"/>
          <w:sz w:val="20"/>
          <w:szCs w:val="20"/>
          <w:vertAlign w:val="superscript"/>
        </w:rPr>
        <w:t>16]</w:t>
      </w:r>
      <w:r w:rsidR="0008237A">
        <w:rPr>
          <w:rFonts w:cs="Times New Roman"/>
          <w:sz w:val="20"/>
          <w:szCs w:val="20"/>
        </w:rPr>
        <w:t xml:space="preserve">. </w:t>
      </w:r>
      <w:r w:rsidR="00C02A8E">
        <w:rPr>
          <w:rFonts w:cs="Times New Roman"/>
          <w:sz w:val="20"/>
          <w:szCs w:val="20"/>
        </w:rPr>
        <w:t>Sesuai dengan teori bahwa salah satu pendukung tercapainya keterampilan abad 21 adalah dengan pengi</w:t>
      </w:r>
      <w:r w:rsidR="00C400DA">
        <w:rPr>
          <w:rFonts w:cs="Times New Roman"/>
          <w:sz w:val="20"/>
          <w:szCs w:val="20"/>
        </w:rPr>
        <w:t>n</w:t>
      </w:r>
      <w:r w:rsidR="00C02A8E">
        <w:rPr>
          <w:rFonts w:cs="Times New Roman"/>
          <w:sz w:val="20"/>
          <w:szCs w:val="20"/>
        </w:rPr>
        <w:t xml:space="preserve">tegrasian literasi baru dan bencana dalam bahan </w:t>
      </w:r>
      <w:proofErr w:type="gramStart"/>
      <w:r w:rsidR="00C02A8E">
        <w:rPr>
          <w:rFonts w:cs="Times New Roman"/>
          <w:sz w:val="20"/>
          <w:szCs w:val="20"/>
        </w:rPr>
        <w:t>ajar</w:t>
      </w:r>
      <w:r w:rsidR="0008237A">
        <w:rPr>
          <w:rFonts w:cs="Times New Roman"/>
          <w:sz w:val="20"/>
          <w:szCs w:val="20"/>
          <w:vertAlign w:val="superscript"/>
        </w:rPr>
        <w:t>[</w:t>
      </w:r>
      <w:proofErr w:type="gramEnd"/>
      <w:r w:rsidR="0008237A">
        <w:rPr>
          <w:rFonts w:cs="Times New Roman"/>
          <w:sz w:val="20"/>
          <w:szCs w:val="20"/>
          <w:vertAlign w:val="superscript"/>
        </w:rPr>
        <w:t>17</w:t>
      </w:r>
      <w:r w:rsidR="00D70C74">
        <w:rPr>
          <w:rFonts w:cs="Times New Roman"/>
          <w:sz w:val="20"/>
          <w:szCs w:val="20"/>
          <w:vertAlign w:val="superscript"/>
        </w:rPr>
        <w:t>]</w:t>
      </w:r>
      <w:r w:rsidR="00C02A8E">
        <w:rPr>
          <w:rFonts w:cs="Times New Roman"/>
          <w:sz w:val="20"/>
          <w:szCs w:val="20"/>
        </w:rPr>
        <w:t xml:space="preserve">. Bahan </w:t>
      </w:r>
      <w:proofErr w:type="gramStart"/>
      <w:r w:rsidR="00C02A8E">
        <w:rPr>
          <w:rFonts w:cs="Times New Roman"/>
          <w:sz w:val="20"/>
          <w:szCs w:val="20"/>
        </w:rPr>
        <w:t>ajar</w:t>
      </w:r>
      <w:proofErr w:type="gramEnd"/>
      <w:r w:rsidR="00C02A8E">
        <w:rPr>
          <w:rFonts w:cs="Times New Roman"/>
          <w:sz w:val="20"/>
          <w:szCs w:val="20"/>
        </w:rPr>
        <w:t xml:space="preserve"> berperan untuk meningkatka</w:t>
      </w:r>
      <w:r w:rsidR="00002D79">
        <w:rPr>
          <w:rFonts w:cs="Times New Roman"/>
          <w:sz w:val="20"/>
          <w:szCs w:val="20"/>
        </w:rPr>
        <w:t>n proses pelaksanaan pembelajaran</w:t>
      </w:r>
      <w:r w:rsidR="00C02A8E">
        <w:rPr>
          <w:rFonts w:cs="Times New Roman"/>
          <w:sz w:val="20"/>
          <w:szCs w:val="20"/>
        </w:rPr>
        <w:t xml:space="preserve"> di kelas.</w:t>
      </w:r>
      <w:r w:rsidR="0008237A">
        <w:rPr>
          <w:rFonts w:cs="Times New Roman"/>
          <w:sz w:val="20"/>
          <w:szCs w:val="20"/>
        </w:rPr>
        <w:t xml:space="preserve"> </w:t>
      </w:r>
      <w:proofErr w:type="gramStart"/>
      <w:r w:rsidR="0008237A">
        <w:rPr>
          <w:rFonts w:cs="Times New Roman"/>
          <w:sz w:val="20"/>
          <w:szCs w:val="20"/>
        </w:rPr>
        <w:t>Agar pembelajaran lebih jauh bermakna, materi pembelajaran di dalam bahan dikaitkan dengan literasi baru dan bencana.</w:t>
      </w:r>
      <w:proofErr w:type="gramEnd"/>
    </w:p>
    <w:p w:rsidR="00D70C74" w:rsidRPr="00D70C74" w:rsidRDefault="0073261A" w:rsidP="00D70C74">
      <w:pPr>
        <w:pStyle w:val="ListParagraph"/>
        <w:spacing w:after="120" w:line="240" w:lineRule="auto"/>
        <w:ind w:left="0" w:firstLine="567"/>
        <w:jc w:val="both"/>
        <w:rPr>
          <w:rFonts w:cs="Times New Roman"/>
          <w:sz w:val="20"/>
          <w:szCs w:val="20"/>
        </w:rPr>
      </w:pPr>
      <w:r>
        <w:rPr>
          <w:rFonts w:cs="Times New Roman"/>
          <w:sz w:val="20"/>
          <w:szCs w:val="20"/>
        </w:rPr>
        <w:lastRenderedPageBreak/>
        <w:t xml:space="preserve">Hasil kedua </w:t>
      </w:r>
      <w:r w:rsidR="00C6462E">
        <w:rPr>
          <w:rFonts w:cs="Times New Roman"/>
          <w:sz w:val="20"/>
          <w:szCs w:val="20"/>
        </w:rPr>
        <w:t>dari penelitian yaitu valid</w:t>
      </w:r>
      <w:r>
        <w:rPr>
          <w:rFonts w:cs="Times New Roman"/>
          <w:sz w:val="20"/>
          <w:szCs w:val="20"/>
        </w:rPr>
        <w:t>i</w:t>
      </w:r>
      <w:r w:rsidR="00C6462E">
        <w:rPr>
          <w:rFonts w:cs="Times New Roman"/>
          <w:sz w:val="20"/>
          <w:szCs w:val="20"/>
        </w:rPr>
        <w:t>tas bahan ajar fisika bermuatan literasi baru dan bencana adalah baik sekali dengan nilai rata-rata 86</w:t>
      </w:r>
      <w:proofErr w:type="gramStart"/>
      <w:r w:rsidR="00C6462E">
        <w:rPr>
          <w:rFonts w:cs="Times New Roman"/>
          <w:sz w:val="20"/>
          <w:szCs w:val="20"/>
        </w:rPr>
        <w:t>,27</w:t>
      </w:r>
      <w:proofErr w:type="gramEnd"/>
      <w:r>
        <w:rPr>
          <w:rFonts w:cs="Times New Roman"/>
          <w:sz w:val="20"/>
          <w:szCs w:val="20"/>
        </w:rPr>
        <w:t xml:space="preserve">. </w:t>
      </w:r>
      <w:r w:rsidR="00D70C74">
        <w:rPr>
          <w:rFonts w:cs="Times New Roman"/>
          <w:sz w:val="20"/>
          <w:szCs w:val="20"/>
        </w:rPr>
        <w:t xml:space="preserve">Bahan ajar dikatakan valid karena unsur yang terkait </w:t>
      </w:r>
      <w:proofErr w:type="gramStart"/>
      <w:r w:rsidR="00D70C74">
        <w:rPr>
          <w:rFonts w:cs="Times New Roman"/>
          <w:sz w:val="20"/>
          <w:szCs w:val="20"/>
        </w:rPr>
        <w:t>sudah  tepat</w:t>
      </w:r>
      <w:proofErr w:type="gramEnd"/>
      <w:r w:rsidR="00D70C74">
        <w:rPr>
          <w:rFonts w:cs="Times New Roman"/>
          <w:sz w:val="20"/>
          <w:szCs w:val="20"/>
        </w:rPr>
        <w:t xml:space="preserve">. </w:t>
      </w:r>
      <w:proofErr w:type="gramStart"/>
      <w:r w:rsidR="00D70C74">
        <w:rPr>
          <w:rFonts w:cs="Times New Roman"/>
          <w:sz w:val="20"/>
          <w:szCs w:val="20"/>
        </w:rPr>
        <w:t xml:space="preserve">Bahan ajar yang sudah divalidasi </w:t>
      </w:r>
      <w:r w:rsidR="001B153A">
        <w:rPr>
          <w:rFonts w:cs="Times New Roman"/>
          <w:sz w:val="20"/>
          <w:szCs w:val="20"/>
        </w:rPr>
        <w:t>direvi</w:t>
      </w:r>
      <w:r w:rsidR="00DF6DA5">
        <w:rPr>
          <w:rFonts w:cs="Times New Roman"/>
          <w:sz w:val="20"/>
          <w:szCs w:val="20"/>
        </w:rPr>
        <w:t>si</w:t>
      </w:r>
      <w:r w:rsidR="001B153A">
        <w:rPr>
          <w:rFonts w:cs="Times New Roman"/>
          <w:sz w:val="20"/>
          <w:szCs w:val="20"/>
        </w:rPr>
        <w:t xml:space="preserve"> terlebih dahulu sesuai saran dari validator.</w:t>
      </w:r>
      <w:proofErr w:type="gramEnd"/>
    </w:p>
    <w:p w:rsidR="004575BC" w:rsidRPr="00FE4941" w:rsidRDefault="001B153A" w:rsidP="007502DD">
      <w:pPr>
        <w:pStyle w:val="ListParagraph"/>
        <w:spacing w:after="120" w:line="240" w:lineRule="auto"/>
        <w:ind w:left="0" w:firstLine="567"/>
        <w:jc w:val="both"/>
        <w:rPr>
          <w:rFonts w:cs="Times New Roman"/>
          <w:sz w:val="20"/>
          <w:szCs w:val="20"/>
        </w:rPr>
      </w:pPr>
      <w:r w:rsidRPr="001B153A">
        <w:rPr>
          <w:sz w:val="20"/>
          <w:shd w:val="clear" w:color="auto" w:fill="FFFFFF"/>
        </w:rPr>
        <w:t xml:space="preserve">Validasi produk merupakan suatu proses untuk menguji kesahihan bahan ajar melalui pemberian penilaian oleh beberapa orang tenaga </w:t>
      </w:r>
      <w:proofErr w:type="gramStart"/>
      <w:r w:rsidRPr="001B153A">
        <w:rPr>
          <w:sz w:val="20"/>
          <w:shd w:val="clear" w:color="auto" w:fill="FFFFFF"/>
        </w:rPr>
        <w:t>ahli</w:t>
      </w:r>
      <w:r w:rsidR="0008237A">
        <w:rPr>
          <w:sz w:val="20"/>
          <w:shd w:val="clear" w:color="auto" w:fill="FFFFFF"/>
          <w:vertAlign w:val="superscript"/>
        </w:rPr>
        <w:t>[</w:t>
      </w:r>
      <w:proofErr w:type="gramEnd"/>
      <w:r w:rsidR="0008237A">
        <w:rPr>
          <w:sz w:val="20"/>
          <w:shd w:val="clear" w:color="auto" w:fill="FFFFFF"/>
          <w:vertAlign w:val="superscript"/>
        </w:rPr>
        <w:t>18</w:t>
      </w:r>
      <w:r w:rsidR="00A87244">
        <w:rPr>
          <w:sz w:val="20"/>
          <w:shd w:val="clear" w:color="auto" w:fill="FFFFFF"/>
          <w:vertAlign w:val="superscript"/>
        </w:rPr>
        <w:t>]</w:t>
      </w:r>
      <w:r w:rsidRPr="001B153A">
        <w:rPr>
          <w:sz w:val="20"/>
        </w:rPr>
        <w:t>.</w:t>
      </w:r>
      <w:r w:rsidR="004575BC" w:rsidRPr="001B153A">
        <w:rPr>
          <w:sz w:val="16"/>
          <w:lang w:val="en-ID" w:eastAsia="en-ID"/>
        </w:rPr>
        <w:t xml:space="preserve"> </w:t>
      </w:r>
      <w:r w:rsidR="00FE4941">
        <w:rPr>
          <w:sz w:val="20"/>
          <w:lang w:val="en-ID" w:eastAsia="en-ID"/>
        </w:rPr>
        <w:t xml:space="preserve">Komponen penilaian di dalam instrumen validasi harus relevan dan konsisten sesuai teori yang digunakan dalam penyusunan bahan </w:t>
      </w:r>
      <w:proofErr w:type="gramStart"/>
      <w:r w:rsidR="00FE4941">
        <w:rPr>
          <w:sz w:val="20"/>
          <w:lang w:val="en-ID" w:eastAsia="en-ID"/>
        </w:rPr>
        <w:t>ajar</w:t>
      </w:r>
      <w:r w:rsidR="00A87244">
        <w:rPr>
          <w:sz w:val="20"/>
          <w:vertAlign w:val="superscript"/>
          <w:lang w:val="en-ID" w:eastAsia="en-ID"/>
        </w:rPr>
        <w:t>[</w:t>
      </w:r>
      <w:proofErr w:type="gramEnd"/>
      <w:r w:rsidR="00A87244">
        <w:rPr>
          <w:sz w:val="20"/>
          <w:vertAlign w:val="superscript"/>
          <w:lang w:val="en-ID" w:eastAsia="en-ID"/>
        </w:rPr>
        <w:t>1</w:t>
      </w:r>
      <w:r w:rsidR="0008237A">
        <w:rPr>
          <w:sz w:val="20"/>
          <w:vertAlign w:val="superscript"/>
          <w:lang w:val="en-ID" w:eastAsia="en-ID"/>
        </w:rPr>
        <w:t>9</w:t>
      </w:r>
      <w:r w:rsidR="00A87244">
        <w:rPr>
          <w:sz w:val="20"/>
          <w:vertAlign w:val="superscript"/>
          <w:lang w:val="en-ID" w:eastAsia="en-ID"/>
        </w:rPr>
        <w:t>]</w:t>
      </w:r>
      <w:r w:rsidR="00FE4941">
        <w:rPr>
          <w:sz w:val="20"/>
          <w:lang w:val="en-ID" w:eastAsia="en-ID"/>
        </w:rPr>
        <w:t xml:space="preserve">. </w:t>
      </w:r>
      <w:proofErr w:type="gramStart"/>
      <w:r w:rsidR="00FE4941">
        <w:rPr>
          <w:sz w:val="20"/>
          <w:lang w:val="en-ID" w:eastAsia="en-ID"/>
        </w:rPr>
        <w:t>Bahan ajar dikatakan valid jika memenuhi struktur penyu</w:t>
      </w:r>
      <w:r w:rsidR="00A87244">
        <w:rPr>
          <w:sz w:val="20"/>
          <w:lang w:val="en-ID" w:eastAsia="en-ID"/>
        </w:rPr>
        <w:t>-</w:t>
      </w:r>
      <w:r w:rsidR="00FE4941">
        <w:rPr>
          <w:sz w:val="20"/>
          <w:lang w:val="en-ID" w:eastAsia="en-ID"/>
        </w:rPr>
        <w:t>sunan bahan ajar yang berpedoman pada depdiknas 2008</w:t>
      </w:r>
      <w:r w:rsidR="0008237A">
        <w:rPr>
          <w:sz w:val="20"/>
          <w:vertAlign w:val="superscript"/>
          <w:lang w:val="en-ID" w:eastAsia="en-ID"/>
        </w:rPr>
        <w:t>[20</w:t>
      </w:r>
      <w:r w:rsidR="00A87244">
        <w:rPr>
          <w:sz w:val="20"/>
          <w:vertAlign w:val="superscript"/>
          <w:lang w:val="en-ID" w:eastAsia="en-ID"/>
        </w:rPr>
        <w:t>]</w:t>
      </w:r>
      <w:r w:rsidR="00FE4941">
        <w:rPr>
          <w:sz w:val="20"/>
          <w:lang w:val="en-ID" w:eastAsia="en-ID"/>
        </w:rPr>
        <w:t>.</w:t>
      </w:r>
      <w:proofErr w:type="gramEnd"/>
    </w:p>
    <w:p w:rsidR="007132FF" w:rsidRDefault="0073261A" w:rsidP="00B5152B">
      <w:pPr>
        <w:pStyle w:val="ListParagraph"/>
        <w:spacing w:after="0" w:line="240" w:lineRule="auto"/>
        <w:ind w:left="0" w:firstLine="567"/>
        <w:contextualSpacing w:val="0"/>
        <w:jc w:val="both"/>
        <w:rPr>
          <w:rFonts w:cs="Times New Roman"/>
          <w:sz w:val="20"/>
          <w:szCs w:val="20"/>
        </w:rPr>
      </w:pPr>
      <w:proofErr w:type="gramStart"/>
      <w:r>
        <w:rPr>
          <w:rFonts w:cs="Times New Roman"/>
          <w:sz w:val="20"/>
          <w:szCs w:val="20"/>
        </w:rPr>
        <w:t>Hasil ketiga</w:t>
      </w:r>
      <w:r w:rsidR="00FE4941">
        <w:rPr>
          <w:rFonts w:cs="Times New Roman"/>
          <w:sz w:val="20"/>
          <w:szCs w:val="20"/>
        </w:rPr>
        <w:t xml:space="preserve"> penelitian</w:t>
      </w:r>
      <w:r>
        <w:rPr>
          <w:rFonts w:cs="Times New Roman"/>
          <w:sz w:val="20"/>
          <w:szCs w:val="20"/>
        </w:rPr>
        <w:t xml:space="preserve"> yaitu </w:t>
      </w:r>
      <w:r w:rsidR="00FE4941">
        <w:rPr>
          <w:rFonts w:cs="Times New Roman"/>
          <w:sz w:val="20"/>
          <w:szCs w:val="20"/>
        </w:rPr>
        <w:t>praktikalitas penggunaan</w:t>
      </w:r>
      <w:r w:rsidR="00B5152B">
        <w:rPr>
          <w:rFonts w:cs="Times New Roman"/>
          <w:sz w:val="20"/>
          <w:szCs w:val="20"/>
        </w:rPr>
        <w:t xml:space="preserve"> bahan ajar fisika bermuatan literasi baru dan bencana</w:t>
      </w:r>
      <w:r w:rsidR="00FE4941">
        <w:rPr>
          <w:rFonts w:cs="Times New Roman"/>
          <w:sz w:val="20"/>
          <w:szCs w:val="20"/>
        </w:rPr>
        <w:t xml:space="preserve"> adalah baik sekali menurut guru dan baik menurut siswa</w:t>
      </w:r>
      <w:r w:rsidR="00B5152B">
        <w:rPr>
          <w:rFonts w:cs="Times New Roman"/>
          <w:sz w:val="20"/>
          <w:szCs w:val="20"/>
        </w:rPr>
        <w:t>.</w:t>
      </w:r>
      <w:proofErr w:type="gramEnd"/>
      <w:r w:rsidR="00B5152B">
        <w:rPr>
          <w:rFonts w:cs="Times New Roman"/>
          <w:sz w:val="20"/>
          <w:szCs w:val="20"/>
        </w:rPr>
        <w:t xml:space="preserve"> </w:t>
      </w:r>
      <w:r w:rsidR="00FE4941">
        <w:rPr>
          <w:rFonts w:cs="Times New Roman"/>
          <w:sz w:val="20"/>
          <w:szCs w:val="20"/>
        </w:rPr>
        <w:t>Nilai rata-rata praktikalitas penggunaan bahan ajar menurut guru adalah 95</w:t>
      </w:r>
      <w:proofErr w:type="gramStart"/>
      <w:r w:rsidR="00FE4941">
        <w:rPr>
          <w:rFonts w:cs="Times New Roman"/>
          <w:sz w:val="20"/>
          <w:szCs w:val="20"/>
        </w:rPr>
        <w:t>,17</w:t>
      </w:r>
      <w:proofErr w:type="gramEnd"/>
      <w:r w:rsidR="00FE4941">
        <w:rPr>
          <w:rFonts w:cs="Times New Roman"/>
          <w:sz w:val="20"/>
          <w:szCs w:val="20"/>
        </w:rPr>
        <w:t xml:space="preserve"> dan praktikalitas penggunaan bahan ajar menurut siswa adalah 79,52. </w:t>
      </w:r>
      <w:r w:rsidR="00DF6DA5">
        <w:rPr>
          <w:rFonts w:cs="Times New Roman"/>
          <w:sz w:val="20"/>
          <w:szCs w:val="20"/>
        </w:rPr>
        <w:t xml:space="preserve">Dengan demikian, bahan </w:t>
      </w:r>
      <w:proofErr w:type="gramStart"/>
      <w:r w:rsidR="00DF6DA5">
        <w:rPr>
          <w:rFonts w:cs="Times New Roman"/>
          <w:sz w:val="20"/>
          <w:szCs w:val="20"/>
        </w:rPr>
        <w:t>ajar</w:t>
      </w:r>
      <w:proofErr w:type="gramEnd"/>
      <w:r w:rsidR="00DF6DA5">
        <w:rPr>
          <w:rFonts w:cs="Times New Roman"/>
          <w:sz w:val="20"/>
          <w:szCs w:val="20"/>
        </w:rPr>
        <w:t xml:space="preserve"> fisika materi fluida dapat digunakan oleh guru dan siswa dalam proses pembelajaran.</w:t>
      </w:r>
    </w:p>
    <w:p w:rsidR="004575BC" w:rsidRPr="004575BC" w:rsidRDefault="00DF6DA5" w:rsidP="00B5152B">
      <w:pPr>
        <w:pStyle w:val="ListParagraph"/>
        <w:spacing w:after="0" w:line="240" w:lineRule="auto"/>
        <w:ind w:left="0" w:firstLine="567"/>
        <w:contextualSpacing w:val="0"/>
        <w:jc w:val="both"/>
        <w:rPr>
          <w:rFonts w:cs="Times New Roman"/>
          <w:sz w:val="16"/>
          <w:szCs w:val="20"/>
        </w:rPr>
      </w:pPr>
      <w:r>
        <w:rPr>
          <w:sz w:val="20"/>
          <w:lang w:val="en-ID" w:eastAsia="en-ID"/>
        </w:rPr>
        <w:t>Kepraktisan mengacu pada kemenarikan dan kemudahan penggunaan selama proses pembelajaran sec</w:t>
      </w:r>
      <w:r w:rsidR="00A87244">
        <w:rPr>
          <w:sz w:val="20"/>
          <w:lang w:val="en-ID" w:eastAsia="en-ID"/>
        </w:rPr>
        <w:t xml:space="preserve">ara normal untuk guru dan </w:t>
      </w:r>
      <w:proofErr w:type="gramStart"/>
      <w:r w:rsidR="00A87244">
        <w:rPr>
          <w:sz w:val="20"/>
          <w:lang w:val="en-ID" w:eastAsia="en-ID"/>
        </w:rPr>
        <w:t>siswa</w:t>
      </w:r>
      <w:r w:rsidR="0008237A">
        <w:rPr>
          <w:sz w:val="20"/>
          <w:vertAlign w:val="superscript"/>
          <w:lang w:val="en-ID" w:eastAsia="en-ID"/>
        </w:rPr>
        <w:t>[</w:t>
      </w:r>
      <w:proofErr w:type="gramEnd"/>
      <w:r w:rsidR="0008237A">
        <w:rPr>
          <w:sz w:val="20"/>
          <w:vertAlign w:val="superscript"/>
          <w:lang w:val="en-ID" w:eastAsia="en-ID"/>
        </w:rPr>
        <w:t>21</w:t>
      </w:r>
      <w:r w:rsidR="00E023E4">
        <w:rPr>
          <w:sz w:val="20"/>
          <w:vertAlign w:val="superscript"/>
          <w:lang w:val="en-ID" w:eastAsia="en-ID"/>
        </w:rPr>
        <w:t>]</w:t>
      </w:r>
      <w:r w:rsidR="00A87244">
        <w:rPr>
          <w:sz w:val="20"/>
          <w:lang w:val="en-ID" w:eastAsia="en-ID"/>
        </w:rPr>
        <w:t>.</w:t>
      </w:r>
      <w:r>
        <w:rPr>
          <w:sz w:val="20"/>
          <w:lang w:val="en-ID" w:eastAsia="en-ID"/>
        </w:rPr>
        <w:t xml:space="preserve"> </w:t>
      </w:r>
      <w:proofErr w:type="gramStart"/>
      <w:r w:rsidR="004575BC" w:rsidRPr="004575BC">
        <w:rPr>
          <w:sz w:val="20"/>
          <w:lang w:val="en-ID" w:eastAsia="en-ID"/>
        </w:rPr>
        <w:t>Penggunaan bahan ajar fisika menjadi lebih praktis salah satunya karena memperhatikan prinsip penyusunan bahan ajar berdasarkan Depdiknas 2008.</w:t>
      </w:r>
      <w:proofErr w:type="gramEnd"/>
      <w:r w:rsidR="004575BC" w:rsidRPr="004575BC">
        <w:rPr>
          <w:sz w:val="20"/>
          <w:lang w:val="en-ID" w:eastAsia="en-ID"/>
        </w:rPr>
        <w:t xml:space="preserve"> Kepraktisan merupakan kemudahan-kemudahan yang ada pada instrumen evaluasi baik dalam mempersiapkan, menggunakan, memperoleh hasil, maupun kemudah</w:t>
      </w:r>
      <w:r w:rsidR="00E023E4">
        <w:rPr>
          <w:sz w:val="20"/>
          <w:lang w:val="en-ID" w:eastAsia="en-ID"/>
        </w:rPr>
        <w:t>-</w:t>
      </w:r>
      <w:r w:rsidR="004575BC" w:rsidRPr="004575BC">
        <w:rPr>
          <w:sz w:val="20"/>
          <w:lang w:val="en-ID" w:eastAsia="en-ID"/>
        </w:rPr>
        <w:t xml:space="preserve">an dalam </w:t>
      </w:r>
      <w:proofErr w:type="gramStart"/>
      <w:r w:rsidR="004575BC" w:rsidRPr="004575BC">
        <w:rPr>
          <w:sz w:val="20"/>
          <w:lang w:val="en-ID" w:eastAsia="en-ID"/>
        </w:rPr>
        <w:t>menyimpannya</w:t>
      </w:r>
      <w:r w:rsidR="00A87244">
        <w:rPr>
          <w:sz w:val="20"/>
          <w:vertAlign w:val="superscript"/>
          <w:lang w:val="en-ID" w:eastAsia="en-ID"/>
        </w:rPr>
        <w:t>[</w:t>
      </w:r>
      <w:proofErr w:type="gramEnd"/>
      <w:r w:rsidR="00A87244">
        <w:rPr>
          <w:sz w:val="20"/>
          <w:vertAlign w:val="superscript"/>
          <w:lang w:val="en-ID" w:eastAsia="en-ID"/>
        </w:rPr>
        <w:t>13</w:t>
      </w:r>
      <w:r w:rsidR="00022AE8">
        <w:rPr>
          <w:sz w:val="20"/>
          <w:vertAlign w:val="superscript"/>
          <w:lang w:val="en-ID" w:eastAsia="en-ID"/>
        </w:rPr>
        <w:t>]</w:t>
      </w:r>
      <w:r w:rsidR="004575BC" w:rsidRPr="004575BC">
        <w:rPr>
          <w:sz w:val="20"/>
          <w:lang w:val="en-ID" w:eastAsia="en-ID"/>
        </w:rPr>
        <w:t>. Kepraktisan mengacu pada kemenarikan dan kemudahan peng</w:t>
      </w:r>
      <w:r w:rsidR="00A87244">
        <w:rPr>
          <w:sz w:val="20"/>
          <w:lang w:val="en-ID" w:eastAsia="en-ID"/>
        </w:rPr>
        <w:t>-</w:t>
      </w:r>
      <w:r w:rsidR="004575BC" w:rsidRPr="004575BC">
        <w:rPr>
          <w:sz w:val="20"/>
          <w:lang w:val="en-ID" w:eastAsia="en-ID"/>
        </w:rPr>
        <w:t>gunaan bahan ajar selama proses pembelajaran ber</w:t>
      </w:r>
      <w:r w:rsidR="00A87244">
        <w:rPr>
          <w:sz w:val="20"/>
          <w:lang w:val="en-ID" w:eastAsia="en-ID"/>
        </w:rPr>
        <w:t>-</w:t>
      </w:r>
      <w:r w:rsidR="004575BC" w:rsidRPr="004575BC">
        <w:rPr>
          <w:sz w:val="20"/>
          <w:lang w:val="en-ID" w:eastAsia="en-ID"/>
        </w:rPr>
        <w:t xml:space="preserve">langsung untuk guru dan </w:t>
      </w:r>
      <w:proofErr w:type="gramStart"/>
      <w:r w:rsidR="004575BC" w:rsidRPr="004575BC">
        <w:rPr>
          <w:sz w:val="20"/>
          <w:lang w:val="en-ID" w:eastAsia="en-ID"/>
        </w:rPr>
        <w:t>siswa</w:t>
      </w:r>
      <w:r w:rsidR="000F0502">
        <w:rPr>
          <w:sz w:val="20"/>
          <w:vertAlign w:val="superscript"/>
          <w:lang w:val="en-ID" w:eastAsia="en-ID"/>
        </w:rPr>
        <w:t>[</w:t>
      </w:r>
      <w:proofErr w:type="gramEnd"/>
      <w:r w:rsidR="00E023E4">
        <w:rPr>
          <w:sz w:val="20"/>
          <w:vertAlign w:val="superscript"/>
          <w:lang w:val="en-ID" w:eastAsia="en-ID"/>
        </w:rPr>
        <w:t>2</w:t>
      </w:r>
      <w:r w:rsidR="0008237A">
        <w:rPr>
          <w:sz w:val="20"/>
          <w:vertAlign w:val="superscript"/>
          <w:lang w:val="en-ID" w:eastAsia="en-ID"/>
        </w:rPr>
        <w:t>2</w:t>
      </w:r>
      <w:r w:rsidR="00022AE8">
        <w:rPr>
          <w:sz w:val="20"/>
          <w:vertAlign w:val="superscript"/>
          <w:lang w:val="en-ID" w:eastAsia="en-ID"/>
        </w:rPr>
        <w:t>]</w:t>
      </w:r>
      <w:r w:rsidR="004575BC" w:rsidRPr="004575BC">
        <w:rPr>
          <w:sz w:val="20"/>
          <w:lang w:val="en-ID" w:eastAsia="en-ID"/>
        </w:rPr>
        <w:t xml:space="preserve">. </w:t>
      </w:r>
      <w:proofErr w:type="gramStart"/>
      <w:r w:rsidR="004575BC" w:rsidRPr="004575BC">
        <w:rPr>
          <w:sz w:val="20"/>
          <w:lang w:val="en-ID" w:eastAsia="en-ID"/>
        </w:rPr>
        <w:t>Dengan demikian dapat disimpulkan bahwa bahan</w:t>
      </w:r>
      <w:r>
        <w:rPr>
          <w:sz w:val="20"/>
          <w:lang w:val="en-ID" w:eastAsia="en-ID"/>
        </w:rPr>
        <w:t>.</w:t>
      </w:r>
      <w:proofErr w:type="gramEnd"/>
    </w:p>
    <w:p w:rsidR="005C6933" w:rsidRDefault="003B72D5" w:rsidP="005C6933">
      <w:pPr>
        <w:spacing w:after="0" w:line="240" w:lineRule="auto"/>
        <w:ind w:firstLine="567"/>
        <w:jc w:val="both"/>
        <w:rPr>
          <w:sz w:val="20"/>
          <w:lang w:val="en-ID" w:eastAsia="en-ID"/>
        </w:rPr>
      </w:pPr>
      <w:proofErr w:type="gramStart"/>
      <w:r w:rsidRPr="003B72D5">
        <w:rPr>
          <w:sz w:val="20"/>
          <w:lang w:val="en-ID" w:eastAsia="en-ID"/>
        </w:rPr>
        <w:t>Saat melakukan penelitian terdapat berbagai kendala sehingga diperlukan solusi untuk mengatasi kendala tersebut.</w:t>
      </w:r>
      <w:proofErr w:type="gramEnd"/>
      <w:r w:rsidRPr="003B72D5">
        <w:rPr>
          <w:sz w:val="20"/>
          <w:lang w:val="en-ID" w:eastAsia="en-ID"/>
        </w:rPr>
        <w:t xml:space="preserve"> Kendala pertama adalah bahan ajar yang dibuat masih berbatas pada dua KD kelas XI semester 1, yaitu KD 3.3 mengenai fluida statis dan KD 3.4 mengenai fluida dinamis. </w:t>
      </w:r>
      <w:proofErr w:type="gramStart"/>
      <w:r w:rsidRPr="003B72D5">
        <w:rPr>
          <w:sz w:val="20"/>
          <w:lang w:val="en-ID" w:eastAsia="en-ID"/>
        </w:rPr>
        <w:t>Hal ini dikarenakan keterbatasan waktu peneliti dalam pembuatan bahan ajar satu semester.</w:t>
      </w:r>
      <w:proofErr w:type="gramEnd"/>
      <w:r w:rsidRPr="003B72D5">
        <w:rPr>
          <w:sz w:val="20"/>
          <w:lang w:val="en-ID" w:eastAsia="en-ID"/>
        </w:rPr>
        <w:t xml:space="preserve"> </w:t>
      </w:r>
      <w:proofErr w:type="gramStart"/>
      <w:r w:rsidRPr="003B72D5">
        <w:rPr>
          <w:sz w:val="20"/>
          <w:lang w:val="en-ID" w:eastAsia="en-ID"/>
        </w:rPr>
        <w:t>Solusi untuk kendala ini adalah agar bahan ajar yang dibuat berdasarkan semua materi yang terdapat pada kelas XI semester 1 maupun semester 2, sehingga mampu menghasilkan bahan ajar yang lebih lengkap.</w:t>
      </w:r>
      <w:proofErr w:type="gramEnd"/>
      <w:r>
        <w:rPr>
          <w:sz w:val="20"/>
          <w:lang w:val="en-ID" w:eastAsia="en-ID"/>
        </w:rPr>
        <w:t xml:space="preserve"> </w:t>
      </w:r>
    </w:p>
    <w:p w:rsidR="005C6933" w:rsidRDefault="003B72D5" w:rsidP="005C6933">
      <w:pPr>
        <w:spacing w:after="0" w:line="240" w:lineRule="auto"/>
        <w:ind w:firstLine="567"/>
        <w:jc w:val="both"/>
        <w:rPr>
          <w:sz w:val="20"/>
          <w:lang w:val="en-ID" w:eastAsia="en-ID"/>
        </w:rPr>
      </w:pPr>
      <w:proofErr w:type="gramStart"/>
      <w:r w:rsidRPr="003B72D5">
        <w:rPr>
          <w:sz w:val="20"/>
          <w:lang w:val="en-ID" w:eastAsia="en-ID"/>
        </w:rPr>
        <w:t>Kendala yang kedua adalah tahapan penelitian baru pada tahap uji coba produk.</w:t>
      </w:r>
      <w:proofErr w:type="gramEnd"/>
      <w:r w:rsidRPr="003B72D5">
        <w:rPr>
          <w:sz w:val="20"/>
          <w:lang w:val="en-ID" w:eastAsia="en-ID"/>
        </w:rPr>
        <w:t xml:space="preserve"> </w:t>
      </w:r>
      <w:proofErr w:type="gramStart"/>
      <w:r w:rsidRPr="003B72D5">
        <w:rPr>
          <w:sz w:val="20"/>
          <w:lang w:val="en-ID" w:eastAsia="en-ID"/>
        </w:rPr>
        <w:t>Tahapan uji coba produk tersebut dbatasi pada satu kelas penelitian.</w:t>
      </w:r>
      <w:proofErr w:type="gramEnd"/>
      <w:r w:rsidRPr="003B72D5">
        <w:rPr>
          <w:sz w:val="20"/>
          <w:lang w:val="en-ID" w:eastAsia="en-ID"/>
        </w:rPr>
        <w:t xml:space="preserve"> </w:t>
      </w:r>
      <w:proofErr w:type="gramStart"/>
      <w:r w:rsidRPr="003B72D5">
        <w:rPr>
          <w:sz w:val="20"/>
          <w:lang w:val="en-ID" w:eastAsia="en-ID"/>
        </w:rPr>
        <w:t>Hal ini dikarenakan keterbatasan waktu peneliti.</w:t>
      </w:r>
      <w:proofErr w:type="gramEnd"/>
      <w:r w:rsidRPr="003B72D5">
        <w:rPr>
          <w:sz w:val="20"/>
          <w:lang w:val="en-ID" w:eastAsia="en-ID"/>
        </w:rPr>
        <w:t xml:space="preserve"> </w:t>
      </w:r>
      <w:proofErr w:type="gramStart"/>
      <w:r w:rsidRPr="003B72D5">
        <w:rPr>
          <w:sz w:val="20"/>
          <w:lang w:val="en-ID" w:eastAsia="en-ID"/>
        </w:rPr>
        <w:t>Solusi untuk kendala ini adalah kedepannya bahan ajar diuji cobakan secara lebih luas agar cakupan dan kualitas pada bahan ajar lebih baik.</w:t>
      </w:r>
      <w:proofErr w:type="gramEnd"/>
      <w:r w:rsidR="005C6933">
        <w:rPr>
          <w:sz w:val="20"/>
          <w:lang w:val="en-ID" w:eastAsia="en-ID"/>
        </w:rPr>
        <w:t xml:space="preserve"> </w:t>
      </w:r>
    </w:p>
    <w:p w:rsidR="00776BED" w:rsidRDefault="00776BED" w:rsidP="005C6933">
      <w:pPr>
        <w:spacing w:after="0" w:line="240" w:lineRule="auto"/>
        <w:ind w:firstLine="567"/>
        <w:jc w:val="both"/>
        <w:rPr>
          <w:sz w:val="20"/>
          <w:lang w:val="en-ID" w:eastAsia="en-ID"/>
        </w:rPr>
      </w:pPr>
    </w:p>
    <w:p w:rsidR="00002D79" w:rsidRDefault="00002D79" w:rsidP="00544075">
      <w:pPr>
        <w:spacing w:after="0" w:line="240" w:lineRule="auto"/>
        <w:jc w:val="both"/>
        <w:rPr>
          <w:sz w:val="20"/>
          <w:lang w:val="en-ID" w:eastAsia="en-ID"/>
        </w:rPr>
      </w:pPr>
    </w:p>
    <w:sdt>
      <w:sdtPr>
        <w:rPr>
          <w:rFonts w:cs="Times New Roman"/>
          <w:b/>
          <w:sz w:val="20"/>
          <w:szCs w:val="20"/>
        </w:rPr>
        <w:id w:val="92756880"/>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3E65F3" w:rsidRDefault="003B72D5" w:rsidP="006255BD">
      <w:pPr>
        <w:spacing w:before="120" w:after="0" w:line="240" w:lineRule="auto"/>
        <w:ind w:firstLine="567"/>
        <w:jc w:val="both"/>
        <w:rPr>
          <w:rFonts w:cs="Times New Roman"/>
          <w:sz w:val="20"/>
          <w:szCs w:val="20"/>
        </w:rPr>
      </w:pPr>
      <w:proofErr w:type="gramStart"/>
      <w:r>
        <w:rPr>
          <w:rFonts w:cs="Times New Roman"/>
          <w:sz w:val="20"/>
          <w:szCs w:val="20"/>
        </w:rPr>
        <w:t>Berdasarkan hasil penelitian dan pembahasan</w:t>
      </w:r>
      <w:r w:rsidR="006255BD">
        <w:rPr>
          <w:rFonts w:cs="Times New Roman"/>
          <w:sz w:val="20"/>
          <w:szCs w:val="20"/>
        </w:rPr>
        <w:t xml:space="preserve"> yang telah dikemukakan, </w:t>
      </w:r>
      <w:r w:rsidR="00DF6DA5">
        <w:rPr>
          <w:rFonts w:cs="Times New Roman"/>
          <w:sz w:val="20"/>
          <w:szCs w:val="20"/>
        </w:rPr>
        <w:t xml:space="preserve">dapat </w:t>
      </w:r>
      <w:r w:rsidR="006255BD">
        <w:rPr>
          <w:rFonts w:cs="Times New Roman"/>
          <w:sz w:val="20"/>
          <w:szCs w:val="20"/>
        </w:rPr>
        <w:t>ditarik</w:t>
      </w:r>
      <w:r w:rsidR="00DF6DA5">
        <w:rPr>
          <w:rFonts w:cs="Times New Roman"/>
          <w:sz w:val="20"/>
          <w:szCs w:val="20"/>
        </w:rPr>
        <w:t xml:space="preserve"> tiga </w:t>
      </w:r>
      <w:r w:rsidR="006255BD">
        <w:rPr>
          <w:rFonts w:cs="Times New Roman"/>
          <w:sz w:val="20"/>
          <w:szCs w:val="20"/>
        </w:rPr>
        <w:t xml:space="preserve">buah </w:t>
      </w:r>
      <w:r w:rsidR="00DF6DA5">
        <w:rPr>
          <w:rFonts w:cs="Times New Roman"/>
          <w:sz w:val="20"/>
          <w:szCs w:val="20"/>
        </w:rPr>
        <w:t>kesimpulan.</w:t>
      </w:r>
      <w:proofErr w:type="gramEnd"/>
      <w:r>
        <w:rPr>
          <w:rFonts w:cs="Times New Roman"/>
          <w:sz w:val="20"/>
          <w:szCs w:val="20"/>
        </w:rPr>
        <w:t xml:space="preserve"> </w:t>
      </w:r>
      <w:proofErr w:type="gramStart"/>
      <w:r w:rsidR="00DF6DA5">
        <w:rPr>
          <w:rFonts w:cs="Times New Roman"/>
          <w:sz w:val="20"/>
          <w:szCs w:val="20"/>
        </w:rPr>
        <w:t>Pertama</w:t>
      </w:r>
      <w:r w:rsidR="00C22CF9">
        <w:rPr>
          <w:rFonts w:cs="Times New Roman"/>
          <w:sz w:val="20"/>
          <w:szCs w:val="20"/>
        </w:rPr>
        <w:t>,</w:t>
      </w:r>
      <w:r w:rsidR="00DF6DA5">
        <w:rPr>
          <w:rFonts w:cs="Times New Roman"/>
          <w:sz w:val="20"/>
          <w:szCs w:val="20"/>
        </w:rPr>
        <w:t xml:space="preserve"> hasil integrasi literasi dalam pembelajaran dan literasi baru serta literasi bencana siswa masih rendah.</w:t>
      </w:r>
      <w:proofErr w:type="gramEnd"/>
      <w:r w:rsidR="00C22CF9">
        <w:rPr>
          <w:rFonts w:cs="Times New Roman"/>
          <w:sz w:val="20"/>
          <w:szCs w:val="20"/>
        </w:rPr>
        <w:t xml:space="preserve"> Hasil integrasi literasi dalam pembelajaran didapatkan melalui observasi pembe</w:t>
      </w:r>
      <w:r w:rsidR="00604549">
        <w:rPr>
          <w:rFonts w:cs="Times New Roman"/>
          <w:sz w:val="20"/>
          <w:szCs w:val="20"/>
        </w:rPr>
        <w:t>-</w:t>
      </w:r>
      <w:r w:rsidR="00C22CF9">
        <w:rPr>
          <w:rFonts w:cs="Times New Roman"/>
          <w:sz w:val="20"/>
          <w:szCs w:val="20"/>
        </w:rPr>
        <w:t>lajaran dengan nilai rata-rata 34</w:t>
      </w:r>
      <w:proofErr w:type="gramStart"/>
      <w:r w:rsidR="00C22CF9">
        <w:rPr>
          <w:rFonts w:cs="Times New Roman"/>
          <w:sz w:val="20"/>
          <w:szCs w:val="20"/>
        </w:rPr>
        <w:t>,72</w:t>
      </w:r>
      <w:proofErr w:type="gramEnd"/>
      <w:r w:rsidR="00C22CF9">
        <w:rPr>
          <w:rFonts w:cs="Times New Roman"/>
          <w:sz w:val="20"/>
          <w:szCs w:val="20"/>
        </w:rPr>
        <w:t xml:space="preserve"> berada pada kategori rendah, dan analisis buku dengan nilai 41,47 berada pada kategori cukup. Hasil literasi baru dan bencana siswa didapatkan dari tes awal literasi siswa dengan nilai rata-rata 40</w:t>
      </w:r>
      <w:proofErr w:type="gramStart"/>
      <w:r w:rsidR="00C22CF9">
        <w:rPr>
          <w:rFonts w:cs="Times New Roman"/>
          <w:sz w:val="20"/>
          <w:szCs w:val="20"/>
        </w:rPr>
        <w:t>,00</w:t>
      </w:r>
      <w:proofErr w:type="gramEnd"/>
      <w:r w:rsidR="00C22CF9">
        <w:rPr>
          <w:rFonts w:cs="Times New Roman"/>
          <w:sz w:val="20"/>
          <w:szCs w:val="20"/>
        </w:rPr>
        <w:t xml:space="preserve"> berada pada kategori rendah. Kedua, hasil validitas bahan ajar fisika bermuatan literasi baru dan bencana baik sekali dengan nilai rata-rata 86</w:t>
      </w:r>
      <w:proofErr w:type="gramStart"/>
      <w:r w:rsidR="00C22CF9">
        <w:rPr>
          <w:rFonts w:cs="Times New Roman"/>
          <w:sz w:val="20"/>
          <w:szCs w:val="20"/>
        </w:rPr>
        <w:t>,27</w:t>
      </w:r>
      <w:proofErr w:type="gramEnd"/>
      <w:r w:rsidR="00C22CF9">
        <w:rPr>
          <w:rFonts w:cs="Times New Roman"/>
          <w:sz w:val="20"/>
          <w:szCs w:val="20"/>
        </w:rPr>
        <w:t>. Ketiga, hasil praktika</w:t>
      </w:r>
      <w:r w:rsidR="00A87244">
        <w:rPr>
          <w:rFonts w:cs="Times New Roman"/>
          <w:sz w:val="20"/>
          <w:szCs w:val="20"/>
        </w:rPr>
        <w:t>-</w:t>
      </w:r>
      <w:r w:rsidR="00C22CF9">
        <w:rPr>
          <w:rFonts w:cs="Times New Roman"/>
          <w:sz w:val="20"/>
          <w:szCs w:val="20"/>
        </w:rPr>
        <w:t>litas bahan ajar fisika bermuatan literasi baru dan bencana adalah baik sekali menurut guru dengan nilai rata-rata 95</w:t>
      </w:r>
      <w:proofErr w:type="gramStart"/>
      <w:r w:rsidR="00C22CF9">
        <w:rPr>
          <w:rFonts w:cs="Times New Roman"/>
          <w:sz w:val="20"/>
          <w:szCs w:val="20"/>
        </w:rPr>
        <w:t>,17</w:t>
      </w:r>
      <w:proofErr w:type="gramEnd"/>
      <w:r w:rsidR="00C22CF9">
        <w:rPr>
          <w:rFonts w:cs="Times New Roman"/>
          <w:sz w:val="20"/>
          <w:szCs w:val="20"/>
        </w:rPr>
        <w:t xml:space="preserve"> dan baik menurut siswa dengan nilai rata-rata 79,52.</w:t>
      </w:r>
    </w:p>
    <w:p w:rsidR="000C54E4" w:rsidRPr="00D21699" w:rsidRDefault="000C54E4" w:rsidP="00F20AE4">
      <w:pPr>
        <w:spacing w:after="0" w:line="240" w:lineRule="auto"/>
        <w:ind w:firstLine="567"/>
        <w:jc w:val="both"/>
        <w:rPr>
          <w:sz w:val="20"/>
          <w:lang w:val="en-ID" w:eastAsia="en-ID"/>
        </w:rPr>
      </w:pPr>
    </w:p>
    <w:sdt>
      <w:sdtPr>
        <w:rPr>
          <w:rFonts w:cs="Times New Roman"/>
          <w:b/>
          <w:sz w:val="20"/>
          <w:szCs w:val="20"/>
        </w:rPr>
        <w:id w:val="92756881"/>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p w:rsidR="000F0502" w:rsidRPr="008510AF" w:rsidRDefault="000F0502" w:rsidP="006255BD">
      <w:pPr>
        <w:spacing w:before="120" w:after="0" w:line="240" w:lineRule="auto"/>
        <w:ind w:left="425" w:hanging="425"/>
        <w:jc w:val="both"/>
        <w:rPr>
          <w:sz w:val="20"/>
        </w:rPr>
      </w:pPr>
      <w:r>
        <w:rPr>
          <w:sz w:val="20"/>
          <w:vertAlign w:val="superscript"/>
        </w:rPr>
        <w:t>[1]</w:t>
      </w:r>
      <w:r>
        <w:rPr>
          <w:sz w:val="20"/>
        </w:rPr>
        <w:tab/>
        <w:t xml:space="preserve">Asrizal, </w:t>
      </w:r>
      <w:r w:rsidR="00604549">
        <w:rPr>
          <w:sz w:val="20"/>
        </w:rPr>
        <w:t xml:space="preserve">A., </w:t>
      </w:r>
      <w:r>
        <w:rPr>
          <w:sz w:val="20"/>
        </w:rPr>
        <w:t xml:space="preserve">Amran, A., Ananda, A., dan Festiyed. 2018. Development </w:t>
      </w:r>
      <w:proofErr w:type="gramStart"/>
      <w:r>
        <w:rPr>
          <w:sz w:val="20"/>
        </w:rPr>
        <w:t>Of</w:t>
      </w:r>
      <w:proofErr w:type="gramEnd"/>
      <w:r>
        <w:rPr>
          <w:sz w:val="20"/>
        </w:rPr>
        <w:t xml:space="preserve"> Adaptive Contextual Teaching Model Of Integrated Science To Improve Digital Age Literacy On Grade VIII Students. </w:t>
      </w:r>
      <w:r w:rsidR="00D87A8B">
        <w:rPr>
          <w:i/>
          <w:sz w:val="20"/>
        </w:rPr>
        <w:t>IOP Conf. Series: Journal Of Physics: Conf. Series 1116</w:t>
      </w:r>
    </w:p>
    <w:p w:rsidR="000F0502" w:rsidRDefault="000F0502" w:rsidP="00B81997">
      <w:pPr>
        <w:spacing w:after="0" w:line="240" w:lineRule="auto"/>
        <w:ind w:left="426" w:hanging="426"/>
        <w:jc w:val="both"/>
        <w:rPr>
          <w:sz w:val="20"/>
        </w:rPr>
      </w:pPr>
      <w:r>
        <w:rPr>
          <w:sz w:val="20"/>
          <w:vertAlign w:val="superscript"/>
        </w:rPr>
        <w:t>[2]</w:t>
      </w:r>
      <w:r>
        <w:rPr>
          <w:sz w:val="20"/>
        </w:rPr>
        <w:tab/>
        <w:t xml:space="preserve">Asrizal, A., Amran, A., Ananda, A., dan Festiyed. 2019. Effects of Instructional Material </w:t>
      </w:r>
      <w:proofErr w:type="gramStart"/>
      <w:r>
        <w:rPr>
          <w:sz w:val="20"/>
        </w:rPr>
        <w:t>Of</w:t>
      </w:r>
      <w:proofErr w:type="gramEnd"/>
      <w:r>
        <w:rPr>
          <w:sz w:val="20"/>
        </w:rPr>
        <w:t xml:space="preserve"> Natural Science With Literacy Skills Of Our Respiratory And Excretory Health Theme On Academic Achievement Of Students. </w:t>
      </w:r>
      <w:r w:rsidR="00D87A8B">
        <w:rPr>
          <w:i/>
          <w:sz w:val="20"/>
        </w:rPr>
        <w:t>IOP Conf. Series: Journal Of Physics: Conf. Series 1317</w:t>
      </w:r>
    </w:p>
    <w:p w:rsidR="000F0502" w:rsidRPr="00356267" w:rsidRDefault="000F0502" w:rsidP="00B81997">
      <w:pPr>
        <w:spacing w:after="0" w:line="240" w:lineRule="auto"/>
        <w:ind w:left="426" w:hanging="426"/>
        <w:jc w:val="both"/>
        <w:rPr>
          <w:sz w:val="20"/>
        </w:rPr>
      </w:pPr>
      <w:r>
        <w:rPr>
          <w:sz w:val="20"/>
          <w:vertAlign w:val="superscript"/>
        </w:rPr>
        <w:t>[3]</w:t>
      </w:r>
      <w:r>
        <w:rPr>
          <w:sz w:val="20"/>
        </w:rPr>
        <w:tab/>
      </w:r>
      <w:r w:rsidRPr="00356267">
        <w:rPr>
          <w:sz w:val="20"/>
        </w:rPr>
        <w:t xml:space="preserve">Olayinka, A.B. 2016. </w:t>
      </w:r>
      <w:proofErr w:type="gramStart"/>
      <w:r w:rsidRPr="00356267">
        <w:rPr>
          <w:sz w:val="20"/>
        </w:rPr>
        <w:t>Effects of Instructional Materials on Secondary Schools Student’s Academic Achievement in Social Studies in Ekiti State, Nigeria.</w:t>
      </w:r>
      <w:proofErr w:type="gramEnd"/>
      <w:r w:rsidRPr="00356267">
        <w:rPr>
          <w:sz w:val="20"/>
        </w:rPr>
        <w:t xml:space="preserve"> </w:t>
      </w:r>
      <w:proofErr w:type="gramStart"/>
      <w:r w:rsidRPr="00356267">
        <w:rPr>
          <w:i/>
          <w:sz w:val="20"/>
        </w:rPr>
        <w:t>World Journal of Education</w:t>
      </w:r>
      <w:r w:rsidR="00B81997">
        <w:rPr>
          <w:sz w:val="20"/>
        </w:rPr>
        <w:t>.</w:t>
      </w:r>
      <w:proofErr w:type="gramEnd"/>
      <w:r w:rsidR="00B81997">
        <w:rPr>
          <w:sz w:val="20"/>
        </w:rPr>
        <w:t xml:space="preserve"> Vol</w:t>
      </w:r>
      <w:r w:rsidRPr="00356267">
        <w:rPr>
          <w:sz w:val="20"/>
        </w:rPr>
        <w:t xml:space="preserve"> 6 (1)</w:t>
      </w:r>
    </w:p>
    <w:p w:rsidR="000F0502" w:rsidRDefault="000F0502" w:rsidP="00B81997">
      <w:pPr>
        <w:spacing w:after="0" w:line="240" w:lineRule="auto"/>
        <w:ind w:left="426" w:hanging="426"/>
        <w:jc w:val="both"/>
        <w:rPr>
          <w:i/>
          <w:sz w:val="20"/>
        </w:rPr>
      </w:pPr>
      <w:r>
        <w:rPr>
          <w:sz w:val="20"/>
          <w:vertAlign w:val="superscript"/>
        </w:rPr>
        <w:t>[4]</w:t>
      </w:r>
      <w:r w:rsidR="00604549">
        <w:rPr>
          <w:sz w:val="20"/>
        </w:rPr>
        <w:tab/>
        <w:t xml:space="preserve">Asrizal, A., </w:t>
      </w:r>
      <w:r>
        <w:rPr>
          <w:sz w:val="20"/>
        </w:rPr>
        <w:t xml:space="preserve">Selisne, M., dan Festiyed. 2017. Developmnet of Integrated Science Teaching Material </w:t>
      </w:r>
      <w:proofErr w:type="gramStart"/>
      <w:r>
        <w:rPr>
          <w:sz w:val="20"/>
        </w:rPr>
        <w:t>Of</w:t>
      </w:r>
      <w:proofErr w:type="gramEnd"/>
      <w:r>
        <w:rPr>
          <w:sz w:val="20"/>
        </w:rPr>
        <w:t xml:space="preserve"> Our Digestive System Health By Integrating Scientific Literacy For Grade VIII Students. </w:t>
      </w:r>
      <w:r>
        <w:rPr>
          <w:i/>
          <w:sz w:val="20"/>
        </w:rPr>
        <w:t xml:space="preserve">International Conferencw </w:t>
      </w:r>
      <w:proofErr w:type="gramStart"/>
      <w:r>
        <w:rPr>
          <w:i/>
          <w:sz w:val="20"/>
        </w:rPr>
        <w:t>On</w:t>
      </w:r>
      <w:proofErr w:type="gramEnd"/>
      <w:r>
        <w:rPr>
          <w:i/>
          <w:sz w:val="20"/>
        </w:rPr>
        <w:t xml:space="preserve"> Global Education V, Universitas Ekasakti, Padang</w:t>
      </w:r>
    </w:p>
    <w:p w:rsidR="000F0502" w:rsidRPr="005C6933" w:rsidRDefault="000F0502" w:rsidP="00B81997">
      <w:pPr>
        <w:spacing w:after="0" w:line="240" w:lineRule="auto"/>
        <w:ind w:left="426" w:hanging="426"/>
        <w:jc w:val="both"/>
        <w:rPr>
          <w:sz w:val="20"/>
        </w:rPr>
      </w:pPr>
      <w:proofErr w:type="gramStart"/>
      <w:r>
        <w:rPr>
          <w:sz w:val="20"/>
          <w:vertAlign w:val="superscript"/>
        </w:rPr>
        <w:t>]5</w:t>
      </w:r>
      <w:proofErr w:type="gramEnd"/>
      <w:r>
        <w:rPr>
          <w:sz w:val="20"/>
          <w:vertAlign w:val="superscript"/>
        </w:rPr>
        <w:t>]</w:t>
      </w:r>
      <w:r>
        <w:rPr>
          <w:sz w:val="20"/>
        </w:rPr>
        <w:tab/>
      </w:r>
      <w:r w:rsidRPr="000D5D75">
        <w:rPr>
          <w:sz w:val="20"/>
        </w:rPr>
        <w:t xml:space="preserve">Ibda, H. 2019. </w:t>
      </w:r>
      <w:proofErr w:type="gramStart"/>
      <w:r w:rsidRPr="000D5D75">
        <w:rPr>
          <w:sz w:val="20"/>
        </w:rPr>
        <w:t>Pembelajaran Bahasa Indonesia Berwawasan Literasi Baru di Perguruan Tinggi dalam Menjawab Tantangan Era Revolusi Industri 4.0.</w:t>
      </w:r>
      <w:proofErr w:type="gramEnd"/>
      <w:r w:rsidRPr="000D5D75">
        <w:rPr>
          <w:sz w:val="20"/>
        </w:rPr>
        <w:t xml:space="preserve"> </w:t>
      </w:r>
      <w:proofErr w:type="gramStart"/>
      <w:r w:rsidRPr="000D5D75">
        <w:rPr>
          <w:i/>
          <w:sz w:val="20"/>
        </w:rPr>
        <w:t>Jalabahasa</w:t>
      </w:r>
      <w:r w:rsidR="00B81997">
        <w:rPr>
          <w:sz w:val="20"/>
        </w:rPr>
        <w:t>.</w:t>
      </w:r>
      <w:proofErr w:type="gramEnd"/>
      <w:r w:rsidR="00B81997">
        <w:rPr>
          <w:sz w:val="20"/>
        </w:rPr>
        <w:t xml:space="preserve"> Vol </w:t>
      </w:r>
      <w:r w:rsidRPr="000D5D75">
        <w:rPr>
          <w:sz w:val="20"/>
        </w:rPr>
        <w:t>5 (1), 51</w:t>
      </w:r>
    </w:p>
    <w:p w:rsidR="000F0502" w:rsidRDefault="000F0502" w:rsidP="00B81997">
      <w:pPr>
        <w:spacing w:after="0" w:line="240" w:lineRule="auto"/>
        <w:ind w:left="426" w:hanging="426"/>
        <w:jc w:val="both"/>
        <w:rPr>
          <w:sz w:val="20"/>
        </w:rPr>
      </w:pPr>
      <w:r>
        <w:rPr>
          <w:sz w:val="20"/>
          <w:vertAlign w:val="superscript"/>
        </w:rPr>
        <w:t>[6]</w:t>
      </w:r>
      <w:r>
        <w:rPr>
          <w:sz w:val="20"/>
        </w:rPr>
        <w:t xml:space="preserve"> </w:t>
      </w:r>
      <w:r w:rsidR="00B81997">
        <w:rPr>
          <w:sz w:val="20"/>
        </w:rPr>
        <w:tab/>
      </w:r>
      <w:r w:rsidRPr="00BB3FA5">
        <w:rPr>
          <w:sz w:val="20"/>
        </w:rPr>
        <w:t xml:space="preserve">Anggaira, A.S. 2019. </w:t>
      </w:r>
      <w:proofErr w:type="gramStart"/>
      <w:r w:rsidRPr="00BB3FA5">
        <w:rPr>
          <w:sz w:val="20"/>
        </w:rPr>
        <w:t>Literasi Terkini dalam Pembelajaran BIPA Pada Era Revolusi Digital.</w:t>
      </w:r>
      <w:proofErr w:type="gramEnd"/>
      <w:r w:rsidRPr="00BB3FA5">
        <w:rPr>
          <w:sz w:val="20"/>
        </w:rPr>
        <w:t xml:space="preserve"> </w:t>
      </w:r>
      <w:r w:rsidRPr="00BB3FA5">
        <w:rPr>
          <w:i/>
          <w:sz w:val="20"/>
        </w:rPr>
        <w:t>Prosiding Seminar Nasional Pendidikan Program Pasca Sarjana Universitas PGRI Palembang</w:t>
      </w:r>
      <w:r w:rsidRPr="00BB3FA5">
        <w:rPr>
          <w:sz w:val="20"/>
        </w:rPr>
        <w:t>, 36</w:t>
      </w:r>
    </w:p>
    <w:p w:rsidR="00604549" w:rsidRDefault="000F0502" w:rsidP="00604549">
      <w:pPr>
        <w:spacing w:after="0" w:line="240" w:lineRule="auto"/>
        <w:ind w:left="425" w:hanging="425"/>
        <w:jc w:val="both"/>
        <w:rPr>
          <w:sz w:val="20"/>
        </w:rPr>
      </w:pPr>
      <w:r>
        <w:rPr>
          <w:sz w:val="20"/>
          <w:vertAlign w:val="superscript"/>
        </w:rPr>
        <w:t>[7]</w:t>
      </w:r>
      <w:r>
        <w:rPr>
          <w:sz w:val="20"/>
        </w:rPr>
        <w:t xml:space="preserve"> </w:t>
      </w:r>
      <w:r w:rsidR="00B81997">
        <w:rPr>
          <w:sz w:val="20"/>
        </w:rPr>
        <w:tab/>
        <w:t>A</w:t>
      </w:r>
      <w:r w:rsidRPr="00356267">
        <w:rPr>
          <w:sz w:val="20"/>
        </w:rPr>
        <w:t xml:space="preserve">liruddin. </w:t>
      </w:r>
      <w:proofErr w:type="gramStart"/>
      <w:r w:rsidRPr="00356267">
        <w:rPr>
          <w:sz w:val="20"/>
        </w:rPr>
        <w:t>2010. Aplikasi Teknolog Informatika dan Komunikasi (ICT) dalam Bidang Elektronika Digital.</w:t>
      </w:r>
      <w:proofErr w:type="gramEnd"/>
      <w:r w:rsidRPr="00356267">
        <w:rPr>
          <w:sz w:val="20"/>
        </w:rPr>
        <w:t xml:space="preserve"> </w:t>
      </w:r>
      <w:proofErr w:type="gramStart"/>
      <w:r w:rsidRPr="00356267">
        <w:rPr>
          <w:i/>
          <w:sz w:val="20"/>
        </w:rPr>
        <w:t>JETC</w:t>
      </w:r>
      <w:r w:rsidR="00B81997">
        <w:rPr>
          <w:sz w:val="20"/>
        </w:rPr>
        <w:t>.</w:t>
      </w:r>
      <w:proofErr w:type="gramEnd"/>
      <w:r w:rsidR="00B81997">
        <w:rPr>
          <w:sz w:val="20"/>
        </w:rPr>
        <w:t xml:space="preserve"> Vol</w:t>
      </w:r>
      <w:r w:rsidRPr="00356267">
        <w:rPr>
          <w:sz w:val="20"/>
        </w:rPr>
        <w:t xml:space="preserve"> 5 (1), 768</w:t>
      </w:r>
    </w:p>
    <w:p w:rsidR="003676BC" w:rsidRDefault="00A87244" w:rsidP="00604549">
      <w:pPr>
        <w:spacing w:after="0" w:line="240" w:lineRule="auto"/>
        <w:ind w:left="425" w:hanging="425"/>
        <w:jc w:val="both"/>
        <w:rPr>
          <w:sz w:val="20"/>
        </w:rPr>
      </w:pPr>
      <w:r>
        <w:rPr>
          <w:sz w:val="20"/>
          <w:vertAlign w:val="superscript"/>
        </w:rPr>
        <w:lastRenderedPageBreak/>
        <w:t>[8]</w:t>
      </w:r>
      <w:r>
        <w:rPr>
          <w:sz w:val="20"/>
        </w:rPr>
        <w:tab/>
      </w:r>
      <w:r w:rsidR="003676BC">
        <w:rPr>
          <w:sz w:val="20"/>
        </w:rPr>
        <w:t>Muktaf</w:t>
      </w:r>
      <w:r>
        <w:rPr>
          <w:sz w:val="20"/>
        </w:rPr>
        <w:t xml:space="preserve">, Z. M. 2017. </w:t>
      </w:r>
      <w:proofErr w:type="gramStart"/>
      <w:r>
        <w:rPr>
          <w:sz w:val="20"/>
        </w:rPr>
        <w:t>Studi Literasi Bencana dalam Perspektif Ilmu Komunikasi.</w:t>
      </w:r>
      <w:proofErr w:type="gramEnd"/>
      <w:r>
        <w:rPr>
          <w:sz w:val="20"/>
        </w:rPr>
        <w:t xml:space="preserve"> </w:t>
      </w:r>
      <w:proofErr w:type="gramStart"/>
      <w:r>
        <w:rPr>
          <w:i/>
          <w:sz w:val="20"/>
        </w:rPr>
        <w:t>Konferensi APIK PTM di Prodi Ilmu Komunikasi UMP</w:t>
      </w:r>
      <w:r>
        <w:rPr>
          <w:sz w:val="20"/>
        </w:rPr>
        <w:t>.</w:t>
      </w:r>
      <w:proofErr w:type="gramEnd"/>
      <w:r>
        <w:rPr>
          <w:sz w:val="20"/>
        </w:rPr>
        <w:t xml:space="preserve"> </w:t>
      </w:r>
    </w:p>
    <w:p w:rsidR="00A87244" w:rsidRPr="00A87244" w:rsidRDefault="00A87244" w:rsidP="00A87244">
      <w:pPr>
        <w:spacing w:after="0" w:line="240" w:lineRule="auto"/>
        <w:ind w:left="425" w:hanging="425"/>
        <w:jc w:val="both"/>
        <w:rPr>
          <w:sz w:val="20"/>
        </w:rPr>
      </w:pPr>
      <w:r>
        <w:rPr>
          <w:sz w:val="20"/>
          <w:vertAlign w:val="superscript"/>
        </w:rPr>
        <w:t>[9]</w:t>
      </w:r>
      <w:r>
        <w:rPr>
          <w:sz w:val="20"/>
        </w:rPr>
        <w:tab/>
      </w:r>
      <w:r w:rsidRPr="00A87244">
        <w:rPr>
          <w:sz w:val="20"/>
        </w:rPr>
        <w:t xml:space="preserve">Brown, L.M., dan Haun, J. 2014. Literacy dan Disaster for </w:t>
      </w:r>
      <w:proofErr w:type="gramStart"/>
      <w:r w:rsidRPr="00A87244">
        <w:rPr>
          <w:sz w:val="20"/>
        </w:rPr>
        <w:t>Seniors</w:t>
      </w:r>
      <w:proofErr w:type="gramEnd"/>
      <w:r w:rsidRPr="00A87244">
        <w:rPr>
          <w:sz w:val="20"/>
        </w:rPr>
        <w:t xml:space="preserve">. </w:t>
      </w:r>
      <w:r w:rsidRPr="00A87244">
        <w:rPr>
          <w:i/>
          <w:sz w:val="20"/>
        </w:rPr>
        <w:t>Springer</w:t>
      </w:r>
      <w:r w:rsidRPr="00A87244">
        <w:rPr>
          <w:sz w:val="20"/>
        </w:rPr>
        <w:t>, New York, 249-290</w:t>
      </w:r>
    </w:p>
    <w:p w:rsidR="000F0502" w:rsidRDefault="00A87244" w:rsidP="00A87244">
      <w:pPr>
        <w:spacing w:after="0" w:line="240" w:lineRule="auto"/>
        <w:ind w:left="426" w:hanging="426"/>
        <w:jc w:val="both"/>
        <w:rPr>
          <w:sz w:val="20"/>
        </w:rPr>
      </w:pPr>
      <w:r>
        <w:rPr>
          <w:rFonts w:cs="Times New Roman"/>
          <w:sz w:val="20"/>
          <w:szCs w:val="20"/>
          <w:vertAlign w:val="superscript"/>
        </w:rPr>
        <w:t xml:space="preserve"> [10</w:t>
      </w:r>
      <w:r w:rsidR="000F0502">
        <w:rPr>
          <w:rFonts w:cs="Times New Roman"/>
          <w:sz w:val="20"/>
          <w:szCs w:val="20"/>
          <w:vertAlign w:val="superscript"/>
        </w:rPr>
        <w:t>]</w:t>
      </w:r>
      <w:r w:rsidR="000F0502">
        <w:rPr>
          <w:rFonts w:cs="Times New Roman"/>
          <w:sz w:val="20"/>
          <w:szCs w:val="20"/>
        </w:rPr>
        <w:t xml:space="preserve"> </w:t>
      </w:r>
      <w:r w:rsidR="00B81997">
        <w:rPr>
          <w:rFonts w:cs="Times New Roman"/>
          <w:sz w:val="20"/>
          <w:szCs w:val="20"/>
        </w:rPr>
        <w:tab/>
      </w:r>
      <w:r w:rsidR="000F0502" w:rsidRPr="00BB3FA5">
        <w:rPr>
          <w:sz w:val="20"/>
        </w:rPr>
        <w:t xml:space="preserve">Anggraini, S.D., Wahyuni, S., dan Aristya, P. 2017. </w:t>
      </w:r>
      <w:proofErr w:type="gramStart"/>
      <w:r w:rsidR="000F0502" w:rsidRPr="00BB3FA5">
        <w:rPr>
          <w:sz w:val="20"/>
        </w:rPr>
        <w:t>Pengembangan Modul Fisika Materi Gelombang Berbasis Kebencanaan Alam Di SMA.</w:t>
      </w:r>
      <w:proofErr w:type="gramEnd"/>
      <w:r w:rsidR="000F0502" w:rsidRPr="00BB3FA5">
        <w:rPr>
          <w:sz w:val="20"/>
        </w:rPr>
        <w:t xml:space="preserve"> </w:t>
      </w:r>
      <w:r w:rsidR="000F0502" w:rsidRPr="00BB3FA5">
        <w:rPr>
          <w:i/>
          <w:sz w:val="20"/>
        </w:rPr>
        <w:t>Jurnal Edukasi</w:t>
      </w:r>
      <w:r w:rsidR="00B81997">
        <w:rPr>
          <w:sz w:val="20"/>
        </w:rPr>
        <w:t>. Vol</w:t>
      </w:r>
      <w:r w:rsidR="000F0502" w:rsidRPr="00BB3FA5">
        <w:rPr>
          <w:sz w:val="20"/>
        </w:rPr>
        <w:t xml:space="preserve"> IV (1), 20-23</w:t>
      </w:r>
    </w:p>
    <w:p w:rsidR="000F0502" w:rsidRDefault="00A87244" w:rsidP="00B81997">
      <w:pPr>
        <w:spacing w:after="0" w:line="240" w:lineRule="auto"/>
        <w:ind w:left="426" w:hanging="426"/>
        <w:jc w:val="both"/>
        <w:rPr>
          <w:sz w:val="20"/>
        </w:rPr>
      </w:pPr>
      <w:r>
        <w:rPr>
          <w:sz w:val="20"/>
          <w:vertAlign w:val="superscript"/>
        </w:rPr>
        <w:t>[11</w:t>
      </w:r>
      <w:r w:rsidR="000F0502">
        <w:rPr>
          <w:sz w:val="20"/>
          <w:vertAlign w:val="superscript"/>
        </w:rPr>
        <w:t>]</w:t>
      </w:r>
      <w:r w:rsidR="000F0502">
        <w:rPr>
          <w:sz w:val="20"/>
        </w:rPr>
        <w:tab/>
        <w:t xml:space="preserve">Mufit, F., Festiyed, Fauzan, A., dan Lufri, L. 2019. The Application </w:t>
      </w:r>
      <w:proofErr w:type="gramStart"/>
      <w:r w:rsidR="000F0502">
        <w:rPr>
          <w:sz w:val="20"/>
        </w:rPr>
        <w:t>Of Real Experiments Video Analysis In The CCBL Model To Remediate The Misconceptions About</w:t>
      </w:r>
      <w:proofErr w:type="gramEnd"/>
      <w:r w:rsidR="000F0502">
        <w:rPr>
          <w:sz w:val="20"/>
        </w:rPr>
        <w:t xml:space="preserve"> Motion’s Concept. </w:t>
      </w:r>
      <w:r w:rsidR="0008237A">
        <w:rPr>
          <w:i/>
          <w:sz w:val="20"/>
        </w:rPr>
        <w:t>IOP Conf. Series: Journal Of Physics: Conf. Series 1317</w:t>
      </w:r>
    </w:p>
    <w:p w:rsidR="000F0502" w:rsidRDefault="00A87244" w:rsidP="00B81997">
      <w:pPr>
        <w:spacing w:after="0" w:line="240" w:lineRule="auto"/>
        <w:ind w:left="426" w:hanging="426"/>
        <w:jc w:val="both"/>
        <w:rPr>
          <w:sz w:val="20"/>
        </w:rPr>
      </w:pPr>
      <w:r>
        <w:rPr>
          <w:sz w:val="20"/>
          <w:vertAlign w:val="superscript"/>
        </w:rPr>
        <w:t>[12</w:t>
      </w:r>
      <w:r w:rsidR="000F0502">
        <w:rPr>
          <w:sz w:val="20"/>
          <w:vertAlign w:val="superscript"/>
        </w:rPr>
        <w:t>]</w:t>
      </w:r>
      <w:r w:rsidR="000F0502">
        <w:rPr>
          <w:sz w:val="20"/>
        </w:rPr>
        <w:tab/>
        <w:t xml:space="preserve">Mufit, F., Festiyed, F., Fauzan, A., dan Lufri, L. 2018. Impact </w:t>
      </w:r>
      <w:proofErr w:type="gramStart"/>
      <w:r w:rsidR="000F0502">
        <w:rPr>
          <w:sz w:val="20"/>
        </w:rPr>
        <w:t>Of</w:t>
      </w:r>
      <w:proofErr w:type="gramEnd"/>
      <w:r w:rsidR="000F0502">
        <w:rPr>
          <w:sz w:val="20"/>
        </w:rPr>
        <w:t xml:space="preserve"> learning Model Based On Cognitive Conflict Toward Student’s Conceptual Understanding. </w:t>
      </w:r>
      <w:r w:rsidR="0008237A">
        <w:rPr>
          <w:i/>
          <w:sz w:val="20"/>
        </w:rPr>
        <w:t>IOP Conf. Series: Materials Science and Engineering 335</w:t>
      </w:r>
    </w:p>
    <w:p w:rsidR="000F0502" w:rsidRDefault="00A87244" w:rsidP="00B81997">
      <w:pPr>
        <w:spacing w:after="0" w:line="240" w:lineRule="auto"/>
        <w:ind w:left="426" w:hanging="426"/>
        <w:jc w:val="both"/>
        <w:rPr>
          <w:sz w:val="20"/>
        </w:rPr>
      </w:pPr>
      <w:r>
        <w:rPr>
          <w:sz w:val="20"/>
          <w:vertAlign w:val="superscript"/>
        </w:rPr>
        <w:t>[13</w:t>
      </w:r>
      <w:r w:rsidR="000F0502">
        <w:rPr>
          <w:sz w:val="20"/>
          <w:vertAlign w:val="superscript"/>
        </w:rPr>
        <w:t>]</w:t>
      </w:r>
      <w:r w:rsidR="000F0502">
        <w:rPr>
          <w:sz w:val="20"/>
        </w:rPr>
        <w:tab/>
      </w:r>
      <w:r w:rsidR="000F0502" w:rsidRPr="009D2E27">
        <w:rPr>
          <w:sz w:val="20"/>
        </w:rPr>
        <w:t xml:space="preserve">Sugiyono. 2012. </w:t>
      </w:r>
      <w:r w:rsidR="000F0502" w:rsidRPr="009D2E27">
        <w:rPr>
          <w:i/>
          <w:sz w:val="20"/>
        </w:rPr>
        <w:t>Metode Penelitian Kuantitatif Kualitatif dan R&amp;D</w:t>
      </w:r>
      <w:r w:rsidR="000F0502" w:rsidRPr="009D2E27">
        <w:rPr>
          <w:sz w:val="20"/>
        </w:rPr>
        <w:t>. Bandung: Alfabeta</w:t>
      </w:r>
    </w:p>
    <w:p w:rsidR="000F0502" w:rsidRDefault="00A87244" w:rsidP="00B81997">
      <w:pPr>
        <w:spacing w:after="0" w:line="240" w:lineRule="auto"/>
        <w:ind w:left="426" w:hanging="426"/>
        <w:jc w:val="both"/>
        <w:rPr>
          <w:rFonts w:cs="Times New Roman"/>
          <w:sz w:val="20"/>
          <w:szCs w:val="20"/>
          <w:vertAlign w:val="superscript"/>
        </w:rPr>
      </w:pPr>
      <w:r>
        <w:rPr>
          <w:sz w:val="20"/>
          <w:vertAlign w:val="superscript"/>
        </w:rPr>
        <w:t>[14</w:t>
      </w:r>
      <w:r w:rsidR="000F0502">
        <w:rPr>
          <w:sz w:val="20"/>
          <w:vertAlign w:val="superscript"/>
        </w:rPr>
        <w:t>]</w:t>
      </w:r>
      <w:r w:rsidR="000F0502">
        <w:rPr>
          <w:sz w:val="20"/>
          <w:vertAlign w:val="superscript"/>
        </w:rPr>
        <w:tab/>
      </w:r>
      <w:r w:rsidR="00D54B63">
        <w:rPr>
          <w:sz w:val="20"/>
        </w:rPr>
        <w:t>Arikunto, S. 2010</w:t>
      </w:r>
      <w:r w:rsidR="000F0502" w:rsidRPr="000D5D75">
        <w:rPr>
          <w:sz w:val="20"/>
        </w:rPr>
        <w:t xml:space="preserve">. </w:t>
      </w:r>
      <w:r w:rsidR="00001283">
        <w:rPr>
          <w:i/>
          <w:sz w:val="20"/>
        </w:rPr>
        <w:t>Dasar-dasar Evaluasi Pendidikan Edisi 2</w:t>
      </w:r>
      <w:r w:rsidR="000F0502" w:rsidRPr="000D5D75">
        <w:rPr>
          <w:sz w:val="20"/>
        </w:rPr>
        <w:t>. Jakarta: Rineka Cipta</w:t>
      </w:r>
    </w:p>
    <w:p w:rsidR="00356267" w:rsidRDefault="00BB3FA5" w:rsidP="00B81997">
      <w:pPr>
        <w:spacing w:after="0" w:line="240" w:lineRule="auto"/>
        <w:ind w:left="426" w:hanging="426"/>
        <w:jc w:val="both"/>
        <w:rPr>
          <w:sz w:val="20"/>
        </w:rPr>
      </w:pPr>
      <w:r>
        <w:rPr>
          <w:rFonts w:cs="Times New Roman"/>
          <w:sz w:val="20"/>
          <w:szCs w:val="20"/>
          <w:vertAlign w:val="superscript"/>
        </w:rPr>
        <w:t>[1</w:t>
      </w:r>
      <w:r w:rsidR="00A87244">
        <w:rPr>
          <w:rFonts w:cs="Times New Roman"/>
          <w:sz w:val="20"/>
          <w:szCs w:val="20"/>
          <w:vertAlign w:val="superscript"/>
        </w:rPr>
        <w:t>5</w:t>
      </w:r>
      <w:r>
        <w:rPr>
          <w:rFonts w:cs="Times New Roman"/>
          <w:sz w:val="20"/>
          <w:szCs w:val="20"/>
          <w:vertAlign w:val="superscript"/>
        </w:rPr>
        <w:t>]</w:t>
      </w:r>
      <w:r w:rsidR="00495302">
        <w:rPr>
          <w:rFonts w:cs="Times New Roman"/>
          <w:sz w:val="20"/>
          <w:szCs w:val="20"/>
          <w:vertAlign w:val="superscript"/>
        </w:rPr>
        <w:tab/>
      </w:r>
      <w:r w:rsidR="000D5D75" w:rsidRPr="000D5D75">
        <w:rPr>
          <w:sz w:val="20"/>
        </w:rPr>
        <w:t xml:space="preserve">Akker, J.V. 1999. </w:t>
      </w:r>
      <w:proofErr w:type="gramStart"/>
      <w:r w:rsidR="000D5D75" w:rsidRPr="000D5D75">
        <w:rPr>
          <w:sz w:val="20"/>
        </w:rPr>
        <w:t>Principles and Methods of Development Research.</w:t>
      </w:r>
      <w:proofErr w:type="gramEnd"/>
      <w:r w:rsidR="000D5D75" w:rsidRPr="000D5D75">
        <w:rPr>
          <w:sz w:val="20"/>
        </w:rPr>
        <w:t xml:space="preserve"> In J. vam den Akker,R Branch,K Gustafson, N Nieveen and Tj. Plomp (Eds). </w:t>
      </w:r>
      <w:r w:rsidR="000D5D75" w:rsidRPr="000D5D75">
        <w:rPr>
          <w:i/>
          <w:sz w:val="20"/>
        </w:rPr>
        <w:t>Design Approaches and Tools in Education and Training</w:t>
      </w:r>
      <w:r w:rsidR="000D5D75" w:rsidRPr="000D5D75">
        <w:rPr>
          <w:sz w:val="20"/>
        </w:rPr>
        <w:t xml:space="preserve"> (hlm. 1-14). Dodrecht: Kluwer Academic Publisher</w:t>
      </w:r>
    </w:p>
    <w:p w:rsidR="00604549" w:rsidRPr="00604549" w:rsidRDefault="00604549" w:rsidP="00B81997">
      <w:pPr>
        <w:spacing w:after="0" w:line="240" w:lineRule="auto"/>
        <w:ind w:left="426" w:hanging="426"/>
        <w:jc w:val="both"/>
        <w:rPr>
          <w:i/>
          <w:sz w:val="20"/>
        </w:rPr>
      </w:pPr>
      <w:r>
        <w:rPr>
          <w:sz w:val="20"/>
          <w:vertAlign w:val="superscript"/>
        </w:rPr>
        <w:t>[16]</w:t>
      </w:r>
      <w:r>
        <w:rPr>
          <w:sz w:val="20"/>
        </w:rPr>
        <w:tab/>
        <w:t xml:space="preserve">Yahya, M. 2018. Era Revolusi 4.0: Tantangan dan Peluang Perkembangan Pendidikan Kejuruan Indonesia. </w:t>
      </w:r>
      <w:r>
        <w:rPr>
          <w:i/>
          <w:sz w:val="20"/>
        </w:rPr>
        <w:t>Orasi Ilmiah Professor Bidang Ilmu Kejuruan UNM</w:t>
      </w:r>
    </w:p>
    <w:p w:rsidR="000D5D75" w:rsidRDefault="00A87244" w:rsidP="00B81997">
      <w:pPr>
        <w:spacing w:after="0" w:line="240" w:lineRule="auto"/>
        <w:ind w:left="426" w:hanging="426"/>
        <w:jc w:val="both"/>
        <w:rPr>
          <w:sz w:val="20"/>
        </w:rPr>
      </w:pPr>
      <w:r>
        <w:rPr>
          <w:sz w:val="20"/>
          <w:vertAlign w:val="superscript"/>
        </w:rPr>
        <w:t>[1</w:t>
      </w:r>
      <w:r w:rsidR="00604549">
        <w:rPr>
          <w:sz w:val="20"/>
          <w:vertAlign w:val="superscript"/>
        </w:rPr>
        <w:t>7</w:t>
      </w:r>
      <w:r w:rsidR="000D5D75">
        <w:rPr>
          <w:sz w:val="20"/>
          <w:vertAlign w:val="superscript"/>
        </w:rPr>
        <w:t>]</w:t>
      </w:r>
      <w:r w:rsidR="00495302">
        <w:rPr>
          <w:sz w:val="20"/>
          <w:vertAlign w:val="superscript"/>
        </w:rPr>
        <w:tab/>
      </w:r>
      <w:r w:rsidR="000D5D75" w:rsidRPr="000D5D75">
        <w:rPr>
          <w:sz w:val="20"/>
        </w:rPr>
        <w:t xml:space="preserve">Depdiknas. </w:t>
      </w:r>
      <w:proofErr w:type="gramStart"/>
      <w:r w:rsidR="000D5D75" w:rsidRPr="000D5D75">
        <w:rPr>
          <w:sz w:val="20"/>
        </w:rPr>
        <w:t xml:space="preserve">2008. </w:t>
      </w:r>
      <w:r w:rsidR="000D5D75" w:rsidRPr="000D5D75">
        <w:rPr>
          <w:i/>
          <w:sz w:val="20"/>
        </w:rPr>
        <w:t>Panduan Pengembangan Bahan Ajar</w:t>
      </w:r>
      <w:r w:rsidR="000D5D75" w:rsidRPr="000D5D75">
        <w:rPr>
          <w:sz w:val="20"/>
        </w:rPr>
        <w:t>.</w:t>
      </w:r>
      <w:proofErr w:type="gramEnd"/>
      <w:r w:rsidR="000D5D75" w:rsidRPr="000D5D75">
        <w:rPr>
          <w:sz w:val="20"/>
        </w:rPr>
        <w:t xml:space="preserve"> Jakarta: Direktorat Jendral Manajemen Pendidikan Dasar dan Menengah</w:t>
      </w:r>
    </w:p>
    <w:p w:rsidR="00A87244" w:rsidRPr="00E023E4" w:rsidRDefault="00604549" w:rsidP="00B81997">
      <w:pPr>
        <w:spacing w:after="0" w:line="240" w:lineRule="auto"/>
        <w:ind w:left="426" w:hanging="426"/>
        <w:jc w:val="both"/>
        <w:rPr>
          <w:sz w:val="20"/>
        </w:rPr>
      </w:pPr>
      <w:r>
        <w:rPr>
          <w:sz w:val="20"/>
          <w:vertAlign w:val="superscript"/>
        </w:rPr>
        <w:t>[18</w:t>
      </w:r>
      <w:r w:rsidR="00A87244">
        <w:rPr>
          <w:sz w:val="20"/>
          <w:vertAlign w:val="superscript"/>
        </w:rPr>
        <w:t>]</w:t>
      </w:r>
      <w:r w:rsidR="00A87244">
        <w:rPr>
          <w:sz w:val="20"/>
        </w:rPr>
        <w:tab/>
        <w:t>S</w:t>
      </w:r>
      <w:r w:rsidR="00E023E4">
        <w:rPr>
          <w:sz w:val="20"/>
        </w:rPr>
        <w:t xml:space="preserve">udjana, S. 2002. </w:t>
      </w:r>
      <w:r w:rsidR="00E023E4">
        <w:rPr>
          <w:i/>
          <w:sz w:val="20"/>
        </w:rPr>
        <w:t>Metode Statistika</w:t>
      </w:r>
      <w:r w:rsidR="00E023E4">
        <w:rPr>
          <w:sz w:val="20"/>
        </w:rPr>
        <w:t>. Bandung: Tarsito Bandung</w:t>
      </w:r>
    </w:p>
    <w:p w:rsidR="00E023E4" w:rsidRPr="00E023E4" w:rsidRDefault="00604549" w:rsidP="00B81997">
      <w:pPr>
        <w:spacing w:after="0" w:line="240" w:lineRule="auto"/>
        <w:ind w:left="426" w:hanging="426"/>
        <w:jc w:val="both"/>
        <w:rPr>
          <w:sz w:val="20"/>
        </w:rPr>
      </w:pPr>
      <w:r>
        <w:rPr>
          <w:sz w:val="20"/>
          <w:vertAlign w:val="superscript"/>
        </w:rPr>
        <w:t>[19</w:t>
      </w:r>
      <w:r w:rsidR="00E023E4">
        <w:rPr>
          <w:sz w:val="20"/>
          <w:vertAlign w:val="superscript"/>
        </w:rPr>
        <w:t>]</w:t>
      </w:r>
      <w:r w:rsidR="00E023E4">
        <w:rPr>
          <w:sz w:val="20"/>
        </w:rPr>
        <w:tab/>
        <w:t xml:space="preserve">Nurul, Z. N., Afrizon, R., dan Asrizal. </w:t>
      </w:r>
      <w:proofErr w:type="gramStart"/>
      <w:r w:rsidR="00E023E4">
        <w:rPr>
          <w:sz w:val="20"/>
        </w:rPr>
        <w:t>2019. Hasil Validasi Bahan Ajar IPA Terpadu Bermuatan Literasi Saintifik Tema Peran Energi Bagi Makhluk Hidup Untuk Siswa SMP Kelas VII.</w:t>
      </w:r>
      <w:proofErr w:type="gramEnd"/>
      <w:r w:rsidR="00E023E4">
        <w:rPr>
          <w:sz w:val="20"/>
        </w:rPr>
        <w:t xml:space="preserve"> </w:t>
      </w:r>
      <w:r w:rsidR="00E023E4">
        <w:rPr>
          <w:i/>
          <w:sz w:val="20"/>
        </w:rPr>
        <w:t xml:space="preserve">Pillar </w:t>
      </w:r>
      <w:proofErr w:type="gramStart"/>
      <w:r w:rsidR="00E023E4">
        <w:rPr>
          <w:i/>
          <w:sz w:val="20"/>
        </w:rPr>
        <w:t>Of</w:t>
      </w:r>
      <w:proofErr w:type="gramEnd"/>
      <w:r w:rsidR="00E023E4">
        <w:rPr>
          <w:i/>
          <w:sz w:val="20"/>
        </w:rPr>
        <w:t xml:space="preserve"> Physics Education</w:t>
      </w:r>
      <w:r w:rsidR="00E023E4">
        <w:rPr>
          <w:sz w:val="20"/>
        </w:rPr>
        <w:t>. Vol 12 (2)</w:t>
      </w:r>
    </w:p>
    <w:p w:rsidR="00E023E4" w:rsidRPr="00E023E4" w:rsidRDefault="00604549" w:rsidP="00B81997">
      <w:pPr>
        <w:spacing w:after="0" w:line="240" w:lineRule="auto"/>
        <w:ind w:left="426" w:hanging="426"/>
        <w:jc w:val="both"/>
        <w:rPr>
          <w:sz w:val="20"/>
        </w:rPr>
      </w:pPr>
      <w:r>
        <w:rPr>
          <w:sz w:val="20"/>
          <w:vertAlign w:val="superscript"/>
        </w:rPr>
        <w:t>[20</w:t>
      </w:r>
      <w:r w:rsidR="00E023E4">
        <w:rPr>
          <w:sz w:val="20"/>
          <w:vertAlign w:val="superscript"/>
        </w:rPr>
        <w:t>]</w:t>
      </w:r>
      <w:r w:rsidR="00E023E4">
        <w:rPr>
          <w:sz w:val="20"/>
        </w:rPr>
        <w:tab/>
        <w:t xml:space="preserve">Trianto. 2012. </w:t>
      </w:r>
      <w:r w:rsidR="00E023E4">
        <w:rPr>
          <w:i/>
          <w:sz w:val="20"/>
        </w:rPr>
        <w:t>Model Pembelajaran Terpadu</w:t>
      </w:r>
      <w:r w:rsidR="00E023E4">
        <w:rPr>
          <w:sz w:val="20"/>
        </w:rPr>
        <w:t>. Jakarta: Bumi Aksara</w:t>
      </w:r>
    </w:p>
    <w:p w:rsidR="00E023E4" w:rsidRPr="00E023E4" w:rsidRDefault="00604549" w:rsidP="00B81997">
      <w:pPr>
        <w:spacing w:after="0" w:line="240" w:lineRule="auto"/>
        <w:ind w:left="426" w:hanging="426"/>
        <w:jc w:val="both"/>
        <w:rPr>
          <w:sz w:val="20"/>
        </w:rPr>
      </w:pPr>
      <w:r>
        <w:rPr>
          <w:sz w:val="20"/>
          <w:vertAlign w:val="superscript"/>
        </w:rPr>
        <w:t>[21</w:t>
      </w:r>
      <w:r w:rsidR="00E023E4">
        <w:rPr>
          <w:sz w:val="20"/>
          <w:vertAlign w:val="superscript"/>
        </w:rPr>
        <w:t>]</w:t>
      </w:r>
      <w:r w:rsidR="00E023E4">
        <w:rPr>
          <w:sz w:val="20"/>
        </w:rPr>
        <w:tab/>
        <w:t xml:space="preserve">Hanum, S. A., Mufit, F., dan Asrizal. 2019. Pengembanan LKS Berbasis Konflik Kognitif Terintegrasi Literasi Baru Pada Materi Fluida Untuk Siswa Kelas XI SMA. </w:t>
      </w:r>
      <w:r w:rsidR="00E023E4">
        <w:rPr>
          <w:i/>
          <w:sz w:val="20"/>
        </w:rPr>
        <w:t xml:space="preserve">Pillar </w:t>
      </w:r>
      <w:proofErr w:type="gramStart"/>
      <w:r w:rsidR="00E023E4">
        <w:rPr>
          <w:i/>
          <w:sz w:val="20"/>
        </w:rPr>
        <w:t>Of</w:t>
      </w:r>
      <w:proofErr w:type="gramEnd"/>
      <w:r w:rsidR="00E023E4">
        <w:rPr>
          <w:i/>
          <w:sz w:val="20"/>
        </w:rPr>
        <w:t xml:space="preserve"> Physics Education</w:t>
      </w:r>
      <w:r w:rsidR="00E023E4">
        <w:rPr>
          <w:sz w:val="20"/>
        </w:rPr>
        <w:t>. Vol 12 (4)</w:t>
      </w:r>
    </w:p>
    <w:p w:rsidR="006255BD" w:rsidRPr="006255BD" w:rsidRDefault="000F0502" w:rsidP="006255BD">
      <w:pPr>
        <w:spacing w:after="0" w:line="240" w:lineRule="auto"/>
        <w:ind w:left="426" w:hanging="426"/>
        <w:jc w:val="both"/>
        <w:rPr>
          <w:sz w:val="20"/>
        </w:rPr>
      </w:pPr>
      <w:r>
        <w:rPr>
          <w:sz w:val="20"/>
          <w:vertAlign w:val="superscript"/>
        </w:rPr>
        <w:t>[</w:t>
      </w:r>
      <w:r w:rsidR="00E023E4">
        <w:rPr>
          <w:sz w:val="20"/>
          <w:vertAlign w:val="superscript"/>
        </w:rPr>
        <w:t>2</w:t>
      </w:r>
      <w:r w:rsidR="00604549">
        <w:rPr>
          <w:sz w:val="20"/>
          <w:vertAlign w:val="superscript"/>
        </w:rPr>
        <w:t>2</w:t>
      </w:r>
      <w:r w:rsidR="000D5D75">
        <w:rPr>
          <w:sz w:val="20"/>
          <w:vertAlign w:val="superscript"/>
        </w:rPr>
        <w:t>]</w:t>
      </w:r>
      <w:r w:rsidR="000D5D75">
        <w:rPr>
          <w:sz w:val="20"/>
        </w:rPr>
        <w:t xml:space="preserve"> </w:t>
      </w:r>
      <w:r w:rsidR="00B81997">
        <w:rPr>
          <w:sz w:val="20"/>
        </w:rPr>
        <w:tab/>
      </w:r>
      <w:r w:rsidR="00022AE8" w:rsidRPr="00022AE8">
        <w:rPr>
          <w:sz w:val="20"/>
        </w:rPr>
        <w:t xml:space="preserve">Fauzan, A., Plomp, T., dan Gravemeijer, K. 2013. </w:t>
      </w:r>
      <w:r w:rsidR="00022AE8" w:rsidRPr="00022AE8">
        <w:rPr>
          <w:i/>
          <w:sz w:val="20"/>
        </w:rPr>
        <w:t>The Development of an RME based Geometry Course for Indonesian Primary Schools.</w:t>
      </w:r>
      <w:r w:rsidR="00022AE8" w:rsidRPr="00022AE8">
        <w:rPr>
          <w:sz w:val="20"/>
        </w:rPr>
        <w:t xml:space="preserve"> In T. Plomp and N. Niveen (Eds), </w:t>
      </w:r>
      <w:r w:rsidR="00022AE8" w:rsidRPr="00022AE8">
        <w:rPr>
          <w:i/>
          <w:sz w:val="20"/>
        </w:rPr>
        <w:t>Education Design Research Part-B: Illus-trative Cases,</w:t>
      </w:r>
      <w:r w:rsidR="00022AE8" w:rsidRPr="00022AE8">
        <w:rPr>
          <w:sz w:val="20"/>
        </w:rPr>
        <w:t xml:space="preserve"> 159-178. Enschade, </w:t>
      </w:r>
      <w:proofErr w:type="gramStart"/>
      <w:r w:rsidR="00022AE8" w:rsidRPr="00022AE8">
        <w:rPr>
          <w:sz w:val="20"/>
        </w:rPr>
        <w:t>The</w:t>
      </w:r>
      <w:proofErr w:type="gramEnd"/>
      <w:r w:rsidR="00022AE8" w:rsidRPr="00022AE8">
        <w:rPr>
          <w:sz w:val="20"/>
        </w:rPr>
        <w:t xml:space="preserve"> Netherlands: SLO</w:t>
      </w:r>
    </w:p>
    <w:sectPr w:rsidR="006255BD" w:rsidRPr="006255BD"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A5F" w:rsidRDefault="00DB3A5F" w:rsidP="00691A8F">
      <w:pPr>
        <w:spacing w:after="0" w:line="240" w:lineRule="auto"/>
      </w:pPr>
      <w:r>
        <w:separator/>
      </w:r>
    </w:p>
  </w:endnote>
  <w:endnote w:type="continuationSeparator" w:id="0">
    <w:p w:rsidR="00DB3A5F" w:rsidRDefault="00DB3A5F"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4B20A9" w:rsidRDefault="004B20A9">
        <w:pPr>
          <w:pStyle w:val="Footer"/>
          <w:jc w:val="center"/>
        </w:pPr>
        <w:r>
          <w:fldChar w:fldCharType="begin"/>
        </w:r>
        <w:r>
          <w:instrText xml:space="preserve"> PAGE   \* MERGEFORMAT </w:instrText>
        </w:r>
        <w:r>
          <w:fldChar w:fldCharType="separate"/>
        </w:r>
        <w:r w:rsidR="003A2C7B">
          <w:rPr>
            <w:noProof/>
          </w:rPr>
          <w:t>8</w:t>
        </w:r>
        <w:r>
          <w:rPr>
            <w:noProof/>
          </w:rPr>
          <w:fldChar w:fldCharType="end"/>
        </w:r>
      </w:p>
    </w:sdtContent>
  </w:sdt>
  <w:p w:rsidR="004B20A9" w:rsidRDefault="004B2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4B20A9" w:rsidRDefault="004B20A9">
        <w:pPr>
          <w:pStyle w:val="Footer"/>
          <w:jc w:val="center"/>
        </w:pPr>
        <w:r>
          <w:fldChar w:fldCharType="begin"/>
        </w:r>
        <w:r>
          <w:instrText xml:space="preserve"> PAGE   \* MERGEFORMAT </w:instrText>
        </w:r>
        <w:r>
          <w:fldChar w:fldCharType="separate"/>
        </w:r>
        <w:r w:rsidR="003A2C7B">
          <w:rPr>
            <w:noProof/>
          </w:rPr>
          <w:t>1</w:t>
        </w:r>
        <w:r>
          <w:rPr>
            <w:noProof/>
          </w:rPr>
          <w:fldChar w:fldCharType="end"/>
        </w:r>
      </w:p>
    </w:sdtContent>
  </w:sdt>
  <w:p w:rsidR="004B20A9" w:rsidRDefault="004B2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A5F" w:rsidRDefault="00DB3A5F" w:rsidP="00691A8F">
      <w:pPr>
        <w:spacing w:after="0" w:line="240" w:lineRule="auto"/>
      </w:pPr>
      <w:r>
        <w:separator/>
      </w:r>
    </w:p>
  </w:footnote>
  <w:footnote w:type="continuationSeparator" w:id="0">
    <w:p w:rsidR="00DB3A5F" w:rsidRDefault="00DB3A5F"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7482"/>
    <w:multiLevelType w:val="hybridMultilevel"/>
    <w:tmpl w:val="85267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41066"/>
    <w:multiLevelType w:val="hybridMultilevel"/>
    <w:tmpl w:val="DC3A3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D5C49"/>
    <w:multiLevelType w:val="hybridMultilevel"/>
    <w:tmpl w:val="55E22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9C6F63"/>
    <w:multiLevelType w:val="hybridMultilevel"/>
    <w:tmpl w:val="EDB49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04182"/>
    <w:multiLevelType w:val="hybridMultilevel"/>
    <w:tmpl w:val="C68C6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D9"/>
    <w:rsid w:val="00001283"/>
    <w:rsid w:val="00002D79"/>
    <w:rsid w:val="0002065A"/>
    <w:rsid w:val="00020C38"/>
    <w:rsid w:val="00022AE8"/>
    <w:rsid w:val="00027B79"/>
    <w:rsid w:val="00032AD8"/>
    <w:rsid w:val="00035ACF"/>
    <w:rsid w:val="00054BD8"/>
    <w:rsid w:val="00081C04"/>
    <w:rsid w:val="0008237A"/>
    <w:rsid w:val="00086BF3"/>
    <w:rsid w:val="000B5806"/>
    <w:rsid w:val="000B72F7"/>
    <w:rsid w:val="000C54E4"/>
    <w:rsid w:val="000C7EF7"/>
    <w:rsid w:val="000D5D75"/>
    <w:rsid w:val="000E3C7F"/>
    <w:rsid w:val="000F0502"/>
    <w:rsid w:val="001060F9"/>
    <w:rsid w:val="001311AB"/>
    <w:rsid w:val="00155D69"/>
    <w:rsid w:val="00161B29"/>
    <w:rsid w:val="001B153A"/>
    <w:rsid w:val="001B69DE"/>
    <w:rsid w:val="001C77BB"/>
    <w:rsid w:val="001F7BDD"/>
    <w:rsid w:val="0020081D"/>
    <w:rsid w:val="0022457B"/>
    <w:rsid w:val="0022500A"/>
    <w:rsid w:val="0029483F"/>
    <w:rsid w:val="00295EDF"/>
    <w:rsid w:val="002C233F"/>
    <w:rsid w:val="002F4E04"/>
    <w:rsid w:val="0031439F"/>
    <w:rsid w:val="00351894"/>
    <w:rsid w:val="00356267"/>
    <w:rsid w:val="003655BE"/>
    <w:rsid w:val="003676BC"/>
    <w:rsid w:val="00372984"/>
    <w:rsid w:val="0037640F"/>
    <w:rsid w:val="003A2C7B"/>
    <w:rsid w:val="003B26F0"/>
    <w:rsid w:val="003B72D5"/>
    <w:rsid w:val="003C3A98"/>
    <w:rsid w:val="003D3063"/>
    <w:rsid w:val="003D3336"/>
    <w:rsid w:val="003E084D"/>
    <w:rsid w:val="003E65F3"/>
    <w:rsid w:val="00407754"/>
    <w:rsid w:val="00427CFA"/>
    <w:rsid w:val="004575BC"/>
    <w:rsid w:val="00457910"/>
    <w:rsid w:val="00465440"/>
    <w:rsid w:val="00471523"/>
    <w:rsid w:val="00495302"/>
    <w:rsid w:val="004B20A9"/>
    <w:rsid w:val="004B2C4B"/>
    <w:rsid w:val="004B3441"/>
    <w:rsid w:val="004C5EC9"/>
    <w:rsid w:val="004D7EB4"/>
    <w:rsid w:val="004E58B1"/>
    <w:rsid w:val="004E65AC"/>
    <w:rsid w:val="004F00C3"/>
    <w:rsid w:val="004F4E6F"/>
    <w:rsid w:val="00512587"/>
    <w:rsid w:val="00514DA1"/>
    <w:rsid w:val="00517927"/>
    <w:rsid w:val="00525D46"/>
    <w:rsid w:val="005315F1"/>
    <w:rsid w:val="00544075"/>
    <w:rsid w:val="00581444"/>
    <w:rsid w:val="00591836"/>
    <w:rsid w:val="005947DE"/>
    <w:rsid w:val="00596043"/>
    <w:rsid w:val="005B1205"/>
    <w:rsid w:val="005B2587"/>
    <w:rsid w:val="005C6933"/>
    <w:rsid w:val="005D0D36"/>
    <w:rsid w:val="005E5599"/>
    <w:rsid w:val="00604549"/>
    <w:rsid w:val="006255BD"/>
    <w:rsid w:val="00637600"/>
    <w:rsid w:val="0064474F"/>
    <w:rsid w:val="00660869"/>
    <w:rsid w:val="00674C5F"/>
    <w:rsid w:val="00691A8F"/>
    <w:rsid w:val="006A0A84"/>
    <w:rsid w:val="006A7F88"/>
    <w:rsid w:val="006B12D9"/>
    <w:rsid w:val="006C1851"/>
    <w:rsid w:val="006D488F"/>
    <w:rsid w:val="006D77DF"/>
    <w:rsid w:val="006F7F8F"/>
    <w:rsid w:val="007132FF"/>
    <w:rsid w:val="00715FB6"/>
    <w:rsid w:val="0073261A"/>
    <w:rsid w:val="00737085"/>
    <w:rsid w:val="0074515B"/>
    <w:rsid w:val="007502DD"/>
    <w:rsid w:val="007504E6"/>
    <w:rsid w:val="00754434"/>
    <w:rsid w:val="00765438"/>
    <w:rsid w:val="0077297E"/>
    <w:rsid w:val="00776BED"/>
    <w:rsid w:val="007D7A77"/>
    <w:rsid w:val="007E617B"/>
    <w:rsid w:val="00816A24"/>
    <w:rsid w:val="0082702C"/>
    <w:rsid w:val="0083281A"/>
    <w:rsid w:val="00834B5F"/>
    <w:rsid w:val="008431B6"/>
    <w:rsid w:val="00846BD6"/>
    <w:rsid w:val="008510AF"/>
    <w:rsid w:val="008517F5"/>
    <w:rsid w:val="008721D4"/>
    <w:rsid w:val="00876487"/>
    <w:rsid w:val="008B0370"/>
    <w:rsid w:val="008C68A0"/>
    <w:rsid w:val="008C74E1"/>
    <w:rsid w:val="008D1FB6"/>
    <w:rsid w:val="008F3783"/>
    <w:rsid w:val="008F3FD2"/>
    <w:rsid w:val="00917E71"/>
    <w:rsid w:val="00921D1E"/>
    <w:rsid w:val="00927D49"/>
    <w:rsid w:val="0094132C"/>
    <w:rsid w:val="00941430"/>
    <w:rsid w:val="00947AA3"/>
    <w:rsid w:val="009A0CDE"/>
    <w:rsid w:val="009A593C"/>
    <w:rsid w:val="009B1611"/>
    <w:rsid w:val="009C3F0D"/>
    <w:rsid w:val="009C5EE1"/>
    <w:rsid w:val="009D2E27"/>
    <w:rsid w:val="009D73D0"/>
    <w:rsid w:val="009E02E8"/>
    <w:rsid w:val="00A05427"/>
    <w:rsid w:val="00A22077"/>
    <w:rsid w:val="00A43C0B"/>
    <w:rsid w:val="00A549E3"/>
    <w:rsid w:val="00A6602C"/>
    <w:rsid w:val="00A710B5"/>
    <w:rsid w:val="00A87244"/>
    <w:rsid w:val="00AA4A63"/>
    <w:rsid w:val="00AD7660"/>
    <w:rsid w:val="00AE255C"/>
    <w:rsid w:val="00AE3778"/>
    <w:rsid w:val="00AF51DB"/>
    <w:rsid w:val="00B459C3"/>
    <w:rsid w:val="00B5152B"/>
    <w:rsid w:val="00B67C22"/>
    <w:rsid w:val="00B752F9"/>
    <w:rsid w:val="00B81997"/>
    <w:rsid w:val="00B97054"/>
    <w:rsid w:val="00BB3FA5"/>
    <w:rsid w:val="00BC0BDC"/>
    <w:rsid w:val="00BC419D"/>
    <w:rsid w:val="00BD4209"/>
    <w:rsid w:val="00BD59DF"/>
    <w:rsid w:val="00BE6728"/>
    <w:rsid w:val="00BF34F3"/>
    <w:rsid w:val="00BF7787"/>
    <w:rsid w:val="00C02A8E"/>
    <w:rsid w:val="00C04D88"/>
    <w:rsid w:val="00C07BF8"/>
    <w:rsid w:val="00C16A84"/>
    <w:rsid w:val="00C22CF9"/>
    <w:rsid w:val="00C32A50"/>
    <w:rsid w:val="00C35788"/>
    <w:rsid w:val="00C400DA"/>
    <w:rsid w:val="00C44F1A"/>
    <w:rsid w:val="00C46F74"/>
    <w:rsid w:val="00C52883"/>
    <w:rsid w:val="00C6462E"/>
    <w:rsid w:val="00C72DD0"/>
    <w:rsid w:val="00C82EFC"/>
    <w:rsid w:val="00C96E1A"/>
    <w:rsid w:val="00CB7412"/>
    <w:rsid w:val="00CB7E5A"/>
    <w:rsid w:val="00CC1257"/>
    <w:rsid w:val="00CC6B97"/>
    <w:rsid w:val="00CE108A"/>
    <w:rsid w:val="00D1037E"/>
    <w:rsid w:val="00D1296B"/>
    <w:rsid w:val="00D16A6B"/>
    <w:rsid w:val="00D21699"/>
    <w:rsid w:val="00D25D35"/>
    <w:rsid w:val="00D311F6"/>
    <w:rsid w:val="00D33DB2"/>
    <w:rsid w:val="00D54B63"/>
    <w:rsid w:val="00D70C74"/>
    <w:rsid w:val="00D7741B"/>
    <w:rsid w:val="00D87A8B"/>
    <w:rsid w:val="00DB3A5F"/>
    <w:rsid w:val="00DC2BE0"/>
    <w:rsid w:val="00DC7C41"/>
    <w:rsid w:val="00DE32FA"/>
    <w:rsid w:val="00DF6DA5"/>
    <w:rsid w:val="00DF7550"/>
    <w:rsid w:val="00E023E4"/>
    <w:rsid w:val="00E14913"/>
    <w:rsid w:val="00E238CA"/>
    <w:rsid w:val="00E3190C"/>
    <w:rsid w:val="00E44E6D"/>
    <w:rsid w:val="00E60B5E"/>
    <w:rsid w:val="00E63FDE"/>
    <w:rsid w:val="00E705CF"/>
    <w:rsid w:val="00E87C79"/>
    <w:rsid w:val="00EA4B30"/>
    <w:rsid w:val="00EA7B02"/>
    <w:rsid w:val="00EB1B4A"/>
    <w:rsid w:val="00EB37A2"/>
    <w:rsid w:val="00EB4337"/>
    <w:rsid w:val="00EC5F28"/>
    <w:rsid w:val="00ED1EC3"/>
    <w:rsid w:val="00EE21C6"/>
    <w:rsid w:val="00F0265E"/>
    <w:rsid w:val="00F110D9"/>
    <w:rsid w:val="00F2061D"/>
    <w:rsid w:val="00F20AE4"/>
    <w:rsid w:val="00F5055E"/>
    <w:rsid w:val="00F578FA"/>
    <w:rsid w:val="00F66488"/>
    <w:rsid w:val="00F749E9"/>
    <w:rsid w:val="00F86FB8"/>
    <w:rsid w:val="00F9000B"/>
    <w:rsid w:val="00F91037"/>
    <w:rsid w:val="00F93E08"/>
    <w:rsid w:val="00F9574E"/>
    <w:rsid w:val="00FB2352"/>
    <w:rsid w:val="00FC6B4E"/>
    <w:rsid w:val="00FE4941"/>
    <w:rsid w:val="00FE5EBF"/>
    <w:rsid w:val="00FF25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CxSp,KEPALA 31,Body of text1,Body of textCxSp1,Colorful List - Accent 11,List Paragraph11,KEPALA 32,kepala 11,List Paragraph12,Body of text2,List Paragraph13,KEPALA 33,kepala 12,L"/>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F110D9"/>
    <w:rPr>
      <w:color w:val="0563C1" w:themeColor="hyperlink"/>
      <w:u w:val="single"/>
    </w:rPr>
  </w:style>
  <w:style w:type="paragraph" w:styleId="Caption">
    <w:name w:val="caption"/>
    <w:basedOn w:val="Normal"/>
    <w:next w:val="Normal"/>
    <w:uiPriority w:val="35"/>
    <w:unhideWhenUsed/>
    <w:qFormat/>
    <w:rsid w:val="00CB7E5A"/>
    <w:pPr>
      <w:spacing w:after="200" w:line="240" w:lineRule="auto"/>
    </w:pPr>
    <w:rPr>
      <w:b/>
      <w:bCs/>
      <w:color w:val="5B9BD5" w:themeColor="accent1"/>
      <w:sz w:val="18"/>
      <w:szCs w:val="18"/>
    </w:rPr>
  </w:style>
  <w:style w:type="character" w:customStyle="1" w:styleId="ListParagraphChar">
    <w:name w:val="List Paragraph Char"/>
    <w:aliases w:val="Body of text Char,List Paragraph1 Char,KEPALA 3 Char,kepala 1 Char,Body of textCxSp Char,KEPALA 31 Char,Body of text1 Char,Body of textCxSp1 Char,Colorful List - Accent 11 Char,List Paragraph11 Char,KEPALA 32 Char,kepala 11 Char"/>
    <w:basedOn w:val="DefaultParagraphFont"/>
    <w:link w:val="ListParagraph"/>
    <w:uiPriority w:val="34"/>
    <w:qFormat/>
    <w:locked/>
    <w:rsid w:val="003B7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CxSp,KEPALA 31,Body of text1,Body of textCxSp1,Colorful List - Accent 11,List Paragraph11,KEPALA 32,kepala 11,List Paragraph12,Body of text2,List Paragraph13,KEPALA 33,kepala 12,L"/>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F110D9"/>
    <w:rPr>
      <w:color w:val="0563C1" w:themeColor="hyperlink"/>
      <w:u w:val="single"/>
    </w:rPr>
  </w:style>
  <w:style w:type="paragraph" w:styleId="Caption">
    <w:name w:val="caption"/>
    <w:basedOn w:val="Normal"/>
    <w:next w:val="Normal"/>
    <w:uiPriority w:val="35"/>
    <w:unhideWhenUsed/>
    <w:qFormat/>
    <w:rsid w:val="00CB7E5A"/>
    <w:pPr>
      <w:spacing w:after="200" w:line="240" w:lineRule="auto"/>
    </w:pPr>
    <w:rPr>
      <w:b/>
      <w:bCs/>
      <w:color w:val="5B9BD5" w:themeColor="accent1"/>
      <w:sz w:val="18"/>
      <w:szCs w:val="18"/>
    </w:rPr>
  </w:style>
  <w:style w:type="character" w:customStyle="1" w:styleId="ListParagraphChar">
    <w:name w:val="List Paragraph Char"/>
    <w:aliases w:val="Body of text Char,List Paragraph1 Char,KEPALA 3 Char,kepala 1 Char,Body of textCxSp Char,KEPALA 31 Char,Body of text1 Char,Body of textCxSp1 Char,Colorful List - Accent 11 Char,List Paragraph11 Char,KEPALA 32 Char,kepala 11 Char"/>
    <w:basedOn w:val="DefaultParagraphFont"/>
    <w:link w:val="ListParagraph"/>
    <w:uiPriority w:val="34"/>
    <w:qFormat/>
    <w:locked/>
    <w:rsid w:val="003B7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468649">
      <w:bodyDiv w:val="1"/>
      <w:marLeft w:val="0"/>
      <w:marRight w:val="0"/>
      <w:marTop w:val="0"/>
      <w:marBottom w:val="0"/>
      <w:divBdr>
        <w:top w:val="none" w:sz="0" w:space="0" w:color="auto"/>
        <w:left w:val="none" w:sz="0" w:space="0" w:color="auto"/>
        <w:bottom w:val="none" w:sz="0" w:space="0" w:color="auto"/>
        <w:right w:val="none" w:sz="0" w:space="0" w:color="auto"/>
      </w:divBdr>
    </w:div>
    <w:div w:id="1158423088">
      <w:bodyDiv w:val="1"/>
      <w:marLeft w:val="0"/>
      <w:marRight w:val="0"/>
      <w:marTop w:val="0"/>
      <w:marBottom w:val="0"/>
      <w:divBdr>
        <w:top w:val="none" w:sz="0" w:space="0" w:color="auto"/>
        <w:left w:val="none" w:sz="0" w:space="0" w:color="auto"/>
        <w:bottom w:val="none" w:sz="0" w:space="0" w:color="auto"/>
        <w:right w:val="none" w:sz="0" w:space="0" w:color="auto"/>
      </w:divBdr>
    </w:div>
    <w:div w:id="1467697488">
      <w:bodyDiv w:val="1"/>
      <w:marLeft w:val="0"/>
      <w:marRight w:val="0"/>
      <w:marTop w:val="0"/>
      <w:marBottom w:val="0"/>
      <w:divBdr>
        <w:top w:val="none" w:sz="0" w:space="0" w:color="auto"/>
        <w:left w:val="none" w:sz="0" w:space="0" w:color="auto"/>
        <w:bottom w:val="none" w:sz="0" w:space="0" w:color="auto"/>
        <w:right w:val="none" w:sz="0" w:space="0" w:color="auto"/>
      </w:divBdr>
    </w:div>
    <w:div w:id="1491368446">
      <w:bodyDiv w:val="1"/>
      <w:marLeft w:val="0"/>
      <w:marRight w:val="0"/>
      <w:marTop w:val="0"/>
      <w:marBottom w:val="0"/>
      <w:divBdr>
        <w:top w:val="none" w:sz="0" w:space="0" w:color="auto"/>
        <w:left w:val="none" w:sz="0" w:space="0" w:color="auto"/>
        <w:bottom w:val="none" w:sz="0" w:space="0" w:color="auto"/>
        <w:right w:val="none" w:sz="0" w:space="0" w:color="auto"/>
      </w:divBdr>
    </w:div>
    <w:div w:id="1549612254">
      <w:bodyDiv w:val="1"/>
      <w:marLeft w:val="0"/>
      <w:marRight w:val="0"/>
      <w:marTop w:val="0"/>
      <w:marBottom w:val="0"/>
      <w:divBdr>
        <w:top w:val="none" w:sz="0" w:space="0" w:color="auto"/>
        <w:left w:val="none" w:sz="0" w:space="0" w:color="auto"/>
        <w:bottom w:val="none" w:sz="0" w:space="0" w:color="auto"/>
        <w:right w:val="none" w:sz="0" w:space="0" w:color="auto"/>
      </w:divBdr>
    </w:div>
    <w:div w:id="19335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ni_mufit@fmipa.unp.ac.id"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asrizal@fmipa.unp.ac.id" TargetMode="Externa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yperlink" Target="mailto:nurulazkiafirmonia@gmail.com"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010\Downloads\Template%20ejournal%20Fisika%20201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Kuliah\proposal\instrumen%20yang%20dgunakan\ANALISIS%20LEMBAR%20OBSERVASI%20PELAKSANAAN%20PEMBELAJAR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proposal\instrumen%20yang%20dgunakan\(LITERASI)%20Analisis%205%20buk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uliah\proposal\data\Validitas%20dan%20Praktikalit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uliah\proposal\data\Validitas%20dan%20Praktikalit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Kuliah\proposal\data\Validitas%20dan%20Praktikali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Sheet1!$M$18</c:f>
              <c:strCache>
                <c:ptCount val="1"/>
                <c:pt idx="0">
                  <c:v>Nilai</c:v>
                </c:pt>
              </c:strCache>
            </c:strRef>
          </c:tx>
          <c:invertIfNegative val="0"/>
          <c:cat>
            <c:strRef>
              <c:f>Sheet1!$L$19:$L$22</c:f>
              <c:strCache>
                <c:ptCount val="4"/>
                <c:pt idx="0">
                  <c:v>LD</c:v>
                </c:pt>
                <c:pt idx="1">
                  <c:v>LT</c:v>
                </c:pt>
                <c:pt idx="2">
                  <c:v>LM</c:v>
                </c:pt>
                <c:pt idx="3">
                  <c:v>LB</c:v>
                </c:pt>
              </c:strCache>
            </c:strRef>
          </c:cat>
          <c:val>
            <c:numRef>
              <c:f>Sheet1!$M$19:$M$22</c:f>
              <c:numCache>
                <c:formatCode>0.00</c:formatCode>
                <c:ptCount val="4"/>
                <c:pt idx="0">
                  <c:v>50</c:v>
                </c:pt>
                <c:pt idx="1">
                  <c:v>30</c:v>
                </c:pt>
                <c:pt idx="2">
                  <c:v>46.88</c:v>
                </c:pt>
                <c:pt idx="3">
                  <c:v>25</c:v>
                </c:pt>
              </c:numCache>
            </c:numRef>
          </c:val>
        </c:ser>
        <c:dLbls>
          <c:showLegendKey val="0"/>
          <c:showVal val="0"/>
          <c:showCatName val="0"/>
          <c:showSerName val="0"/>
          <c:showPercent val="0"/>
          <c:showBubbleSize val="0"/>
        </c:dLbls>
        <c:gapWidth val="150"/>
        <c:axId val="157948928"/>
        <c:axId val="286700672"/>
      </c:barChart>
      <c:catAx>
        <c:axId val="157948928"/>
        <c:scaling>
          <c:orientation val="minMax"/>
        </c:scaling>
        <c:delete val="0"/>
        <c:axPos val="b"/>
        <c:title>
          <c:tx>
            <c:rich>
              <a:bodyPr/>
              <a:lstStyle/>
              <a:p>
                <a:pPr>
                  <a:defRPr b="0"/>
                </a:pPr>
                <a:r>
                  <a:rPr lang="en-US" b="0"/>
                  <a:t>Integrasi Literasi</a:t>
                </a:r>
              </a:p>
            </c:rich>
          </c:tx>
          <c:overlay val="0"/>
        </c:title>
        <c:majorTickMark val="none"/>
        <c:minorTickMark val="none"/>
        <c:tickLblPos val="nextTo"/>
        <c:crossAx val="286700672"/>
        <c:crosses val="autoZero"/>
        <c:auto val="1"/>
        <c:lblAlgn val="ctr"/>
        <c:lblOffset val="100"/>
        <c:noMultiLvlLbl val="0"/>
      </c:catAx>
      <c:valAx>
        <c:axId val="286700672"/>
        <c:scaling>
          <c:orientation val="minMax"/>
          <c:max val="100"/>
        </c:scaling>
        <c:delete val="0"/>
        <c:axPos val="l"/>
        <c:majorGridlines/>
        <c:title>
          <c:tx>
            <c:rich>
              <a:bodyPr/>
              <a:lstStyle/>
              <a:p>
                <a:pPr>
                  <a:defRPr b="0"/>
                </a:pPr>
                <a:r>
                  <a:rPr lang="en-US" b="0"/>
                  <a:t>Nilai Literasi</a:t>
                </a:r>
              </a:p>
            </c:rich>
          </c:tx>
          <c:overlay val="0"/>
        </c:title>
        <c:numFmt formatCode="0" sourceLinked="0"/>
        <c:majorTickMark val="out"/>
        <c:minorTickMark val="none"/>
        <c:tickLblPos val="nextTo"/>
        <c:crossAx val="1579489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Sheet1!$AE$4</c:f>
              <c:strCache>
                <c:ptCount val="1"/>
                <c:pt idx="0">
                  <c:v>Nilai</c:v>
                </c:pt>
              </c:strCache>
            </c:strRef>
          </c:tx>
          <c:invertIfNegative val="0"/>
          <c:cat>
            <c:strRef>
              <c:f>Sheet1!$AD$5:$AD$9</c:f>
              <c:strCache>
                <c:ptCount val="5"/>
                <c:pt idx="0">
                  <c:v>BF1</c:v>
                </c:pt>
                <c:pt idx="1">
                  <c:v>BF2</c:v>
                </c:pt>
                <c:pt idx="2">
                  <c:v>BF3</c:v>
                </c:pt>
                <c:pt idx="3">
                  <c:v>BF4</c:v>
                </c:pt>
                <c:pt idx="4">
                  <c:v>BF5</c:v>
                </c:pt>
              </c:strCache>
            </c:strRef>
          </c:cat>
          <c:val>
            <c:numRef>
              <c:f>Sheet1!$AE$5:$AE$9</c:f>
              <c:numCache>
                <c:formatCode>General</c:formatCode>
                <c:ptCount val="5"/>
                <c:pt idx="0">
                  <c:v>43.23</c:v>
                </c:pt>
                <c:pt idx="1">
                  <c:v>35.159999999999997</c:v>
                </c:pt>
                <c:pt idx="2">
                  <c:v>47.73</c:v>
                </c:pt>
                <c:pt idx="3">
                  <c:v>36.46</c:v>
                </c:pt>
                <c:pt idx="4">
                  <c:v>44.79</c:v>
                </c:pt>
              </c:numCache>
            </c:numRef>
          </c:val>
        </c:ser>
        <c:dLbls>
          <c:showLegendKey val="0"/>
          <c:showVal val="0"/>
          <c:showCatName val="0"/>
          <c:showSerName val="0"/>
          <c:showPercent val="0"/>
          <c:showBubbleSize val="0"/>
        </c:dLbls>
        <c:gapWidth val="150"/>
        <c:axId val="286746880"/>
        <c:axId val="286749056"/>
      </c:barChart>
      <c:catAx>
        <c:axId val="286746880"/>
        <c:scaling>
          <c:orientation val="minMax"/>
        </c:scaling>
        <c:delete val="0"/>
        <c:axPos val="b"/>
        <c:title>
          <c:tx>
            <c:rich>
              <a:bodyPr/>
              <a:lstStyle/>
              <a:p>
                <a:pPr>
                  <a:defRPr b="0"/>
                </a:pPr>
                <a:r>
                  <a:rPr lang="en-US" b="0"/>
                  <a:t>Buku Fisika</a:t>
                </a:r>
              </a:p>
            </c:rich>
          </c:tx>
          <c:overlay val="0"/>
        </c:title>
        <c:majorTickMark val="none"/>
        <c:minorTickMark val="none"/>
        <c:tickLblPos val="nextTo"/>
        <c:crossAx val="286749056"/>
        <c:crosses val="autoZero"/>
        <c:auto val="1"/>
        <c:lblAlgn val="ctr"/>
        <c:lblOffset val="100"/>
        <c:noMultiLvlLbl val="0"/>
      </c:catAx>
      <c:valAx>
        <c:axId val="286749056"/>
        <c:scaling>
          <c:orientation val="minMax"/>
          <c:max val="100"/>
        </c:scaling>
        <c:delete val="0"/>
        <c:axPos val="l"/>
        <c:majorGridlines/>
        <c:title>
          <c:tx>
            <c:rich>
              <a:bodyPr/>
              <a:lstStyle/>
              <a:p>
                <a:pPr>
                  <a:defRPr b="0"/>
                </a:pPr>
                <a:r>
                  <a:rPr lang="en-US" b="0"/>
                  <a:t>Nilai Literasi</a:t>
                </a:r>
              </a:p>
            </c:rich>
          </c:tx>
          <c:overlay val="0"/>
        </c:title>
        <c:numFmt formatCode="General" sourceLinked="1"/>
        <c:majorTickMark val="out"/>
        <c:minorTickMark val="none"/>
        <c:tickLblPos val="nextTo"/>
        <c:crossAx val="2867468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'Validasi BA 3 Validator Setelah'!$Z$48</c:f>
              <c:strCache>
                <c:ptCount val="1"/>
                <c:pt idx="0">
                  <c:v>Nilai</c:v>
                </c:pt>
              </c:strCache>
            </c:strRef>
          </c:tx>
          <c:invertIfNegative val="0"/>
          <c:cat>
            <c:strRef>
              <c:f>'Validasi BA 3 Validator Setelah'!$Y$49:$Y$52</c:f>
              <c:strCache>
                <c:ptCount val="4"/>
                <c:pt idx="0">
                  <c:v>KI</c:v>
                </c:pt>
                <c:pt idx="1">
                  <c:v>PJ</c:v>
                </c:pt>
                <c:pt idx="2">
                  <c:v>KB</c:v>
                </c:pt>
                <c:pt idx="3">
                  <c:v>KG</c:v>
                </c:pt>
              </c:strCache>
            </c:strRef>
          </c:cat>
          <c:val>
            <c:numRef>
              <c:f>'Validasi BA 3 Validator Setelah'!$Z$49:$Z$52</c:f>
              <c:numCache>
                <c:formatCode>0.00</c:formatCode>
                <c:ptCount val="4"/>
                <c:pt idx="0">
                  <c:v>84.666666666666671</c:v>
                </c:pt>
                <c:pt idx="1">
                  <c:v>81.666666666666671</c:v>
                </c:pt>
                <c:pt idx="2">
                  <c:v>85.416666666666671</c:v>
                </c:pt>
                <c:pt idx="3">
                  <c:v>93.333333333333329</c:v>
                </c:pt>
              </c:numCache>
            </c:numRef>
          </c:val>
        </c:ser>
        <c:dLbls>
          <c:showLegendKey val="0"/>
          <c:showVal val="0"/>
          <c:showCatName val="0"/>
          <c:showSerName val="0"/>
          <c:showPercent val="0"/>
          <c:showBubbleSize val="0"/>
        </c:dLbls>
        <c:gapWidth val="150"/>
        <c:axId val="286778880"/>
        <c:axId val="286780800"/>
      </c:barChart>
      <c:catAx>
        <c:axId val="286778880"/>
        <c:scaling>
          <c:orientation val="minMax"/>
        </c:scaling>
        <c:delete val="0"/>
        <c:axPos val="b"/>
        <c:title>
          <c:tx>
            <c:rich>
              <a:bodyPr/>
              <a:lstStyle/>
              <a:p>
                <a:pPr>
                  <a:defRPr b="0"/>
                </a:pPr>
                <a:r>
                  <a:rPr lang="en-US" b="0"/>
                  <a:t>Komponen Validasi</a:t>
                </a:r>
              </a:p>
            </c:rich>
          </c:tx>
          <c:overlay val="0"/>
        </c:title>
        <c:majorTickMark val="none"/>
        <c:minorTickMark val="none"/>
        <c:tickLblPos val="nextTo"/>
        <c:crossAx val="286780800"/>
        <c:crosses val="autoZero"/>
        <c:auto val="1"/>
        <c:lblAlgn val="ctr"/>
        <c:lblOffset val="100"/>
        <c:noMultiLvlLbl val="0"/>
      </c:catAx>
      <c:valAx>
        <c:axId val="286780800"/>
        <c:scaling>
          <c:orientation val="minMax"/>
          <c:max val="100"/>
          <c:min val="0"/>
        </c:scaling>
        <c:delete val="0"/>
        <c:axPos val="l"/>
        <c:majorGridlines/>
        <c:title>
          <c:tx>
            <c:rich>
              <a:bodyPr/>
              <a:lstStyle/>
              <a:p>
                <a:pPr>
                  <a:defRPr b="0"/>
                </a:pPr>
                <a:r>
                  <a:rPr lang="en-US" b="0"/>
                  <a:t>Nilai Komponen Validasi</a:t>
                </a:r>
              </a:p>
            </c:rich>
          </c:tx>
          <c:overlay val="0"/>
        </c:title>
        <c:numFmt formatCode="0" sourceLinked="0"/>
        <c:majorTickMark val="out"/>
        <c:minorTickMark val="none"/>
        <c:tickLblPos val="nextTo"/>
        <c:crossAx val="2867788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'Praktikalitas Guru'!$AH$8</c:f>
              <c:strCache>
                <c:ptCount val="1"/>
                <c:pt idx="0">
                  <c:v>Nilai</c:v>
                </c:pt>
              </c:strCache>
            </c:strRef>
          </c:tx>
          <c:spPr>
            <a:solidFill>
              <a:srgbClr val="CC0000"/>
            </a:solidFill>
          </c:spPr>
          <c:invertIfNegative val="0"/>
          <c:cat>
            <c:strRef>
              <c:f>'Praktikalitas Guru'!$AG$9:$AG$12</c:f>
              <c:strCache>
                <c:ptCount val="4"/>
                <c:pt idx="0">
                  <c:v>KP</c:v>
                </c:pt>
                <c:pt idx="1">
                  <c:v>MF</c:v>
                </c:pt>
                <c:pt idx="2">
                  <c:v>DT</c:v>
                </c:pt>
                <c:pt idx="3">
                  <c:v>KJ</c:v>
                </c:pt>
              </c:strCache>
            </c:strRef>
          </c:cat>
          <c:val>
            <c:numRef>
              <c:f>'Praktikalitas Guru'!$AH$9:$AH$12</c:f>
              <c:numCache>
                <c:formatCode>0.00</c:formatCode>
                <c:ptCount val="4"/>
                <c:pt idx="0">
                  <c:v>89.583333333333329</c:v>
                </c:pt>
                <c:pt idx="1">
                  <c:v>92.875</c:v>
                </c:pt>
                <c:pt idx="2">
                  <c:v>100</c:v>
                </c:pt>
                <c:pt idx="3">
                  <c:v>98.214285714285708</c:v>
                </c:pt>
              </c:numCache>
            </c:numRef>
          </c:val>
        </c:ser>
        <c:dLbls>
          <c:showLegendKey val="0"/>
          <c:showVal val="0"/>
          <c:showCatName val="0"/>
          <c:showSerName val="0"/>
          <c:showPercent val="0"/>
          <c:showBubbleSize val="0"/>
        </c:dLbls>
        <c:gapWidth val="150"/>
        <c:axId val="287060736"/>
        <c:axId val="287062656"/>
      </c:barChart>
      <c:catAx>
        <c:axId val="287060736"/>
        <c:scaling>
          <c:orientation val="minMax"/>
        </c:scaling>
        <c:delete val="0"/>
        <c:axPos val="b"/>
        <c:title>
          <c:tx>
            <c:rich>
              <a:bodyPr/>
              <a:lstStyle/>
              <a:p>
                <a:pPr>
                  <a:defRPr b="0"/>
                </a:pPr>
                <a:r>
                  <a:rPr lang="en-US" b="0"/>
                  <a:t>Indikator Kepraktisan</a:t>
                </a:r>
              </a:p>
            </c:rich>
          </c:tx>
          <c:overlay val="0"/>
        </c:title>
        <c:majorTickMark val="none"/>
        <c:minorTickMark val="none"/>
        <c:tickLblPos val="nextTo"/>
        <c:crossAx val="287062656"/>
        <c:crosses val="autoZero"/>
        <c:auto val="1"/>
        <c:lblAlgn val="ctr"/>
        <c:lblOffset val="100"/>
        <c:noMultiLvlLbl val="0"/>
      </c:catAx>
      <c:valAx>
        <c:axId val="287062656"/>
        <c:scaling>
          <c:orientation val="minMax"/>
          <c:max val="100"/>
          <c:min val="0"/>
        </c:scaling>
        <c:delete val="0"/>
        <c:axPos val="l"/>
        <c:majorGridlines/>
        <c:title>
          <c:tx>
            <c:rich>
              <a:bodyPr/>
              <a:lstStyle/>
              <a:p>
                <a:pPr>
                  <a:defRPr b="0"/>
                </a:pPr>
                <a:r>
                  <a:rPr lang="en-US" b="0"/>
                  <a:t>Nilai Kepraktisan</a:t>
                </a:r>
              </a:p>
            </c:rich>
          </c:tx>
          <c:overlay val="0"/>
        </c:title>
        <c:numFmt formatCode="0" sourceLinked="0"/>
        <c:majorTickMark val="out"/>
        <c:minorTickMark val="none"/>
        <c:tickLblPos val="nextTo"/>
        <c:crossAx val="2870607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'Praktikalitas Siswa'!$BC$53</c:f>
              <c:strCache>
                <c:ptCount val="1"/>
                <c:pt idx="0">
                  <c:v>Nilai</c:v>
                </c:pt>
              </c:strCache>
            </c:strRef>
          </c:tx>
          <c:spPr>
            <a:solidFill>
              <a:srgbClr val="9900CC"/>
            </a:solidFill>
          </c:spPr>
          <c:invertIfNegative val="0"/>
          <c:cat>
            <c:strRef>
              <c:f>'Praktikalitas Siswa'!$BB$54:$BB$57</c:f>
              <c:strCache>
                <c:ptCount val="4"/>
                <c:pt idx="0">
                  <c:v>KP</c:v>
                </c:pt>
                <c:pt idx="1">
                  <c:v>MF</c:v>
                </c:pt>
                <c:pt idx="2">
                  <c:v>DT</c:v>
                </c:pt>
                <c:pt idx="3">
                  <c:v>KJ</c:v>
                </c:pt>
              </c:strCache>
            </c:strRef>
          </c:cat>
          <c:val>
            <c:numRef>
              <c:f>'Praktikalitas Siswa'!$BC$54:$BC$57</c:f>
              <c:numCache>
                <c:formatCode>0.00</c:formatCode>
                <c:ptCount val="4"/>
                <c:pt idx="0">
                  <c:v>80.882352941176478</c:v>
                </c:pt>
                <c:pt idx="1">
                  <c:v>78.691176470588246</c:v>
                </c:pt>
                <c:pt idx="2">
                  <c:v>78.063725490196092</c:v>
                </c:pt>
                <c:pt idx="3">
                  <c:v>80.462184873949582</c:v>
                </c:pt>
              </c:numCache>
            </c:numRef>
          </c:val>
        </c:ser>
        <c:dLbls>
          <c:showLegendKey val="0"/>
          <c:showVal val="0"/>
          <c:showCatName val="0"/>
          <c:showSerName val="0"/>
          <c:showPercent val="0"/>
          <c:showBubbleSize val="0"/>
        </c:dLbls>
        <c:gapWidth val="150"/>
        <c:axId val="287137792"/>
        <c:axId val="287139712"/>
      </c:barChart>
      <c:catAx>
        <c:axId val="287137792"/>
        <c:scaling>
          <c:orientation val="minMax"/>
        </c:scaling>
        <c:delete val="0"/>
        <c:axPos val="b"/>
        <c:title>
          <c:tx>
            <c:rich>
              <a:bodyPr/>
              <a:lstStyle/>
              <a:p>
                <a:pPr>
                  <a:defRPr b="0"/>
                </a:pPr>
                <a:r>
                  <a:rPr lang="en-US" b="0"/>
                  <a:t>Indikator Praktikalitas</a:t>
                </a:r>
              </a:p>
            </c:rich>
          </c:tx>
          <c:overlay val="0"/>
        </c:title>
        <c:majorTickMark val="none"/>
        <c:minorTickMark val="none"/>
        <c:tickLblPos val="nextTo"/>
        <c:crossAx val="287139712"/>
        <c:crosses val="autoZero"/>
        <c:auto val="1"/>
        <c:lblAlgn val="ctr"/>
        <c:lblOffset val="100"/>
        <c:noMultiLvlLbl val="0"/>
      </c:catAx>
      <c:valAx>
        <c:axId val="287139712"/>
        <c:scaling>
          <c:orientation val="minMax"/>
          <c:max val="100"/>
          <c:min val="0"/>
        </c:scaling>
        <c:delete val="0"/>
        <c:axPos val="l"/>
        <c:majorGridlines/>
        <c:title>
          <c:tx>
            <c:rich>
              <a:bodyPr/>
              <a:lstStyle/>
              <a:p>
                <a:pPr>
                  <a:defRPr b="0"/>
                </a:pPr>
                <a:r>
                  <a:rPr lang="en-US" b="0"/>
                  <a:t>Nilai Praktikaiitas</a:t>
                </a:r>
              </a:p>
            </c:rich>
          </c:tx>
          <c:overlay val="0"/>
        </c:title>
        <c:numFmt formatCode="0" sourceLinked="0"/>
        <c:majorTickMark val="out"/>
        <c:minorTickMark val="none"/>
        <c:tickLblPos val="nextTo"/>
        <c:crossAx val="28713779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7FAA55953A46148A98B03B3F1E5BEA"/>
        <w:category>
          <w:name w:val="General"/>
          <w:gallery w:val="placeholder"/>
        </w:category>
        <w:types>
          <w:type w:val="bbPlcHdr"/>
        </w:types>
        <w:behaviors>
          <w:behavior w:val="content"/>
        </w:behaviors>
        <w:guid w:val="{FAC51FD9-3BB9-4AEB-A689-AB32045407F2}"/>
      </w:docPartPr>
      <w:docPartBody>
        <w:p w:rsidR="005C7608" w:rsidRDefault="004C214A">
          <w:pPr>
            <w:pStyle w:val="517FAA55953A46148A98B03B3F1E5BEA"/>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6B4DFD196E0D4E32B5914B996D0FB76F"/>
        <w:category>
          <w:name w:val="General"/>
          <w:gallery w:val="placeholder"/>
        </w:category>
        <w:types>
          <w:type w:val="bbPlcHdr"/>
        </w:types>
        <w:behaviors>
          <w:behavior w:val="content"/>
        </w:behaviors>
        <w:guid w:val="{0F77DFB3-E517-41F5-9A42-D25392177E23}"/>
      </w:docPartPr>
      <w:docPartBody>
        <w:p w:rsidR="005C7608" w:rsidRDefault="004C214A">
          <w:pPr>
            <w:pStyle w:val="6B4DFD196E0D4E32B5914B996D0FB76F"/>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1F32D0BF5FB9445AA22DD7507E61AE5F"/>
        <w:category>
          <w:name w:val="General"/>
          <w:gallery w:val="placeholder"/>
        </w:category>
        <w:types>
          <w:type w:val="bbPlcHdr"/>
        </w:types>
        <w:behaviors>
          <w:behavior w:val="content"/>
        </w:behaviors>
        <w:guid w:val="{C0EBF902-260D-4340-A8A3-F49ABEF9DBBE}"/>
      </w:docPartPr>
      <w:docPartBody>
        <w:p w:rsidR="005C7608" w:rsidRDefault="004C214A">
          <w:pPr>
            <w:pStyle w:val="1F32D0BF5FB9445AA22DD7507E61AE5F"/>
          </w:pPr>
          <w:r w:rsidRPr="005B1205">
            <w:rPr>
              <w:color w:val="808080" w:themeColor="background1" w:themeShade="80"/>
            </w:rPr>
            <w:t>Keterangan Penulis</w:t>
          </w:r>
        </w:p>
      </w:docPartBody>
    </w:docPart>
    <w:docPart>
      <w:docPartPr>
        <w:name w:val="729A373C3BA340B08E6D0669C380EE27"/>
        <w:category>
          <w:name w:val="General"/>
          <w:gallery w:val="placeholder"/>
        </w:category>
        <w:types>
          <w:type w:val="bbPlcHdr"/>
        </w:types>
        <w:behaviors>
          <w:behavior w:val="content"/>
        </w:behaviors>
        <w:guid w:val="{4188FB71-E2DF-4897-B0FB-618DBD5C066A}"/>
      </w:docPartPr>
      <w:docPartBody>
        <w:p w:rsidR="005C7608" w:rsidRDefault="004C214A">
          <w:pPr>
            <w:pStyle w:val="729A373C3BA340B08E6D0669C380EE27"/>
          </w:pPr>
          <w:r w:rsidRPr="00C82EFC">
            <w:rPr>
              <w:color w:val="808080" w:themeColor="background1" w:themeShade="80"/>
            </w:rPr>
            <w:t>Keterangan Pembimbing</w:t>
          </w:r>
        </w:p>
      </w:docPartBody>
    </w:docPart>
    <w:docPart>
      <w:docPartPr>
        <w:name w:val="1E9EF6C8D4C2460298851B5D43B4BACF"/>
        <w:category>
          <w:name w:val="General"/>
          <w:gallery w:val="placeholder"/>
        </w:category>
        <w:types>
          <w:type w:val="bbPlcHdr"/>
        </w:types>
        <w:behaviors>
          <w:behavior w:val="content"/>
        </w:behaviors>
        <w:guid w:val="{F075B01B-56A6-4C25-AC41-C0EC69EE9F35}"/>
      </w:docPartPr>
      <w:docPartBody>
        <w:p w:rsidR="005C7608" w:rsidRDefault="004C214A">
          <w:pPr>
            <w:pStyle w:val="1E9EF6C8D4C2460298851B5D43B4BACF"/>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491A4CB276744ACDA034C36F61ACB412"/>
        <w:category>
          <w:name w:val="General"/>
          <w:gallery w:val="placeholder"/>
        </w:category>
        <w:types>
          <w:type w:val="bbPlcHdr"/>
        </w:types>
        <w:behaviors>
          <w:behavior w:val="content"/>
        </w:behaviors>
        <w:guid w:val="{DF3F5561-EF8B-4EFA-B2E7-52BDDAED4C7F}"/>
      </w:docPartPr>
      <w:docPartBody>
        <w:p w:rsidR="005C7608" w:rsidRDefault="004C214A">
          <w:pPr>
            <w:pStyle w:val="491A4CB276744ACDA034C36F61ACB412"/>
          </w:pPr>
          <w:r w:rsidRPr="005B0150">
            <w:rPr>
              <w:rStyle w:val="PlaceholderText"/>
            </w:rPr>
            <w:t>Click here to enter a date.</w:t>
          </w:r>
        </w:p>
      </w:docPartBody>
    </w:docPart>
    <w:docPart>
      <w:docPartPr>
        <w:name w:val="555895B81C4D46308F8C8275C337F465"/>
        <w:category>
          <w:name w:val="General"/>
          <w:gallery w:val="placeholder"/>
        </w:category>
        <w:types>
          <w:type w:val="bbPlcHdr"/>
        </w:types>
        <w:behaviors>
          <w:behavior w:val="content"/>
        </w:behaviors>
        <w:guid w:val="{B1B95BAB-F265-43EA-B308-D2E6C735A65B}"/>
      </w:docPartPr>
      <w:docPartBody>
        <w:p w:rsidR="005C7608" w:rsidRDefault="004C214A">
          <w:pPr>
            <w:pStyle w:val="555895B81C4D46308F8C8275C337F465"/>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BF4F085FFB6F4B9384D539B8576DE324"/>
        <w:category>
          <w:name w:val="General"/>
          <w:gallery w:val="placeholder"/>
        </w:category>
        <w:types>
          <w:type w:val="bbPlcHdr"/>
        </w:types>
        <w:behaviors>
          <w:behavior w:val="content"/>
        </w:behaviors>
        <w:guid w:val="{C7C06B3C-9118-4A99-9327-168B83921254}"/>
      </w:docPartPr>
      <w:docPartBody>
        <w:p w:rsidR="005C7608" w:rsidRDefault="004C214A">
          <w:pPr>
            <w:pStyle w:val="BF4F085FFB6F4B9384D539B8576DE324"/>
          </w:pPr>
          <w:r w:rsidRPr="00B752F9">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4A"/>
    <w:rsid w:val="00111DEC"/>
    <w:rsid w:val="00277174"/>
    <w:rsid w:val="004C214A"/>
    <w:rsid w:val="005165B4"/>
    <w:rsid w:val="005C7608"/>
    <w:rsid w:val="00633F93"/>
    <w:rsid w:val="00704BE5"/>
    <w:rsid w:val="008C21C4"/>
    <w:rsid w:val="008D3EDB"/>
    <w:rsid w:val="00BC5800"/>
    <w:rsid w:val="00C935AC"/>
    <w:rsid w:val="00FA7EB5"/>
    <w:rsid w:val="00FE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517FAA55953A46148A98B03B3F1E5BEA">
    <w:name w:val="517FAA55953A46148A98B03B3F1E5BEA"/>
  </w:style>
  <w:style w:type="character" w:styleId="PlaceholderText">
    <w:name w:val="Placeholder Text"/>
    <w:basedOn w:val="DefaultParagraphFont"/>
    <w:uiPriority w:val="99"/>
    <w:semiHidden/>
    <w:rPr>
      <w:color w:val="808080"/>
    </w:rPr>
  </w:style>
  <w:style w:type="paragraph" w:customStyle="1" w:styleId="6B4DFD196E0D4E32B5914B996D0FB76F">
    <w:name w:val="6B4DFD196E0D4E32B5914B996D0FB76F"/>
  </w:style>
  <w:style w:type="paragraph" w:customStyle="1" w:styleId="1F32D0BF5FB9445AA22DD7507E61AE5F">
    <w:name w:val="1F32D0BF5FB9445AA22DD7507E61AE5F"/>
  </w:style>
  <w:style w:type="paragraph" w:customStyle="1" w:styleId="729A373C3BA340B08E6D0669C380EE27">
    <w:name w:val="729A373C3BA340B08E6D0669C380EE27"/>
  </w:style>
  <w:style w:type="paragraph" w:customStyle="1" w:styleId="A36A170DC8C44600A34E62E8B0B6E359">
    <w:name w:val="A36A170DC8C44600A34E62E8B0B6E359"/>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1E9EF6C8D4C2460298851B5D43B4BACF">
    <w:name w:val="1E9EF6C8D4C2460298851B5D43B4BACF"/>
  </w:style>
  <w:style w:type="paragraph" w:customStyle="1" w:styleId="491A4CB276744ACDA034C36F61ACB412">
    <w:name w:val="491A4CB276744ACDA034C36F61ACB412"/>
  </w:style>
  <w:style w:type="paragraph" w:customStyle="1" w:styleId="555895B81C4D46308F8C8275C337F465">
    <w:name w:val="555895B81C4D46308F8C8275C337F465"/>
  </w:style>
  <w:style w:type="paragraph" w:customStyle="1" w:styleId="BF4F085FFB6F4B9384D539B8576DE324">
    <w:name w:val="BF4F085FFB6F4B9384D539B8576DE324"/>
  </w:style>
  <w:style w:type="paragraph" w:customStyle="1" w:styleId="37F4B25C9B0F411B87AF2E6BAF73C615">
    <w:name w:val="37F4B25C9B0F411B87AF2E6BAF73C6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517FAA55953A46148A98B03B3F1E5BEA">
    <w:name w:val="517FAA55953A46148A98B03B3F1E5BEA"/>
  </w:style>
  <w:style w:type="character" w:styleId="PlaceholderText">
    <w:name w:val="Placeholder Text"/>
    <w:basedOn w:val="DefaultParagraphFont"/>
    <w:uiPriority w:val="99"/>
    <w:semiHidden/>
    <w:rPr>
      <w:color w:val="808080"/>
    </w:rPr>
  </w:style>
  <w:style w:type="paragraph" w:customStyle="1" w:styleId="6B4DFD196E0D4E32B5914B996D0FB76F">
    <w:name w:val="6B4DFD196E0D4E32B5914B996D0FB76F"/>
  </w:style>
  <w:style w:type="paragraph" w:customStyle="1" w:styleId="1F32D0BF5FB9445AA22DD7507E61AE5F">
    <w:name w:val="1F32D0BF5FB9445AA22DD7507E61AE5F"/>
  </w:style>
  <w:style w:type="paragraph" w:customStyle="1" w:styleId="729A373C3BA340B08E6D0669C380EE27">
    <w:name w:val="729A373C3BA340B08E6D0669C380EE27"/>
  </w:style>
  <w:style w:type="paragraph" w:customStyle="1" w:styleId="A36A170DC8C44600A34E62E8B0B6E359">
    <w:name w:val="A36A170DC8C44600A34E62E8B0B6E359"/>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1E9EF6C8D4C2460298851B5D43B4BACF">
    <w:name w:val="1E9EF6C8D4C2460298851B5D43B4BACF"/>
  </w:style>
  <w:style w:type="paragraph" w:customStyle="1" w:styleId="491A4CB276744ACDA034C36F61ACB412">
    <w:name w:val="491A4CB276744ACDA034C36F61ACB412"/>
  </w:style>
  <w:style w:type="paragraph" w:customStyle="1" w:styleId="555895B81C4D46308F8C8275C337F465">
    <w:name w:val="555895B81C4D46308F8C8275C337F465"/>
  </w:style>
  <w:style w:type="paragraph" w:customStyle="1" w:styleId="BF4F085FFB6F4B9384D539B8576DE324">
    <w:name w:val="BF4F085FFB6F4B9384D539B8576DE324"/>
  </w:style>
  <w:style w:type="paragraph" w:customStyle="1" w:styleId="37F4B25C9B0F411B87AF2E6BAF73C615">
    <w:name w:val="37F4B25C9B0F411B87AF2E6BAF73C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7B8D-83B9-4A02-906A-B49644E0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ejournal Fisika 2018</Template>
  <TotalTime>3376</TotalTime>
  <Pages>8</Pages>
  <Words>5873</Words>
  <Characters>33480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26</cp:revision>
  <dcterms:created xsi:type="dcterms:W3CDTF">2020-01-04T12:11:00Z</dcterms:created>
  <dcterms:modified xsi:type="dcterms:W3CDTF">2020-01-27T07:44:00Z</dcterms:modified>
</cp:coreProperties>
</file>