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KisiTabel"/>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bookmarkStart w:id="0" w:name="_Hlk536021172" w:displacedByCustomXml="next"/>
      <w:sdt>
        <w:sdtPr>
          <w:rPr>
            <w:rStyle w:val="Judul1KAR"/>
          </w:rPr>
          <w:alias w:val="JUDUL"/>
          <w:tag w:val="JUDUL"/>
          <w:id w:val="2018733795"/>
          <w:lock w:val="sdtLocked"/>
          <w:placeholder>
            <w:docPart w:val="A0AC228E16834A05A332DB74A1855851"/>
          </w:placeholder>
        </w:sdtPr>
        <w:sdtEndPr>
          <w:rPr>
            <w:rStyle w:val="FontParagrafDefault"/>
            <w:rFonts w:eastAsiaTheme="minorHAnsi" w:cstheme="minorBidi"/>
            <w:b w:val="0"/>
            <w:szCs w:val="22"/>
          </w:rPr>
        </w:sdtEndPr>
        <w:sdtContent>
          <w:tr w:rsidR="009A0CDE" w14:paraId="7019FAD3" w14:textId="77777777" w:rsidTr="004B3441">
            <w:tc>
              <w:tcPr>
                <w:tcW w:w="9062" w:type="dxa"/>
                <w:gridSpan w:val="2"/>
                <w:tcMar>
                  <w:left w:w="0" w:type="dxa"/>
                  <w:right w:w="0" w:type="dxa"/>
                </w:tcMar>
              </w:tcPr>
              <w:p w14:paraId="14A7454B" w14:textId="7FCA1153" w:rsidR="009A0CDE" w:rsidRPr="00331399" w:rsidRDefault="0062611E" w:rsidP="00331399">
                <w:pPr>
                  <w:jc w:val="center"/>
                  <w:rPr>
                    <w:rFonts w:eastAsiaTheme="majorEastAsia" w:cstheme="majorBidi"/>
                    <w:b/>
                    <w:szCs w:val="32"/>
                    <w:lang w:val="id-ID"/>
                  </w:rPr>
                </w:pPr>
                <w:r>
                  <w:rPr>
                    <w:rStyle w:val="Judul1KAR"/>
                    <w:lang w:val="id-ID"/>
                  </w:rPr>
                  <w:t>PENGARUH BAHAN AJAR IPA TERPADU BERMUATAN KETERAMPILAN</w:t>
                </w:r>
                <w:r w:rsidR="00B260F4">
                  <w:rPr>
                    <w:rStyle w:val="Judul1KAR"/>
                    <w:lang w:val="id-ID"/>
                  </w:rPr>
                  <w:t xml:space="preserve"> </w:t>
                </w:r>
                <w:proofErr w:type="spellStart"/>
                <w:r>
                  <w:rPr>
                    <w:rStyle w:val="Judul1KAR"/>
                    <w:lang w:val="id-ID"/>
                  </w:rPr>
                  <w:t>LITERASI</w:t>
                </w:r>
                <w:proofErr w:type="spellEnd"/>
                <w:r>
                  <w:rPr>
                    <w:rStyle w:val="Judul1KAR"/>
                    <w:lang w:val="id-ID"/>
                  </w:rPr>
                  <w:t xml:space="preserve"> TEMA GERAK DALAM KEHIDUPAN SEHARI-HARI TERHADAP KOMPE</w:t>
                </w:r>
                <w:r w:rsidR="00460054">
                  <w:rPr>
                    <w:rStyle w:val="Judul1KAR"/>
                    <w:lang w:val="id-ID"/>
                  </w:rPr>
                  <w:t xml:space="preserve">TENSI SISWA KELAS VIII </w:t>
                </w:r>
                <w:proofErr w:type="spellStart"/>
                <w:r w:rsidR="00460054">
                  <w:rPr>
                    <w:rStyle w:val="Judul1KAR"/>
                    <w:lang w:val="id-ID"/>
                  </w:rPr>
                  <w:t>SMPN</w:t>
                </w:r>
                <w:proofErr w:type="spellEnd"/>
                <w:r w:rsidR="00460054">
                  <w:rPr>
                    <w:rStyle w:val="Judul1KAR"/>
                    <w:lang w:val="id-ID"/>
                  </w:rPr>
                  <w:t xml:space="preserve"> 8 PADANG</w:t>
                </w:r>
              </w:p>
            </w:tc>
          </w:tr>
        </w:sdtContent>
      </w:sdt>
      <w:tr w:rsidR="00DC7C41" w14:paraId="523E6E56" w14:textId="77777777" w:rsidTr="004B3441">
        <w:tc>
          <w:tcPr>
            <w:tcW w:w="9062" w:type="dxa"/>
            <w:gridSpan w:val="2"/>
            <w:tcMar>
              <w:left w:w="0" w:type="dxa"/>
              <w:right w:w="0" w:type="dxa"/>
            </w:tcMar>
          </w:tcPr>
          <w:p w14:paraId="2FB873C7" w14:textId="77777777" w:rsidR="00DC7C41" w:rsidRPr="009A0CDE" w:rsidRDefault="00DC7C41" w:rsidP="006D488F">
            <w:pPr>
              <w:jc w:val="center"/>
              <w:rPr>
                <w:rStyle w:val="Judul1KAR"/>
              </w:rPr>
            </w:pPr>
          </w:p>
        </w:tc>
      </w:tr>
      <w:sdt>
        <w:sdtPr>
          <w:rPr>
            <w:rFonts w:eastAsiaTheme="majorEastAsia" w:cstheme="majorBidi"/>
            <w:b/>
            <w:szCs w:val="32"/>
          </w:rPr>
          <w:alias w:val="Nama Penulis"/>
          <w:tag w:val="Nama Penulis"/>
          <w:id w:val="-1090227560"/>
          <w:placeholder>
            <w:docPart w:val="BF25BCB061AA47DA8D7227350A584DA0"/>
          </w:placeholder>
        </w:sdtPr>
        <w:sdtEndPr>
          <w:rPr>
            <w:rStyle w:val="Judul1KAR"/>
          </w:rPr>
        </w:sdtEndPr>
        <w:sdtContent>
          <w:tr w:rsidR="00DC7C41" w14:paraId="02A09392" w14:textId="77777777" w:rsidTr="004B3441">
            <w:tc>
              <w:tcPr>
                <w:tcW w:w="9062" w:type="dxa"/>
                <w:gridSpan w:val="2"/>
                <w:tcMar>
                  <w:left w:w="0" w:type="dxa"/>
                  <w:right w:w="0" w:type="dxa"/>
                </w:tcMar>
              </w:tcPr>
              <w:p w14:paraId="401BB94D" w14:textId="0F047FBE" w:rsidR="00DC7C41" w:rsidRPr="00016917" w:rsidRDefault="0062611E" w:rsidP="004F4E6F">
                <w:pPr>
                  <w:jc w:val="center"/>
                  <w:rPr>
                    <w:rStyle w:val="Judul1KAR"/>
                    <w:lang w:val="id-ID"/>
                  </w:rPr>
                </w:pPr>
                <w:r>
                  <w:rPr>
                    <w:rFonts w:eastAsiaTheme="majorEastAsia" w:cstheme="majorBidi"/>
                    <w:b/>
                    <w:szCs w:val="32"/>
                    <w:lang w:val="id-ID"/>
                  </w:rPr>
                  <w:t>Riski Yuliana</w:t>
                </w:r>
                <w:r>
                  <w:rPr>
                    <w:rFonts w:eastAsiaTheme="majorEastAsia" w:cstheme="majorBidi"/>
                    <w:b/>
                    <w:szCs w:val="32"/>
                    <w:vertAlign w:val="superscript"/>
                    <w:lang w:val="id-ID"/>
                  </w:rPr>
                  <w:t>1)</w:t>
                </w:r>
                <w:r>
                  <w:rPr>
                    <w:rFonts w:eastAsiaTheme="majorEastAsia" w:cstheme="majorBidi"/>
                    <w:b/>
                    <w:szCs w:val="32"/>
                    <w:lang w:val="id-ID"/>
                  </w:rPr>
                  <w:t>, Asrizal</w:t>
                </w:r>
                <w:r>
                  <w:rPr>
                    <w:rFonts w:eastAsiaTheme="majorEastAsia" w:cstheme="majorBidi"/>
                    <w:b/>
                    <w:szCs w:val="32"/>
                    <w:vertAlign w:val="superscript"/>
                    <w:lang w:val="id-ID"/>
                  </w:rPr>
                  <w:t>2)</w:t>
                </w:r>
                <w:r w:rsidR="00016917">
                  <w:rPr>
                    <w:rFonts w:eastAsiaTheme="majorEastAsia" w:cstheme="majorBidi"/>
                    <w:b/>
                    <w:szCs w:val="32"/>
                    <w:lang w:val="id-ID"/>
                  </w:rPr>
                  <w:t>, Yenni Darvina</w:t>
                </w:r>
                <w:r w:rsidR="00016917">
                  <w:rPr>
                    <w:rFonts w:eastAsiaTheme="majorEastAsia" w:cstheme="majorBidi"/>
                    <w:b/>
                    <w:szCs w:val="32"/>
                    <w:vertAlign w:val="superscript"/>
                    <w:lang w:val="id-ID"/>
                  </w:rPr>
                  <w:t>2)</w:t>
                </w:r>
                <w:r w:rsidR="00016917">
                  <w:rPr>
                    <w:rFonts w:eastAsiaTheme="majorEastAsia" w:cstheme="majorBidi"/>
                    <w:b/>
                    <w:szCs w:val="32"/>
                    <w:lang w:val="id-ID"/>
                  </w:rPr>
                  <w:t>, Hidayati</w:t>
                </w:r>
                <w:r w:rsidR="00016917">
                  <w:rPr>
                    <w:rFonts w:eastAsiaTheme="majorEastAsia" w:cstheme="majorBidi"/>
                    <w:b/>
                    <w:szCs w:val="32"/>
                    <w:vertAlign w:val="superscript"/>
                    <w:lang w:val="id-ID"/>
                  </w:rPr>
                  <w:t>2)</w:t>
                </w:r>
              </w:p>
            </w:tc>
          </w:tr>
        </w:sdtContent>
      </w:sdt>
      <w:tr w:rsidR="00DC7C41" w14:paraId="62AD23D7" w14:textId="77777777" w:rsidTr="004B3441">
        <w:tc>
          <w:tcPr>
            <w:tcW w:w="9062" w:type="dxa"/>
            <w:gridSpan w:val="2"/>
            <w:tcMar>
              <w:left w:w="0" w:type="dxa"/>
              <w:right w:w="0" w:type="dxa"/>
            </w:tcMar>
          </w:tcPr>
          <w:p w14:paraId="6549FE49" w14:textId="77777777" w:rsidR="00DC7C41" w:rsidRPr="009A0CDE" w:rsidRDefault="003D3336" w:rsidP="005B1205">
            <w:pPr>
              <w:jc w:val="center"/>
              <w:rPr>
                <w:rStyle w:val="Judul1KAR"/>
              </w:rPr>
            </w:pPr>
            <w:r w:rsidRPr="003D3336">
              <w:rPr>
                <w:vertAlign w:val="superscript"/>
              </w:rPr>
              <w:t>1)</w:t>
            </w:r>
            <w:proofErr w:type="spellStart"/>
            <w:sdt>
              <w:sdtPr>
                <w:alias w:val="Keterangan Penulis"/>
                <w:tag w:val="Keterangan Penulis"/>
                <w:id w:val="860546011"/>
                <w:lock w:val="sdtLocked"/>
                <w:placeholder>
                  <w:docPart w:val="3952974E6F584F27894FD2C3CCD935CB"/>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EndPr>
                <w:rPr>
                  <w:rStyle w:val="Judul1KAR"/>
                  <w:rFonts w:eastAsiaTheme="majorEastAsia" w:cstheme="majorBidi"/>
                  <w:b/>
                  <w:szCs w:val="32"/>
                </w:rPr>
              </w:sdtEndPr>
              <w:sdtContent>
                <w:r w:rsidR="009077F6">
                  <w:t>Lulusan</w:t>
                </w:r>
                <w:proofErr w:type="spellEnd"/>
                <w:r w:rsidR="009077F6">
                  <w:t xml:space="preserve"> Pendidikan </w:t>
                </w:r>
                <w:proofErr w:type="spellStart"/>
                <w:r w:rsidR="009077F6">
                  <w:t>Fisika</w:t>
                </w:r>
                <w:proofErr w:type="spellEnd"/>
                <w:r w:rsidR="009077F6">
                  <w:t xml:space="preserve">, </w:t>
                </w:r>
                <w:proofErr w:type="spellStart"/>
                <w:r w:rsidR="009077F6">
                  <w:t>FMIPA</w:t>
                </w:r>
                <w:proofErr w:type="spellEnd"/>
                <w:r w:rsidR="009077F6">
                  <w:t xml:space="preserve"> </w:t>
                </w:r>
                <w:proofErr w:type="spellStart"/>
                <w:r w:rsidR="009077F6">
                  <w:t>Universitas</w:t>
                </w:r>
                <w:proofErr w:type="spellEnd"/>
                <w:r w:rsidR="009077F6">
                  <w:t xml:space="preserve"> Negeri Padang</w:t>
                </w:r>
              </w:sdtContent>
            </w:sdt>
          </w:p>
        </w:tc>
      </w:tr>
      <w:tr w:rsidR="00372984" w14:paraId="186454FB" w14:textId="77777777" w:rsidTr="004B3441">
        <w:tc>
          <w:tcPr>
            <w:tcW w:w="9062" w:type="dxa"/>
            <w:gridSpan w:val="2"/>
            <w:tcMar>
              <w:left w:w="0" w:type="dxa"/>
              <w:right w:w="0" w:type="dxa"/>
            </w:tcMar>
          </w:tcPr>
          <w:p w14:paraId="2744E079" w14:textId="02AEB5F3" w:rsidR="00372984" w:rsidRPr="00372984" w:rsidRDefault="00372984" w:rsidP="00C82EFC">
            <w:pPr>
              <w:jc w:val="center"/>
            </w:pPr>
            <w:r w:rsidRPr="00372984">
              <w:rPr>
                <w:vertAlign w:val="superscript"/>
              </w:rPr>
              <w:t>2)</w:t>
            </w:r>
            <w:proofErr w:type="spellStart"/>
            <w:sdt>
              <w:sdtPr>
                <w:rPr>
                  <w:rStyle w:val="textnormalChar"/>
                </w:rPr>
                <w:alias w:val="Keterangan Penulis 2"/>
                <w:tag w:val="Keterangan Penulis 2"/>
                <w:id w:val="-167093374"/>
                <w:lock w:val="sdtLocked"/>
                <w:placeholder>
                  <w:docPart w:val="555C4BAB5AFB4F76AD73DB78D39672B9"/>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FontParagrafDefault"/>
                  <w:vertAlign w:val="superscript"/>
                </w:rPr>
              </w:sdtEndPr>
              <w:sdtContent>
                <w:r w:rsidR="009077F6">
                  <w:rPr>
                    <w:rStyle w:val="textnormalChar"/>
                  </w:rPr>
                  <w:t>Staf</w:t>
                </w:r>
                <w:proofErr w:type="spellEnd"/>
                <w:r w:rsidR="009077F6">
                  <w:rPr>
                    <w:rStyle w:val="textnormalChar"/>
                  </w:rPr>
                  <w:t xml:space="preserve"> </w:t>
                </w:r>
                <w:proofErr w:type="spellStart"/>
                <w:r w:rsidR="009077F6">
                  <w:rPr>
                    <w:rStyle w:val="textnormalChar"/>
                  </w:rPr>
                  <w:t>Pengajar</w:t>
                </w:r>
                <w:proofErr w:type="spellEnd"/>
                <w:r w:rsidR="009077F6">
                  <w:rPr>
                    <w:rStyle w:val="textnormalChar"/>
                  </w:rPr>
                  <w:t xml:space="preserve"> </w:t>
                </w:r>
                <w:proofErr w:type="spellStart"/>
                <w:r w:rsidR="009077F6">
                  <w:rPr>
                    <w:rStyle w:val="textnormalChar"/>
                  </w:rPr>
                  <w:t>Jurusan</w:t>
                </w:r>
                <w:proofErr w:type="spellEnd"/>
                <w:r w:rsidR="009077F6">
                  <w:rPr>
                    <w:rStyle w:val="textnormalChar"/>
                  </w:rPr>
                  <w:t xml:space="preserve"> </w:t>
                </w:r>
                <w:proofErr w:type="spellStart"/>
                <w:r w:rsidR="009077F6">
                  <w:rPr>
                    <w:rStyle w:val="textnormalChar"/>
                  </w:rPr>
                  <w:t>Fisika</w:t>
                </w:r>
                <w:proofErr w:type="spellEnd"/>
                <w:r w:rsidR="009077F6">
                  <w:rPr>
                    <w:rStyle w:val="textnormalChar"/>
                  </w:rPr>
                  <w:t xml:space="preserve">, </w:t>
                </w:r>
                <w:proofErr w:type="spellStart"/>
                <w:r w:rsidR="009077F6">
                  <w:rPr>
                    <w:rStyle w:val="textnormalChar"/>
                  </w:rPr>
                  <w:t>FMIPA</w:t>
                </w:r>
                <w:proofErr w:type="spellEnd"/>
                <w:r w:rsidR="009077F6">
                  <w:rPr>
                    <w:rStyle w:val="textnormalChar"/>
                  </w:rPr>
                  <w:t xml:space="preserve"> </w:t>
                </w:r>
                <w:proofErr w:type="spellStart"/>
                <w:r w:rsidR="009077F6">
                  <w:rPr>
                    <w:rStyle w:val="textnormalChar"/>
                  </w:rPr>
                  <w:t>Universitas</w:t>
                </w:r>
                <w:proofErr w:type="spellEnd"/>
                <w:r w:rsidR="009077F6">
                  <w:rPr>
                    <w:rStyle w:val="textnormalChar"/>
                  </w:rPr>
                  <w:t xml:space="preserve"> Negeri Padang</w:t>
                </w:r>
              </w:sdtContent>
            </w:sdt>
          </w:p>
        </w:tc>
      </w:tr>
      <w:tr w:rsidR="001C77BB" w14:paraId="5A9297FE" w14:textId="77777777" w:rsidTr="004B3441">
        <w:tc>
          <w:tcPr>
            <w:tcW w:w="9062" w:type="dxa"/>
            <w:gridSpan w:val="2"/>
            <w:tcMar>
              <w:left w:w="0" w:type="dxa"/>
              <w:right w:w="0" w:type="dxa"/>
            </w:tcMar>
          </w:tcPr>
          <w:p w14:paraId="5C1CDE8C" w14:textId="77777777" w:rsidR="001C77BB" w:rsidRPr="00372984" w:rsidRDefault="001C77BB" w:rsidP="00F064DC">
            <w:pPr>
              <w:rPr>
                <w:vertAlign w:val="superscript"/>
              </w:rPr>
            </w:pPr>
          </w:p>
        </w:tc>
      </w:tr>
      <w:sdt>
        <w:sdtPr>
          <w:rPr>
            <w:rStyle w:val="textnormalChar"/>
          </w:rPr>
          <w:alias w:val="Email Penulis 1,2,3"/>
          <w:tag w:val="Email Penulis 1,2,3"/>
          <w:id w:val="-991407287"/>
          <w:placeholder>
            <w:docPart w:val="8531FCDE1F9F4037BA6D1F471A2DFDA7"/>
          </w:placeholder>
        </w:sdtPr>
        <w:sdtEndPr>
          <w:rPr>
            <w:rStyle w:val="FontParagrafDefault"/>
          </w:rPr>
        </w:sdtEndPr>
        <w:sdtContent>
          <w:tr w:rsidR="005B1205" w14:paraId="0F85C5AB" w14:textId="77777777" w:rsidTr="004B3441">
            <w:tc>
              <w:tcPr>
                <w:tcW w:w="9062" w:type="dxa"/>
                <w:gridSpan w:val="2"/>
                <w:tcMar>
                  <w:left w:w="0" w:type="dxa"/>
                  <w:right w:w="0" w:type="dxa"/>
                </w:tcMar>
              </w:tcPr>
              <w:p w14:paraId="12884FB4" w14:textId="77777777" w:rsidR="00EA0539" w:rsidRDefault="00CE54C4" w:rsidP="002F574F">
                <w:pPr>
                  <w:jc w:val="center"/>
                  <w:rPr>
                    <w:lang w:val="id-ID"/>
                  </w:rPr>
                </w:pPr>
                <w:hyperlink r:id="rId7" w:history="1">
                  <w:r w:rsidR="0062611E" w:rsidRPr="008646DB">
                    <w:rPr>
                      <w:rStyle w:val="Hyperlink"/>
                      <w:lang w:val="id-ID"/>
                    </w:rPr>
                    <w:t>riskiyuliana10@gmail.com</w:t>
                  </w:r>
                </w:hyperlink>
                <w:r w:rsidR="002F574F">
                  <w:rPr>
                    <w:lang w:val="id-ID"/>
                  </w:rPr>
                  <w:t xml:space="preserve"> </w:t>
                </w:r>
              </w:p>
              <w:p w14:paraId="6AAAA59E" w14:textId="77777777" w:rsidR="00EA0539" w:rsidRDefault="00CE54C4" w:rsidP="002F574F">
                <w:pPr>
                  <w:jc w:val="center"/>
                  <w:rPr>
                    <w:lang w:val="id-ID"/>
                  </w:rPr>
                </w:pPr>
                <w:hyperlink r:id="rId8" w:history="1">
                  <w:r w:rsidR="00EA0539" w:rsidRPr="00946883">
                    <w:rPr>
                      <w:rStyle w:val="Hyperlink"/>
                      <w:lang w:val="id-ID"/>
                    </w:rPr>
                    <w:t>asrizal@fmipa.unp.ac.id</w:t>
                  </w:r>
                </w:hyperlink>
                <w:r w:rsidR="00BD26B2">
                  <w:rPr>
                    <w:lang w:val="id-ID"/>
                  </w:rPr>
                  <w:t xml:space="preserve"> </w:t>
                </w:r>
              </w:p>
              <w:p w14:paraId="1546FA4F" w14:textId="77777777" w:rsidR="00EA0539" w:rsidRDefault="00CE54C4" w:rsidP="002F574F">
                <w:pPr>
                  <w:jc w:val="center"/>
                  <w:rPr>
                    <w:lang w:val="id-ID"/>
                  </w:rPr>
                </w:pPr>
                <w:hyperlink r:id="rId9" w:history="1">
                  <w:r w:rsidR="00EA0539" w:rsidRPr="00946883">
                    <w:rPr>
                      <w:rStyle w:val="Hyperlink"/>
                      <w:lang w:val="id-ID"/>
                    </w:rPr>
                    <w:t>ydarvina@yahoo.com</w:t>
                  </w:r>
                </w:hyperlink>
                <w:r w:rsidR="00EA0539">
                  <w:rPr>
                    <w:lang w:val="id-ID"/>
                  </w:rPr>
                  <w:t xml:space="preserve"> </w:t>
                </w:r>
              </w:p>
              <w:p w14:paraId="44DDE422" w14:textId="38BECC38" w:rsidR="005B1205" w:rsidRPr="00F064DC" w:rsidRDefault="00CE54C4" w:rsidP="002F574F">
                <w:pPr>
                  <w:jc w:val="center"/>
                  <w:rPr>
                    <w:lang w:val="id-ID"/>
                  </w:rPr>
                </w:pPr>
                <w:hyperlink r:id="rId10" w:history="1">
                  <w:r w:rsidR="00EA0539" w:rsidRPr="00946883">
                    <w:rPr>
                      <w:rStyle w:val="Hyperlink"/>
                      <w:lang w:val="id-ID"/>
                    </w:rPr>
                    <w:t>hidayati@fmipa.unp.ac.id</w:t>
                  </w:r>
                </w:hyperlink>
                <w:r w:rsidR="00EA0539">
                  <w:rPr>
                    <w:lang w:val="id-ID"/>
                  </w:rPr>
                  <w:t xml:space="preserve"> </w:t>
                </w:r>
              </w:p>
            </w:tc>
          </w:tr>
        </w:sdtContent>
      </w:sdt>
      <w:tr w:rsidR="005B1205" w14:paraId="18D1711D" w14:textId="77777777" w:rsidTr="004B3441">
        <w:tc>
          <w:tcPr>
            <w:tcW w:w="9062" w:type="dxa"/>
            <w:gridSpan w:val="2"/>
            <w:tcMar>
              <w:left w:w="0" w:type="dxa"/>
              <w:right w:w="0" w:type="dxa"/>
            </w:tcMar>
          </w:tcPr>
          <w:p w14:paraId="19FCF861" w14:textId="77777777" w:rsidR="005B1205" w:rsidRDefault="005B1205" w:rsidP="00C82EFC">
            <w:pPr>
              <w:jc w:val="center"/>
            </w:pPr>
          </w:p>
        </w:tc>
      </w:tr>
      <w:tr w:rsidR="005B1205" w14:paraId="6782F01E" w14:textId="77777777" w:rsidTr="004B3441">
        <w:tc>
          <w:tcPr>
            <w:tcW w:w="9062" w:type="dxa"/>
            <w:gridSpan w:val="2"/>
            <w:tcMar>
              <w:left w:w="0" w:type="dxa"/>
              <w:right w:w="0" w:type="dxa"/>
            </w:tcMar>
          </w:tcPr>
          <w:sdt>
            <w:sdtPr>
              <w:rPr>
                <w:b/>
                <w:sz w:val="20"/>
              </w:rPr>
              <w:id w:val="5641261"/>
              <w:lock w:val="sdtContentLocked"/>
              <w:placeholder>
                <w:docPart w:val="B8C1B5773B9F4800BF61DB776C27AF4F"/>
              </w:placeholder>
              <w:date>
                <w:dateFormat w:val="M/d/yyyy"/>
                <w:lid w:val="en-US"/>
                <w:storeMappedDataAs w:val="dateTime"/>
                <w:calendar w:val="gregorian"/>
              </w:date>
            </w:sdtPr>
            <w:sdtEndPr/>
            <w:sdtContent>
              <w:p w14:paraId="35ED3124" w14:textId="77777777" w:rsidR="005B1205" w:rsidRPr="005B1205" w:rsidRDefault="009077F6" w:rsidP="005B1205">
                <w:pPr>
                  <w:jc w:val="center"/>
                  <w:rPr>
                    <w:b/>
                  </w:rPr>
                </w:pPr>
                <w:r>
                  <w:rPr>
                    <w:b/>
                    <w:sz w:val="20"/>
                  </w:rPr>
                  <w:t>ABSTRACT</w:t>
                </w:r>
              </w:p>
            </w:sdtContent>
          </w:sdt>
        </w:tc>
      </w:tr>
      <w:sdt>
        <w:sdtPr>
          <w:rPr>
            <w:rStyle w:val="Style2"/>
            <w:rFonts w:cs="Times New Roman"/>
            <w:i/>
            <w:szCs w:val="20"/>
          </w:rPr>
          <w:alias w:val="Abstract"/>
          <w:tag w:val="isikan Abstract anda"/>
          <w:id w:val="3541255"/>
          <w:lock w:val="sdtLocked"/>
          <w:placeholder>
            <w:docPart w:val="65E94AF6550347F3AE7FCC7EDAF60E5B"/>
          </w:placeholder>
        </w:sdtPr>
        <w:sdtEndPr>
          <w:rPr>
            <w:rStyle w:val="FontParagrafDefault"/>
            <w:b/>
            <w:sz w:val="24"/>
          </w:rPr>
        </w:sdtEndPr>
        <w:sdtContent>
          <w:bookmarkStart w:id="1" w:name="_Hlk536112304" w:displacedByCustomXml="prev"/>
          <w:tr w:rsidR="005B1205" w14:paraId="06CEF1F4" w14:textId="77777777" w:rsidTr="004B3441">
            <w:tc>
              <w:tcPr>
                <w:tcW w:w="9062" w:type="dxa"/>
                <w:gridSpan w:val="2"/>
                <w:tcMar>
                  <w:left w:w="0" w:type="dxa"/>
                  <w:right w:w="0" w:type="dxa"/>
                </w:tcMar>
              </w:tcPr>
              <w:p w14:paraId="25429806" w14:textId="206564EE" w:rsidR="005B1205" w:rsidRPr="00844D44" w:rsidRDefault="00844D44" w:rsidP="00844D44">
                <w:pPr>
                  <w:ind w:firstLine="567"/>
                  <w:jc w:val="both"/>
                  <w:rPr>
                    <w:rFonts w:cs="Times New Roman"/>
                    <w:i/>
                    <w:sz w:val="20"/>
                    <w:szCs w:val="20"/>
                    <w:lang w:val="id-ID"/>
                  </w:rPr>
                </w:pPr>
                <w:r w:rsidRPr="00844D44">
                  <w:rPr>
                    <w:rFonts w:cs="Times New Roman"/>
                    <w:i/>
                    <w:sz w:val="20"/>
                    <w:szCs w:val="20"/>
                  </w:rPr>
                  <w:t>The 21</w:t>
                </w:r>
                <w:r w:rsidRPr="00844D44">
                  <w:rPr>
                    <w:rFonts w:cs="Times New Roman"/>
                    <w:i/>
                    <w:sz w:val="20"/>
                    <w:szCs w:val="20"/>
                    <w:vertAlign w:val="superscript"/>
                  </w:rPr>
                  <w:t>st</w:t>
                </w:r>
                <w:r w:rsidRPr="00844D44">
                  <w:rPr>
                    <w:rFonts w:cs="Times New Roman"/>
                    <w:i/>
                    <w:sz w:val="20"/>
                    <w:szCs w:val="20"/>
                  </w:rPr>
                  <w:t xml:space="preserve"> century education should be able to develop the literacy of students. In addition, the 2013 curriculum also requires science teaching to be conducted in an integrated patter so that students can learn actively, holistically, meaningfully, and authentically. But the real condition showed that the science teachers experience some difficulties in integrating among the branches of science, namely Physics, Biology, and Chemistry. The integration of learning material in science textbooks was still relatively low and the integration of literacy in science teaching only reading literacy. The solution to this problem is the application of integrated science learning materials by integrating the literacy skills. The purpose of this research was to investigate the effect of integrated science learning material by integrating literacy skills on the theme of motion in everyday life towards the competencies of grade VIII students in </w:t>
                </w:r>
                <w:proofErr w:type="spellStart"/>
                <w:r w:rsidRPr="00844D44">
                  <w:rPr>
                    <w:rFonts w:cs="Times New Roman"/>
                    <w:i/>
                    <w:sz w:val="20"/>
                    <w:szCs w:val="20"/>
                  </w:rPr>
                  <w:t>SMPN</w:t>
                </w:r>
                <w:proofErr w:type="spellEnd"/>
                <w:r w:rsidRPr="00844D44">
                  <w:rPr>
                    <w:rFonts w:cs="Times New Roman"/>
                    <w:i/>
                    <w:sz w:val="20"/>
                    <w:szCs w:val="20"/>
                  </w:rPr>
                  <w:t xml:space="preserve"> 8 Padang. The type of research was a quasi-experimental with randomized posttest-only control group design. The sampling technique used both purposive sampling and cluster random sampling. The instrument for collecting data consisted of written test sheets for knowledge aspect, observation sheet for attitudes aspect, and performance assessment sheet for skills aspect. The data of the research were analyzed by using the descriptive statistical analysis and two means comparison test. Based on data analysis, it can be stated that integrated science learning material by integrating the literacy skills on the theme of motion in everyday life has a significant effect on the competency of grade VIII students including aspects of attitudes, knowledge, and skills at the 95% confidence level. This result indicates that the use of integrated science learning material by integrating literacy skills on the theme of motion in everyday life is effective to be applied in a scientific approach.</w:t>
                </w:r>
              </w:p>
            </w:tc>
          </w:tr>
        </w:sdtContent>
      </w:sdt>
      <w:bookmarkEnd w:id="1" w:displacedByCustomXml="prev"/>
      <w:bookmarkEnd w:id="0"/>
      <w:tr w:rsidR="00081C04" w14:paraId="3BE478A8" w14:textId="77777777" w:rsidTr="004B3441">
        <w:tc>
          <w:tcPr>
            <w:tcW w:w="9062" w:type="dxa"/>
            <w:gridSpan w:val="2"/>
            <w:tcBorders>
              <w:bottom w:val="nil"/>
            </w:tcBorders>
            <w:tcMar>
              <w:left w:w="0" w:type="dxa"/>
              <w:right w:w="0" w:type="dxa"/>
            </w:tcMar>
          </w:tcPr>
          <w:p w14:paraId="4C24D3F7" w14:textId="77777777" w:rsidR="00081C04" w:rsidRPr="005B1205" w:rsidRDefault="00081C04" w:rsidP="00081C04">
            <w:pPr>
              <w:rPr>
                <w:b/>
                <w:sz w:val="20"/>
              </w:rPr>
            </w:pPr>
          </w:p>
        </w:tc>
      </w:tr>
      <w:tr w:rsidR="00081C04" w14:paraId="5752A8E4" w14:textId="77777777" w:rsidTr="002F4E04">
        <w:tc>
          <w:tcPr>
            <w:tcW w:w="9062" w:type="dxa"/>
            <w:gridSpan w:val="2"/>
            <w:tcBorders>
              <w:bottom w:val="single" w:sz="4" w:space="0" w:color="auto"/>
            </w:tcBorders>
            <w:tcMar>
              <w:left w:w="0" w:type="dxa"/>
              <w:right w:w="0" w:type="dxa"/>
            </w:tcMar>
          </w:tcPr>
          <w:p w14:paraId="46F59B46" w14:textId="77777777" w:rsidR="00081C04" w:rsidRPr="005B1205" w:rsidRDefault="00C82EFC" w:rsidP="00C82EFC">
            <w:pPr>
              <w:rPr>
                <w:b/>
                <w:sz w:val="20"/>
              </w:rPr>
            </w:pPr>
            <w:r>
              <w:rPr>
                <w:b/>
                <w:sz w:val="20"/>
              </w:rPr>
              <w:t xml:space="preserve">Keywords : </w:t>
            </w:r>
            <w:sdt>
              <w:sdtPr>
                <w:rPr>
                  <w:rStyle w:val="AbstractChar"/>
                </w:rPr>
                <w:alias w:val="Keyword ejournal"/>
                <w:tag w:val="Keyword ejournal"/>
                <w:id w:val="1832093935"/>
                <w:lock w:val="sdtLocked"/>
                <w:placeholder>
                  <w:docPart w:val="0D53B08BFFCC480794F3E55D4E4ED9A4"/>
                </w:placeholder>
                <w:text/>
              </w:sdtPr>
              <w:sdtEndPr>
                <w:rPr>
                  <w:rStyle w:val="FontParagrafDefault"/>
                  <w:b/>
                  <w:i w:val="0"/>
                  <w:sz w:val="24"/>
                </w:rPr>
              </w:sdtEndPr>
              <w:sdtContent>
                <w:r w:rsidR="009077F6">
                  <w:rPr>
                    <w:rStyle w:val="AbstractChar"/>
                  </w:rPr>
                  <w:t xml:space="preserve">Learning material, Integrated science, Literacy skills, Competence </w:t>
                </w:r>
              </w:sdtContent>
            </w:sdt>
          </w:p>
        </w:tc>
      </w:tr>
      <w:tr w:rsidR="002F4E04" w14:paraId="54DBB49C" w14:textId="77777777" w:rsidTr="002F4E04">
        <w:tc>
          <w:tcPr>
            <w:tcW w:w="993" w:type="dxa"/>
            <w:tcBorders>
              <w:top w:val="single" w:sz="4" w:space="0" w:color="auto"/>
              <w:bottom w:val="nil"/>
            </w:tcBorders>
            <w:tcMar>
              <w:left w:w="0" w:type="dxa"/>
              <w:right w:w="0" w:type="dxa"/>
            </w:tcMar>
          </w:tcPr>
          <w:p w14:paraId="19261237" w14:textId="77777777" w:rsidR="002F4E04" w:rsidRPr="002F4E04" w:rsidRDefault="002F4E04" w:rsidP="002F4E04">
            <w:pPr>
              <w:rPr>
                <w:noProof/>
                <w:sz w:val="4"/>
              </w:rPr>
            </w:pPr>
          </w:p>
          <w:sdt>
            <w:sdtPr>
              <w:rPr>
                <w:b/>
                <w:sz w:val="20"/>
              </w:rPr>
              <w:id w:val="5641263"/>
              <w:lock w:val="sdtContentLocked"/>
              <w:picture/>
            </w:sdtPr>
            <w:sdtEndPr/>
            <w:sdtContent>
              <w:p w14:paraId="64958439" w14:textId="77777777" w:rsidR="002F4E04" w:rsidRDefault="002F4E04" w:rsidP="002F4E04">
                <w:pPr>
                  <w:rPr>
                    <w:b/>
                    <w:sz w:val="20"/>
                  </w:rPr>
                </w:pPr>
                <w:r w:rsidRPr="002F4E04">
                  <w:rPr>
                    <w:noProof/>
                  </w:rPr>
                  <w:drawing>
                    <wp:inline distT="0" distB="0" distL="0" distR="0" wp14:anchorId="70BEE379" wp14:editId="66298B4C">
                      <wp:extent cx="589865" cy="207698"/>
                      <wp:effectExtent l="0" t="0" r="127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1"/>
                              <a:stretch>
                                <a:fillRect/>
                              </a:stretch>
                            </pic:blipFill>
                            <pic:spPr bwMode="auto">
                              <a:xfrm>
                                <a:off x="0" y="0"/>
                                <a:ext cx="589865"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14:paraId="56FE5A0B" w14:textId="77777777"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B8C1B5773B9F4800BF61DB776C27AF4F"/>
              </w:placeholder>
              <w:date>
                <w:dateFormat w:val="M/d/yyyy"/>
                <w:lid w:val="en-US"/>
                <w:storeMappedDataAs w:val="dateTime"/>
                <w:calendar w:val="gregorian"/>
              </w:date>
            </w:sdtPr>
            <w:sdtEndPr/>
            <w:sdtContent>
              <w:p w14:paraId="76D141F1" w14:textId="77777777" w:rsidR="002F4E04" w:rsidRPr="002F4E04" w:rsidRDefault="009077F6" w:rsidP="002F4E04">
                <w:pPr>
                  <w:spacing w:line="276" w:lineRule="auto"/>
                  <w:jc w:val="both"/>
                  <w:rPr>
                    <w:b/>
                    <w:sz w:val="12"/>
                    <w:szCs w:val="12"/>
                  </w:rPr>
                </w:pPr>
                <w:r>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14:paraId="77AEA03E" w14:textId="77777777" w:rsidTr="00032AD8">
        <w:tc>
          <w:tcPr>
            <w:tcW w:w="9062" w:type="dxa"/>
            <w:gridSpan w:val="2"/>
            <w:tcBorders>
              <w:bottom w:val="single" w:sz="4" w:space="0" w:color="auto"/>
            </w:tcBorders>
            <w:tcMar>
              <w:left w:w="0" w:type="dxa"/>
              <w:right w:w="0" w:type="dxa"/>
            </w:tcMar>
          </w:tcPr>
          <w:p w14:paraId="0BAC9A78" w14:textId="77777777" w:rsidR="00032AD8" w:rsidRPr="00032AD8" w:rsidRDefault="00032AD8" w:rsidP="00C82EFC">
            <w:pPr>
              <w:rPr>
                <w:b/>
                <w:sz w:val="8"/>
              </w:rPr>
            </w:pPr>
          </w:p>
        </w:tc>
      </w:tr>
      <w:tr w:rsidR="00032AD8" w14:paraId="0442C14A" w14:textId="77777777" w:rsidTr="00032AD8">
        <w:tc>
          <w:tcPr>
            <w:tcW w:w="9062" w:type="dxa"/>
            <w:gridSpan w:val="2"/>
            <w:tcBorders>
              <w:top w:val="single" w:sz="4" w:space="0" w:color="auto"/>
              <w:bottom w:val="nil"/>
            </w:tcBorders>
            <w:tcMar>
              <w:left w:w="0" w:type="dxa"/>
              <w:right w:w="0" w:type="dxa"/>
            </w:tcMar>
          </w:tcPr>
          <w:p w14:paraId="014662A3" w14:textId="77777777" w:rsidR="00032AD8" w:rsidRPr="00032AD8" w:rsidRDefault="00032AD8" w:rsidP="00C82EFC">
            <w:pPr>
              <w:rPr>
                <w:b/>
                <w:sz w:val="10"/>
              </w:rPr>
            </w:pPr>
          </w:p>
        </w:tc>
      </w:tr>
    </w:tbl>
    <w:p w14:paraId="0FFDDE99" w14:textId="77777777" w:rsidR="004B3441" w:rsidRDefault="004B3441" w:rsidP="007E617B">
      <w:pPr>
        <w:spacing w:after="0" w:line="240" w:lineRule="auto"/>
        <w:sectPr w:rsidR="004B3441" w:rsidSect="00691A8F">
          <w:footerReference w:type="default" r:id="rId12"/>
          <w:footerReference w:type="first" r:id="rId13"/>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placeholder>
          <w:docPart w:val="DefaultPlaceholder_22675703"/>
        </w:placeholder>
        <w:text/>
      </w:sdtPr>
      <w:sdtEndPr/>
      <w:sdtContent>
        <w:p w14:paraId="195140B9" w14:textId="77777777" w:rsidR="00581444" w:rsidRDefault="009077F6" w:rsidP="0022500A">
          <w:pPr>
            <w:spacing w:after="120" w:line="240" w:lineRule="auto"/>
            <w:jc w:val="center"/>
            <w:rPr>
              <w:rFonts w:cs="Times New Roman"/>
              <w:b/>
              <w:sz w:val="20"/>
              <w:szCs w:val="20"/>
            </w:rPr>
          </w:pPr>
          <w:r>
            <w:rPr>
              <w:rFonts w:cs="Times New Roman"/>
              <w:b/>
              <w:sz w:val="20"/>
              <w:szCs w:val="20"/>
            </w:rPr>
            <w:t>PENDAHULUAN</w:t>
          </w:r>
        </w:p>
      </w:sdtContent>
    </w:sdt>
    <w:p w14:paraId="5D2CC90F" w14:textId="63D10EE7" w:rsidR="00BE4A38" w:rsidRDefault="00B260F4" w:rsidP="007757EB">
      <w:pPr>
        <w:spacing w:after="0" w:line="240" w:lineRule="auto"/>
        <w:ind w:firstLine="567"/>
        <w:jc w:val="both"/>
        <w:rPr>
          <w:rFonts w:eastAsia="Times New Roman" w:cs="Times New Roman"/>
          <w:sz w:val="20"/>
          <w:szCs w:val="20"/>
          <w:lang w:val="id-ID"/>
        </w:rPr>
      </w:pPr>
      <w:r w:rsidRPr="007757EB">
        <w:rPr>
          <w:rFonts w:cs="Times New Roman"/>
          <w:sz w:val="20"/>
          <w:szCs w:val="20"/>
        </w:rPr>
        <w:t xml:space="preserve">Abad ke-21 </w:t>
      </w:r>
      <w:proofErr w:type="spellStart"/>
      <w:r w:rsidRPr="007757EB">
        <w:rPr>
          <w:rFonts w:cs="Times New Roman"/>
          <w:sz w:val="20"/>
          <w:szCs w:val="20"/>
        </w:rPr>
        <w:t>merupakan</w:t>
      </w:r>
      <w:proofErr w:type="spellEnd"/>
      <w:r w:rsidRPr="007757EB">
        <w:rPr>
          <w:rFonts w:cs="Times New Roman"/>
          <w:sz w:val="20"/>
          <w:szCs w:val="20"/>
        </w:rPr>
        <w:t xml:space="preserve"> </w:t>
      </w:r>
      <w:proofErr w:type="spellStart"/>
      <w:r w:rsidRPr="007757EB">
        <w:rPr>
          <w:rFonts w:cs="Times New Roman"/>
          <w:sz w:val="20"/>
          <w:szCs w:val="20"/>
        </w:rPr>
        <w:t>abad</w:t>
      </w:r>
      <w:proofErr w:type="spellEnd"/>
      <w:r w:rsidRPr="007757EB">
        <w:rPr>
          <w:rFonts w:cs="Times New Roman"/>
          <w:sz w:val="20"/>
          <w:szCs w:val="20"/>
        </w:rPr>
        <w:t xml:space="preserve"> yang </w:t>
      </w:r>
      <w:proofErr w:type="spellStart"/>
      <w:r w:rsidRPr="007757EB">
        <w:rPr>
          <w:rFonts w:cs="Times New Roman"/>
          <w:sz w:val="20"/>
          <w:szCs w:val="20"/>
        </w:rPr>
        <w:t>terkenal</w:t>
      </w:r>
      <w:proofErr w:type="spellEnd"/>
      <w:r w:rsidRPr="007757EB">
        <w:rPr>
          <w:rFonts w:cs="Times New Roman"/>
          <w:sz w:val="20"/>
          <w:szCs w:val="20"/>
        </w:rPr>
        <w:t xml:space="preserve"> </w:t>
      </w:r>
      <w:proofErr w:type="spellStart"/>
      <w:r w:rsidRPr="007757EB">
        <w:rPr>
          <w:rFonts w:cs="Times New Roman"/>
          <w:sz w:val="20"/>
          <w:szCs w:val="20"/>
        </w:rPr>
        <w:t>dengan</w:t>
      </w:r>
      <w:proofErr w:type="spellEnd"/>
      <w:r w:rsidRPr="007757EB">
        <w:rPr>
          <w:rFonts w:cs="Times New Roman"/>
          <w:sz w:val="20"/>
          <w:szCs w:val="20"/>
        </w:rPr>
        <w:t xml:space="preserve"> </w:t>
      </w:r>
      <w:proofErr w:type="spellStart"/>
      <w:r w:rsidRPr="007757EB">
        <w:rPr>
          <w:rFonts w:cs="Times New Roman"/>
          <w:sz w:val="20"/>
          <w:szCs w:val="20"/>
        </w:rPr>
        <w:t>kemajuan</w:t>
      </w:r>
      <w:proofErr w:type="spellEnd"/>
      <w:r w:rsidRPr="007757EB">
        <w:rPr>
          <w:rFonts w:cs="Times New Roman"/>
          <w:sz w:val="20"/>
          <w:szCs w:val="20"/>
        </w:rPr>
        <w:t xml:space="preserve"> </w:t>
      </w:r>
      <w:proofErr w:type="spellStart"/>
      <w:r w:rsidRPr="007757EB">
        <w:rPr>
          <w:rFonts w:cs="Times New Roman"/>
          <w:sz w:val="20"/>
          <w:szCs w:val="20"/>
        </w:rPr>
        <w:t>teknologi</w:t>
      </w:r>
      <w:proofErr w:type="spellEnd"/>
      <w:r w:rsidRPr="007757EB">
        <w:rPr>
          <w:rFonts w:cs="Times New Roman"/>
          <w:sz w:val="20"/>
          <w:szCs w:val="20"/>
        </w:rPr>
        <w:t xml:space="preserve"> dan </w:t>
      </w:r>
      <w:proofErr w:type="spellStart"/>
      <w:r w:rsidRPr="007757EB">
        <w:rPr>
          <w:rFonts w:cs="Times New Roman"/>
          <w:sz w:val="20"/>
          <w:szCs w:val="20"/>
        </w:rPr>
        <w:t>ilmu</w:t>
      </w:r>
      <w:proofErr w:type="spellEnd"/>
      <w:r w:rsidRPr="007757EB">
        <w:rPr>
          <w:rFonts w:cs="Times New Roman"/>
          <w:sz w:val="20"/>
          <w:szCs w:val="20"/>
        </w:rPr>
        <w:t xml:space="preserve"> </w:t>
      </w:r>
      <w:proofErr w:type="spellStart"/>
      <w:r w:rsidRPr="007757EB">
        <w:rPr>
          <w:rFonts w:cs="Times New Roman"/>
          <w:sz w:val="20"/>
          <w:szCs w:val="20"/>
        </w:rPr>
        <w:t>pengetahuannya</w:t>
      </w:r>
      <w:proofErr w:type="spellEnd"/>
      <w:r w:rsidR="00BE4A38">
        <w:rPr>
          <w:rFonts w:cs="Times New Roman"/>
          <w:sz w:val="20"/>
          <w:szCs w:val="20"/>
          <w:lang w:val="id-ID"/>
        </w:rPr>
        <w:t xml:space="preserve"> yang </w:t>
      </w:r>
      <w:proofErr w:type="spellStart"/>
      <w:r w:rsidR="00BE4A38" w:rsidRPr="00BE4A38">
        <w:rPr>
          <w:sz w:val="20"/>
          <w:szCs w:val="23"/>
        </w:rPr>
        <w:t>menuntut</w:t>
      </w:r>
      <w:proofErr w:type="spellEnd"/>
      <w:r w:rsidR="00BE4A38" w:rsidRPr="00BE4A38">
        <w:rPr>
          <w:sz w:val="20"/>
          <w:szCs w:val="23"/>
          <w:lang w:val="id-ID"/>
        </w:rPr>
        <w:t xml:space="preserve"> </w:t>
      </w:r>
      <w:r w:rsidR="00BE4A38">
        <w:rPr>
          <w:sz w:val="20"/>
          <w:szCs w:val="23"/>
          <w:lang w:val="id-ID"/>
        </w:rPr>
        <w:t>agar</w:t>
      </w:r>
      <w:r w:rsidR="00BE4A38" w:rsidRPr="00BE4A38">
        <w:rPr>
          <w:sz w:val="20"/>
          <w:szCs w:val="23"/>
          <w:lang w:val="id-ID"/>
        </w:rPr>
        <w:t xml:space="preserve"> sumber daya manusia memiliki kemampuan</w:t>
      </w:r>
      <w:r w:rsidR="00BE4A38" w:rsidRPr="00BE4A38">
        <w:rPr>
          <w:sz w:val="20"/>
          <w:szCs w:val="23"/>
        </w:rPr>
        <w:t xml:space="preserve"> </w:t>
      </w:r>
      <w:proofErr w:type="spellStart"/>
      <w:r w:rsidR="00BE4A38" w:rsidRPr="00BE4A38">
        <w:rPr>
          <w:sz w:val="20"/>
          <w:szCs w:val="23"/>
        </w:rPr>
        <w:t>berpikir</w:t>
      </w:r>
      <w:proofErr w:type="spellEnd"/>
      <w:r w:rsidR="00BE4A38" w:rsidRPr="00BE4A38">
        <w:rPr>
          <w:sz w:val="20"/>
          <w:szCs w:val="23"/>
        </w:rPr>
        <w:t xml:space="preserve"> </w:t>
      </w:r>
      <w:proofErr w:type="spellStart"/>
      <w:r w:rsidR="00BE4A38" w:rsidRPr="00BE4A38">
        <w:rPr>
          <w:sz w:val="20"/>
          <w:szCs w:val="23"/>
        </w:rPr>
        <w:t>berpikir</w:t>
      </w:r>
      <w:proofErr w:type="spellEnd"/>
      <w:r w:rsidR="00BE4A38" w:rsidRPr="00BE4A38">
        <w:rPr>
          <w:sz w:val="20"/>
          <w:szCs w:val="23"/>
        </w:rPr>
        <w:t xml:space="preserve"> </w:t>
      </w:r>
      <w:proofErr w:type="spellStart"/>
      <w:r w:rsidR="00BE4A38" w:rsidRPr="00BE4A38">
        <w:rPr>
          <w:sz w:val="20"/>
          <w:szCs w:val="23"/>
        </w:rPr>
        <w:t>kritis</w:t>
      </w:r>
      <w:proofErr w:type="spellEnd"/>
      <w:r w:rsidR="00BE4A38" w:rsidRPr="00BE4A38">
        <w:rPr>
          <w:sz w:val="20"/>
          <w:szCs w:val="23"/>
          <w:lang w:val="id-ID"/>
        </w:rPr>
        <w:t xml:space="preserve"> dan</w:t>
      </w:r>
      <w:r w:rsidR="00BE4A38" w:rsidRPr="00BE4A38">
        <w:rPr>
          <w:sz w:val="20"/>
          <w:szCs w:val="23"/>
        </w:rPr>
        <w:t xml:space="preserve"> </w:t>
      </w:r>
      <w:proofErr w:type="spellStart"/>
      <w:r w:rsidR="00BE4A38" w:rsidRPr="00BE4A38">
        <w:rPr>
          <w:sz w:val="20"/>
          <w:szCs w:val="23"/>
        </w:rPr>
        <w:t>kreatif</w:t>
      </w:r>
      <w:proofErr w:type="spellEnd"/>
      <w:r w:rsidR="00BE4A38" w:rsidRPr="00BE4A38">
        <w:rPr>
          <w:sz w:val="20"/>
          <w:szCs w:val="23"/>
          <w:lang w:val="id-ID"/>
        </w:rPr>
        <w:t>.</w:t>
      </w:r>
      <w:r w:rsidR="00BE4A38">
        <w:rPr>
          <w:sz w:val="23"/>
          <w:szCs w:val="23"/>
        </w:rPr>
        <w:t xml:space="preserve"> </w:t>
      </w:r>
      <w:r w:rsidR="00BE4A38" w:rsidRPr="007757EB">
        <w:rPr>
          <w:rFonts w:cs="Times New Roman"/>
          <w:sz w:val="20"/>
          <w:szCs w:val="20"/>
        </w:rPr>
        <w:t xml:space="preserve">Hal </w:t>
      </w:r>
      <w:proofErr w:type="spellStart"/>
      <w:r w:rsidR="00BE4A38" w:rsidRPr="007757EB">
        <w:rPr>
          <w:rFonts w:cs="Times New Roman"/>
          <w:sz w:val="20"/>
          <w:szCs w:val="20"/>
        </w:rPr>
        <w:t>ini</w:t>
      </w:r>
      <w:proofErr w:type="spellEnd"/>
      <w:r w:rsidR="00BE4A38" w:rsidRPr="007757EB">
        <w:rPr>
          <w:rFonts w:cs="Times New Roman"/>
          <w:sz w:val="20"/>
          <w:szCs w:val="20"/>
        </w:rPr>
        <w:t xml:space="preserve"> </w:t>
      </w:r>
      <w:proofErr w:type="spellStart"/>
      <w:r w:rsidR="00BE4A38" w:rsidRPr="007757EB">
        <w:rPr>
          <w:rFonts w:cs="Times New Roman"/>
          <w:sz w:val="20"/>
          <w:szCs w:val="20"/>
        </w:rPr>
        <w:t>ditandai</w:t>
      </w:r>
      <w:proofErr w:type="spellEnd"/>
      <w:r w:rsidR="00BE4A38" w:rsidRPr="007757EB">
        <w:rPr>
          <w:rFonts w:cs="Times New Roman"/>
          <w:sz w:val="20"/>
          <w:szCs w:val="20"/>
        </w:rPr>
        <w:t xml:space="preserve"> </w:t>
      </w:r>
      <w:proofErr w:type="spellStart"/>
      <w:r w:rsidR="00BE4A38" w:rsidRPr="007757EB">
        <w:rPr>
          <w:rFonts w:cs="Times New Roman"/>
          <w:sz w:val="20"/>
          <w:szCs w:val="20"/>
        </w:rPr>
        <w:t>dengan</w:t>
      </w:r>
      <w:proofErr w:type="spellEnd"/>
      <w:r w:rsidR="00BE4A38">
        <w:rPr>
          <w:rFonts w:cs="Times New Roman"/>
          <w:sz w:val="20"/>
          <w:szCs w:val="20"/>
          <w:lang w:val="id-ID"/>
        </w:rPr>
        <w:t xml:space="preserve"> adanya</w:t>
      </w:r>
      <w:r w:rsidR="00BE4A38" w:rsidRPr="007757EB">
        <w:rPr>
          <w:rFonts w:cs="Times New Roman"/>
          <w:sz w:val="20"/>
          <w:szCs w:val="20"/>
        </w:rPr>
        <w:t xml:space="preserve"> </w:t>
      </w:r>
      <w:proofErr w:type="spellStart"/>
      <w:r w:rsidR="00BE4A38" w:rsidRPr="007757EB">
        <w:rPr>
          <w:rFonts w:cs="Times New Roman"/>
          <w:sz w:val="20"/>
          <w:szCs w:val="20"/>
        </w:rPr>
        <w:t>perubahan</w:t>
      </w:r>
      <w:proofErr w:type="spellEnd"/>
      <w:r w:rsidR="00BE4A38" w:rsidRPr="007757EB">
        <w:rPr>
          <w:rFonts w:cs="Times New Roman"/>
          <w:sz w:val="20"/>
          <w:szCs w:val="20"/>
        </w:rPr>
        <w:t xml:space="preserve"> yang </w:t>
      </w:r>
      <w:proofErr w:type="spellStart"/>
      <w:r w:rsidR="00BE4A38" w:rsidRPr="007757EB">
        <w:rPr>
          <w:rFonts w:cs="Times New Roman"/>
          <w:sz w:val="20"/>
          <w:szCs w:val="20"/>
        </w:rPr>
        <w:t>telah</w:t>
      </w:r>
      <w:proofErr w:type="spellEnd"/>
      <w:r w:rsidR="00BE4A38" w:rsidRPr="007757EB">
        <w:rPr>
          <w:rFonts w:cs="Times New Roman"/>
          <w:sz w:val="20"/>
          <w:szCs w:val="20"/>
        </w:rPr>
        <w:t xml:space="preserve"> </w:t>
      </w:r>
      <w:proofErr w:type="spellStart"/>
      <w:r w:rsidR="00BE4A38" w:rsidRPr="007757EB">
        <w:rPr>
          <w:rFonts w:cs="Times New Roman"/>
          <w:sz w:val="20"/>
          <w:szCs w:val="20"/>
        </w:rPr>
        <w:t>dilaku</w:t>
      </w:r>
      <w:proofErr w:type="spellEnd"/>
      <w:r w:rsidR="00C04D2D">
        <w:rPr>
          <w:rFonts w:cs="Times New Roman"/>
          <w:sz w:val="20"/>
          <w:szCs w:val="20"/>
          <w:lang w:val="id-ID"/>
        </w:rPr>
        <w:t xml:space="preserve"> </w:t>
      </w:r>
      <w:proofErr w:type="spellStart"/>
      <w:r w:rsidR="00BE4A38" w:rsidRPr="007757EB">
        <w:rPr>
          <w:rFonts w:cs="Times New Roman"/>
          <w:sz w:val="20"/>
          <w:szCs w:val="20"/>
        </w:rPr>
        <w:t>kan</w:t>
      </w:r>
      <w:proofErr w:type="spellEnd"/>
      <w:r w:rsidR="00BE4A38" w:rsidRPr="007757EB">
        <w:rPr>
          <w:rFonts w:cs="Times New Roman"/>
          <w:sz w:val="20"/>
          <w:szCs w:val="20"/>
        </w:rPr>
        <w:t xml:space="preserve"> </w:t>
      </w:r>
      <w:proofErr w:type="spellStart"/>
      <w:r w:rsidR="00BE4A38" w:rsidRPr="007757EB">
        <w:rPr>
          <w:rFonts w:cs="Times New Roman"/>
          <w:sz w:val="20"/>
          <w:szCs w:val="20"/>
        </w:rPr>
        <w:t>masyarakat</w:t>
      </w:r>
      <w:proofErr w:type="spellEnd"/>
      <w:r w:rsidR="00BE4A38" w:rsidRPr="007757EB">
        <w:rPr>
          <w:rFonts w:cs="Times New Roman"/>
          <w:sz w:val="20"/>
          <w:szCs w:val="20"/>
        </w:rPr>
        <w:t xml:space="preserve"> modern yang </w:t>
      </w:r>
      <w:proofErr w:type="spellStart"/>
      <w:r w:rsidR="00BE4A38" w:rsidRPr="007757EB">
        <w:rPr>
          <w:rFonts w:cs="Times New Roman"/>
          <w:sz w:val="20"/>
          <w:szCs w:val="20"/>
        </w:rPr>
        <w:t>menjadikan</w:t>
      </w:r>
      <w:proofErr w:type="spellEnd"/>
      <w:r w:rsidR="00BE4A38" w:rsidRPr="007757EB">
        <w:rPr>
          <w:rFonts w:cs="Times New Roman"/>
          <w:sz w:val="20"/>
          <w:szCs w:val="20"/>
        </w:rPr>
        <w:t xml:space="preserve"> </w:t>
      </w:r>
      <w:proofErr w:type="spellStart"/>
      <w:r w:rsidR="00BE4A38" w:rsidRPr="007757EB">
        <w:rPr>
          <w:rFonts w:cs="Times New Roman"/>
          <w:sz w:val="20"/>
          <w:szCs w:val="20"/>
        </w:rPr>
        <w:t>ilmu</w:t>
      </w:r>
      <w:proofErr w:type="spellEnd"/>
      <w:r w:rsidR="00BE4A38" w:rsidRPr="007757EB">
        <w:rPr>
          <w:rFonts w:cs="Times New Roman"/>
          <w:sz w:val="20"/>
          <w:szCs w:val="20"/>
        </w:rPr>
        <w:t xml:space="preserve"> </w:t>
      </w:r>
      <w:proofErr w:type="spellStart"/>
      <w:r w:rsidR="00BE4A38" w:rsidRPr="007757EB">
        <w:rPr>
          <w:rFonts w:cs="Times New Roman"/>
          <w:sz w:val="20"/>
          <w:szCs w:val="20"/>
        </w:rPr>
        <w:t>penge</w:t>
      </w:r>
      <w:proofErr w:type="spellEnd"/>
      <w:r w:rsidR="00C04D2D">
        <w:rPr>
          <w:rFonts w:cs="Times New Roman"/>
          <w:sz w:val="20"/>
          <w:szCs w:val="20"/>
          <w:lang w:val="id-ID"/>
        </w:rPr>
        <w:t xml:space="preserve"> </w:t>
      </w:r>
      <w:proofErr w:type="spellStart"/>
      <w:r w:rsidR="00BE4A38" w:rsidRPr="007757EB">
        <w:rPr>
          <w:rFonts w:cs="Times New Roman"/>
          <w:sz w:val="20"/>
          <w:szCs w:val="20"/>
        </w:rPr>
        <w:t>tahuan</w:t>
      </w:r>
      <w:proofErr w:type="spellEnd"/>
      <w:r w:rsidR="00BE4A38" w:rsidRPr="007757EB">
        <w:rPr>
          <w:rFonts w:cs="Times New Roman"/>
          <w:sz w:val="20"/>
          <w:szCs w:val="20"/>
        </w:rPr>
        <w:t xml:space="preserve"> dan </w:t>
      </w:r>
      <w:proofErr w:type="spellStart"/>
      <w:r w:rsidR="00BE4A38" w:rsidRPr="007757EB">
        <w:rPr>
          <w:rFonts w:cs="Times New Roman"/>
          <w:sz w:val="20"/>
          <w:szCs w:val="20"/>
        </w:rPr>
        <w:t>teknologi</w:t>
      </w:r>
      <w:proofErr w:type="spellEnd"/>
      <w:r w:rsidR="00BE4A38" w:rsidRPr="007757EB">
        <w:rPr>
          <w:rFonts w:cs="Times New Roman"/>
          <w:sz w:val="20"/>
          <w:szCs w:val="20"/>
        </w:rPr>
        <w:t xml:space="preserve"> </w:t>
      </w:r>
      <w:proofErr w:type="spellStart"/>
      <w:r w:rsidR="00BE4A38" w:rsidRPr="007757EB">
        <w:rPr>
          <w:rFonts w:cs="Times New Roman"/>
          <w:sz w:val="20"/>
          <w:szCs w:val="20"/>
        </w:rPr>
        <w:t>sebagai</w:t>
      </w:r>
      <w:proofErr w:type="spellEnd"/>
      <w:r w:rsidR="00BE4A38" w:rsidRPr="007757EB">
        <w:rPr>
          <w:rFonts w:cs="Times New Roman"/>
          <w:sz w:val="20"/>
          <w:szCs w:val="20"/>
        </w:rPr>
        <w:t xml:space="preserve"> </w:t>
      </w:r>
      <w:proofErr w:type="spellStart"/>
      <w:r w:rsidR="00BE4A38" w:rsidRPr="007757EB">
        <w:rPr>
          <w:rFonts w:cs="Times New Roman"/>
          <w:sz w:val="20"/>
          <w:szCs w:val="20"/>
        </w:rPr>
        <w:t>suatu</w:t>
      </w:r>
      <w:proofErr w:type="spellEnd"/>
      <w:r w:rsidR="00BE4A38" w:rsidRPr="007757EB">
        <w:rPr>
          <w:rFonts w:cs="Times New Roman"/>
          <w:sz w:val="20"/>
          <w:szCs w:val="20"/>
        </w:rPr>
        <w:t xml:space="preserve"> </w:t>
      </w:r>
      <w:proofErr w:type="spellStart"/>
      <w:r w:rsidR="00BE4A38" w:rsidRPr="007757EB">
        <w:rPr>
          <w:rFonts w:cs="Times New Roman"/>
          <w:sz w:val="20"/>
          <w:szCs w:val="20"/>
        </w:rPr>
        <w:t>kebutuhan</w:t>
      </w:r>
      <w:proofErr w:type="spellEnd"/>
      <w:r w:rsidR="00BE4A38" w:rsidRPr="007757EB">
        <w:rPr>
          <w:rFonts w:cs="Times New Roman"/>
          <w:sz w:val="20"/>
          <w:szCs w:val="20"/>
        </w:rPr>
        <w:t xml:space="preserve"> </w:t>
      </w:r>
      <w:proofErr w:type="spellStart"/>
      <w:r w:rsidR="00BE4A38" w:rsidRPr="007757EB">
        <w:rPr>
          <w:rFonts w:cs="Times New Roman"/>
          <w:sz w:val="20"/>
          <w:szCs w:val="20"/>
        </w:rPr>
        <w:t>bahkan</w:t>
      </w:r>
      <w:proofErr w:type="spellEnd"/>
      <w:r w:rsidR="00BE4A38" w:rsidRPr="007757EB">
        <w:rPr>
          <w:rFonts w:cs="Times New Roman"/>
          <w:sz w:val="20"/>
          <w:szCs w:val="20"/>
        </w:rPr>
        <w:t xml:space="preserve"> </w:t>
      </w:r>
      <w:proofErr w:type="spellStart"/>
      <w:r w:rsidR="00BE4A38" w:rsidRPr="007757EB">
        <w:rPr>
          <w:rFonts w:cs="Times New Roman"/>
          <w:sz w:val="20"/>
          <w:szCs w:val="20"/>
        </w:rPr>
        <w:t>suatu</w:t>
      </w:r>
      <w:proofErr w:type="spellEnd"/>
      <w:r w:rsidR="00BE4A38" w:rsidRPr="007757EB">
        <w:rPr>
          <w:rFonts w:cs="Times New Roman"/>
          <w:sz w:val="20"/>
          <w:szCs w:val="20"/>
        </w:rPr>
        <w:t xml:space="preserve"> </w:t>
      </w:r>
      <w:proofErr w:type="spellStart"/>
      <w:r w:rsidR="00BE4A38" w:rsidRPr="007757EB">
        <w:rPr>
          <w:rFonts w:cs="Times New Roman"/>
          <w:sz w:val="20"/>
          <w:szCs w:val="20"/>
        </w:rPr>
        <w:t>keharusan</w:t>
      </w:r>
      <w:proofErr w:type="spellEnd"/>
      <w:r w:rsidR="00BE4A38" w:rsidRPr="00D01FC1">
        <w:rPr>
          <w:rFonts w:cs="Times New Roman"/>
          <w:sz w:val="20"/>
          <w:szCs w:val="20"/>
          <w:vertAlign w:val="superscript"/>
          <w:lang w:val="id-ID"/>
        </w:rPr>
        <w:t>[1]</w:t>
      </w:r>
      <w:r w:rsidR="00BE4A38" w:rsidRPr="007757EB">
        <w:rPr>
          <w:rFonts w:cs="Times New Roman"/>
          <w:sz w:val="20"/>
          <w:szCs w:val="20"/>
        </w:rPr>
        <w:t xml:space="preserve">. </w:t>
      </w:r>
      <w:proofErr w:type="spellStart"/>
      <w:r w:rsidRPr="007757EB">
        <w:rPr>
          <w:rFonts w:cs="Times New Roman"/>
          <w:sz w:val="20"/>
          <w:szCs w:val="20"/>
        </w:rPr>
        <w:t>Ilmu</w:t>
      </w:r>
      <w:proofErr w:type="spellEnd"/>
      <w:r w:rsidRPr="007757EB">
        <w:rPr>
          <w:rFonts w:cs="Times New Roman"/>
          <w:sz w:val="20"/>
          <w:szCs w:val="20"/>
        </w:rPr>
        <w:t xml:space="preserve"> </w:t>
      </w:r>
      <w:proofErr w:type="spellStart"/>
      <w:r w:rsidRPr="007757EB">
        <w:rPr>
          <w:rFonts w:cs="Times New Roman"/>
          <w:sz w:val="20"/>
          <w:szCs w:val="20"/>
        </w:rPr>
        <w:t>pengetahuan</w:t>
      </w:r>
      <w:proofErr w:type="spellEnd"/>
      <w:r w:rsidRPr="007757EB">
        <w:rPr>
          <w:rFonts w:cs="Times New Roman"/>
          <w:sz w:val="20"/>
          <w:szCs w:val="20"/>
        </w:rPr>
        <w:t xml:space="preserve"> </w:t>
      </w:r>
      <w:proofErr w:type="spellStart"/>
      <w:r w:rsidRPr="007757EB">
        <w:rPr>
          <w:rFonts w:cs="Times New Roman"/>
          <w:sz w:val="20"/>
          <w:szCs w:val="20"/>
        </w:rPr>
        <w:t>berkembang</w:t>
      </w:r>
      <w:proofErr w:type="spellEnd"/>
      <w:r w:rsidRPr="007757EB">
        <w:rPr>
          <w:rFonts w:cs="Times New Roman"/>
          <w:sz w:val="20"/>
          <w:szCs w:val="20"/>
        </w:rPr>
        <w:t xml:space="preserve"> se</w:t>
      </w:r>
      <w:r w:rsidR="00C04D2D">
        <w:rPr>
          <w:rFonts w:cs="Times New Roman"/>
          <w:sz w:val="20"/>
          <w:szCs w:val="20"/>
          <w:lang w:val="id-ID"/>
        </w:rPr>
        <w:t xml:space="preserve"> </w:t>
      </w:r>
      <w:proofErr w:type="spellStart"/>
      <w:r w:rsidRPr="007757EB">
        <w:rPr>
          <w:rFonts w:cs="Times New Roman"/>
          <w:sz w:val="20"/>
          <w:szCs w:val="20"/>
        </w:rPr>
        <w:t>iring</w:t>
      </w:r>
      <w:proofErr w:type="spellEnd"/>
      <w:r w:rsidRPr="007757EB">
        <w:rPr>
          <w:rFonts w:cs="Times New Roman"/>
          <w:sz w:val="20"/>
          <w:szCs w:val="20"/>
        </w:rPr>
        <w:t xml:space="preserve"> </w:t>
      </w:r>
      <w:proofErr w:type="spellStart"/>
      <w:r w:rsidRPr="007757EB">
        <w:rPr>
          <w:rFonts w:cs="Times New Roman"/>
          <w:sz w:val="20"/>
          <w:szCs w:val="20"/>
        </w:rPr>
        <w:t>dengan</w:t>
      </w:r>
      <w:proofErr w:type="spellEnd"/>
      <w:r w:rsidRPr="007757EB">
        <w:rPr>
          <w:rFonts w:cs="Times New Roman"/>
          <w:sz w:val="20"/>
          <w:szCs w:val="20"/>
        </w:rPr>
        <w:t xml:space="preserve"> </w:t>
      </w:r>
      <w:proofErr w:type="spellStart"/>
      <w:r w:rsidRPr="007757EB">
        <w:rPr>
          <w:rFonts w:cs="Times New Roman"/>
          <w:sz w:val="20"/>
          <w:szCs w:val="20"/>
        </w:rPr>
        <w:t>perubahan</w:t>
      </w:r>
      <w:proofErr w:type="spellEnd"/>
      <w:r w:rsidRPr="007757EB">
        <w:rPr>
          <w:rFonts w:cs="Times New Roman"/>
          <w:sz w:val="20"/>
          <w:szCs w:val="20"/>
        </w:rPr>
        <w:t xml:space="preserve"> </w:t>
      </w:r>
      <w:proofErr w:type="spellStart"/>
      <w:r w:rsidRPr="007757EB">
        <w:rPr>
          <w:rFonts w:cs="Times New Roman"/>
          <w:sz w:val="20"/>
          <w:szCs w:val="20"/>
        </w:rPr>
        <w:t>globalisasi</w:t>
      </w:r>
      <w:proofErr w:type="spellEnd"/>
      <w:r w:rsidRPr="007757EB">
        <w:rPr>
          <w:rFonts w:cs="Times New Roman"/>
          <w:sz w:val="20"/>
          <w:szCs w:val="20"/>
        </w:rPr>
        <w:t xml:space="preserve">. </w:t>
      </w:r>
      <w:proofErr w:type="spellStart"/>
      <w:r w:rsidRPr="007757EB">
        <w:rPr>
          <w:rFonts w:cs="Times New Roman"/>
          <w:sz w:val="20"/>
          <w:szCs w:val="20"/>
        </w:rPr>
        <w:t>Keterkaitan</w:t>
      </w:r>
      <w:proofErr w:type="spellEnd"/>
      <w:r w:rsidRPr="007757EB">
        <w:rPr>
          <w:rFonts w:cs="Times New Roman"/>
          <w:sz w:val="20"/>
          <w:szCs w:val="20"/>
        </w:rPr>
        <w:t xml:space="preserve"> di</w:t>
      </w:r>
      <w:r w:rsidR="00C04D2D">
        <w:rPr>
          <w:rFonts w:cs="Times New Roman"/>
          <w:sz w:val="20"/>
          <w:szCs w:val="20"/>
          <w:lang w:val="id-ID"/>
        </w:rPr>
        <w:t xml:space="preserve"> </w:t>
      </w:r>
      <w:proofErr w:type="spellStart"/>
      <w:r w:rsidRPr="007757EB">
        <w:rPr>
          <w:rFonts w:cs="Times New Roman"/>
          <w:sz w:val="20"/>
          <w:szCs w:val="20"/>
        </w:rPr>
        <w:t>antaranya</w:t>
      </w:r>
      <w:proofErr w:type="spellEnd"/>
      <w:r w:rsidRPr="007757EB">
        <w:rPr>
          <w:rFonts w:cs="Times New Roman"/>
          <w:sz w:val="20"/>
          <w:szCs w:val="20"/>
        </w:rPr>
        <w:t xml:space="preserve"> </w:t>
      </w:r>
      <w:proofErr w:type="spellStart"/>
      <w:r w:rsidRPr="007757EB">
        <w:rPr>
          <w:rFonts w:cs="Times New Roman"/>
          <w:sz w:val="20"/>
          <w:szCs w:val="20"/>
        </w:rPr>
        <w:t>menyebabkan</w:t>
      </w:r>
      <w:proofErr w:type="spellEnd"/>
      <w:r w:rsidRPr="007757EB">
        <w:rPr>
          <w:rFonts w:cs="Times New Roman"/>
          <w:sz w:val="20"/>
          <w:szCs w:val="20"/>
        </w:rPr>
        <w:t xml:space="preserve"> dunia </w:t>
      </w:r>
      <w:proofErr w:type="spellStart"/>
      <w:r w:rsidRPr="007757EB">
        <w:rPr>
          <w:rFonts w:cs="Times New Roman"/>
          <w:sz w:val="20"/>
          <w:szCs w:val="20"/>
        </w:rPr>
        <w:t>semakin</w:t>
      </w:r>
      <w:proofErr w:type="spellEnd"/>
      <w:r w:rsidRPr="007757EB">
        <w:rPr>
          <w:rFonts w:cs="Times New Roman"/>
          <w:sz w:val="20"/>
          <w:szCs w:val="20"/>
        </w:rPr>
        <w:t xml:space="preserve"> </w:t>
      </w:r>
      <w:proofErr w:type="spellStart"/>
      <w:r w:rsidRPr="007757EB">
        <w:rPr>
          <w:rFonts w:cs="Times New Roman"/>
          <w:sz w:val="20"/>
          <w:szCs w:val="20"/>
        </w:rPr>
        <w:t>terbuka</w:t>
      </w:r>
      <w:proofErr w:type="spellEnd"/>
      <w:r w:rsidRPr="007757EB">
        <w:rPr>
          <w:rFonts w:cs="Times New Roman"/>
          <w:sz w:val="20"/>
          <w:szCs w:val="20"/>
        </w:rPr>
        <w:t xml:space="preserve">, </w:t>
      </w:r>
      <w:proofErr w:type="spellStart"/>
      <w:r w:rsidRPr="007757EB">
        <w:rPr>
          <w:rFonts w:cs="Times New Roman"/>
          <w:sz w:val="20"/>
          <w:szCs w:val="20"/>
        </w:rPr>
        <w:t>tek</w:t>
      </w:r>
      <w:proofErr w:type="spellEnd"/>
      <w:r w:rsidR="00C04D2D">
        <w:rPr>
          <w:rFonts w:cs="Times New Roman"/>
          <w:sz w:val="20"/>
          <w:szCs w:val="20"/>
          <w:lang w:val="id-ID"/>
        </w:rPr>
        <w:t xml:space="preserve"> </w:t>
      </w:r>
      <w:proofErr w:type="spellStart"/>
      <w:r w:rsidRPr="007757EB">
        <w:rPr>
          <w:rFonts w:cs="Times New Roman"/>
          <w:sz w:val="20"/>
          <w:szCs w:val="20"/>
        </w:rPr>
        <w:t>nologi</w:t>
      </w:r>
      <w:proofErr w:type="spellEnd"/>
      <w:r w:rsidRPr="007757EB">
        <w:rPr>
          <w:rFonts w:cs="Times New Roman"/>
          <w:sz w:val="20"/>
          <w:szCs w:val="20"/>
        </w:rPr>
        <w:t xml:space="preserve"> </w:t>
      </w:r>
      <w:proofErr w:type="spellStart"/>
      <w:r w:rsidRPr="007757EB">
        <w:rPr>
          <w:rFonts w:cs="Times New Roman"/>
          <w:sz w:val="20"/>
          <w:szCs w:val="20"/>
        </w:rPr>
        <w:t>semakin</w:t>
      </w:r>
      <w:proofErr w:type="spellEnd"/>
      <w:r w:rsidRPr="007757EB">
        <w:rPr>
          <w:rFonts w:cs="Times New Roman"/>
          <w:sz w:val="20"/>
          <w:szCs w:val="20"/>
        </w:rPr>
        <w:t xml:space="preserve"> </w:t>
      </w:r>
      <w:proofErr w:type="spellStart"/>
      <w:r w:rsidRPr="007757EB">
        <w:rPr>
          <w:rFonts w:cs="Times New Roman"/>
          <w:sz w:val="20"/>
          <w:szCs w:val="20"/>
        </w:rPr>
        <w:t>canggih</w:t>
      </w:r>
      <w:proofErr w:type="spellEnd"/>
      <w:r w:rsidRPr="007757EB">
        <w:rPr>
          <w:rFonts w:cs="Times New Roman"/>
          <w:sz w:val="20"/>
          <w:szCs w:val="20"/>
        </w:rPr>
        <w:t xml:space="preserve"> </w:t>
      </w:r>
      <w:r w:rsidR="00252DD2">
        <w:rPr>
          <w:rFonts w:cs="Times New Roman"/>
          <w:sz w:val="20"/>
          <w:szCs w:val="20"/>
          <w:lang w:val="id-ID"/>
        </w:rPr>
        <w:t xml:space="preserve">menyebabkan </w:t>
      </w:r>
      <w:proofErr w:type="spellStart"/>
      <w:r w:rsidRPr="007757EB">
        <w:rPr>
          <w:rFonts w:cs="Times New Roman"/>
          <w:sz w:val="20"/>
          <w:szCs w:val="20"/>
        </w:rPr>
        <w:t>sehingga</w:t>
      </w:r>
      <w:proofErr w:type="spellEnd"/>
      <w:r w:rsidRPr="007757EB">
        <w:rPr>
          <w:rFonts w:cs="Times New Roman"/>
          <w:sz w:val="20"/>
          <w:szCs w:val="20"/>
        </w:rPr>
        <w:t xml:space="preserve"> </w:t>
      </w:r>
      <w:r w:rsidRPr="007757EB">
        <w:rPr>
          <w:rFonts w:eastAsia="Times New Roman" w:cs="Times New Roman"/>
          <w:sz w:val="20"/>
          <w:szCs w:val="20"/>
        </w:rPr>
        <w:t>m</w:t>
      </w:r>
      <w:r w:rsidR="00BE4A38">
        <w:rPr>
          <w:rFonts w:eastAsia="Times New Roman" w:cs="Times New Roman"/>
          <w:sz w:val="20"/>
          <w:szCs w:val="20"/>
          <w:lang w:val="id-ID"/>
        </w:rPr>
        <w:t>e</w:t>
      </w:r>
      <w:proofErr w:type="spellStart"/>
      <w:r w:rsidRPr="007757EB">
        <w:rPr>
          <w:rFonts w:eastAsia="Times New Roman" w:cs="Times New Roman"/>
          <w:sz w:val="20"/>
          <w:szCs w:val="20"/>
        </w:rPr>
        <w:t>nyempit</w:t>
      </w:r>
      <w:proofErr w:type="spellEnd"/>
      <w:r w:rsidRPr="007757EB">
        <w:rPr>
          <w:rFonts w:eastAsia="Times New Roman" w:cs="Times New Roman"/>
          <w:sz w:val="20"/>
          <w:szCs w:val="20"/>
        </w:rPr>
        <w:t xml:space="preserve"> dan </w:t>
      </w:r>
      <w:proofErr w:type="spellStart"/>
      <w:r w:rsidRPr="007757EB">
        <w:rPr>
          <w:rFonts w:eastAsia="Times New Roman" w:cs="Times New Roman"/>
          <w:sz w:val="20"/>
          <w:szCs w:val="20"/>
        </w:rPr>
        <w:t>meleburnya</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faktor</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ruang</w:t>
      </w:r>
      <w:proofErr w:type="spellEnd"/>
      <w:r w:rsidRPr="007757EB">
        <w:rPr>
          <w:rFonts w:eastAsia="Times New Roman" w:cs="Times New Roman"/>
          <w:sz w:val="20"/>
          <w:szCs w:val="20"/>
        </w:rPr>
        <w:t xml:space="preserve"> dan </w:t>
      </w:r>
      <w:proofErr w:type="spellStart"/>
      <w:r w:rsidRPr="007757EB">
        <w:rPr>
          <w:rFonts w:eastAsia="Times New Roman" w:cs="Times New Roman"/>
          <w:sz w:val="20"/>
          <w:szCs w:val="20"/>
        </w:rPr>
        <w:t>waktu</w:t>
      </w:r>
      <w:proofErr w:type="spellEnd"/>
      <w:r w:rsidRPr="007757EB">
        <w:rPr>
          <w:rFonts w:eastAsia="Times New Roman" w:cs="Times New Roman"/>
          <w:sz w:val="20"/>
          <w:szCs w:val="20"/>
        </w:rPr>
        <w:t xml:space="preserve"> yang </w:t>
      </w:r>
      <w:proofErr w:type="spellStart"/>
      <w:r w:rsidRPr="007757EB">
        <w:rPr>
          <w:rFonts w:eastAsia="Times New Roman" w:cs="Times New Roman"/>
          <w:sz w:val="20"/>
          <w:szCs w:val="20"/>
        </w:rPr>
        <w:t>selama</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ini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menjadi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aspek</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penentu</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kecepatan</w:t>
      </w:r>
      <w:proofErr w:type="spellEnd"/>
      <w:r w:rsidRPr="007757EB">
        <w:rPr>
          <w:rFonts w:eastAsia="Times New Roman" w:cs="Times New Roman"/>
          <w:sz w:val="20"/>
          <w:szCs w:val="20"/>
        </w:rPr>
        <w:t xml:space="preserve"> dan </w:t>
      </w:r>
      <w:proofErr w:type="spellStart"/>
      <w:r w:rsidRPr="007757EB">
        <w:rPr>
          <w:rFonts w:eastAsia="Times New Roman" w:cs="Times New Roman"/>
          <w:sz w:val="20"/>
          <w:szCs w:val="20"/>
        </w:rPr>
        <w:t>keberhasilan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ilmu</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pengetahuan</w:t>
      </w:r>
      <w:proofErr w:type="spellEnd"/>
      <w:r w:rsidRPr="007757EB">
        <w:rPr>
          <w:rFonts w:eastAsia="Times New Roman" w:cs="Times New Roman"/>
          <w:sz w:val="20"/>
          <w:szCs w:val="20"/>
        </w:rPr>
        <w:t xml:space="preserve"> oleh </w:t>
      </w:r>
      <w:proofErr w:type="spellStart"/>
      <w:r w:rsidRPr="007757EB">
        <w:rPr>
          <w:rFonts w:eastAsia="Times New Roman" w:cs="Times New Roman"/>
          <w:sz w:val="20"/>
          <w:szCs w:val="20"/>
        </w:rPr>
        <w:t>umat</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manusia</w:t>
      </w:r>
      <w:proofErr w:type="spellEnd"/>
      <w:r w:rsidRPr="007757EB">
        <w:rPr>
          <w:rFonts w:eastAsia="Times New Roman" w:cs="Times New Roman"/>
          <w:sz w:val="20"/>
          <w:szCs w:val="20"/>
        </w:rPr>
        <w:t>.</w:t>
      </w:r>
    </w:p>
    <w:p w14:paraId="1A2A3E44" w14:textId="26F943AC" w:rsidR="00BE4A38" w:rsidRPr="00BE4A38" w:rsidRDefault="00594D09" w:rsidP="00BE4A38">
      <w:pPr>
        <w:spacing w:after="0" w:line="240" w:lineRule="auto"/>
        <w:ind w:firstLine="567"/>
        <w:jc w:val="both"/>
        <w:rPr>
          <w:rFonts w:eastAsia="Times New Roman" w:cs="Times New Roman"/>
          <w:sz w:val="14"/>
          <w:szCs w:val="20"/>
          <w:lang w:val="id-ID"/>
        </w:rPr>
      </w:pPr>
      <w:r>
        <w:rPr>
          <w:rFonts w:cs="Times New Roman"/>
          <w:sz w:val="20"/>
          <w:szCs w:val="20"/>
          <w:lang w:val="id-ID"/>
        </w:rPr>
        <w:t xml:space="preserve">Kemampuan </w:t>
      </w:r>
      <w:proofErr w:type="spellStart"/>
      <w:r>
        <w:rPr>
          <w:rFonts w:cs="Times New Roman"/>
          <w:sz w:val="20"/>
          <w:szCs w:val="20"/>
          <w:lang w:val="id-ID"/>
        </w:rPr>
        <w:t>literasi</w:t>
      </w:r>
      <w:proofErr w:type="spellEnd"/>
      <w:r>
        <w:rPr>
          <w:rFonts w:cs="Times New Roman"/>
          <w:sz w:val="20"/>
          <w:szCs w:val="20"/>
          <w:lang w:val="id-ID"/>
        </w:rPr>
        <w:t xml:space="preserve"> pada</w:t>
      </w:r>
      <w:r w:rsidR="00BE4A38">
        <w:rPr>
          <w:rFonts w:cs="Times New Roman"/>
          <w:sz w:val="20"/>
          <w:szCs w:val="20"/>
          <w:lang w:val="id-ID"/>
        </w:rPr>
        <w:t xml:space="preserve"> </w:t>
      </w:r>
      <w:r>
        <w:rPr>
          <w:rFonts w:cs="Times New Roman"/>
          <w:sz w:val="20"/>
          <w:szCs w:val="20"/>
          <w:lang w:val="id-ID"/>
        </w:rPr>
        <w:t>abad ke-21</w:t>
      </w:r>
      <w:r w:rsidR="00BE4A38">
        <w:rPr>
          <w:rFonts w:cs="Times New Roman"/>
          <w:sz w:val="20"/>
          <w:szCs w:val="20"/>
          <w:lang w:val="id-ID"/>
        </w:rPr>
        <w:t xml:space="preserve"> </w:t>
      </w:r>
      <w:r w:rsidR="00C528D0">
        <w:rPr>
          <w:rFonts w:cs="Times New Roman"/>
          <w:sz w:val="20"/>
          <w:szCs w:val="20"/>
          <w:lang w:val="id-ID"/>
        </w:rPr>
        <w:t>merupa</w:t>
      </w:r>
      <w:r w:rsidR="00C04D2D">
        <w:rPr>
          <w:rFonts w:cs="Times New Roman"/>
          <w:sz w:val="20"/>
          <w:szCs w:val="20"/>
          <w:lang w:val="id-ID"/>
        </w:rPr>
        <w:t xml:space="preserve"> </w:t>
      </w:r>
      <w:r w:rsidR="00C528D0">
        <w:rPr>
          <w:rFonts w:cs="Times New Roman"/>
          <w:sz w:val="20"/>
          <w:szCs w:val="20"/>
          <w:lang w:val="id-ID"/>
        </w:rPr>
        <w:t>kan hal yang</w:t>
      </w:r>
      <w:r>
        <w:rPr>
          <w:rFonts w:cs="Times New Roman"/>
          <w:sz w:val="20"/>
          <w:szCs w:val="20"/>
          <w:lang w:val="id-ID"/>
        </w:rPr>
        <w:t xml:space="preserve"> sudah mulai diperhitungkan.</w:t>
      </w:r>
      <w:r w:rsidR="00BE4A38">
        <w:rPr>
          <w:rFonts w:cs="Times New Roman"/>
          <w:sz w:val="20"/>
          <w:szCs w:val="20"/>
          <w:lang w:val="id-ID"/>
        </w:rPr>
        <w:t xml:space="preserve"> </w:t>
      </w:r>
      <w:proofErr w:type="spellStart"/>
      <w:r w:rsidR="004F05B7" w:rsidRPr="007757EB">
        <w:rPr>
          <w:rFonts w:cs="Times New Roman"/>
          <w:sz w:val="20"/>
          <w:szCs w:val="20"/>
        </w:rPr>
        <w:t>Literasi</w:t>
      </w:r>
      <w:proofErr w:type="spellEnd"/>
      <w:r w:rsidR="004F05B7" w:rsidRPr="007757EB">
        <w:rPr>
          <w:rFonts w:cs="Times New Roman"/>
          <w:sz w:val="20"/>
          <w:szCs w:val="20"/>
        </w:rPr>
        <w:t xml:space="preserve"> </w:t>
      </w:r>
      <w:proofErr w:type="spellStart"/>
      <w:r w:rsidR="004F05B7" w:rsidRPr="007757EB">
        <w:rPr>
          <w:rFonts w:cs="Times New Roman"/>
          <w:sz w:val="20"/>
          <w:szCs w:val="20"/>
        </w:rPr>
        <w:t>berkaitan</w:t>
      </w:r>
      <w:proofErr w:type="spellEnd"/>
      <w:r w:rsidR="004F05B7" w:rsidRPr="007757EB">
        <w:rPr>
          <w:rFonts w:cs="Times New Roman"/>
          <w:sz w:val="20"/>
          <w:szCs w:val="20"/>
        </w:rPr>
        <w:t xml:space="preserve"> </w:t>
      </w:r>
      <w:proofErr w:type="spellStart"/>
      <w:r w:rsidR="004F05B7" w:rsidRPr="007757EB">
        <w:rPr>
          <w:rFonts w:cs="Times New Roman"/>
          <w:sz w:val="20"/>
          <w:szCs w:val="20"/>
        </w:rPr>
        <w:t>dengan</w:t>
      </w:r>
      <w:proofErr w:type="spellEnd"/>
      <w:r w:rsidR="004F05B7" w:rsidRPr="007757EB">
        <w:rPr>
          <w:rFonts w:cs="Times New Roman"/>
          <w:sz w:val="20"/>
          <w:szCs w:val="20"/>
        </w:rPr>
        <w:t xml:space="preserve"> </w:t>
      </w:r>
      <w:proofErr w:type="spellStart"/>
      <w:r w:rsidR="004F05B7" w:rsidRPr="007757EB">
        <w:rPr>
          <w:rFonts w:cs="Times New Roman"/>
          <w:sz w:val="20"/>
          <w:szCs w:val="20"/>
        </w:rPr>
        <w:t>kemampuan</w:t>
      </w:r>
      <w:proofErr w:type="spellEnd"/>
      <w:r w:rsidR="004F05B7" w:rsidRPr="007757EB">
        <w:rPr>
          <w:rFonts w:cs="Times New Roman"/>
          <w:sz w:val="20"/>
          <w:szCs w:val="20"/>
        </w:rPr>
        <w:t xml:space="preserve"> </w:t>
      </w:r>
      <w:proofErr w:type="spellStart"/>
      <w:r w:rsidR="004F05B7" w:rsidRPr="007757EB">
        <w:rPr>
          <w:rFonts w:cs="Times New Roman"/>
          <w:sz w:val="20"/>
          <w:szCs w:val="20"/>
        </w:rPr>
        <w:t>melek</w:t>
      </w:r>
      <w:proofErr w:type="spellEnd"/>
      <w:r w:rsidR="004F05B7" w:rsidRPr="007757EB">
        <w:rPr>
          <w:rFonts w:cs="Times New Roman"/>
          <w:sz w:val="20"/>
          <w:szCs w:val="20"/>
        </w:rPr>
        <w:t xml:space="preserve"> </w:t>
      </w:r>
      <w:proofErr w:type="spellStart"/>
      <w:r w:rsidR="004F05B7" w:rsidRPr="007757EB">
        <w:rPr>
          <w:rFonts w:cs="Times New Roman"/>
          <w:sz w:val="20"/>
          <w:szCs w:val="20"/>
        </w:rPr>
        <w:t>huruf</w:t>
      </w:r>
      <w:proofErr w:type="spellEnd"/>
      <w:r w:rsidR="004F05B7" w:rsidRPr="007757EB">
        <w:rPr>
          <w:rFonts w:cs="Times New Roman"/>
          <w:sz w:val="20"/>
          <w:szCs w:val="20"/>
        </w:rPr>
        <w:t xml:space="preserve"> </w:t>
      </w:r>
      <w:proofErr w:type="spellStart"/>
      <w:r w:rsidR="004F05B7" w:rsidRPr="007757EB">
        <w:rPr>
          <w:rFonts w:cs="Times New Roman"/>
          <w:sz w:val="20"/>
          <w:szCs w:val="20"/>
        </w:rPr>
        <w:t>seseorang</w:t>
      </w:r>
      <w:proofErr w:type="spellEnd"/>
      <w:r w:rsidR="004F05B7" w:rsidRPr="007757EB">
        <w:rPr>
          <w:rFonts w:cs="Times New Roman"/>
          <w:sz w:val="20"/>
          <w:szCs w:val="20"/>
        </w:rPr>
        <w:t xml:space="preserve"> </w:t>
      </w:r>
      <w:proofErr w:type="spellStart"/>
      <w:r w:rsidR="004F05B7" w:rsidRPr="007757EB">
        <w:rPr>
          <w:rFonts w:cs="Times New Roman"/>
          <w:sz w:val="20"/>
          <w:szCs w:val="20"/>
        </w:rPr>
        <w:t>dalam</w:t>
      </w:r>
      <w:proofErr w:type="spellEnd"/>
      <w:r w:rsidR="004F05B7" w:rsidRPr="007757EB">
        <w:rPr>
          <w:rFonts w:cs="Times New Roman"/>
          <w:sz w:val="20"/>
          <w:szCs w:val="20"/>
        </w:rPr>
        <w:t xml:space="preserve"> </w:t>
      </w:r>
      <w:proofErr w:type="spellStart"/>
      <w:r w:rsidR="004F05B7" w:rsidRPr="007757EB">
        <w:rPr>
          <w:rFonts w:cs="Times New Roman"/>
          <w:sz w:val="20"/>
          <w:szCs w:val="20"/>
        </w:rPr>
        <w:t>menerima</w:t>
      </w:r>
      <w:proofErr w:type="spellEnd"/>
      <w:r w:rsidR="004F05B7" w:rsidRPr="007757EB">
        <w:rPr>
          <w:rFonts w:cs="Times New Roman"/>
          <w:sz w:val="20"/>
          <w:szCs w:val="20"/>
        </w:rPr>
        <w:t xml:space="preserve"> dan </w:t>
      </w:r>
      <w:proofErr w:type="spellStart"/>
      <w:r w:rsidR="004F05B7" w:rsidRPr="007757EB">
        <w:rPr>
          <w:rFonts w:cs="Times New Roman"/>
          <w:sz w:val="20"/>
          <w:szCs w:val="20"/>
        </w:rPr>
        <w:t>memahami</w:t>
      </w:r>
      <w:proofErr w:type="spellEnd"/>
      <w:r w:rsidR="004F05B7" w:rsidRPr="007757EB">
        <w:rPr>
          <w:rFonts w:cs="Times New Roman"/>
          <w:sz w:val="20"/>
          <w:szCs w:val="20"/>
        </w:rPr>
        <w:t xml:space="preserve"> </w:t>
      </w:r>
      <w:proofErr w:type="spellStart"/>
      <w:r w:rsidR="004F05B7" w:rsidRPr="007757EB">
        <w:rPr>
          <w:rFonts w:cs="Times New Roman"/>
          <w:sz w:val="20"/>
          <w:szCs w:val="20"/>
        </w:rPr>
        <w:t>informasi</w:t>
      </w:r>
      <w:proofErr w:type="spellEnd"/>
      <w:r w:rsidR="004F05B7" w:rsidRPr="007757EB">
        <w:rPr>
          <w:rFonts w:cs="Times New Roman"/>
          <w:sz w:val="20"/>
          <w:szCs w:val="20"/>
        </w:rPr>
        <w:t xml:space="preserve"> </w:t>
      </w:r>
      <w:proofErr w:type="spellStart"/>
      <w:r w:rsidR="004F05B7" w:rsidRPr="007757EB">
        <w:rPr>
          <w:rFonts w:cs="Times New Roman"/>
          <w:sz w:val="20"/>
          <w:szCs w:val="20"/>
        </w:rPr>
        <w:t>secara</w:t>
      </w:r>
      <w:proofErr w:type="spellEnd"/>
      <w:r w:rsidR="004F05B7" w:rsidRPr="007757EB">
        <w:rPr>
          <w:rFonts w:cs="Times New Roman"/>
          <w:sz w:val="20"/>
          <w:szCs w:val="20"/>
        </w:rPr>
        <w:t xml:space="preserve"> </w:t>
      </w:r>
      <w:proofErr w:type="spellStart"/>
      <w:r w:rsidR="004F05B7" w:rsidRPr="007757EB">
        <w:rPr>
          <w:rFonts w:cs="Times New Roman"/>
          <w:sz w:val="20"/>
          <w:szCs w:val="20"/>
        </w:rPr>
        <w:t>kritis</w:t>
      </w:r>
      <w:proofErr w:type="spellEnd"/>
      <w:r w:rsidR="004F05B7" w:rsidRPr="007757EB">
        <w:rPr>
          <w:rFonts w:cs="Times New Roman"/>
          <w:sz w:val="20"/>
          <w:szCs w:val="20"/>
        </w:rPr>
        <w:t xml:space="preserve"> dan </w:t>
      </w:r>
      <w:proofErr w:type="spellStart"/>
      <w:r w:rsidR="004F05B7" w:rsidRPr="007757EB">
        <w:rPr>
          <w:rFonts w:cs="Times New Roman"/>
          <w:sz w:val="20"/>
          <w:szCs w:val="20"/>
        </w:rPr>
        <w:t>analitis</w:t>
      </w:r>
      <w:proofErr w:type="spellEnd"/>
      <w:r w:rsidR="004F05B7" w:rsidRPr="007757EB">
        <w:rPr>
          <w:rFonts w:cs="Times New Roman"/>
          <w:sz w:val="20"/>
          <w:szCs w:val="20"/>
        </w:rPr>
        <w:t>.</w:t>
      </w:r>
      <w:r>
        <w:rPr>
          <w:rFonts w:cs="Times New Roman"/>
          <w:sz w:val="20"/>
          <w:szCs w:val="20"/>
          <w:lang w:val="id-ID"/>
        </w:rPr>
        <w:t xml:space="preserve"> </w:t>
      </w:r>
      <w:proofErr w:type="spellStart"/>
      <w:r w:rsidR="004F05B7" w:rsidRPr="007757EB">
        <w:rPr>
          <w:rFonts w:cs="Times New Roman"/>
          <w:sz w:val="20"/>
          <w:szCs w:val="20"/>
        </w:rPr>
        <w:t>Tuntutan</w:t>
      </w:r>
      <w:proofErr w:type="spellEnd"/>
      <w:r w:rsidR="004F05B7" w:rsidRPr="007757EB">
        <w:rPr>
          <w:rFonts w:cs="Times New Roman"/>
          <w:sz w:val="20"/>
          <w:szCs w:val="20"/>
        </w:rPr>
        <w:t xml:space="preserve"> </w:t>
      </w:r>
      <w:proofErr w:type="spellStart"/>
      <w:r w:rsidR="004F05B7" w:rsidRPr="007757EB">
        <w:rPr>
          <w:rFonts w:cs="Times New Roman"/>
          <w:sz w:val="20"/>
          <w:szCs w:val="20"/>
        </w:rPr>
        <w:t>perkembangan</w:t>
      </w:r>
      <w:proofErr w:type="spellEnd"/>
      <w:r w:rsidR="004F05B7" w:rsidRPr="007757EB">
        <w:rPr>
          <w:rFonts w:cs="Times New Roman"/>
          <w:sz w:val="20"/>
          <w:szCs w:val="20"/>
        </w:rPr>
        <w:t xml:space="preserve"> zaman yang </w:t>
      </w:r>
      <w:proofErr w:type="spellStart"/>
      <w:r w:rsidR="004F05B7" w:rsidRPr="007757EB">
        <w:rPr>
          <w:rFonts w:cs="Times New Roman"/>
          <w:sz w:val="20"/>
          <w:szCs w:val="20"/>
        </w:rPr>
        <w:t>mengharuskan</w:t>
      </w:r>
      <w:proofErr w:type="spellEnd"/>
      <w:r w:rsidR="004F05B7" w:rsidRPr="007757EB">
        <w:rPr>
          <w:rFonts w:cs="Times New Roman"/>
          <w:sz w:val="20"/>
          <w:szCs w:val="20"/>
        </w:rPr>
        <w:t xml:space="preserve"> </w:t>
      </w:r>
      <w:proofErr w:type="spellStart"/>
      <w:r w:rsidR="004F05B7" w:rsidRPr="007757EB">
        <w:rPr>
          <w:rFonts w:cs="Times New Roman"/>
          <w:sz w:val="20"/>
          <w:szCs w:val="20"/>
        </w:rPr>
        <w:t>seseorang</w:t>
      </w:r>
      <w:proofErr w:type="spellEnd"/>
      <w:r w:rsidR="004F05B7" w:rsidRPr="007757EB">
        <w:rPr>
          <w:rFonts w:cs="Times New Roman"/>
          <w:sz w:val="20"/>
          <w:szCs w:val="20"/>
        </w:rPr>
        <w:t xml:space="preserve"> </w:t>
      </w:r>
      <w:proofErr w:type="spellStart"/>
      <w:r w:rsidR="004F05B7" w:rsidRPr="007757EB">
        <w:rPr>
          <w:rFonts w:cs="Times New Roman"/>
          <w:sz w:val="20"/>
          <w:szCs w:val="20"/>
        </w:rPr>
        <w:t>memiliki</w:t>
      </w:r>
      <w:proofErr w:type="spellEnd"/>
      <w:r w:rsidR="004F05B7" w:rsidRPr="007757EB">
        <w:rPr>
          <w:rFonts w:cs="Times New Roman"/>
          <w:sz w:val="20"/>
          <w:szCs w:val="20"/>
        </w:rPr>
        <w:t xml:space="preserve"> </w:t>
      </w:r>
      <w:proofErr w:type="spellStart"/>
      <w:r w:rsidR="004F05B7" w:rsidRPr="007757EB">
        <w:rPr>
          <w:rFonts w:cs="Times New Roman"/>
          <w:sz w:val="20"/>
          <w:szCs w:val="20"/>
        </w:rPr>
        <w:t>kemampuan</w:t>
      </w:r>
      <w:proofErr w:type="spellEnd"/>
      <w:r w:rsidR="004F05B7" w:rsidRPr="007757EB">
        <w:rPr>
          <w:rFonts w:cs="Times New Roman"/>
          <w:sz w:val="20"/>
          <w:szCs w:val="20"/>
        </w:rPr>
        <w:t xml:space="preserve"> </w:t>
      </w:r>
      <w:proofErr w:type="spellStart"/>
      <w:r w:rsidR="004F05B7" w:rsidRPr="007757EB">
        <w:rPr>
          <w:rFonts w:cs="Times New Roman"/>
          <w:sz w:val="20"/>
          <w:szCs w:val="20"/>
        </w:rPr>
        <w:t>literasi</w:t>
      </w:r>
      <w:proofErr w:type="spellEnd"/>
      <w:r w:rsidR="004F05B7" w:rsidRPr="007757EB">
        <w:rPr>
          <w:rFonts w:cs="Times New Roman"/>
          <w:sz w:val="20"/>
          <w:szCs w:val="20"/>
        </w:rPr>
        <w:t xml:space="preserve"> agar </w:t>
      </w:r>
      <w:proofErr w:type="spellStart"/>
      <w:r w:rsidR="004F05B7" w:rsidRPr="007757EB">
        <w:rPr>
          <w:rFonts w:cs="Times New Roman"/>
          <w:sz w:val="20"/>
          <w:szCs w:val="20"/>
        </w:rPr>
        <w:t>mampu</w:t>
      </w:r>
      <w:proofErr w:type="spellEnd"/>
      <w:r w:rsidR="004F05B7" w:rsidRPr="007757EB">
        <w:rPr>
          <w:rFonts w:cs="Times New Roman"/>
          <w:sz w:val="20"/>
          <w:szCs w:val="20"/>
        </w:rPr>
        <w:t xml:space="preserve"> </w:t>
      </w:r>
      <w:proofErr w:type="spellStart"/>
      <w:r w:rsidR="004F05B7" w:rsidRPr="007757EB">
        <w:rPr>
          <w:rFonts w:cs="Times New Roman"/>
          <w:sz w:val="20"/>
          <w:szCs w:val="20"/>
        </w:rPr>
        <w:t>memilah</w:t>
      </w:r>
      <w:proofErr w:type="spellEnd"/>
      <w:r w:rsidR="004F05B7" w:rsidRPr="007757EB">
        <w:rPr>
          <w:rFonts w:cs="Times New Roman"/>
          <w:sz w:val="20"/>
          <w:szCs w:val="20"/>
        </w:rPr>
        <w:t xml:space="preserve"> dan </w:t>
      </w:r>
      <w:proofErr w:type="spellStart"/>
      <w:r w:rsidR="004F05B7" w:rsidRPr="007757EB">
        <w:rPr>
          <w:rFonts w:cs="Times New Roman"/>
          <w:sz w:val="20"/>
          <w:szCs w:val="20"/>
        </w:rPr>
        <w:t>memahami</w:t>
      </w:r>
      <w:proofErr w:type="spellEnd"/>
      <w:r w:rsidR="004F05B7" w:rsidRPr="007757EB">
        <w:rPr>
          <w:rFonts w:cs="Times New Roman"/>
          <w:sz w:val="20"/>
          <w:szCs w:val="20"/>
        </w:rPr>
        <w:t xml:space="preserve"> in</w:t>
      </w:r>
      <w:r w:rsidR="00C04D2D">
        <w:rPr>
          <w:rFonts w:cs="Times New Roman"/>
          <w:sz w:val="20"/>
          <w:szCs w:val="20"/>
          <w:lang w:val="id-ID"/>
        </w:rPr>
        <w:t xml:space="preserve"> </w:t>
      </w:r>
      <w:proofErr w:type="spellStart"/>
      <w:r w:rsidR="004F05B7" w:rsidRPr="007757EB">
        <w:rPr>
          <w:rFonts w:cs="Times New Roman"/>
          <w:sz w:val="20"/>
          <w:szCs w:val="20"/>
        </w:rPr>
        <w:t>formasi</w:t>
      </w:r>
      <w:proofErr w:type="spellEnd"/>
      <w:r w:rsidR="004F05B7" w:rsidRPr="007757EB">
        <w:rPr>
          <w:rFonts w:cs="Times New Roman"/>
          <w:sz w:val="20"/>
          <w:szCs w:val="20"/>
        </w:rPr>
        <w:t xml:space="preserve"> </w:t>
      </w:r>
      <w:proofErr w:type="spellStart"/>
      <w:r w:rsidR="004F05B7" w:rsidRPr="007757EB">
        <w:rPr>
          <w:rFonts w:cs="Times New Roman"/>
          <w:sz w:val="20"/>
          <w:szCs w:val="20"/>
        </w:rPr>
        <w:t>secara</w:t>
      </w:r>
      <w:proofErr w:type="spellEnd"/>
      <w:r w:rsidR="004F05B7" w:rsidRPr="007757EB">
        <w:rPr>
          <w:rFonts w:cs="Times New Roman"/>
          <w:sz w:val="20"/>
          <w:szCs w:val="20"/>
        </w:rPr>
        <w:t xml:space="preserve"> </w:t>
      </w:r>
      <w:proofErr w:type="spellStart"/>
      <w:r w:rsidR="004F05B7" w:rsidRPr="007757EB">
        <w:rPr>
          <w:rFonts w:cs="Times New Roman"/>
          <w:sz w:val="20"/>
          <w:szCs w:val="20"/>
        </w:rPr>
        <w:t>tepat</w:t>
      </w:r>
      <w:proofErr w:type="spellEnd"/>
      <w:r w:rsidR="004F05B7" w:rsidRPr="007757EB">
        <w:rPr>
          <w:rFonts w:cs="Times New Roman"/>
          <w:sz w:val="20"/>
          <w:szCs w:val="20"/>
        </w:rPr>
        <w:t xml:space="preserve"> </w:t>
      </w:r>
      <w:proofErr w:type="spellStart"/>
      <w:r w:rsidR="004F05B7" w:rsidRPr="007757EB">
        <w:rPr>
          <w:rFonts w:cs="Times New Roman"/>
          <w:sz w:val="20"/>
          <w:szCs w:val="20"/>
        </w:rPr>
        <w:t>dapat</w:t>
      </w:r>
      <w:proofErr w:type="spellEnd"/>
      <w:r w:rsidR="004F05B7" w:rsidRPr="007757EB">
        <w:rPr>
          <w:rFonts w:cs="Times New Roman"/>
          <w:sz w:val="20"/>
          <w:szCs w:val="20"/>
        </w:rPr>
        <w:t xml:space="preserve"> </w:t>
      </w:r>
      <w:proofErr w:type="spellStart"/>
      <w:r w:rsidR="004F05B7" w:rsidRPr="007757EB">
        <w:rPr>
          <w:rFonts w:cs="Times New Roman"/>
          <w:sz w:val="20"/>
          <w:szCs w:val="20"/>
        </w:rPr>
        <w:t>memengaruhi</w:t>
      </w:r>
      <w:proofErr w:type="spellEnd"/>
      <w:r w:rsidR="004F05B7" w:rsidRPr="007757EB">
        <w:rPr>
          <w:rFonts w:cs="Times New Roman"/>
          <w:sz w:val="20"/>
          <w:szCs w:val="20"/>
        </w:rPr>
        <w:t xml:space="preserve"> </w:t>
      </w:r>
      <w:proofErr w:type="spellStart"/>
      <w:r w:rsidR="004F05B7" w:rsidRPr="007757EB">
        <w:rPr>
          <w:rFonts w:cs="Times New Roman"/>
          <w:sz w:val="20"/>
          <w:szCs w:val="20"/>
        </w:rPr>
        <w:t>kualitas</w:t>
      </w:r>
      <w:proofErr w:type="spellEnd"/>
      <w:r w:rsidR="004F05B7" w:rsidRPr="007757EB">
        <w:rPr>
          <w:rFonts w:cs="Times New Roman"/>
          <w:sz w:val="20"/>
          <w:szCs w:val="20"/>
        </w:rPr>
        <w:t xml:space="preserve"> </w:t>
      </w:r>
      <w:proofErr w:type="spellStart"/>
      <w:r w:rsidR="004F05B7" w:rsidRPr="007757EB">
        <w:rPr>
          <w:rFonts w:cs="Times New Roman"/>
          <w:sz w:val="20"/>
          <w:szCs w:val="20"/>
        </w:rPr>
        <w:t>Sumber</w:t>
      </w:r>
      <w:proofErr w:type="spellEnd"/>
      <w:r w:rsidR="004F05B7" w:rsidRPr="007757EB">
        <w:rPr>
          <w:rFonts w:cs="Times New Roman"/>
          <w:sz w:val="20"/>
          <w:szCs w:val="20"/>
        </w:rPr>
        <w:t xml:space="preserve"> </w:t>
      </w:r>
      <w:proofErr w:type="spellStart"/>
      <w:r w:rsidR="004F05B7" w:rsidRPr="007757EB">
        <w:rPr>
          <w:rFonts w:cs="Times New Roman"/>
          <w:sz w:val="20"/>
          <w:szCs w:val="20"/>
        </w:rPr>
        <w:t>Daya</w:t>
      </w:r>
      <w:proofErr w:type="spellEnd"/>
      <w:r w:rsidR="004F05B7" w:rsidRPr="007757EB">
        <w:rPr>
          <w:rFonts w:cs="Times New Roman"/>
          <w:sz w:val="20"/>
          <w:szCs w:val="20"/>
        </w:rPr>
        <w:t xml:space="preserve"> </w:t>
      </w:r>
      <w:proofErr w:type="spellStart"/>
      <w:r w:rsidR="004F05B7" w:rsidRPr="007757EB">
        <w:rPr>
          <w:rFonts w:cs="Times New Roman"/>
          <w:sz w:val="20"/>
          <w:szCs w:val="20"/>
        </w:rPr>
        <w:t>Manusia</w:t>
      </w:r>
      <w:proofErr w:type="spellEnd"/>
      <w:r w:rsidR="004F05B7" w:rsidRPr="007757EB">
        <w:rPr>
          <w:rFonts w:cs="Times New Roman"/>
          <w:sz w:val="20"/>
          <w:szCs w:val="20"/>
        </w:rPr>
        <w:t xml:space="preserve"> (</w:t>
      </w:r>
      <w:proofErr w:type="spellStart"/>
      <w:r w:rsidR="004F05B7" w:rsidRPr="007757EB">
        <w:rPr>
          <w:rFonts w:cs="Times New Roman"/>
          <w:sz w:val="20"/>
          <w:szCs w:val="20"/>
        </w:rPr>
        <w:t>SDM</w:t>
      </w:r>
      <w:proofErr w:type="spellEnd"/>
      <w:r w:rsidR="004F05B7" w:rsidRPr="007757EB">
        <w:rPr>
          <w:rFonts w:cs="Times New Roman"/>
          <w:sz w:val="20"/>
          <w:szCs w:val="20"/>
        </w:rPr>
        <w:t>)</w:t>
      </w:r>
      <w:r w:rsidR="00C528D0" w:rsidRPr="00D01FC1">
        <w:rPr>
          <w:rFonts w:cs="Times New Roman"/>
          <w:sz w:val="20"/>
          <w:szCs w:val="20"/>
          <w:vertAlign w:val="superscript"/>
          <w:lang w:val="id-ID"/>
        </w:rPr>
        <w:t>[</w:t>
      </w:r>
      <w:r w:rsidR="00BE4A38">
        <w:rPr>
          <w:rFonts w:cs="Times New Roman"/>
          <w:sz w:val="20"/>
          <w:szCs w:val="20"/>
          <w:vertAlign w:val="superscript"/>
          <w:lang w:val="id-ID"/>
        </w:rPr>
        <w:t>2</w:t>
      </w:r>
      <w:r w:rsidR="00C528D0" w:rsidRPr="00D01FC1">
        <w:rPr>
          <w:rFonts w:cs="Times New Roman"/>
          <w:sz w:val="20"/>
          <w:szCs w:val="20"/>
          <w:vertAlign w:val="superscript"/>
          <w:lang w:val="id-ID"/>
        </w:rPr>
        <w:t>]</w:t>
      </w:r>
      <w:r w:rsidR="004F05B7" w:rsidRPr="007757EB">
        <w:rPr>
          <w:rFonts w:cs="Times New Roman"/>
          <w:sz w:val="20"/>
          <w:szCs w:val="20"/>
        </w:rPr>
        <w:t>.</w:t>
      </w:r>
      <w:r w:rsidR="00E82FC8">
        <w:rPr>
          <w:rFonts w:cs="Times New Roman"/>
          <w:sz w:val="20"/>
          <w:szCs w:val="20"/>
          <w:lang w:val="id-ID"/>
        </w:rPr>
        <w:t xml:space="preserve"> </w:t>
      </w:r>
      <w:r w:rsidR="00BE4A38">
        <w:rPr>
          <w:rFonts w:cs="Times New Roman"/>
          <w:sz w:val="20"/>
          <w:szCs w:val="20"/>
          <w:lang w:val="id-ID"/>
        </w:rPr>
        <w:t>Oleh k</w:t>
      </w:r>
      <w:r w:rsidR="00BE4A38" w:rsidRPr="00BE4A38">
        <w:rPr>
          <w:rFonts w:cs="Times New Roman"/>
          <w:sz w:val="20"/>
          <w:szCs w:val="27"/>
        </w:rPr>
        <w:t xml:space="preserve">arena </w:t>
      </w:r>
      <w:proofErr w:type="spellStart"/>
      <w:r w:rsidR="00BE4A38" w:rsidRPr="00BE4A38">
        <w:rPr>
          <w:rFonts w:cs="Times New Roman"/>
          <w:sz w:val="20"/>
          <w:szCs w:val="27"/>
        </w:rPr>
        <w:t>itu</w:t>
      </w:r>
      <w:proofErr w:type="spellEnd"/>
      <w:r w:rsidR="00BE4A38">
        <w:rPr>
          <w:rFonts w:cs="Times New Roman"/>
          <w:sz w:val="20"/>
          <w:szCs w:val="27"/>
          <w:lang w:val="id-ID"/>
        </w:rPr>
        <w:t>, l</w:t>
      </w:r>
      <w:proofErr w:type="spellStart"/>
      <w:r w:rsidR="00BE4A38" w:rsidRPr="00BE4A38">
        <w:rPr>
          <w:rFonts w:cs="Times New Roman"/>
          <w:sz w:val="20"/>
          <w:szCs w:val="27"/>
        </w:rPr>
        <w:t>iterasi</w:t>
      </w:r>
      <w:proofErr w:type="spellEnd"/>
      <w:r w:rsidR="00BE4A38" w:rsidRPr="00BE4A38">
        <w:rPr>
          <w:rFonts w:cs="Times New Roman"/>
          <w:sz w:val="20"/>
          <w:szCs w:val="27"/>
        </w:rPr>
        <w:t xml:space="preserve"> </w:t>
      </w:r>
      <w:proofErr w:type="spellStart"/>
      <w:r w:rsidR="00BE4A38" w:rsidRPr="00BE4A38">
        <w:rPr>
          <w:rFonts w:cs="Times New Roman"/>
          <w:sz w:val="20"/>
          <w:szCs w:val="27"/>
        </w:rPr>
        <w:t>sangat</w:t>
      </w:r>
      <w:proofErr w:type="spellEnd"/>
      <w:r w:rsidR="00BE4A38" w:rsidRPr="00BE4A38">
        <w:rPr>
          <w:rFonts w:cs="Times New Roman"/>
          <w:sz w:val="20"/>
          <w:szCs w:val="27"/>
        </w:rPr>
        <w:t xml:space="preserve"> </w:t>
      </w:r>
      <w:proofErr w:type="spellStart"/>
      <w:r w:rsidR="00BE4A38" w:rsidRPr="00BE4A38">
        <w:rPr>
          <w:rFonts w:cs="Times New Roman"/>
          <w:sz w:val="20"/>
          <w:szCs w:val="27"/>
        </w:rPr>
        <w:t>penting</w:t>
      </w:r>
      <w:proofErr w:type="spellEnd"/>
      <w:r w:rsidR="00BE4A38" w:rsidRPr="00BE4A38">
        <w:rPr>
          <w:rFonts w:cs="Times New Roman"/>
          <w:sz w:val="20"/>
          <w:szCs w:val="27"/>
        </w:rPr>
        <w:t xml:space="preserve"> </w:t>
      </w:r>
      <w:proofErr w:type="spellStart"/>
      <w:r w:rsidR="00BE4A38" w:rsidRPr="00BE4A38">
        <w:rPr>
          <w:rFonts w:cs="Times New Roman"/>
          <w:sz w:val="20"/>
          <w:szCs w:val="27"/>
        </w:rPr>
        <w:t>bagi</w:t>
      </w:r>
      <w:proofErr w:type="spellEnd"/>
      <w:r w:rsidR="00BE4A38" w:rsidRPr="00BE4A38">
        <w:rPr>
          <w:rFonts w:cs="Times New Roman"/>
          <w:sz w:val="20"/>
          <w:szCs w:val="27"/>
        </w:rPr>
        <w:t xml:space="preserve"> </w:t>
      </w:r>
      <w:proofErr w:type="spellStart"/>
      <w:r w:rsidR="00BE4A38" w:rsidRPr="00BE4A38">
        <w:rPr>
          <w:rFonts w:cs="Times New Roman"/>
          <w:sz w:val="20"/>
          <w:szCs w:val="27"/>
        </w:rPr>
        <w:t>seseorang</w:t>
      </w:r>
      <w:proofErr w:type="spellEnd"/>
      <w:r w:rsidR="00BE4A38" w:rsidRPr="00BE4A38">
        <w:rPr>
          <w:rFonts w:cs="Times New Roman"/>
          <w:sz w:val="20"/>
          <w:szCs w:val="27"/>
        </w:rPr>
        <w:t xml:space="preserve"> </w:t>
      </w:r>
      <w:proofErr w:type="spellStart"/>
      <w:r w:rsidR="00BE4A38" w:rsidRPr="00BE4A38">
        <w:rPr>
          <w:rFonts w:cs="Times New Roman"/>
          <w:sz w:val="20"/>
          <w:szCs w:val="27"/>
        </w:rPr>
        <w:t>karena</w:t>
      </w:r>
      <w:proofErr w:type="spellEnd"/>
      <w:r w:rsidR="00BE4A38" w:rsidRPr="00BE4A38">
        <w:rPr>
          <w:rFonts w:cs="Times New Roman"/>
          <w:sz w:val="20"/>
          <w:szCs w:val="27"/>
        </w:rPr>
        <w:t xml:space="preserve"> </w:t>
      </w:r>
      <w:proofErr w:type="spellStart"/>
      <w:r w:rsidR="00BE4A38" w:rsidRPr="00BE4A38">
        <w:rPr>
          <w:rFonts w:cs="Times New Roman"/>
          <w:sz w:val="20"/>
          <w:szCs w:val="27"/>
        </w:rPr>
        <w:t>tingkat</w:t>
      </w:r>
      <w:proofErr w:type="spellEnd"/>
      <w:r w:rsidR="00BE4A38" w:rsidRPr="00BE4A38">
        <w:rPr>
          <w:rFonts w:cs="Times New Roman"/>
          <w:sz w:val="20"/>
          <w:szCs w:val="27"/>
        </w:rPr>
        <w:t xml:space="preserve"> </w:t>
      </w:r>
      <w:proofErr w:type="spellStart"/>
      <w:r w:rsidR="00BE4A38" w:rsidRPr="00BE4A38">
        <w:rPr>
          <w:rFonts w:cs="Times New Roman"/>
          <w:sz w:val="20"/>
          <w:szCs w:val="27"/>
        </w:rPr>
        <w:t>perkembangan</w:t>
      </w:r>
      <w:proofErr w:type="spellEnd"/>
      <w:r w:rsidR="00BE4A38" w:rsidRPr="00BE4A38">
        <w:rPr>
          <w:rFonts w:cs="Times New Roman"/>
          <w:sz w:val="20"/>
          <w:szCs w:val="27"/>
        </w:rPr>
        <w:t xml:space="preserve"> </w:t>
      </w:r>
      <w:proofErr w:type="spellStart"/>
      <w:r w:rsidR="00BE4A38" w:rsidRPr="00BE4A38">
        <w:rPr>
          <w:rFonts w:cs="Times New Roman"/>
          <w:sz w:val="20"/>
          <w:szCs w:val="27"/>
        </w:rPr>
        <w:t>suatu</w:t>
      </w:r>
      <w:proofErr w:type="spellEnd"/>
      <w:r w:rsidR="00BE4A38" w:rsidRPr="00BE4A38">
        <w:rPr>
          <w:rFonts w:cs="Times New Roman"/>
          <w:sz w:val="20"/>
          <w:szCs w:val="27"/>
        </w:rPr>
        <w:t xml:space="preserve"> </w:t>
      </w:r>
      <w:proofErr w:type="spellStart"/>
      <w:r w:rsidR="00BE4A38" w:rsidRPr="00BE4A38">
        <w:rPr>
          <w:rFonts w:cs="Times New Roman"/>
          <w:sz w:val="20"/>
          <w:szCs w:val="27"/>
        </w:rPr>
        <w:t>bangsa</w:t>
      </w:r>
      <w:proofErr w:type="spellEnd"/>
      <w:r w:rsidR="00BE4A38" w:rsidRPr="00BE4A38">
        <w:rPr>
          <w:rFonts w:cs="Times New Roman"/>
          <w:sz w:val="20"/>
          <w:szCs w:val="27"/>
        </w:rPr>
        <w:t xml:space="preserve"> </w:t>
      </w:r>
      <w:proofErr w:type="spellStart"/>
      <w:r w:rsidR="00BE4A38" w:rsidRPr="00BE4A38">
        <w:rPr>
          <w:rFonts w:cs="Times New Roman"/>
          <w:sz w:val="20"/>
          <w:szCs w:val="27"/>
        </w:rPr>
        <w:t>ditentukan</w:t>
      </w:r>
      <w:proofErr w:type="spellEnd"/>
      <w:r w:rsidR="00BE4A38" w:rsidRPr="00BE4A38">
        <w:rPr>
          <w:rFonts w:cs="Times New Roman"/>
          <w:sz w:val="20"/>
          <w:szCs w:val="27"/>
        </w:rPr>
        <w:t xml:space="preserve"> oleh </w:t>
      </w:r>
      <w:proofErr w:type="spellStart"/>
      <w:r w:rsidR="00BE4A38" w:rsidRPr="00BE4A38">
        <w:rPr>
          <w:rFonts w:cs="Times New Roman"/>
          <w:sz w:val="20"/>
          <w:szCs w:val="27"/>
        </w:rPr>
        <w:t>kualitas</w:t>
      </w:r>
      <w:proofErr w:type="spellEnd"/>
      <w:r w:rsidR="00BE4A38" w:rsidRPr="00BE4A38">
        <w:rPr>
          <w:rFonts w:cs="Times New Roman"/>
          <w:sz w:val="20"/>
          <w:szCs w:val="27"/>
        </w:rPr>
        <w:t xml:space="preserve"> </w:t>
      </w:r>
      <w:r w:rsidR="00BE4A38">
        <w:rPr>
          <w:rFonts w:cs="Times New Roman"/>
          <w:sz w:val="20"/>
          <w:szCs w:val="27"/>
          <w:lang w:val="id-ID"/>
        </w:rPr>
        <w:t>SDM</w:t>
      </w:r>
      <w:r w:rsidR="00BE4A38" w:rsidRPr="00BE4A38">
        <w:rPr>
          <w:rFonts w:cs="Times New Roman"/>
          <w:sz w:val="20"/>
          <w:szCs w:val="27"/>
        </w:rPr>
        <w:t xml:space="preserve"> yang </w:t>
      </w:r>
      <w:proofErr w:type="spellStart"/>
      <w:r w:rsidR="00BE4A38" w:rsidRPr="00BE4A38">
        <w:rPr>
          <w:rFonts w:cs="Times New Roman"/>
          <w:sz w:val="20"/>
          <w:szCs w:val="27"/>
        </w:rPr>
        <w:t>memiliki</w:t>
      </w:r>
      <w:proofErr w:type="spellEnd"/>
      <w:r w:rsidR="00BE4A38" w:rsidRPr="00BE4A38">
        <w:rPr>
          <w:rFonts w:cs="Times New Roman"/>
          <w:sz w:val="20"/>
          <w:szCs w:val="27"/>
        </w:rPr>
        <w:t xml:space="preserve"> </w:t>
      </w:r>
      <w:proofErr w:type="spellStart"/>
      <w:r w:rsidR="00BE4A38" w:rsidRPr="00BE4A38">
        <w:rPr>
          <w:rFonts w:cs="Times New Roman"/>
          <w:sz w:val="20"/>
          <w:szCs w:val="27"/>
        </w:rPr>
        <w:t>kesadaran</w:t>
      </w:r>
      <w:proofErr w:type="spellEnd"/>
      <w:r w:rsidR="00BE4A38" w:rsidRPr="00BE4A38">
        <w:rPr>
          <w:rFonts w:cs="Times New Roman"/>
          <w:sz w:val="20"/>
          <w:szCs w:val="27"/>
        </w:rPr>
        <w:t xml:space="preserve"> </w:t>
      </w:r>
      <w:proofErr w:type="spellStart"/>
      <w:r w:rsidR="00BE4A38" w:rsidRPr="00BE4A38">
        <w:rPr>
          <w:rFonts w:cs="Times New Roman"/>
          <w:sz w:val="20"/>
          <w:szCs w:val="27"/>
        </w:rPr>
        <w:t>sains</w:t>
      </w:r>
      <w:proofErr w:type="spellEnd"/>
      <w:r w:rsidR="00BE4A38" w:rsidRPr="00BE4A38">
        <w:rPr>
          <w:rFonts w:cs="Times New Roman"/>
          <w:sz w:val="20"/>
          <w:szCs w:val="27"/>
        </w:rPr>
        <w:t xml:space="preserve"> dan </w:t>
      </w:r>
      <w:proofErr w:type="spellStart"/>
      <w:r w:rsidR="00BE4A38" w:rsidRPr="00BE4A38">
        <w:rPr>
          <w:rFonts w:cs="Times New Roman"/>
          <w:sz w:val="20"/>
          <w:szCs w:val="27"/>
        </w:rPr>
        <w:t>teknologi</w:t>
      </w:r>
      <w:proofErr w:type="spellEnd"/>
      <w:r w:rsidR="00BE4A38">
        <w:rPr>
          <w:rFonts w:cs="Times New Roman"/>
          <w:sz w:val="20"/>
          <w:szCs w:val="27"/>
          <w:lang w:val="id-ID"/>
        </w:rPr>
        <w:t xml:space="preserve"> dalam mengatasi permasalahan lingkungan yang dihadapinya</w:t>
      </w:r>
      <w:r w:rsidR="00BE4A38" w:rsidRPr="00BE4A38">
        <w:rPr>
          <w:rFonts w:cs="Times New Roman"/>
          <w:sz w:val="20"/>
          <w:szCs w:val="27"/>
          <w:vertAlign w:val="superscript"/>
          <w:lang w:val="id-ID"/>
        </w:rPr>
        <w:t>[3]</w:t>
      </w:r>
      <w:r w:rsidR="00BE4A38">
        <w:rPr>
          <w:rFonts w:cs="Times New Roman"/>
          <w:sz w:val="20"/>
          <w:szCs w:val="27"/>
          <w:lang w:val="id-ID"/>
        </w:rPr>
        <w:t>.</w:t>
      </w:r>
    </w:p>
    <w:p w14:paraId="61A37F62" w14:textId="10B9FE73" w:rsidR="00BE4A38" w:rsidRDefault="003A1868" w:rsidP="00BE4A38">
      <w:pPr>
        <w:spacing w:after="0" w:line="240" w:lineRule="auto"/>
        <w:ind w:firstLine="567"/>
        <w:jc w:val="both"/>
        <w:rPr>
          <w:rFonts w:eastAsia="Times New Roman" w:cs="Times New Roman"/>
          <w:sz w:val="20"/>
          <w:szCs w:val="20"/>
        </w:rPr>
      </w:pPr>
      <w:r>
        <w:rPr>
          <w:rFonts w:cs="Times New Roman"/>
          <w:sz w:val="20"/>
          <w:szCs w:val="20"/>
          <w:lang w:val="id-ID"/>
        </w:rPr>
        <w:t>IPA terpadu merupakan salah satu tuntutan dari k</w:t>
      </w:r>
      <w:proofErr w:type="spellStart"/>
      <w:r w:rsidR="00B260F4" w:rsidRPr="007757EB">
        <w:rPr>
          <w:rFonts w:cs="Times New Roman"/>
          <w:sz w:val="20"/>
          <w:szCs w:val="20"/>
        </w:rPr>
        <w:t>urikulum</w:t>
      </w:r>
      <w:proofErr w:type="spellEnd"/>
      <w:r w:rsidR="00B260F4" w:rsidRPr="007757EB">
        <w:rPr>
          <w:rFonts w:cs="Times New Roman"/>
          <w:sz w:val="20"/>
          <w:szCs w:val="20"/>
        </w:rPr>
        <w:t xml:space="preserve"> 2013</w:t>
      </w:r>
      <w:r>
        <w:rPr>
          <w:rFonts w:cs="Times New Roman"/>
          <w:sz w:val="20"/>
          <w:szCs w:val="20"/>
          <w:lang w:val="id-ID"/>
        </w:rPr>
        <w:t xml:space="preserve">. </w:t>
      </w:r>
      <w:proofErr w:type="spellStart"/>
      <w:r w:rsidR="00B260F4" w:rsidRPr="007757EB">
        <w:rPr>
          <w:rFonts w:cs="Times New Roman"/>
          <w:sz w:val="20"/>
          <w:szCs w:val="20"/>
        </w:rPr>
        <w:t>Pembelajaran</w:t>
      </w:r>
      <w:proofErr w:type="spellEnd"/>
      <w:r w:rsidR="00B260F4" w:rsidRPr="007757EB">
        <w:rPr>
          <w:rFonts w:cs="Times New Roman"/>
          <w:sz w:val="20"/>
          <w:szCs w:val="20"/>
        </w:rPr>
        <w:t xml:space="preserve"> IPA </w:t>
      </w:r>
      <w:proofErr w:type="spellStart"/>
      <w:r w:rsidR="00B260F4" w:rsidRPr="007757EB">
        <w:rPr>
          <w:rFonts w:cs="Times New Roman"/>
          <w:sz w:val="20"/>
          <w:szCs w:val="20"/>
        </w:rPr>
        <w:t>terpadu</w:t>
      </w:r>
      <w:proofErr w:type="spellEnd"/>
      <w:r w:rsidR="00B260F4" w:rsidRPr="007757EB">
        <w:rPr>
          <w:rFonts w:cs="Times New Roman"/>
          <w:sz w:val="20"/>
          <w:szCs w:val="20"/>
        </w:rPr>
        <w:t xml:space="preserve"> pada da</w:t>
      </w:r>
      <w:r w:rsidR="00C04D2D">
        <w:rPr>
          <w:rFonts w:cs="Times New Roman"/>
          <w:sz w:val="20"/>
          <w:szCs w:val="20"/>
          <w:lang w:val="id-ID"/>
        </w:rPr>
        <w:t xml:space="preserve"> </w:t>
      </w:r>
      <w:proofErr w:type="spellStart"/>
      <w:r w:rsidR="00B260F4" w:rsidRPr="007757EB">
        <w:rPr>
          <w:rFonts w:cs="Times New Roman"/>
          <w:sz w:val="20"/>
          <w:szCs w:val="20"/>
        </w:rPr>
        <w:t>sarnya</w:t>
      </w:r>
      <w:proofErr w:type="spellEnd"/>
      <w:r w:rsidR="00B260F4" w:rsidRPr="007757EB">
        <w:rPr>
          <w:rFonts w:cs="Times New Roman"/>
          <w:sz w:val="20"/>
          <w:szCs w:val="20"/>
        </w:rPr>
        <w:t xml:space="preserve"> </w:t>
      </w:r>
      <w:proofErr w:type="spellStart"/>
      <w:r w:rsidR="00B260F4" w:rsidRPr="007757EB">
        <w:rPr>
          <w:rFonts w:cs="Times New Roman"/>
          <w:sz w:val="20"/>
          <w:szCs w:val="20"/>
        </w:rPr>
        <w:t>memadukan</w:t>
      </w:r>
      <w:proofErr w:type="spellEnd"/>
      <w:r w:rsidR="00B260F4" w:rsidRPr="007757EB">
        <w:rPr>
          <w:rFonts w:cs="Times New Roman"/>
          <w:sz w:val="20"/>
          <w:szCs w:val="20"/>
        </w:rPr>
        <w:t xml:space="preserve"> </w:t>
      </w:r>
      <w:proofErr w:type="spellStart"/>
      <w:r w:rsidR="00B260F4" w:rsidRPr="007757EB">
        <w:rPr>
          <w:rFonts w:cs="Times New Roman"/>
          <w:sz w:val="20"/>
          <w:szCs w:val="20"/>
        </w:rPr>
        <w:t>materi</w:t>
      </w:r>
      <w:proofErr w:type="spellEnd"/>
      <w:r w:rsidR="00B260F4" w:rsidRPr="007757EB">
        <w:rPr>
          <w:rFonts w:cs="Times New Roman"/>
          <w:sz w:val="20"/>
          <w:szCs w:val="20"/>
        </w:rPr>
        <w:t xml:space="preserve"> </w:t>
      </w:r>
      <w:proofErr w:type="spellStart"/>
      <w:r w:rsidR="00B260F4" w:rsidRPr="007757EB">
        <w:rPr>
          <w:rFonts w:cs="Times New Roman"/>
          <w:sz w:val="20"/>
          <w:szCs w:val="20"/>
        </w:rPr>
        <w:t>Fisika</w:t>
      </w:r>
      <w:proofErr w:type="spellEnd"/>
      <w:r w:rsidR="00B260F4" w:rsidRPr="007757EB">
        <w:rPr>
          <w:rFonts w:cs="Times New Roman"/>
          <w:sz w:val="20"/>
          <w:szCs w:val="20"/>
        </w:rPr>
        <w:t xml:space="preserve">, Kimia, dan </w:t>
      </w:r>
      <w:proofErr w:type="spellStart"/>
      <w:r w:rsidR="00B260F4" w:rsidRPr="007757EB">
        <w:rPr>
          <w:rFonts w:cs="Times New Roman"/>
          <w:sz w:val="20"/>
          <w:szCs w:val="20"/>
        </w:rPr>
        <w:t>Biologi</w:t>
      </w:r>
      <w:proofErr w:type="spellEnd"/>
      <w:r w:rsidR="00B260F4" w:rsidRPr="007757EB">
        <w:rPr>
          <w:rFonts w:cs="Times New Roman"/>
          <w:sz w:val="20"/>
          <w:szCs w:val="20"/>
        </w:rPr>
        <w:t xml:space="preserve"> </w:t>
      </w:r>
      <w:proofErr w:type="spellStart"/>
      <w:r w:rsidR="00B260F4" w:rsidRPr="007757EB">
        <w:rPr>
          <w:rFonts w:cs="Times New Roman"/>
          <w:sz w:val="20"/>
          <w:szCs w:val="20"/>
        </w:rPr>
        <w:t>menjadi</w:t>
      </w:r>
      <w:proofErr w:type="spellEnd"/>
      <w:r w:rsidR="00B260F4" w:rsidRPr="007757EB">
        <w:rPr>
          <w:rFonts w:cs="Times New Roman"/>
          <w:sz w:val="20"/>
          <w:szCs w:val="20"/>
        </w:rPr>
        <w:t xml:space="preserve"> </w:t>
      </w:r>
      <w:proofErr w:type="spellStart"/>
      <w:r w:rsidR="00B260F4" w:rsidRPr="007757EB">
        <w:rPr>
          <w:rFonts w:cs="Times New Roman"/>
          <w:sz w:val="20"/>
          <w:szCs w:val="20"/>
        </w:rPr>
        <w:t>suatu</w:t>
      </w:r>
      <w:proofErr w:type="spellEnd"/>
      <w:r w:rsidR="00B260F4" w:rsidRPr="007757EB">
        <w:rPr>
          <w:rFonts w:cs="Times New Roman"/>
          <w:sz w:val="20"/>
          <w:szCs w:val="20"/>
        </w:rPr>
        <w:t xml:space="preserve"> </w:t>
      </w:r>
      <w:proofErr w:type="spellStart"/>
      <w:r w:rsidR="00B260F4" w:rsidRPr="007757EB">
        <w:rPr>
          <w:rFonts w:cs="Times New Roman"/>
          <w:sz w:val="20"/>
          <w:szCs w:val="20"/>
        </w:rPr>
        <w:t>kesatuan</w:t>
      </w:r>
      <w:proofErr w:type="spellEnd"/>
      <w:r w:rsidR="00B260F4" w:rsidRPr="007757EB">
        <w:rPr>
          <w:rFonts w:cs="Times New Roman"/>
          <w:sz w:val="20"/>
          <w:szCs w:val="20"/>
        </w:rPr>
        <w:t xml:space="preserve"> yang </w:t>
      </w:r>
      <w:proofErr w:type="spellStart"/>
      <w:r w:rsidR="00B260F4" w:rsidRPr="007757EB">
        <w:rPr>
          <w:rFonts w:cs="Times New Roman"/>
          <w:sz w:val="20"/>
          <w:szCs w:val="20"/>
        </w:rPr>
        <w:t>utuh</w:t>
      </w:r>
      <w:proofErr w:type="spellEnd"/>
      <w:r w:rsidR="00B260F4" w:rsidRPr="007757EB">
        <w:rPr>
          <w:rFonts w:cs="Times New Roman"/>
          <w:sz w:val="20"/>
          <w:szCs w:val="20"/>
        </w:rPr>
        <w:t xml:space="preserve"> dan </w:t>
      </w:r>
      <w:proofErr w:type="spellStart"/>
      <w:r w:rsidR="00B260F4" w:rsidRPr="007757EB">
        <w:rPr>
          <w:rFonts w:cs="Times New Roman"/>
          <w:sz w:val="20"/>
          <w:szCs w:val="20"/>
        </w:rPr>
        <w:t>menyeluruh</w:t>
      </w:r>
      <w:proofErr w:type="spellEnd"/>
      <w:r w:rsidR="00B260F4" w:rsidRPr="007757EB">
        <w:rPr>
          <w:rFonts w:cs="Times New Roman"/>
          <w:sz w:val="20"/>
          <w:szCs w:val="20"/>
        </w:rPr>
        <w:t xml:space="preserve">. </w:t>
      </w:r>
      <w:proofErr w:type="spellStart"/>
      <w:r w:rsidRPr="007757EB">
        <w:rPr>
          <w:rFonts w:cs="Times New Roman"/>
          <w:sz w:val="20"/>
          <w:szCs w:val="20"/>
        </w:rPr>
        <w:t>Pembelajaran</w:t>
      </w:r>
      <w:proofErr w:type="spellEnd"/>
      <w:r w:rsidRPr="007757EB">
        <w:rPr>
          <w:rFonts w:cs="Times New Roman"/>
          <w:sz w:val="20"/>
          <w:szCs w:val="20"/>
        </w:rPr>
        <w:t xml:space="preserve"> IPA </w:t>
      </w:r>
      <w:proofErr w:type="spellStart"/>
      <w:r w:rsidRPr="007757EB">
        <w:rPr>
          <w:rFonts w:cs="Times New Roman"/>
          <w:sz w:val="20"/>
          <w:szCs w:val="20"/>
        </w:rPr>
        <w:t>terpadu</w:t>
      </w:r>
      <w:proofErr w:type="spellEnd"/>
      <w:r w:rsidRPr="007757EB">
        <w:rPr>
          <w:rFonts w:cs="Times New Roman"/>
          <w:sz w:val="20"/>
          <w:szCs w:val="20"/>
        </w:rPr>
        <w:t xml:space="preserve"> juga </w:t>
      </w:r>
      <w:proofErr w:type="spellStart"/>
      <w:r w:rsidRPr="007757EB">
        <w:rPr>
          <w:rFonts w:cs="Times New Roman"/>
          <w:sz w:val="20"/>
          <w:szCs w:val="20"/>
        </w:rPr>
        <w:t>menekankan</w:t>
      </w:r>
      <w:proofErr w:type="spellEnd"/>
      <w:r w:rsidRPr="007757EB">
        <w:rPr>
          <w:rFonts w:cs="Times New Roman"/>
          <w:sz w:val="20"/>
          <w:szCs w:val="20"/>
        </w:rPr>
        <w:t xml:space="preserve"> </w:t>
      </w:r>
      <w:proofErr w:type="spellStart"/>
      <w:r w:rsidRPr="007757EB">
        <w:rPr>
          <w:rFonts w:cs="Times New Roman"/>
          <w:sz w:val="20"/>
          <w:szCs w:val="20"/>
        </w:rPr>
        <w:t>integrasi</w:t>
      </w:r>
      <w:proofErr w:type="spellEnd"/>
      <w:r w:rsidRPr="007757EB">
        <w:rPr>
          <w:rFonts w:cs="Times New Roman"/>
          <w:sz w:val="20"/>
          <w:szCs w:val="20"/>
        </w:rPr>
        <w:t xml:space="preserve"> </w:t>
      </w:r>
      <w:proofErr w:type="spellStart"/>
      <w:r w:rsidRPr="007757EB">
        <w:rPr>
          <w:rFonts w:cs="Times New Roman"/>
          <w:sz w:val="20"/>
          <w:szCs w:val="20"/>
        </w:rPr>
        <w:t>berbagai</w:t>
      </w:r>
      <w:proofErr w:type="spellEnd"/>
      <w:r w:rsidRPr="007757EB">
        <w:rPr>
          <w:rFonts w:cs="Times New Roman"/>
          <w:sz w:val="20"/>
          <w:szCs w:val="20"/>
        </w:rPr>
        <w:t xml:space="preserve"> </w:t>
      </w:r>
      <w:proofErr w:type="spellStart"/>
      <w:r w:rsidRPr="007757EB">
        <w:rPr>
          <w:rFonts w:cs="Times New Roman"/>
          <w:sz w:val="20"/>
          <w:szCs w:val="20"/>
        </w:rPr>
        <w:t>aktivitas</w:t>
      </w:r>
      <w:proofErr w:type="spellEnd"/>
      <w:r w:rsidRPr="007757EB">
        <w:rPr>
          <w:rFonts w:cs="Times New Roman"/>
          <w:sz w:val="20"/>
          <w:szCs w:val="20"/>
        </w:rPr>
        <w:t xml:space="preserve"> </w:t>
      </w:r>
      <w:proofErr w:type="spellStart"/>
      <w:r w:rsidRPr="007757EB">
        <w:rPr>
          <w:rFonts w:cs="Times New Roman"/>
          <w:sz w:val="20"/>
          <w:szCs w:val="20"/>
        </w:rPr>
        <w:t>untuk</w:t>
      </w:r>
      <w:proofErr w:type="spellEnd"/>
      <w:r w:rsidRPr="007757EB">
        <w:rPr>
          <w:rFonts w:cs="Times New Roman"/>
          <w:sz w:val="20"/>
          <w:szCs w:val="20"/>
        </w:rPr>
        <w:t xml:space="preserve"> </w:t>
      </w:r>
      <w:proofErr w:type="spellStart"/>
      <w:r w:rsidRPr="007757EB">
        <w:rPr>
          <w:rFonts w:cs="Times New Roman"/>
          <w:sz w:val="20"/>
          <w:szCs w:val="20"/>
        </w:rPr>
        <w:t>mengeksplorasi</w:t>
      </w:r>
      <w:proofErr w:type="spellEnd"/>
      <w:r w:rsidRPr="007757EB">
        <w:rPr>
          <w:rFonts w:cs="Times New Roman"/>
          <w:sz w:val="20"/>
          <w:szCs w:val="20"/>
        </w:rPr>
        <w:t xml:space="preserve"> </w:t>
      </w:r>
      <w:proofErr w:type="spellStart"/>
      <w:r w:rsidRPr="007757EB">
        <w:rPr>
          <w:rFonts w:cs="Times New Roman"/>
          <w:sz w:val="20"/>
          <w:szCs w:val="20"/>
        </w:rPr>
        <w:t>objek</w:t>
      </w:r>
      <w:proofErr w:type="spellEnd"/>
      <w:r w:rsidRPr="007757EB">
        <w:rPr>
          <w:rFonts w:cs="Times New Roman"/>
          <w:sz w:val="20"/>
          <w:szCs w:val="20"/>
        </w:rPr>
        <w:t xml:space="preserve">, </w:t>
      </w:r>
      <w:proofErr w:type="spellStart"/>
      <w:r w:rsidRPr="007757EB">
        <w:rPr>
          <w:rFonts w:cs="Times New Roman"/>
          <w:sz w:val="20"/>
          <w:szCs w:val="20"/>
        </w:rPr>
        <w:t>topik</w:t>
      </w:r>
      <w:proofErr w:type="spellEnd"/>
      <w:r w:rsidRPr="007757EB">
        <w:rPr>
          <w:rFonts w:cs="Times New Roman"/>
          <w:sz w:val="20"/>
          <w:szCs w:val="20"/>
        </w:rPr>
        <w:t xml:space="preserve">, </w:t>
      </w:r>
      <w:proofErr w:type="spellStart"/>
      <w:r w:rsidRPr="007757EB">
        <w:rPr>
          <w:rFonts w:cs="Times New Roman"/>
          <w:sz w:val="20"/>
          <w:szCs w:val="20"/>
        </w:rPr>
        <w:t>atau</w:t>
      </w:r>
      <w:proofErr w:type="spellEnd"/>
      <w:r w:rsidRPr="007757EB">
        <w:rPr>
          <w:rFonts w:cs="Times New Roman"/>
          <w:sz w:val="20"/>
          <w:szCs w:val="20"/>
        </w:rPr>
        <w:t xml:space="preserve"> </w:t>
      </w:r>
      <w:proofErr w:type="spellStart"/>
      <w:r w:rsidRPr="007757EB">
        <w:rPr>
          <w:rFonts w:cs="Times New Roman"/>
          <w:sz w:val="20"/>
          <w:szCs w:val="20"/>
        </w:rPr>
        <w:t>tema</w:t>
      </w:r>
      <w:proofErr w:type="spellEnd"/>
      <w:r w:rsidRPr="007757EB">
        <w:rPr>
          <w:rFonts w:cs="Times New Roman"/>
          <w:sz w:val="20"/>
          <w:szCs w:val="20"/>
        </w:rPr>
        <w:t xml:space="preserve"> yang </w:t>
      </w:r>
      <w:proofErr w:type="spellStart"/>
      <w:r w:rsidRPr="007757EB">
        <w:rPr>
          <w:rFonts w:cs="Times New Roman"/>
          <w:sz w:val="20"/>
          <w:szCs w:val="20"/>
        </w:rPr>
        <w:t>dapat</w:t>
      </w:r>
      <w:proofErr w:type="spellEnd"/>
      <w:r w:rsidRPr="007757EB">
        <w:rPr>
          <w:rFonts w:cs="Times New Roman"/>
          <w:sz w:val="20"/>
          <w:szCs w:val="20"/>
        </w:rPr>
        <w:t xml:space="preserve"> </w:t>
      </w:r>
      <w:proofErr w:type="spellStart"/>
      <w:r w:rsidRPr="007757EB">
        <w:rPr>
          <w:rFonts w:cs="Times New Roman"/>
          <w:sz w:val="20"/>
          <w:szCs w:val="20"/>
        </w:rPr>
        <w:t>diaplikasikan</w:t>
      </w:r>
      <w:proofErr w:type="spellEnd"/>
      <w:r w:rsidRPr="007757EB">
        <w:rPr>
          <w:rFonts w:cs="Times New Roman"/>
          <w:sz w:val="20"/>
          <w:szCs w:val="20"/>
        </w:rPr>
        <w:t xml:space="preserve">. </w:t>
      </w:r>
      <w:proofErr w:type="spellStart"/>
      <w:r>
        <w:rPr>
          <w:color w:val="000000"/>
          <w:sz w:val="20"/>
          <w:szCs w:val="20"/>
        </w:rPr>
        <w:t>Setiap</w:t>
      </w:r>
      <w:proofErr w:type="spellEnd"/>
      <w:r>
        <w:rPr>
          <w:color w:val="000000"/>
          <w:sz w:val="20"/>
          <w:szCs w:val="20"/>
          <w:lang w:val="id-ID"/>
        </w:rPr>
        <w:t xml:space="preserve"> masing-masing bidang ilmu </w:t>
      </w:r>
      <w:proofErr w:type="spellStart"/>
      <w:r>
        <w:rPr>
          <w:color w:val="000000"/>
          <w:sz w:val="20"/>
          <w:szCs w:val="20"/>
        </w:rPr>
        <w:t>dikaitkan</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konteks</w:t>
      </w:r>
      <w:proofErr w:type="spellEnd"/>
      <w:r>
        <w:rPr>
          <w:color w:val="000000"/>
          <w:sz w:val="20"/>
          <w:szCs w:val="20"/>
        </w:rPr>
        <w:t xml:space="preserve"> </w:t>
      </w:r>
      <w:proofErr w:type="spellStart"/>
      <w:r>
        <w:rPr>
          <w:color w:val="000000"/>
          <w:sz w:val="20"/>
          <w:szCs w:val="20"/>
        </w:rPr>
        <w:lastRenderedPageBreak/>
        <w:t>sehingga</w:t>
      </w:r>
      <w:proofErr w:type="spellEnd"/>
      <w:r>
        <w:rPr>
          <w:color w:val="000000"/>
          <w:sz w:val="20"/>
          <w:szCs w:val="20"/>
        </w:rPr>
        <w:t xml:space="preserve"> </w:t>
      </w:r>
      <w:proofErr w:type="spellStart"/>
      <w:r>
        <w:rPr>
          <w:color w:val="000000"/>
          <w:sz w:val="20"/>
          <w:szCs w:val="20"/>
        </w:rPr>
        <w:t>siswa</w:t>
      </w:r>
      <w:proofErr w:type="spellEnd"/>
      <w:r>
        <w:rPr>
          <w:color w:val="000000"/>
          <w:sz w:val="20"/>
          <w:szCs w:val="20"/>
        </w:rPr>
        <w:t xml:space="preserve"> me</w:t>
      </w:r>
      <w:proofErr w:type="spellStart"/>
      <w:r w:rsidR="002573B6">
        <w:rPr>
          <w:color w:val="000000"/>
          <w:sz w:val="20"/>
          <w:szCs w:val="20"/>
          <w:lang w:val="id-ID"/>
        </w:rPr>
        <w:t>mperhatikan</w:t>
      </w:r>
      <w:proofErr w:type="spellEnd"/>
      <w:r w:rsidR="002573B6">
        <w:rPr>
          <w:color w:val="000000"/>
          <w:sz w:val="20"/>
          <w:szCs w:val="20"/>
          <w:lang w:val="id-ID"/>
        </w:rPr>
        <w:t xml:space="preserve"> bahwa IPA sebagai </w:t>
      </w:r>
      <w:proofErr w:type="spellStart"/>
      <w:r>
        <w:rPr>
          <w:color w:val="000000"/>
          <w:sz w:val="20"/>
          <w:szCs w:val="20"/>
        </w:rPr>
        <w:t>integrasi</w:t>
      </w:r>
      <w:proofErr w:type="spellEnd"/>
      <w:r>
        <w:rPr>
          <w:color w:val="000000"/>
          <w:sz w:val="20"/>
          <w:szCs w:val="20"/>
        </w:rPr>
        <w:t xml:space="preserve"> </w:t>
      </w:r>
      <w:proofErr w:type="spellStart"/>
      <w:r>
        <w:rPr>
          <w:color w:val="000000"/>
          <w:sz w:val="20"/>
          <w:szCs w:val="20"/>
        </w:rPr>
        <w:t>antara</w:t>
      </w:r>
      <w:proofErr w:type="spellEnd"/>
      <w:r>
        <w:rPr>
          <w:color w:val="000000"/>
          <w:sz w:val="20"/>
          <w:szCs w:val="20"/>
        </w:rPr>
        <w:t xml:space="preserve"> </w:t>
      </w:r>
      <w:proofErr w:type="spellStart"/>
      <w:r>
        <w:rPr>
          <w:color w:val="000000"/>
          <w:sz w:val="20"/>
          <w:szCs w:val="20"/>
        </w:rPr>
        <w:t>alam</w:t>
      </w:r>
      <w:proofErr w:type="spellEnd"/>
      <w:r>
        <w:rPr>
          <w:color w:val="000000"/>
          <w:sz w:val="20"/>
          <w:szCs w:val="20"/>
        </w:rPr>
        <w:t xml:space="preserve"> </w:t>
      </w:r>
      <w:proofErr w:type="spellStart"/>
      <w:r>
        <w:rPr>
          <w:color w:val="000000"/>
          <w:sz w:val="20"/>
          <w:szCs w:val="20"/>
        </w:rPr>
        <w:t>semesta</w:t>
      </w:r>
      <w:proofErr w:type="spellEnd"/>
      <w:r w:rsidR="002573B6">
        <w:rPr>
          <w:color w:val="000000"/>
          <w:sz w:val="20"/>
          <w:szCs w:val="20"/>
          <w:lang w:val="id-ID"/>
        </w:rPr>
        <w:t xml:space="preserve">, teknologi sebagai lingkungan buatan manusia, dan lingkungan </w:t>
      </w:r>
      <w:proofErr w:type="spellStart"/>
      <w:r w:rsidR="002573B6">
        <w:rPr>
          <w:color w:val="000000"/>
          <w:sz w:val="20"/>
          <w:szCs w:val="20"/>
          <w:lang w:val="id-ID"/>
        </w:rPr>
        <w:t>masyara</w:t>
      </w:r>
      <w:proofErr w:type="spellEnd"/>
      <w:r w:rsidR="002573B6">
        <w:rPr>
          <w:color w:val="000000"/>
          <w:sz w:val="20"/>
          <w:szCs w:val="20"/>
          <w:lang w:val="id-ID"/>
        </w:rPr>
        <w:t xml:space="preserve"> </w:t>
      </w:r>
      <w:proofErr w:type="spellStart"/>
      <w:r w:rsidR="002573B6">
        <w:rPr>
          <w:color w:val="000000"/>
          <w:sz w:val="20"/>
          <w:szCs w:val="20"/>
          <w:lang w:val="id-ID"/>
        </w:rPr>
        <w:t>kat</w:t>
      </w:r>
      <w:proofErr w:type="spellEnd"/>
      <w:r w:rsidR="002573B6">
        <w:rPr>
          <w:color w:val="000000"/>
          <w:sz w:val="20"/>
          <w:szCs w:val="20"/>
          <w:lang w:val="id-ID"/>
        </w:rPr>
        <w:t xml:space="preserve"> sebagai kehidupan siswa sehari-hari</w:t>
      </w:r>
      <w:r w:rsidR="007F3DBF" w:rsidRPr="00D01FC1">
        <w:rPr>
          <w:rFonts w:cs="Times New Roman"/>
          <w:sz w:val="20"/>
          <w:szCs w:val="20"/>
          <w:vertAlign w:val="superscript"/>
          <w:lang w:val="id-ID"/>
        </w:rPr>
        <w:t>[</w:t>
      </w:r>
      <w:r w:rsidR="00BE4A38">
        <w:rPr>
          <w:rFonts w:cs="Times New Roman"/>
          <w:sz w:val="20"/>
          <w:szCs w:val="20"/>
          <w:vertAlign w:val="superscript"/>
          <w:lang w:val="id-ID"/>
        </w:rPr>
        <w:t>4</w:t>
      </w:r>
      <w:r w:rsidR="007F3DBF" w:rsidRPr="00D01FC1">
        <w:rPr>
          <w:rFonts w:cs="Times New Roman"/>
          <w:sz w:val="20"/>
          <w:szCs w:val="20"/>
          <w:vertAlign w:val="superscript"/>
          <w:lang w:val="id-ID"/>
        </w:rPr>
        <w:t>]</w:t>
      </w:r>
      <w:r>
        <w:rPr>
          <w:color w:val="000000"/>
          <w:sz w:val="20"/>
          <w:szCs w:val="20"/>
        </w:rPr>
        <w:t xml:space="preserve">. </w:t>
      </w:r>
      <w:proofErr w:type="spellStart"/>
      <w:r w:rsidR="00B260F4" w:rsidRPr="007757EB">
        <w:rPr>
          <w:rFonts w:cs="Times New Roman"/>
          <w:sz w:val="20"/>
          <w:szCs w:val="20"/>
        </w:rPr>
        <w:t>Perpaduan</w:t>
      </w:r>
      <w:proofErr w:type="spellEnd"/>
      <w:r w:rsidR="00B260F4" w:rsidRPr="007757EB">
        <w:rPr>
          <w:rFonts w:cs="Times New Roman"/>
          <w:sz w:val="20"/>
          <w:szCs w:val="20"/>
        </w:rPr>
        <w:t xml:space="preserve"> </w:t>
      </w:r>
      <w:proofErr w:type="spellStart"/>
      <w:r w:rsidR="00B260F4" w:rsidRPr="007757EB">
        <w:rPr>
          <w:rFonts w:cs="Times New Roman"/>
          <w:sz w:val="20"/>
          <w:szCs w:val="20"/>
        </w:rPr>
        <w:t>ketiga</w:t>
      </w:r>
      <w:proofErr w:type="spellEnd"/>
      <w:r w:rsidR="00B260F4" w:rsidRPr="007757EB">
        <w:rPr>
          <w:rFonts w:cs="Times New Roman"/>
          <w:sz w:val="20"/>
          <w:szCs w:val="20"/>
        </w:rPr>
        <w:t xml:space="preserve"> </w:t>
      </w:r>
      <w:proofErr w:type="spellStart"/>
      <w:r w:rsidR="00B260F4" w:rsidRPr="007757EB">
        <w:rPr>
          <w:rFonts w:cs="Times New Roman"/>
          <w:sz w:val="20"/>
          <w:szCs w:val="20"/>
        </w:rPr>
        <w:t>materi</w:t>
      </w:r>
      <w:proofErr w:type="spellEnd"/>
      <w:r w:rsidR="00B260F4" w:rsidRPr="007757EB">
        <w:rPr>
          <w:rFonts w:cs="Times New Roman"/>
          <w:sz w:val="20"/>
          <w:szCs w:val="20"/>
        </w:rPr>
        <w:t xml:space="preserve"> </w:t>
      </w:r>
      <w:proofErr w:type="spellStart"/>
      <w:r w:rsidR="00B260F4" w:rsidRPr="007757EB">
        <w:rPr>
          <w:rFonts w:cs="Times New Roman"/>
          <w:sz w:val="20"/>
          <w:szCs w:val="20"/>
        </w:rPr>
        <w:t>tersebut</w:t>
      </w:r>
      <w:proofErr w:type="spellEnd"/>
      <w:r w:rsidR="00B260F4" w:rsidRPr="007757EB">
        <w:rPr>
          <w:rFonts w:cs="Times New Roman"/>
          <w:sz w:val="20"/>
          <w:szCs w:val="20"/>
        </w:rPr>
        <w:t xml:space="preserve"> </w:t>
      </w:r>
      <w:proofErr w:type="spellStart"/>
      <w:r w:rsidR="00B260F4" w:rsidRPr="007757EB">
        <w:rPr>
          <w:rFonts w:cs="Times New Roman"/>
          <w:sz w:val="20"/>
          <w:szCs w:val="20"/>
        </w:rPr>
        <w:t>dapat</w:t>
      </w:r>
      <w:proofErr w:type="spellEnd"/>
      <w:r w:rsidR="00B260F4" w:rsidRPr="007757EB">
        <w:rPr>
          <w:rFonts w:cs="Times New Roman"/>
          <w:sz w:val="20"/>
          <w:szCs w:val="20"/>
        </w:rPr>
        <w:t xml:space="preserve"> </w:t>
      </w:r>
      <w:proofErr w:type="spellStart"/>
      <w:r w:rsidR="00B260F4" w:rsidRPr="007757EB">
        <w:rPr>
          <w:rFonts w:cs="Times New Roman"/>
          <w:sz w:val="20"/>
          <w:szCs w:val="20"/>
        </w:rPr>
        <w:t>menjadikan</w:t>
      </w:r>
      <w:proofErr w:type="spellEnd"/>
      <w:r w:rsidR="00B260F4" w:rsidRPr="007757EB">
        <w:rPr>
          <w:rFonts w:cs="Times New Roman"/>
          <w:sz w:val="20"/>
          <w:szCs w:val="20"/>
        </w:rPr>
        <w:t xml:space="preserve"> </w:t>
      </w:r>
      <w:proofErr w:type="spellStart"/>
      <w:r w:rsidR="00B260F4" w:rsidRPr="007757EB">
        <w:rPr>
          <w:rFonts w:cs="Times New Roman"/>
          <w:sz w:val="20"/>
          <w:szCs w:val="20"/>
        </w:rPr>
        <w:t>siswa</w:t>
      </w:r>
      <w:proofErr w:type="spellEnd"/>
      <w:r w:rsidR="00B260F4" w:rsidRPr="007757EB">
        <w:rPr>
          <w:rFonts w:cs="Times New Roman"/>
          <w:sz w:val="20"/>
          <w:szCs w:val="20"/>
        </w:rPr>
        <w:t xml:space="preserve"> </w:t>
      </w:r>
      <w:proofErr w:type="spellStart"/>
      <w:r w:rsidR="00B260F4" w:rsidRPr="007757EB">
        <w:rPr>
          <w:rFonts w:cs="Times New Roman"/>
          <w:sz w:val="20"/>
          <w:szCs w:val="20"/>
        </w:rPr>
        <w:t>belajar</w:t>
      </w:r>
      <w:proofErr w:type="spellEnd"/>
      <w:r w:rsidR="00B260F4" w:rsidRPr="007757EB">
        <w:rPr>
          <w:rFonts w:cs="Times New Roman"/>
          <w:sz w:val="20"/>
          <w:szCs w:val="20"/>
        </w:rPr>
        <w:t xml:space="preserve"> </w:t>
      </w:r>
      <w:proofErr w:type="spellStart"/>
      <w:r w:rsidR="00B260F4" w:rsidRPr="007757EB">
        <w:rPr>
          <w:rFonts w:cs="Times New Roman"/>
          <w:sz w:val="20"/>
          <w:szCs w:val="20"/>
        </w:rPr>
        <w:t>secara</w:t>
      </w:r>
      <w:proofErr w:type="spellEnd"/>
      <w:r w:rsidR="00B260F4" w:rsidRPr="007757EB">
        <w:rPr>
          <w:rFonts w:cs="Times New Roman"/>
          <w:sz w:val="20"/>
          <w:szCs w:val="20"/>
        </w:rPr>
        <w:t xml:space="preserve"> </w:t>
      </w:r>
      <w:proofErr w:type="spellStart"/>
      <w:r w:rsidR="00B260F4" w:rsidRPr="007757EB">
        <w:rPr>
          <w:rFonts w:cs="Times New Roman"/>
          <w:sz w:val="20"/>
          <w:szCs w:val="20"/>
        </w:rPr>
        <w:t>aktif</w:t>
      </w:r>
      <w:proofErr w:type="spellEnd"/>
      <w:r w:rsidR="00B260F4" w:rsidRPr="007757EB">
        <w:rPr>
          <w:rFonts w:cs="Times New Roman"/>
          <w:sz w:val="20"/>
          <w:szCs w:val="20"/>
        </w:rPr>
        <w:t xml:space="preserve">, </w:t>
      </w:r>
      <w:proofErr w:type="spellStart"/>
      <w:r w:rsidR="00B260F4" w:rsidRPr="007757EB">
        <w:rPr>
          <w:rFonts w:cs="Times New Roman"/>
          <w:sz w:val="20"/>
          <w:szCs w:val="20"/>
        </w:rPr>
        <w:t>mencari</w:t>
      </w:r>
      <w:proofErr w:type="spellEnd"/>
      <w:r w:rsidR="00B260F4" w:rsidRPr="007757EB">
        <w:rPr>
          <w:rFonts w:cs="Times New Roman"/>
          <w:sz w:val="20"/>
          <w:szCs w:val="20"/>
        </w:rPr>
        <w:t xml:space="preserve">, </w:t>
      </w:r>
      <w:proofErr w:type="spellStart"/>
      <w:r w:rsidR="00B260F4" w:rsidRPr="007757EB">
        <w:rPr>
          <w:rFonts w:cs="Times New Roman"/>
          <w:sz w:val="20"/>
          <w:szCs w:val="20"/>
        </w:rPr>
        <w:t>menggali</w:t>
      </w:r>
      <w:proofErr w:type="spellEnd"/>
      <w:r w:rsidR="00B260F4" w:rsidRPr="007757EB">
        <w:rPr>
          <w:rFonts w:cs="Times New Roman"/>
          <w:sz w:val="20"/>
          <w:szCs w:val="20"/>
        </w:rPr>
        <w:t xml:space="preserve">, dan </w:t>
      </w:r>
      <w:proofErr w:type="spellStart"/>
      <w:r w:rsidR="00B260F4" w:rsidRPr="007757EB">
        <w:rPr>
          <w:rFonts w:cs="Times New Roman"/>
          <w:sz w:val="20"/>
          <w:szCs w:val="20"/>
        </w:rPr>
        <w:t>menemukan</w:t>
      </w:r>
      <w:proofErr w:type="spellEnd"/>
      <w:r w:rsidR="00B260F4" w:rsidRPr="007757EB">
        <w:rPr>
          <w:rFonts w:cs="Times New Roman"/>
          <w:sz w:val="20"/>
          <w:szCs w:val="20"/>
        </w:rPr>
        <w:t xml:space="preserve"> </w:t>
      </w:r>
      <w:proofErr w:type="spellStart"/>
      <w:r w:rsidR="00B260F4" w:rsidRPr="007757EB">
        <w:rPr>
          <w:rFonts w:cs="Times New Roman"/>
          <w:sz w:val="20"/>
          <w:szCs w:val="20"/>
        </w:rPr>
        <w:t>konsep</w:t>
      </w:r>
      <w:proofErr w:type="spellEnd"/>
      <w:r w:rsidR="00B260F4" w:rsidRPr="007757EB">
        <w:rPr>
          <w:rFonts w:cs="Times New Roman"/>
          <w:sz w:val="20"/>
          <w:szCs w:val="20"/>
        </w:rPr>
        <w:t xml:space="preserve"> </w:t>
      </w:r>
      <w:proofErr w:type="spellStart"/>
      <w:r w:rsidR="00B260F4" w:rsidRPr="007757EB">
        <w:rPr>
          <w:rFonts w:cs="Times New Roman"/>
          <w:sz w:val="20"/>
          <w:szCs w:val="20"/>
        </w:rPr>
        <w:t>serta</w:t>
      </w:r>
      <w:proofErr w:type="spellEnd"/>
      <w:r w:rsidR="00B260F4" w:rsidRPr="007757EB">
        <w:rPr>
          <w:rFonts w:cs="Times New Roman"/>
          <w:sz w:val="20"/>
          <w:szCs w:val="20"/>
        </w:rPr>
        <w:t xml:space="preserve"> </w:t>
      </w:r>
      <w:proofErr w:type="spellStart"/>
      <w:r w:rsidR="00B260F4" w:rsidRPr="007757EB">
        <w:rPr>
          <w:rFonts w:cs="Times New Roman"/>
          <w:sz w:val="20"/>
          <w:szCs w:val="20"/>
        </w:rPr>
        <w:t>prinsip</w:t>
      </w:r>
      <w:proofErr w:type="spellEnd"/>
      <w:r w:rsidR="00B260F4" w:rsidRPr="007757EB">
        <w:rPr>
          <w:rFonts w:cs="Times New Roman"/>
          <w:sz w:val="20"/>
          <w:szCs w:val="20"/>
        </w:rPr>
        <w:t xml:space="preserve"> </w:t>
      </w:r>
      <w:proofErr w:type="spellStart"/>
      <w:r w:rsidR="00B260F4" w:rsidRPr="007757EB">
        <w:rPr>
          <w:rFonts w:cs="Times New Roman"/>
          <w:sz w:val="20"/>
          <w:szCs w:val="20"/>
        </w:rPr>
        <w:t>keilmuan</w:t>
      </w:r>
      <w:proofErr w:type="spellEnd"/>
      <w:r w:rsidR="00B260F4" w:rsidRPr="007757EB">
        <w:rPr>
          <w:rFonts w:cs="Times New Roman"/>
          <w:sz w:val="20"/>
          <w:szCs w:val="20"/>
        </w:rPr>
        <w:t xml:space="preserve"> yang </w:t>
      </w:r>
      <w:proofErr w:type="spellStart"/>
      <w:r w:rsidR="00B260F4" w:rsidRPr="007757EB">
        <w:rPr>
          <w:rFonts w:cs="Times New Roman"/>
          <w:sz w:val="20"/>
          <w:szCs w:val="20"/>
        </w:rPr>
        <w:t>holistik</w:t>
      </w:r>
      <w:proofErr w:type="spellEnd"/>
      <w:r w:rsidR="00B260F4" w:rsidRPr="007757EB">
        <w:rPr>
          <w:rFonts w:cs="Times New Roman"/>
          <w:sz w:val="20"/>
          <w:szCs w:val="20"/>
        </w:rPr>
        <w:t xml:space="preserve">, </w:t>
      </w:r>
      <w:proofErr w:type="spellStart"/>
      <w:r w:rsidR="00B260F4" w:rsidRPr="007757EB">
        <w:rPr>
          <w:rFonts w:cs="Times New Roman"/>
          <w:sz w:val="20"/>
          <w:szCs w:val="20"/>
        </w:rPr>
        <w:t>bermak</w:t>
      </w:r>
      <w:proofErr w:type="spellEnd"/>
      <w:r w:rsidR="002573B6">
        <w:rPr>
          <w:rFonts w:cs="Times New Roman"/>
          <w:sz w:val="20"/>
          <w:szCs w:val="20"/>
          <w:lang w:val="id-ID"/>
        </w:rPr>
        <w:t xml:space="preserve"> </w:t>
      </w:r>
      <w:proofErr w:type="spellStart"/>
      <w:r w:rsidR="00B260F4" w:rsidRPr="007757EB">
        <w:rPr>
          <w:rFonts w:cs="Times New Roman"/>
          <w:sz w:val="20"/>
          <w:szCs w:val="20"/>
        </w:rPr>
        <w:t>na</w:t>
      </w:r>
      <w:proofErr w:type="spellEnd"/>
      <w:r w:rsidR="00B260F4" w:rsidRPr="007757EB">
        <w:rPr>
          <w:rFonts w:cs="Times New Roman"/>
          <w:sz w:val="20"/>
          <w:szCs w:val="20"/>
        </w:rPr>
        <w:t xml:space="preserve">, dan </w:t>
      </w:r>
      <w:proofErr w:type="spellStart"/>
      <w:r w:rsidR="00B260F4" w:rsidRPr="007757EB">
        <w:rPr>
          <w:rFonts w:cs="Times New Roman"/>
          <w:sz w:val="20"/>
          <w:szCs w:val="20"/>
        </w:rPr>
        <w:t>autentik</w:t>
      </w:r>
      <w:proofErr w:type="spellEnd"/>
      <w:r w:rsidR="00897B98" w:rsidRPr="00897B98">
        <w:rPr>
          <w:rFonts w:cs="Times New Roman"/>
          <w:sz w:val="20"/>
          <w:szCs w:val="20"/>
          <w:vertAlign w:val="superscript"/>
          <w:lang w:val="id-ID"/>
        </w:rPr>
        <w:t>[</w:t>
      </w:r>
      <w:r w:rsidR="00BE4A38">
        <w:rPr>
          <w:rFonts w:cs="Times New Roman"/>
          <w:sz w:val="20"/>
          <w:szCs w:val="20"/>
          <w:vertAlign w:val="superscript"/>
          <w:lang w:val="id-ID"/>
        </w:rPr>
        <w:t>5</w:t>
      </w:r>
      <w:r w:rsidR="00897B98" w:rsidRPr="00897B98">
        <w:rPr>
          <w:rFonts w:cs="Times New Roman"/>
          <w:sz w:val="20"/>
          <w:szCs w:val="20"/>
          <w:vertAlign w:val="superscript"/>
          <w:lang w:val="id-ID"/>
        </w:rPr>
        <w:t>]</w:t>
      </w:r>
      <w:r w:rsidR="00B260F4" w:rsidRPr="007757EB">
        <w:rPr>
          <w:rFonts w:cs="Times New Roman"/>
          <w:sz w:val="20"/>
          <w:szCs w:val="20"/>
        </w:rPr>
        <w:t xml:space="preserve">. </w:t>
      </w:r>
      <w:r w:rsidR="002F574F">
        <w:rPr>
          <w:rFonts w:cs="Times New Roman"/>
          <w:sz w:val="20"/>
          <w:szCs w:val="20"/>
          <w:lang w:val="id-ID"/>
        </w:rPr>
        <w:t>Dengan demikian</w:t>
      </w:r>
      <w:r w:rsidR="00E82FC8">
        <w:rPr>
          <w:rFonts w:cs="Times New Roman"/>
          <w:sz w:val="20"/>
          <w:szCs w:val="20"/>
          <w:lang w:val="id-ID"/>
        </w:rPr>
        <w:t>,</w:t>
      </w:r>
      <w:r w:rsidR="002F574F">
        <w:rPr>
          <w:rFonts w:cs="Times New Roman"/>
          <w:sz w:val="20"/>
          <w:szCs w:val="20"/>
          <w:lang w:val="id-ID"/>
        </w:rPr>
        <w:t xml:space="preserve"> pembelaj</w:t>
      </w:r>
      <w:r w:rsidR="002573B6">
        <w:rPr>
          <w:rFonts w:cs="Times New Roman"/>
          <w:sz w:val="20"/>
          <w:szCs w:val="20"/>
          <w:lang w:val="id-ID"/>
        </w:rPr>
        <w:t>a</w:t>
      </w:r>
      <w:r w:rsidR="002F574F">
        <w:rPr>
          <w:rFonts w:cs="Times New Roman"/>
          <w:sz w:val="20"/>
          <w:szCs w:val="20"/>
          <w:lang w:val="id-ID"/>
        </w:rPr>
        <w:t>ran IPA terpadu</w:t>
      </w:r>
      <w:r w:rsidR="00E82FC8">
        <w:rPr>
          <w:rFonts w:cs="Times New Roman"/>
          <w:sz w:val="20"/>
          <w:szCs w:val="20"/>
          <w:lang w:val="id-ID"/>
        </w:rPr>
        <w:t xml:space="preserve"> </w:t>
      </w:r>
      <w:r w:rsidR="002F574F">
        <w:rPr>
          <w:rFonts w:cs="Times New Roman"/>
          <w:sz w:val="20"/>
          <w:szCs w:val="20"/>
          <w:lang w:val="id-ID"/>
        </w:rPr>
        <w:t>pada siswa</w:t>
      </w:r>
      <w:r w:rsidR="00B260F4" w:rsidRPr="007757EB">
        <w:rPr>
          <w:rFonts w:cs="Times New Roman"/>
          <w:sz w:val="20"/>
          <w:szCs w:val="20"/>
        </w:rPr>
        <w:t xml:space="preserve"> </w:t>
      </w:r>
      <w:proofErr w:type="spellStart"/>
      <w:r w:rsidR="00B260F4" w:rsidRPr="007757EB">
        <w:rPr>
          <w:rFonts w:eastAsia="Times New Roman" w:cs="Times New Roman"/>
          <w:sz w:val="20"/>
          <w:szCs w:val="20"/>
        </w:rPr>
        <w:t>dapat</w:t>
      </w:r>
      <w:proofErr w:type="spellEnd"/>
      <w:r w:rsidR="00B260F4" w:rsidRPr="007757EB">
        <w:rPr>
          <w:rFonts w:eastAsia="Times New Roman" w:cs="Times New Roman"/>
          <w:sz w:val="20"/>
          <w:szCs w:val="20"/>
        </w:rPr>
        <w:t xml:space="preserve"> </w:t>
      </w:r>
      <w:proofErr w:type="spellStart"/>
      <w:r w:rsidR="00B260F4" w:rsidRPr="007757EB">
        <w:rPr>
          <w:rFonts w:eastAsia="Times New Roman" w:cs="Times New Roman"/>
          <w:sz w:val="20"/>
          <w:szCs w:val="20"/>
        </w:rPr>
        <w:t>memahami</w:t>
      </w:r>
      <w:proofErr w:type="spellEnd"/>
      <w:r w:rsidR="00B260F4" w:rsidRPr="007757EB">
        <w:rPr>
          <w:rFonts w:eastAsia="Times New Roman" w:cs="Times New Roman"/>
          <w:sz w:val="20"/>
          <w:szCs w:val="20"/>
        </w:rPr>
        <w:t xml:space="preserve"> dan </w:t>
      </w:r>
      <w:proofErr w:type="spellStart"/>
      <w:r w:rsidR="00B260F4" w:rsidRPr="007757EB">
        <w:rPr>
          <w:rFonts w:eastAsia="Times New Roman" w:cs="Times New Roman"/>
          <w:sz w:val="20"/>
          <w:szCs w:val="20"/>
        </w:rPr>
        <w:t>memecahkan</w:t>
      </w:r>
      <w:proofErr w:type="spellEnd"/>
      <w:r w:rsidR="00B260F4" w:rsidRPr="007757EB">
        <w:rPr>
          <w:rFonts w:eastAsia="Times New Roman" w:cs="Times New Roman"/>
          <w:sz w:val="20"/>
          <w:szCs w:val="20"/>
        </w:rPr>
        <w:t xml:space="preserve"> </w:t>
      </w:r>
      <w:proofErr w:type="spellStart"/>
      <w:r w:rsidR="00B260F4" w:rsidRPr="007757EB">
        <w:rPr>
          <w:rFonts w:eastAsia="Times New Roman" w:cs="Times New Roman"/>
          <w:sz w:val="20"/>
          <w:szCs w:val="20"/>
        </w:rPr>
        <w:t>permasalahan</w:t>
      </w:r>
      <w:proofErr w:type="spellEnd"/>
      <w:r w:rsidR="00B260F4" w:rsidRPr="007757EB">
        <w:rPr>
          <w:rFonts w:eastAsia="Times New Roman" w:cs="Times New Roman"/>
          <w:sz w:val="20"/>
          <w:szCs w:val="20"/>
        </w:rPr>
        <w:t xml:space="preserve"> </w:t>
      </w:r>
      <w:proofErr w:type="spellStart"/>
      <w:r w:rsidR="00B260F4" w:rsidRPr="007757EB">
        <w:rPr>
          <w:rFonts w:eastAsia="Times New Roman" w:cs="Times New Roman"/>
          <w:sz w:val="20"/>
          <w:szCs w:val="20"/>
        </w:rPr>
        <w:t>lingkungan</w:t>
      </w:r>
      <w:proofErr w:type="spellEnd"/>
      <w:r w:rsidR="00B260F4" w:rsidRPr="007757EB">
        <w:rPr>
          <w:rFonts w:eastAsia="Times New Roman" w:cs="Times New Roman"/>
          <w:sz w:val="20"/>
          <w:szCs w:val="20"/>
        </w:rPr>
        <w:t xml:space="preserve"> yang </w:t>
      </w:r>
      <w:proofErr w:type="spellStart"/>
      <w:r w:rsidR="00B260F4" w:rsidRPr="007757EB">
        <w:rPr>
          <w:rFonts w:eastAsia="Times New Roman" w:cs="Times New Roman"/>
          <w:sz w:val="20"/>
          <w:szCs w:val="20"/>
        </w:rPr>
        <w:t>ada</w:t>
      </w:r>
      <w:proofErr w:type="spellEnd"/>
      <w:r w:rsidR="00B260F4" w:rsidRPr="007757EB">
        <w:rPr>
          <w:rFonts w:eastAsia="Times New Roman" w:cs="Times New Roman"/>
          <w:sz w:val="20"/>
          <w:szCs w:val="20"/>
        </w:rPr>
        <w:t xml:space="preserve"> di </w:t>
      </w:r>
      <w:proofErr w:type="spellStart"/>
      <w:r w:rsidR="00B260F4" w:rsidRPr="007757EB">
        <w:rPr>
          <w:rFonts w:eastAsia="Times New Roman" w:cs="Times New Roman"/>
          <w:sz w:val="20"/>
          <w:szCs w:val="20"/>
        </w:rPr>
        <w:t>kehidupan</w:t>
      </w:r>
      <w:proofErr w:type="spellEnd"/>
      <w:r w:rsidR="00B260F4" w:rsidRPr="007757EB">
        <w:rPr>
          <w:rFonts w:eastAsia="Times New Roman" w:cs="Times New Roman"/>
          <w:sz w:val="20"/>
          <w:szCs w:val="20"/>
        </w:rPr>
        <w:t xml:space="preserve"> </w:t>
      </w:r>
      <w:proofErr w:type="spellStart"/>
      <w:r w:rsidR="00B260F4" w:rsidRPr="007757EB">
        <w:rPr>
          <w:rFonts w:eastAsia="Times New Roman" w:cs="Times New Roman"/>
          <w:sz w:val="20"/>
          <w:szCs w:val="20"/>
        </w:rPr>
        <w:t>nyata</w:t>
      </w:r>
      <w:proofErr w:type="spellEnd"/>
      <w:r w:rsidR="00B260F4" w:rsidRPr="007757EB">
        <w:rPr>
          <w:rFonts w:eastAsia="Times New Roman" w:cs="Times New Roman"/>
          <w:sz w:val="20"/>
          <w:szCs w:val="20"/>
        </w:rPr>
        <w:t>.</w:t>
      </w:r>
    </w:p>
    <w:p w14:paraId="585AB3C8" w14:textId="43315AE4" w:rsidR="00B260F4" w:rsidRPr="00BE2F47" w:rsidRDefault="00B260F4" w:rsidP="00BE4A38">
      <w:pPr>
        <w:spacing w:after="0" w:line="240" w:lineRule="auto"/>
        <w:ind w:firstLine="567"/>
        <w:jc w:val="both"/>
        <w:rPr>
          <w:rFonts w:cs="Times New Roman"/>
        </w:rPr>
      </w:pPr>
      <w:proofErr w:type="spellStart"/>
      <w:r w:rsidRPr="00BE4A38">
        <w:rPr>
          <w:rFonts w:cs="Times New Roman"/>
          <w:sz w:val="20"/>
        </w:rPr>
        <w:t>Untuk</w:t>
      </w:r>
      <w:proofErr w:type="spellEnd"/>
      <w:r w:rsidRPr="00BE4A38">
        <w:rPr>
          <w:rFonts w:cs="Times New Roman"/>
          <w:sz w:val="20"/>
        </w:rPr>
        <w:t xml:space="preserve"> </w:t>
      </w:r>
      <w:proofErr w:type="spellStart"/>
      <w:r w:rsidRPr="00BE4A38">
        <w:rPr>
          <w:rFonts w:cs="Times New Roman"/>
          <w:sz w:val="20"/>
        </w:rPr>
        <w:t>memudahkan</w:t>
      </w:r>
      <w:proofErr w:type="spellEnd"/>
      <w:r w:rsidRPr="00BE4A38">
        <w:rPr>
          <w:rFonts w:cs="Times New Roman"/>
          <w:sz w:val="20"/>
        </w:rPr>
        <w:t xml:space="preserve"> guru </w:t>
      </w:r>
      <w:proofErr w:type="spellStart"/>
      <w:r w:rsidRPr="00BE4A38">
        <w:rPr>
          <w:rFonts w:cs="Times New Roman"/>
          <w:sz w:val="20"/>
        </w:rPr>
        <w:t>dalam</w:t>
      </w:r>
      <w:proofErr w:type="spellEnd"/>
      <w:r w:rsidRPr="00BE4A38">
        <w:rPr>
          <w:rFonts w:cs="Times New Roman"/>
          <w:sz w:val="20"/>
        </w:rPr>
        <w:t xml:space="preserve"> </w:t>
      </w:r>
      <w:proofErr w:type="spellStart"/>
      <w:r w:rsidRPr="00BE4A38">
        <w:rPr>
          <w:rFonts w:cs="Times New Roman"/>
          <w:sz w:val="20"/>
        </w:rPr>
        <w:t>menyampai</w:t>
      </w:r>
      <w:proofErr w:type="spellEnd"/>
      <w:r w:rsidR="00C04D2D">
        <w:rPr>
          <w:rFonts w:cs="Times New Roman"/>
          <w:sz w:val="20"/>
          <w:lang w:val="id-ID"/>
        </w:rPr>
        <w:t xml:space="preserve"> </w:t>
      </w:r>
      <w:proofErr w:type="spellStart"/>
      <w:r w:rsidRPr="00BE4A38">
        <w:rPr>
          <w:rFonts w:cs="Times New Roman"/>
          <w:sz w:val="20"/>
        </w:rPr>
        <w:t>kan</w:t>
      </w:r>
      <w:proofErr w:type="spellEnd"/>
      <w:r w:rsidRPr="00BE4A38">
        <w:rPr>
          <w:rFonts w:cs="Times New Roman"/>
          <w:sz w:val="20"/>
        </w:rPr>
        <w:t xml:space="preserve"> dan </w:t>
      </w:r>
      <w:proofErr w:type="spellStart"/>
      <w:r w:rsidRPr="00BE4A38">
        <w:rPr>
          <w:rFonts w:cs="Times New Roman"/>
          <w:sz w:val="20"/>
        </w:rPr>
        <w:t>mengarahkan</w:t>
      </w:r>
      <w:proofErr w:type="spellEnd"/>
      <w:r w:rsidRPr="00BE4A38">
        <w:rPr>
          <w:rFonts w:cs="Times New Roman"/>
          <w:sz w:val="20"/>
        </w:rPr>
        <w:t xml:space="preserve"> </w:t>
      </w:r>
      <w:proofErr w:type="spellStart"/>
      <w:r w:rsidRPr="00BE4A38">
        <w:rPr>
          <w:rFonts w:cs="Times New Roman"/>
          <w:sz w:val="20"/>
        </w:rPr>
        <w:t>pembelajaran</w:t>
      </w:r>
      <w:proofErr w:type="spellEnd"/>
      <w:r w:rsidRPr="00BE4A38">
        <w:rPr>
          <w:rFonts w:cs="Times New Roman"/>
          <w:sz w:val="20"/>
        </w:rPr>
        <w:t xml:space="preserve"> IPA </w:t>
      </w:r>
      <w:proofErr w:type="spellStart"/>
      <w:r w:rsidRPr="00BE4A38">
        <w:rPr>
          <w:rFonts w:cs="Times New Roman"/>
          <w:sz w:val="20"/>
        </w:rPr>
        <w:t>terpadu</w:t>
      </w:r>
      <w:proofErr w:type="spellEnd"/>
      <w:r w:rsidRPr="00BE4A38">
        <w:rPr>
          <w:rFonts w:cs="Times New Roman"/>
          <w:sz w:val="20"/>
        </w:rPr>
        <w:t xml:space="preserve"> </w:t>
      </w:r>
      <w:proofErr w:type="spellStart"/>
      <w:r w:rsidRPr="00BE4A38">
        <w:rPr>
          <w:rFonts w:cs="Times New Roman"/>
          <w:sz w:val="20"/>
        </w:rPr>
        <w:t>dibutuhkan</w:t>
      </w:r>
      <w:proofErr w:type="spellEnd"/>
      <w:r w:rsidRPr="00BE4A38">
        <w:rPr>
          <w:rFonts w:cs="Times New Roman"/>
          <w:sz w:val="20"/>
        </w:rPr>
        <w:t xml:space="preserve"> </w:t>
      </w:r>
      <w:proofErr w:type="spellStart"/>
      <w:r w:rsidRPr="00BE4A38">
        <w:rPr>
          <w:rFonts w:cs="Times New Roman"/>
          <w:sz w:val="20"/>
        </w:rPr>
        <w:t>bahan</w:t>
      </w:r>
      <w:proofErr w:type="spellEnd"/>
      <w:r w:rsidRPr="00BE4A38">
        <w:rPr>
          <w:rFonts w:cs="Times New Roman"/>
          <w:sz w:val="20"/>
        </w:rPr>
        <w:t xml:space="preserve"> ajar. </w:t>
      </w:r>
      <w:proofErr w:type="spellStart"/>
      <w:r w:rsidRPr="00BE4A38">
        <w:rPr>
          <w:rFonts w:cs="Times New Roman"/>
          <w:sz w:val="20"/>
        </w:rPr>
        <w:t>Bahan</w:t>
      </w:r>
      <w:proofErr w:type="spellEnd"/>
      <w:r w:rsidRPr="00BE4A38">
        <w:rPr>
          <w:rFonts w:cs="Times New Roman"/>
          <w:sz w:val="20"/>
        </w:rPr>
        <w:t xml:space="preserve"> ajar </w:t>
      </w:r>
      <w:proofErr w:type="spellStart"/>
      <w:r w:rsidRPr="00BE4A38">
        <w:rPr>
          <w:rFonts w:cs="Times New Roman"/>
          <w:sz w:val="20"/>
        </w:rPr>
        <w:t>merupakan</w:t>
      </w:r>
      <w:proofErr w:type="spellEnd"/>
      <w:r w:rsidRPr="00BE4A38">
        <w:rPr>
          <w:rFonts w:cs="Times New Roman"/>
          <w:sz w:val="20"/>
        </w:rPr>
        <w:t xml:space="preserve"> salah </w:t>
      </w:r>
      <w:proofErr w:type="spellStart"/>
      <w:r w:rsidRPr="00BE4A38">
        <w:rPr>
          <w:rFonts w:cs="Times New Roman"/>
          <w:sz w:val="20"/>
        </w:rPr>
        <w:t>satu</w:t>
      </w:r>
      <w:proofErr w:type="spellEnd"/>
      <w:r w:rsidRPr="00BE4A38">
        <w:rPr>
          <w:rFonts w:cs="Times New Roman"/>
          <w:sz w:val="20"/>
        </w:rPr>
        <w:t xml:space="preserve"> </w:t>
      </w:r>
      <w:proofErr w:type="spellStart"/>
      <w:r w:rsidRPr="00BE4A38">
        <w:rPr>
          <w:rFonts w:cs="Times New Roman"/>
          <w:sz w:val="20"/>
        </w:rPr>
        <w:t>bagian</w:t>
      </w:r>
      <w:proofErr w:type="spellEnd"/>
      <w:r w:rsidRPr="00BE4A38">
        <w:rPr>
          <w:rFonts w:cs="Times New Roman"/>
          <w:sz w:val="20"/>
        </w:rPr>
        <w:t xml:space="preserve"> </w:t>
      </w:r>
      <w:proofErr w:type="spellStart"/>
      <w:r w:rsidRPr="00BE4A38">
        <w:rPr>
          <w:rFonts w:cs="Times New Roman"/>
          <w:sz w:val="20"/>
        </w:rPr>
        <w:t>sumber</w:t>
      </w:r>
      <w:proofErr w:type="spellEnd"/>
      <w:r w:rsidRPr="00BE4A38">
        <w:rPr>
          <w:rFonts w:cs="Times New Roman"/>
          <w:sz w:val="20"/>
        </w:rPr>
        <w:t xml:space="preserve"> </w:t>
      </w:r>
      <w:proofErr w:type="spellStart"/>
      <w:r w:rsidRPr="00BE4A38">
        <w:rPr>
          <w:rFonts w:cs="Times New Roman"/>
          <w:sz w:val="20"/>
        </w:rPr>
        <w:t>belajar</w:t>
      </w:r>
      <w:proofErr w:type="spellEnd"/>
      <w:r w:rsidR="00D01FC1" w:rsidRPr="00BE4A38">
        <w:rPr>
          <w:rFonts w:cs="Times New Roman"/>
          <w:sz w:val="20"/>
          <w:lang w:val="id-ID"/>
        </w:rPr>
        <w:t xml:space="preserve"> yang sangat penting</w:t>
      </w:r>
      <w:r w:rsidRPr="00BE4A38">
        <w:rPr>
          <w:rFonts w:cs="Times New Roman"/>
          <w:sz w:val="20"/>
        </w:rPr>
        <w:t xml:space="preserve"> dan </w:t>
      </w:r>
      <w:proofErr w:type="spellStart"/>
      <w:r w:rsidRPr="00BE4A38">
        <w:rPr>
          <w:rFonts w:cs="Times New Roman"/>
          <w:sz w:val="20"/>
        </w:rPr>
        <w:t>penunjang</w:t>
      </w:r>
      <w:proofErr w:type="spellEnd"/>
      <w:r w:rsidR="00D01FC1" w:rsidRPr="00BE4A38">
        <w:rPr>
          <w:rFonts w:cs="Times New Roman"/>
          <w:sz w:val="20"/>
          <w:lang w:val="id-ID"/>
        </w:rPr>
        <w:t xml:space="preserve"> dalam</w:t>
      </w:r>
      <w:r w:rsidRPr="00BE4A38">
        <w:rPr>
          <w:rFonts w:cs="Times New Roman"/>
          <w:sz w:val="20"/>
        </w:rPr>
        <w:t xml:space="preserve"> </w:t>
      </w:r>
      <w:proofErr w:type="spellStart"/>
      <w:r w:rsidRPr="00BE4A38">
        <w:rPr>
          <w:rFonts w:cs="Times New Roman"/>
          <w:sz w:val="20"/>
        </w:rPr>
        <w:t>pembelajara</w:t>
      </w:r>
      <w:proofErr w:type="spellEnd"/>
      <w:r w:rsidR="00D01FC1" w:rsidRPr="00BE4A38">
        <w:rPr>
          <w:rFonts w:cs="Times New Roman"/>
          <w:sz w:val="20"/>
          <w:lang w:val="id-ID"/>
        </w:rPr>
        <w:t>n</w:t>
      </w:r>
      <w:r w:rsidR="00D01FC1" w:rsidRPr="00BE4A38">
        <w:rPr>
          <w:rFonts w:cs="Times New Roman"/>
          <w:sz w:val="20"/>
          <w:vertAlign w:val="superscript"/>
          <w:lang w:val="id-ID"/>
        </w:rPr>
        <w:t>[</w:t>
      </w:r>
      <w:r w:rsidR="00BE4A38" w:rsidRPr="00BE4A38">
        <w:rPr>
          <w:rFonts w:cs="Times New Roman"/>
          <w:sz w:val="20"/>
          <w:vertAlign w:val="superscript"/>
          <w:lang w:val="id-ID"/>
        </w:rPr>
        <w:t>6</w:t>
      </w:r>
      <w:r w:rsidR="00D01FC1" w:rsidRPr="00BE4A38">
        <w:rPr>
          <w:rFonts w:cs="Times New Roman"/>
          <w:sz w:val="20"/>
          <w:vertAlign w:val="superscript"/>
          <w:lang w:val="id-ID"/>
        </w:rPr>
        <w:t>]</w:t>
      </w:r>
      <w:r w:rsidRPr="00BE4A38">
        <w:rPr>
          <w:rFonts w:cs="Times New Roman"/>
          <w:sz w:val="20"/>
        </w:rPr>
        <w:t xml:space="preserve">. </w:t>
      </w:r>
      <w:proofErr w:type="spellStart"/>
      <w:r w:rsidRPr="00BE4A38">
        <w:rPr>
          <w:rFonts w:cs="Times New Roman"/>
          <w:sz w:val="20"/>
        </w:rPr>
        <w:t>Bahan</w:t>
      </w:r>
      <w:proofErr w:type="spellEnd"/>
      <w:r w:rsidRPr="00BE4A38">
        <w:rPr>
          <w:rFonts w:cs="Times New Roman"/>
          <w:sz w:val="20"/>
        </w:rPr>
        <w:t xml:space="preserve"> ajar mem</w:t>
      </w:r>
      <w:r w:rsidR="00C04D2D">
        <w:rPr>
          <w:rFonts w:cs="Times New Roman"/>
          <w:sz w:val="20"/>
          <w:lang w:val="id-ID"/>
        </w:rPr>
        <w:t xml:space="preserve"> </w:t>
      </w:r>
      <w:proofErr w:type="spellStart"/>
      <w:r w:rsidRPr="00BE4A38">
        <w:rPr>
          <w:rFonts w:cs="Times New Roman"/>
          <w:sz w:val="20"/>
        </w:rPr>
        <w:t>punyai</w:t>
      </w:r>
      <w:proofErr w:type="spellEnd"/>
      <w:r w:rsidRPr="00BE4A38">
        <w:rPr>
          <w:rFonts w:cs="Times New Roman"/>
          <w:sz w:val="20"/>
        </w:rPr>
        <w:t xml:space="preserve"> </w:t>
      </w:r>
      <w:proofErr w:type="spellStart"/>
      <w:r w:rsidRPr="00BE4A38">
        <w:rPr>
          <w:rFonts w:cs="Times New Roman"/>
          <w:sz w:val="20"/>
        </w:rPr>
        <w:t>kontribusi</w:t>
      </w:r>
      <w:proofErr w:type="spellEnd"/>
      <w:r w:rsidRPr="00BE4A38">
        <w:rPr>
          <w:rFonts w:cs="Times New Roman"/>
          <w:sz w:val="20"/>
        </w:rPr>
        <w:t xml:space="preserve"> yang </w:t>
      </w:r>
      <w:proofErr w:type="spellStart"/>
      <w:r w:rsidRPr="00BE4A38">
        <w:rPr>
          <w:rFonts w:cs="Times New Roman"/>
          <w:sz w:val="20"/>
        </w:rPr>
        <w:t>besar</w:t>
      </w:r>
      <w:proofErr w:type="spellEnd"/>
      <w:r w:rsidRPr="00BE4A38">
        <w:rPr>
          <w:rFonts w:cs="Times New Roman"/>
          <w:sz w:val="20"/>
        </w:rPr>
        <w:t xml:space="preserve"> </w:t>
      </w:r>
      <w:proofErr w:type="spellStart"/>
      <w:r w:rsidRPr="00BE4A38">
        <w:rPr>
          <w:rFonts w:cs="Times New Roman"/>
          <w:sz w:val="20"/>
        </w:rPr>
        <w:t>bagi</w:t>
      </w:r>
      <w:proofErr w:type="spellEnd"/>
      <w:r w:rsidRPr="00BE4A38">
        <w:rPr>
          <w:rFonts w:cs="Times New Roman"/>
          <w:sz w:val="20"/>
        </w:rPr>
        <w:t xml:space="preserve"> </w:t>
      </w:r>
      <w:proofErr w:type="spellStart"/>
      <w:r w:rsidRPr="00BE4A38">
        <w:rPr>
          <w:rFonts w:cs="Times New Roman"/>
          <w:sz w:val="20"/>
        </w:rPr>
        <w:t>keberhasilan</w:t>
      </w:r>
      <w:proofErr w:type="spellEnd"/>
      <w:r w:rsidRPr="00BE4A38">
        <w:rPr>
          <w:rFonts w:cs="Times New Roman"/>
          <w:sz w:val="20"/>
        </w:rPr>
        <w:t xml:space="preserve"> </w:t>
      </w:r>
      <w:proofErr w:type="spellStart"/>
      <w:r w:rsidRPr="00BE4A38">
        <w:rPr>
          <w:rFonts w:cs="Times New Roman"/>
          <w:sz w:val="20"/>
        </w:rPr>
        <w:t>siswa</w:t>
      </w:r>
      <w:proofErr w:type="spellEnd"/>
      <w:r w:rsidRPr="00BE4A38">
        <w:rPr>
          <w:rFonts w:cs="Times New Roman"/>
          <w:sz w:val="20"/>
        </w:rPr>
        <w:t xml:space="preserve"> </w:t>
      </w:r>
      <w:r w:rsidR="00F90C75" w:rsidRPr="00BE4A38">
        <w:rPr>
          <w:rFonts w:cs="Times New Roman"/>
          <w:sz w:val="20"/>
          <w:lang w:val="id-ID"/>
        </w:rPr>
        <w:t>karena mengandung pesan yang akan disajikan dalam proses pembelajaran</w:t>
      </w:r>
      <w:r w:rsidR="00F90C75" w:rsidRPr="00BE4A38">
        <w:rPr>
          <w:rFonts w:cs="Times New Roman"/>
          <w:sz w:val="20"/>
          <w:vertAlign w:val="superscript"/>
          <w:lang w:val="id-ID"/>
        </w:rPr>
        <w:t>[</w:t>
      </w:r>
      <w:r w:rsidR="00BE4A38" w:rsidRPr="00BE4A38">
        <w:rPr>
          <w:rFonts w:cs="Times New Roman"/>
          <w:sz w:val="20"/>
          <w:vertAlign w:val="superscript"/>
          <w:lang w:val="id-ID"/>
        </w:rPr>
        <w:t>7</w:t>
      </w:r>
      <w:r w:rsidR="00F90C75" w:rsidRPr="00BE4A38">
        <w:rPr>
          <w:rFonts w:cs="Times New Roman"/>
          <w:sz w:val="20"/>
          <w:vertAlign w:val="superscript"/>
          <w:lang w:val="id-ID"/>
        </w:rPr>
        <w:t>]</w:t>
      </w:r>
      <w:r w:rsidRPr="00BE4A38">
        <w:rPr>
          <w:rFonts w:cs="Times New Roman"/>
          <w:sz w:val="20"/>
        </w:rPr>
        <w:t>.</w:t>
      </w:r>
      <w:r w:rsidR="00BE2F47" w:rsidRPr="00BE4A38">
        <w:rPr>
          <w:rFonts w:cs="Times New Roman"/>
          <w:sz w:val="20"/>
          <w:lang w:val="id-ID"/>
        </w:rPr>
        <w:t xml:space="preserve"> </w:t>
      </w:r>
      <w:bookmarkStart w:id="2" w:name="_Hlk536108979"/>
      <w:r w:rsidR="00BE2F47" w:rsidRPr="00BE4A38">
        <w:rPr>
          <w:rFonts w:cs="Times New Roman"/>
          <w:sz w:val="20"/>
          <w:lang w:val="id-ID"/>
        </w:rPr>
        <w:t xml:space="preserve">Bahan ajar juga </w:t>
      </w:r>
      <w:r w:rsidR="00BE2F47" w:rsidRPr="00BE4A38">
        <w:rPr>
          <w:rFonts w:cs="Times New Roman"/>
          <w:sz w:val="20"/>
          <w:bdr w:val="none" w:sz="0" w:space="0" w:color="auto" w:frame="1"/>
          <w:lang w:val="id-ID"/>
        </w:rPr>
        <w:t>dibutuhkan oleh guru untuk membuat pembelajaran yang efektif dan siswa untuk meningkat kinerja guru dalam proses pembelajaran</w:t>
      </w:r>
      <w:bookmarkEnd w:id="2"/>
      <w:r w:rsidR="00BE2F47" w:rsidRPr="00BE4A38">
        <w:rPr>
          <w:rFonts w:cs="Times New Roman"/>
          <w:sz w:val="20"/>
          <w:vertAlign w:val="superscript"/>
          <w:lang w:val="id-ID"/>
        </w:rPr>
        <w:t>[</w:t>
      </w:r>
      <w:r w:rsidR="00BE4A38" w:rsidRPr="00BE4A38">
        <w:rPr>
          <w:rFonts w:cs="Times New Roman"/>
          <w:sz w:val="20"/>
          <w:vertAlign w:val="superscript"/>
          <w:lang w:val="id-ID"/>
        </w:rPr>
        <w:t>8</w:t>
      </w:r>
      <w:r w:rsidR="00BE2F47" w:rsidRPr="00BE4A38">
        <w:rPr>
          <w:rFonts w:cs="Times New Roman"/>
          <w:sz w:val="20"/>
          <w:vertAlign w:val="superscript"/>
          <w:lang w:val="id-ID"/>
        </w:rPr>
        <w:t>]</w:t>
      </w:r>
      <w:r w:rsidR="00BE2F47" w:rsidRPr="00BE4A38">
        <w:rPr>
          <w:rFonts w:cs="Times New Roman"/>
          <w:sz w:val="20"/>
          <w:bdr w:val="none" w:sz="0" w:space="0" w:color="auto" w:frame="1"/>
          <w:lang w:val="id-ID"/>
        </w:rPr>
        <w:t xml:space="preserve">. </w:t>
      </w:r>
      <w:bookmarkStart w:id="3" w:name="_Hlk535433928"/>
      <w:r w:rsidR="002573B6">
        <w:rPr>
          <w:rFonts w:cs="Times New Roman"/>
          <w:sz w:val="20"/>
          <w:bdr w:val="none" w:sz="0" w:space="0" w:color="auto" w:frame="1"/>
          <w:lang w:val="id-ID"/>
        </w:rPr>
        <w:t>Dengan demikian, b</w:t>
      </w:r>
      <w:proofErr w:type="spellStart"/>
      <w:r w:rsidRPr="00BE4A38">
        <w:rPr>
          <w:rFonts w:cs="Times New Roman"/>
          <w:sz w:val="20"/>
        </w:rPr>
        <w:t>ahan</w:t>
      </w:r>
      <w:proofErr w:type="spellEnd"/>
      <w:r w:rsidRPr="00BE4A38">
        <w:rPr>
          <w:rFonts w:cs="Times New Roman"/>
          <w:sz w:val="20"/>
        </w:rPr>
        <w:t xml:space="preserve"> ajar </w:t>
      </w:r>
      <w:proofErr w:type="spellStart"/>
      <w:r w:rsidRPr="00BE4A38">
        <w:rPr>
          <w:rFonts w:cs="Times New Roman"/>
          <w:sz w:val="20"/>
        </w:rPr>
        <w:t>dapat</w:t>
      </w:r>
      <w:proofErr w:type="spellEnd"/>
      <w:r w:rsidRPr="00BE4A38">
        <w:rPr>
          <w:rFonts w:cs="Times New Roman"/>
          <w:sz w:val="20"/>
        </w:rPr>
        <w:t xml:space="preserve"> </w:t>
      </w:r>
      <w:proofErr w:type="spellStart"/>
      <w:r w:rsidRPr="00BE4A38">
        <w:rPr>
          <w:rFonts w:cs="Times New Roman"/>
          <w:sz w:val="20"/>
        </w:rPr>
        <w:t>menjadi</w:t>
      </w:r>
      <w:proofErr w:type="spellEnd"/>
      <w:r w:rsidRPr="00BE4A38">
        <w:rPr>
          <w:rFonts w:cs="Times New Roman"/>
          <w:sz w:val="20"/>
        </w:rPr>
        <w:t xml:space="preserve"> </w:t>
      </w:r>
      <w:proofErr w:type="spellStart"/>
      <w:r w:rsidRPr="00BE4A38">
        <w:rPr>
          <w:rFonts w:cs="Times New Roman"/>
          <w:sz w:val="20"/>
        </w:rPr>
        <w:t>penuntun</w:t>
      </w:r>
      <w:proofErr w:type="spellEnd"/>
      <w:r w:rsidR="00BE2F47" w:rsidRPr="00BE4A38">
        <w:rPr>
          <w:rFonts w:cs="Times New Roman"/>
          <w:sz w:val="20"/>
          <w:lang w:val="id-ID"/>
        </w:rPr>
        <w:t xml:space="preserve"> bagi guru dan siswa</w:t>
      </w:r>
      <w:r w:rsidRPr="00BE4A38">
        <w:rPr>
          <w:rFonts w:cs="Times New Roman"/>
          <w:sz w:val="20"/>
        </w:rPr>
        <w:t xml:space="preserve"> </w:t>
      </w:r>
      <w:proofErr w:type="spellStart"/>
      <w:r w:rsidRPr="00BE4A38">
        <w:rPr>
          <w:rFonts w:cs="Times New Roman"/>
          <w:sz w:val="20"/>
        </w:rPr>
        <w:t>dalam</w:t>
      </w:r>
      <w:proofErr w:type="spellEnd"/>
      <w:r w:rsidRPr="00BE4A38">
        <w:rPr>
          <w:rFonts w:cs="Times New Roman"/>
          <w:sz w:val="20"/>
        </w:rPr>
        <w:t xml:space="preserve"> </w:t>
      </w:r>
      <w:proofErr w:type="spellStart"/>
      <w:r w:rsidRPr="00BE4A38">
        <w:rPr>
          <w:rFonts w:cs="Times New Roman"/>
          <w:sz w:val="20"/>
        </w:rPr>
        <w:t>belajar</w:t>
      </w:r>
      <w:proofErr w:type="spellEnd"/>
      <w:r w:rsidRPr="00BE4A38">
        <w:rPr>
          <w:rFonts w:cs="Times New Roman"/>
          <w:sz w:val="20"/>
        </w:rPr>
        <w:t xml:space="preserve">, </w:t>
      </w:r>
      <w:proofErr w:type="spellStart"/>
      <w:r w:rsidRPr="00BE4A38">
        <w:rPr>
          <w:rFonts w:cs="Times New Roman"/>
          <w:sz w:val="20"/>
        </w:rPr>
        <w:t>membantu</w:t>
      </w:r>
      <w:proofErr w:type="spellEnd"/>
      <w:r w:rsidRPr="00BE4A38">
        <w:rPr>
          <w:rFonts w:cs="Times New Roman"/>
          <w:sz w:val="20"/>
        </w:rPr>
        <w:t xml:space="preserve"> </w:t>
      </w:r>
      <w:proofErr w:type="spellStart"/>
      <w:r w:rsidRPr="00BE4A38">
        <w:rPr>
          <w:rFonts w:cs="Times New Roman"/>
          <w:sz w:val="20"/>
        </w:rPr>
        <w:t>menemukan</w:t>
      </w:r>
      <w:proofErr w:type="spellEnd"/>
      <w:r w:rsidRPr="00BE4A38">
        <w:rPr>
          <w:rFonts w:cs="Times New Roman"/>
          <w:sz w:val="20"/>
        </w:rPr>
        <w:t xml:space="preserve"> </w:t>
      </w:r>
      <w:proofErr w:type="spellStart"/>
      <w:r w:rsidRPr="00BE4A38">
        <w:rPr>
          <w:rFonts w:cs="Times New Roman"/>
          <w:sz w:val="20"/>
        </w:rPr>
        <w:t>konsep</w:t>
      </w:r>
      <w:proofErr w:type="spellEnd"/>
      <w:r w:rsidRPr="00BE4A38">
        <w:rPr>
          <w:rFonts w:cs="Times New Roman"/>
          <w:sz w:val="20"/>
        </w:rPr>
        <w:t xml:space="preserve">, dan </w:t>
      </w:r>
      <w:proofErr w:type="spellStart"/>
      <w:r w:rsidRPr="00BE4A38">
        <w:rPr>
          <w:rFonts w:cs="Times New Roman"/>
          <w:sz w:val="20"/>
        </w:rPr>
        <w:t>menguatkan</w:t>
      </w:r>
      <w:proofErr w:type="spellEnd"/>
      <w:r w:rsidRPr="00BE4A38">
        <w:rPr>
          <w:rFonts w:cs="Times New Roman"/>
          <w:sz w:val="20"/>
        </w:rPr>
        <w:t xml:space="preserve"> </w:t>
      </w:r>
      <w:proofErr w:type="spellStart"/>
      <w:r w:rsidRPr="00BE4A38">
        <w:rPr>
          <w:rFonts w:cs="Times New Roman"/>
          <w:sz w:val="20"/>
        </w:rPr>
        <w:t>kemampuan</w:t>
      </w:r>
      <w:proofErr w:type="spellEnd"/>
      <w:r w:rsidRPr="00BE4A38">
        <w:rPr>
          <w:rFonts w:cs="Times New Roman"/>
          <w:sz w:val="20"/>
        </w:rPr>
        <w:t xml:space="preserve"> </w:t>
      </w:r>
      <w:proofErr w:type="spellStart"/>
      <w:r w:rsidRPr="00BE4A38">
        <w:rPr>
          <w:rFonts w:cs="Times New Roman"/>
          <w:sz w:val="20"/>
        </w:rPr>
        <w:t>siswa</w:t>
      </w:r>
      <w:proofErr w:type="spellEnd"/>
      <w:r w:rsidRPr="00BE4A38">
        <w:rPr>
          <w:rFonts w:cs="Times New Roman"/>
          <w:sz w:val="20"/>
        </w:rPr>
        <w:t xml:space="preserve"> </w:t>
      </w:r>
      <w:proofErr w:type="spellStart"/>
      <w:r w:rsidRPr="00BE4A38">
        <w:rPr>
          <w:rFonts w:cs="Times New Roman"/>
          <w:sz w:val="20"/>
        </w:rPr>
        <w:t>sehingga</w:t>
      </w:r>
      <w:proofErr w:type="spellEnd"/>
      <w:r w:rsidRPr="00BE4A38">
        <w:rPr>
          <w:rFonts w:cs="Times New Roman"/>
          <w:sz w:val="20"/>
        </w:rPr>
        <w:t xml:space="preserve"> </w:t>
      </w:r>
      <w:proofErr w:type="spellStart"/>
      <w:r w:rsidRPr="00BE4A38">
        <w:rPr>
          <w:rFonts w:cs="Times New Roman"/>
          <w:sz w:val="20"/>
        </w:rPr>
        <w:t>bahan</w:t>
      </w:r>
      <w:proofErr w:type="spellEnd"/>
      <w:r w:rsidRPr="00BE4A38">
        <w:rPr>
          <w:rFonts w:cs="Times New Roman"/>
          <w:sz w:val="20"/>
        </w:rPr>
        <w:t xml:space="preserve"> ajar </w:t>
      </w:r>
      <w:proofErr w:type="spellStart"/>
      <w:r w:rsidRPr="00BE4A38">
        <w:rPr>
          <w:rFonts w:cs="Times New Roman"/>
          <w:sz w:val="20"/>
        </w:rPr>
        <w:t>dapat</w:t>
      </w:r>
      <w:proofErr w:type="spellEnd"/>
      <w:r w:rsidRPr="00BE4A38">
        <w:rPr>
          <w:rFonts w:cs="Times New Roman"/>
          <w:sz w:val="20"/>
        </w:rPr>
        <w:t xml:space="preserve"> </w:t>
      </w:r>
      <w:proofErr w:type="spellStart"/>
      <w:r w:rsidRPr="00BE4A38">
        <w:rPr>
          <w:rFonts w:cs="Times New Roman"/>
          <w:sz w:val="20"/>
        </w:rPr>
        <w:t>dijadi</w:t>
      </w:r>
      <w:proofErr w:type="spellEnd"/>
      <w:r w:rsidR="009077F6">
        <w:rPr>
          <w:rFonts w:cs="Times New Roman"/>
          <w:sz w:val="20"/>
          <w:lang w:val="id-ID"/>
        </w:rPr>
        <w:t xml:space="preserve"> </w:t>
      </w:r>
      <w:proofErr w:type="spellStart"/>
      <w:r w:rsidRPr="00BE4A38">
        <w:rPr>
          <w:rFonts w:cs="Times New Roman"/>
          <w:sz w:val="20"/>
        </w:rPr>
        <w:t>kan</w:t>
      </w:r>
      <w:proofErr w:type="spellEnd"/>
      <w:r w:rsidRPr="00BE4A38">
        <w:rPr>
          <w:rFonts w:cs="Times New Roman"/>
          <w:sz w:val="20"/>
        </w:rPr>
        <w:t xml:space="preserve"> </w:t>
      </w:r>
      <w:r w:rsidR="009077F6">
        <w:rPr>
          <w:rFonts w:cs="Times New Roman"/>
          <w:sz w:val="20"/>
          <w:lang w:val="id-ID"/>
        </w:rPr>
        <w:t xml:space="preserve">sumber belajar dan pedoman </w:t>
      </w:r>
      <w:proofErr w:type="spellStart"/>
      <w:r w:rsidRPr="00BE4A38">
        <w:rPr>
          <w:rFonts w:cs="Times New Roman"/>
          <w:sz w:val="20"/>
        </w:rPr>
        <w:t>terhadap</w:t>
      </w:r>
      <w:proofErr w:type="spellEnd"/>
      <w:r w:rsidRPr="00BE4A38">
        <w:rPr>
          <w:rFonts w:cs="Times New Roman"/>
          <w:sz w:val="20"/>
        </w:rPr>
        <w:t xml:space="preserve"> </w:t>
      </w:r>
      <w:proofErr w:type="spellStart"/>
      <w:r w:rsidRPr="00BE4A38">
        <w:rPr>
          <w:rFonts w:cs="Times New Roman"/>
          <w:sz w:val="20"/>
        </w:rPr>
        <w:t>kompetensi</w:t>
      </w:r>
      <w:proofErr w:type="spellEnd"/>
      <w:r w:rsidRPr="00BE4A38">
        <w:rPr>
          <w:rFonts w:cs="Times New Roman"/>
          <w:sz w:val="20"/>
        </w:rPr>
        <w:t xml:space="preserve"> yang h</w:t>
      </w:r>
      <w:proofErr w:type="spellStart"/>
      <w:r w:rsidR="009077F6">
        <w:rPr>
          <w:rFonts w:cs="Times New Roman"/>
          <w:sz w:val="20"/>
          <w:lang w:val="id-ID"/>
        </w:rPr>
        <w:t>endak</w:t>
      </w:r>
      <w:proofErr w:type="spellEnd"/>
      <w:r w:rsidRPr="00BE4A38">
        <w:rPr>
          <w:rFonts w:cs="Times New Roman"/>
          <w:sz w:val="20"/>
        </w:rPr>
        <w:t xml:space="preserve"> </w:t>
      </w:r>
      <w:proofErr w:type="spellStart"/>
      <w:r w:rsidRPr="00BE4A38">
        <w:rPr>
          <w:rFonts w:cs="Times New Roman"/>
          <w:sz w:val="20"/>
        </w:rPr>
        <w:t>dicapainya</w:t>
      </w:r>
      <w:proofErr w:type="spellEnd"/>
      <w:r w:rsidRPr="00BE4A38">
        <w:rPr>
          <w:rFonts w:cs="Times New Roman"/>
          <w:sz w:val="20"/>
        </w:rPr>
        <w:t>.</w:t>
      </w:r>
      <w:r w:rsidR="006420FF" w:rsidRPr="00BE4A38">
        <w:rPr>
          <w:rFonts w:cs="Times New Roman"/>
          <w:sz w:val="20"/>
          <w:lang w:val="id-ID"/>
        </w:rPr>
        <w:t xml:space="preserve"> </w:t>
      </w:r>
    </w:p>
    <w:bookmarkEnd w:id="3"/>
    <w:p w14:paraId="2AAFF00D" w14:textId="769F8600" w:rsidR="000279BD" w:rsidRPr="007757EB" w:rsidRDefault="00D11B4C" w:rsidP="000279BD">
      <w:pPr>
        <w:spacing w:after="0" w:line="240" w:lineRule="auto"/>
        <w:ind w:firstLine="567"/>
        <w:jc w:val="both"/>
        <w:rPr>
          <w:rFonts w:cs="Times New Roman"/>
          <w:sz w:val="20"/>
          <w:szCs w:val="20"/>
        </w:rPr>
      </w:pPr>
      <w:proofErr w:type="spellStart"/>
      <w:r w:rsidRPr="007757EB">
        <w:rPr>
          <w:rFonts w:eastAsia="Times New Roman" w:cs="Times New Roman"/>
          <w:sz w:val="20"/>
          <w:szCs w:val="20"/>
        </w:rPr>
        <w:t>Kondisi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nyata</w:t>
      </w:r>
      <w:proofErr w:type="spellEnd"/>
      <w:r w:rsidRPr="007757EB">
        <w:rPr>
          <w:rFonts w:eastAsia="Times New Roman" w:cs="Times New Roman"/>
          <w:sz w:val="20"/>
          <w:szCs w:val="20"/>
        </w:rPr>
        <w:t xml:space="preserve"> di </w:t>
      </w:r>
      <w:proofErr w:type="spellStart"/>
      <w:r w:rsidRPr="007757EB">
        <w:rPr>
          <w:rFonts w:eastAsia="Times New Roman" w:cs="Times New Roman"/>
          <w:sz w:val="20"/>
          <w:szCs w:val="20"/>
        </w:rPr>
        <w:t>lapangan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belum</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sesuai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dengan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kondisi</w:t>
      </w:r>
      <w:proofErr w:type="spellEnd"/>
      <w:r w:rsidRPr="007757EB">
        <w:rPr>
          <w:rFonts w:eastAsia="Times New Roman" w:cs="Times New Roman"/>
          <w:sz w:val="20"/>
          <w:szCs w:val="20"/>
        </w:rPr>
        <w:t xml:space="preserve"> ideal yang </w:t>
      </w:r>
      <w:proofErr w:type="spellStart"/>
      <w:r w:rsidRPr="007757EB">
        <w:rPr>
          <w:rFonts w:eastAsia="Times New Roman" w:cs="Times New Roman"/>
          <w:sz w:val="20"/>
          <w:szCs w:val="20"/>
        </w:rPr>
        <w:t>diharapkan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Kenyataan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ini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diketa</w:t>
      </w:r>
      <w:proofErr w:type="spellEnd"/>
      <w:r w:rsidR="00431EF3">
        <w:rPr>
          <w:rFonts w:eastAsia="Times New Roman" w:cs="Times New Roman"/>
          <w:sz w:val="20"/>
          <w:szCs w:val="20"/>
          <w:lang w:val="id-ID"/>
        </w:rPr>
        <w:t xml:space="preserve"> </w:t>
      </w:r>
      <w:r w:rsidRPr="007757EB">
        <w:rPr>
          <w:rFonts w:eastAsia="Times New Roman" w:cs="Times New Roman"/>
          <w:sz w:val="20"/>
          <w:szCs w:val="20"/>
        </w:rPr>
        <w:t xml:space="preserve">hui </w:t>
      </w:r>
      <w:proofErr w:type="spellStart"/>
      <w:r w:rsidRPr="007757EB">
        <w:rPr>
          <w:rFonts w:eastAsia="Times New Roman" w:cs="Times New Roman"/>
          <w:sz w:val="20"/>
          <w:szCs w:val="20"/>
        </w:rPr>
        <w:t>berdasarkan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studi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pendahuluan</w:t>
      </w:r>
      <w:proofErr w:type="spellEnd"/>
      <w:r w:rsidRPr="007757EB">
        <w:rPr>
          <w:rFonts w:eastAsia="Times New Roman" w:cs="Times New Roman"/>
          <w:sz w:val="20"/>
          <w:szCs w:val="20"/>
        </w:rPr>
        <w:t xml:space="preserve"> yang </w:t>
      </w:r>
      <w:proofErr w:type="spellStart"/>
      <w:r w:rsidRPr="007757EB">
        <w:rPr>
          <w:rFonts w:eastAsia="Times New Roman" w:cs="Times New Roman"/>
          <w:sz w:val="20"/>
          <w:szCs w:val="20"/>
        </w:rPr>
        <w:t>telah</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dilaku</w:t>
      </w:r>
      <w:proofErr w:type="spellEnd"/>
      <w:r w:rsidR="00431EF3">
        <w:rPr>
          <w:rFonts w:eastAsia="Times New Roman" w:cs="Times New Roman"/>
          <w:sz w:val="20"/>
          <w:szCs w:val="20"/>
          <w:lang w:val="id-ID"/>
        </w:rPr>
        <w:t xml:space="preserve"> </w:t>
      </w:r>
      <w:proofErr w:type="spellStart"/>
      <w:r w:rsidRPr="007757EB">
        <w:rPr>
          <w:rFonts w:eastAsia="Times New Roman" w:cs="Times New Roman"/>
          <w:sz w:val="20"/>
          <w:szCs w:val="20"/>
        </w:rPr>
        <w:t>kan.</w:t>
      </w:r>
      <w:proofErr w:type="spellEnd"/>
      <w:r w:rsidRPr="007757EB">
        <w:rPr>
          <w:rFonts w:eastAsia="Times New Roman" w:cs="Times New Roman"/>
          <w:sz w:val="20"/>
          <w:szCs w:val="20"/>
        </w:rPr>
        <w:t xml:space="preserve"> Ada </w:t>
      </w:r>
      <w:proofErr w:type="spellStart"/>
      <w:r w:rsidRPr="007757EB">
        <w:rPr>
          <w:rFonts w:eastAsia="Times New Roman" w:cs="Times New Roman"/>
          <w:sz w:val="20"/>
          <w:szCs w:val="20"/>
        </w:rPr>
        <w:t>empat</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studi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pendahuluan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dalam</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penelitian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ini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yaitu</w:t>
      </w:r>
      <w:proofErr w:type="spellEnd"/>
      <w:r w:rsidRPr="007757EB">
        <w:rPr>
          <w:rFonts w:eastAsia="Times New Roman" w:cs="Times New Roman"/>
          <w:sz w:val="20"/>
          <w:szCs w:val="20"/>
        </w:rPr>
        <w:t xml:space="preserve">: </w:t>
      </w:r>
      <w:r w:rsidR="00431EF3">
        <w:rPr>
          <w:rFonts w:eastAsia="Times New Roman" w:cs="Times New Roman"/>
          <w:sz w:val="20"/>
          <w:szCs w:val="20"/>
          <w:lang w:val="id-ID"/>
        </w:rPr>
        <w:t>p</w:t>
      </w:r>
      <w:proofErr w:type="spellStart"/>
      <w:r w:rsidRPr="007757EB">
        <w:rPr>
          <w:rFonts w:eastAsia="Times New Roman" w:cs="Times New Roman"/>
          <w:sz w:val="20"/>
          <w:szCs w:val="20"/>
        </w:rPr>
        <w:t>ertama</w:t>
      </w:r>
      <w:proofErr w:type="spellEnd"/>
      <w:r w:rsidRPr="007757EB">
        <w:rPr>
          <w:rFonts w:eastAsia="Times New Roman" w:cs="Times New Roman"/>
          <w:sz w:val="20"/>
          <w:szCs w:val="20"/>
          <w:lang w:val="id-ID"/>
        </w:rPr>
        <w:t>,</w:t>
      </w:r>
      <w:r w:rsidRPr="007757EB">
        <w:rPr>
          <w:rFonts w:eastAsia="Times New Roman" w:cs="Times New Roman"/>
          <w:sz w:val="20"/>
          <w:szCs w:val="20"/>
        </w:rPr>
        <w:t xml:space="preserve"> </w:t>
      </w:r>
      <w:r w:rsidR="009077F6">
        <w:rPr>
          <w:rFonts w:eastAsia="Times New Roman" w:cs="Times New Roman"/>
          <w:sz w:val="20"/>
          <w:szCs w:val="20"/>
          <w:lang w:val="id-ID"/>
        </w:rPr>
        <w:t xml:space="preserve">nilai rata-rata observasi terhadap dua orang guru dalam proses </w:t>
      </w:r>
      <w:proofErr w:type="spellStart"/>
      <w:r w:rsidRPr="007757EB">
        <w:rPr>
          <w:rFonts w:eastAsia="Times New Roman" w:cs="Times New Roman"/>
          <w:sz w:val="20"/>
          <w:szCs w:val="20"/>
        </w:rPr>
        <w:t>pembelajaran</w:t>
      </w:r>
      <w:proofErr w:type="spellEnd"/>
      <w:r w:rsidRPr="007757EB">
        <w:rPr>
          <w:rFonts w:eastAsia="Times New Roman" w:cs="Times New Roman"/>
          <w:sz w:val="20"/>
          <w:szCs w:val="20"/>
        </w:rPr>
        <w:t xml:space="preserve"> IPA </w:t>
      </w:r>
      <w:r w:rsidR="009077F6">
        <w:rPr>
          <w:rFonts w:eastAsia="Times New Roman" w:cs="Times New Roman"/>
          <w:sz w:val="20"/>
          <w:szCs w:val="20"/>
          <w:lang w:val="id-ID"/>
        </w:rPr>
        <w:t xml:space="preserve">yaitu 61,50 dengan kategori sedang. </w:t>
      </w:r>
      <w:r w:rsidR="009077F6" w:rsidRPr="009077F6">
        <w:rPr>
          <w:sz w:val="20"/>
          <w:szCs w:val="24"/>
        </w:rPr>
        <w:t xml:space="preserve">Hal </w:t>
      </w:r>
      <w:proofErr w:type="spellStart"/>
      <w:r w:rsidR="009077F6" w:rsidRPr="009077F6">
        <w:rPr>
          <w:sz w:val="20"/>
          <w:szCs w:val="24"/>
        </w:rPr>
        <w:t>ini</w:t>
      </w:r>
      <w:proofErr w:type="spellEnd"/>
      <w:r w:rsidR="009077F6" w:rsidRPr="009077F6">
        <w:rPr>
          <w:sz w:val="20"/>
          <w:szCs w:val="24"/>
        </w:rPr>
        <w:t xml:space="preserve"> </w:t>
      </w:r>
      <w:proofErr w:type="spellStart"/>
      <w:r w:rsidR="009077F6" w:rsidRPr="009077F6">
        <w:rPr>
          <w:sz w:val="20"/>
          <w:szCs w:val="24"/>
        </w:rPr>
        <w:t>ditunjukkan</w:t>
      </w:r>
      <w:proofErr w:type="spellEnd"/>
      <w:r w:rsidR="009077F6" w:rsidRPr="009077F6">
        <w:rPr>
          <w:sz w:val="20"/>
          <w:szCs w:val="24"/>
        </w:rPr>
        <w:t xml:space="preserve"> </w:t>
      </w:r>
      <w:proofErr w:type="spellStart"/>
      <w:r w:rsidR="009077F6" w:rsidRPr="009077F6">
        <w:rPr>
          <w:sz w:val="20"/>
          <w:szCs w:val="24"/>
        </w:rPr>
        <w:t>dalam</w:t>
      </w:r>
      <w:proofErr w:type="spellEnd"/>
      <w:r w:rsidR="009077F6" w:rsidRPr="009077F6">
        <w:rPr>
          <w:sz w:val="20"/>
          <w:szCs w:val="24"/>
        </w:rPr>
        <w:t xml:space="preserve"> proses </w:t>
      </w:r>
      <w:proofErr w:type="spellStart"/>
      <w:r w:rsidR="009077F6" w:rsidRPr="009077F6">
        <w:rPr>
          <w:sz w:val="20"/>
          <w:szCs w:val="24"/>
        </w:rPr>
        <w:t>pembelajaran</w:t>
      </w:r>
      <w:proofErr w:type="spellEnd"/>
      <w:r w:rsidR="009077F6" w:rsidRPr="009077F6">
        <w:rPr>
          <w:sz w:val="20"/>
          <w:szCs w:val="24"/>
        </w:rPr>
        <w:t xml:space="preserve"> guru yang </w:t>
      </w:r>
      <w:proofErr w:type="spellStart"/>
      <w:r w:rsidR="009077F6" w:rsidRPr="009077F6">
        <w:rPr>
          <w:sz w:val="20"/>
          <w:szCs w:val="24"/>
        </w:rPr>
        <w:t>mengajar</w:t>
      </w:r>
      <w:proofErr w:type="spellEnd"/>
      <w:r w:rsidR="009077F6" w:rsidRPr="009077F6">
        <w:rPr>
          <w:sz w:val="20"/>
          <w:szCs w:val="24"/>
        </w:rPr>
        <w:t xml:space="preserve"> </w:t>
      </w:r>
      <w:proofErr w:type="spellStart"/>
      <w:r w:rsidR="009077F6" w:rsidRPr="009077F6">
        <w:rPr>
          <w:sz w:val="20"/>
          <w:szCs w:val="24"/>
        </w:rPr>
        <w:t>pembelajaran</w:t>
      </w:r>
      <w:proofErr w:type="spellEnd"/>
      <w:r w:rsidR="009077F6" w:rsidRPr="009077F6">
        <w:rPr>
          <w:sz w:val="20"/>
          <w:szCs w:val="24"/>
        </w:rPr>
        <w:t xml:space="preserve"> IPA </w:t>
      </w:r>
      <w:proofErr w:type="spellStart"/>
      <w:r w:rsidR="009077F6" w:rsidRPr="009077F6">
        <w:rPr>
          <w:sz w:val="20"/>
          <w:szCs w:val="24"/>
        </w:rPr>
        <w:t>masih</w:t>
      </w:r>
      <w:proofErr w:type="spellEnd"/>
      <w:r w:rsidR="009077F6" w:rsidRPr="009077F6">
        <w:rPr>
          <w:sz w:val="20"/>
          <w:szCs w:val="24"/>
        </w:rPr>
        <w:t xml:space="preserve"> </w:t>
      </w:r>
      <w:proofErr w:type="spellStart"/>
      <w:r w:rsidR="009077F6" w:rsidRPr="009077F6">
        <w:rPr>
          <w:sz w:val="20"/>
          <w:szCs w:val="24"/>
        </w:rPr>
        <w:t>dilaksanakan</w:t>
      </w:r>
      <w:proofErr w:type="spellEnd"/>
      <w:r w:rsidR="009077F6" w:rsidRPr="009077F6">
        <w:rPr>
          <w:sz w:val="20"/>
          <w:szCs w:val="24"/>
        </w:rPr>
        <w:t xml:space="preserve"> </w:t>
      </w:r>
      <w:proofErr w:type="spellStart"/>
      <w:r w:rsidR="009077F6" w:rsidRPr="009077F6">
        <w:rPr>
          <w:sz w:val="20"/>
          <w:szCs w:val="24"/>
        </w:rPr>
        <w:t>secara</w:t>
      </w:r>
      <w:proofErr w:type="spellEnd"/>
      <w:r w:rsidR="009077F6" w:rsidRPr="009077F6">
        <w:rPr>
          <w:sz w:val="20"/>
          <w:szCs w:val="24"/>
        </w:rPr>
        <w:t xml:space="preserve"> </w:t>
      </w:r>
      <w:proofErr w:type="spellStart"/>
      <w:r w:rsidR="009077F6" w:rsidRPr="009077F6">
        <w:rPr>
          <w:sz w:val="20"/>
          <w:szCs w:val="24"/>
        </w:rPr>
        <w:t>terpisah</w:t>
      </w:r>
      <w:proofErr w:type="spellEnd"/>
      <w:r w:rsidR="009077F6" w:rsidRPr="009077F6">
        <w:rPr>
          <w:sz w:val="20"/>
          <w:szCs w:val="24"/>
        </w:rPr>
        <w:t xml:space="preserve"> </w:t>
      </w:r>
      <w:proofErr w:type="spellStart"/>
      <w:r w:rsidR="009077F6" w:rsidRPr="009077F6">
        <w:rPr>
          <w:sz w:val="20"/>
          <w:szCs w:val="24"/>
        </w:rPr>
        <w:t>antara</w:t>
      </w:r>
      <w:proofErr w:type="spellEnd"/>
      <w:r w:rsidR="009077F6" w:rsidRPr="009077F6">
        <w:rPr>
          <w:sz w:val="20"/>
          <w:szCs w:val="24"/>
        </w:rPr>
        <w:t xml:space="preserve"> </w:t>
      </w:r>
      <w:proofErr w:type="spellStart"/>
      <w:r w:rsidR="009077F6" w:rsidRPr="009077F6">
        <w:rPr>
          <w:sz w:val="20"/>
          <w:szCs w:val="24"/>
        </w:rPr>
        <w:t>materi</w:t>
      </w:r>
      <w:proofErr w:type="spellEnd"/>
      <w:r w:rsidR="009077F6" w:rsidRPr="009077F6">
        <w:rPr>
          <w:sz w:val="20"/>
          <w:szCs w:val="24"/>
        </w:rPr>
        <w:t xml:space="preserve"> </w:t>
      </w:r>
      <w:proofErr w:type="spellStart"/>
      <w:r w:rsidR="009077F6" w:rsidRPr="009077F6">
        <w:rPr>
          <w:sz w:val="20"/>
          <w:szCs w:val="24"/>
        </w:rPr>
        <w:t>Fisika</w:t>
      </w:r>
      <w:proofErr w:type="spellEnd"/>
      <w:r w:rsidR="009077F6" w:rsidRPr="009077F6">
        <w:rPr>
          <w:sz w:val="20"/>
          <w:szCs w:val="24"/>
        </w:rPr>
        <w:t xml:space="preserve">, Kimia dan </w:t>
      </w:r>
      <w:proofErr w:type="spellStart"/>
      <w:r w:rsidR="009077F6" w:rsidRPr="009077F6">
        <w:rPr>
          <w:sz w:val="20"/>
          <w:szCs w:val="24"/>
        </w:rPr>
        <w:t>Biologi</w:t>
      </w:r>
      <w:proofErr w:type="spellEnd"/>
      <w:r w:rsidR="009077F6" w:rsidRPr="009077F6">
        <w:rPr>
          <w:sz w:val="20"/>
          <w:szCs w:val="24"/>
        </w:rPr>
        <w:t>.</w:t>
      </w:r>
      <w:r w:rsidRPr="009077F6">
        <w:rPr>
          <w:rFonts w:eastAsia="Times New Roman" w:cs="Times New Roman"/>
          <w:sz w:val="16"/>
          <w:szCs w:val="20"/>
        </w:rPr>
        <w:t xml:space="preserve"> </w:t>
      </w:r>
      <w:r w:rsidRPr="007757EB">
        <w:rPr>
          <w:rFonts w:eastAsia="Times New Roman" w:cs="Times New Roman"/>
          <w:sz w:val="20"/>
          <w:szCs w:val="20"/>
          <w:lang w:val="id-ID"/>
        </w:rPr>
        <w:t>K</w:t>
      </w:r>
      <w:proofErr w:type="spellStart"/>
      <w:r w:rsidRPr="007757EB">
        <w:rPr>
          <w:rFonts w:eastAsia="Times New Roman" w:cs="Times New Roman"/>
          <w:sz w:val="20"/>
          <w:szCs w:val="20"/>
        </w:rPr>
        <w:t>edua</w:t>
      </w:r>
      <w:proofErr w:type="spellEnd"/>
      <w:r w:rsidR="002D10E3" w:rsidRPr="007757EB">
        <w:rPr>
          <w:rFonts w:eastAsia="Times New Roman" w:cs="Times New Roman"/>
          <w:sz w:val="20"/>
          <w:szCs w:val="20"/>
          <w:lang w:val="id-ID"/>
        </w:rPr>
        <w:t xml:space="preserve">, </w:t>
      </w:r>
      <w:proofErr w:type="spellStart"/>
      <w:r w:rsidRPr="007757EB">
        <w:rPr>
          <w:rFonts w:eastAsia="Times New Roman" w:cs="Times New Roman"/>
          <w:sz w:val="20"/>
          <w:szCs w:val="20"/>
        </w:rPr>
        <w:t>keterpaduan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materi</w:t>
      </w:r>
      <w:proofErr w:type="spellEnd"/>
      <w:r w:rsidRPr="007757EB">
        <w:rPr>
          <w:rFonts w:eastAsia="Times New Roman" w:cs="Times New Roman"/>
          <w:sz w:val="20"/>
          <w:szCs w:val="20"/>
        </w:rPr>
        <w:t xml:space="preserve"> pada </w:t>
      </w:r>
      <w:proofErr w:type="spellStart"/>
      <w:r w:rsidRPr="007757EB">
        <w:rPr>
          <w:rFonts w:eastAsia="Times New Roman" w:cs="Times New Roman"/>
          <w:sz w:val="20"/>
          <w:szCs w:val="20"/>
        </w:rPr>
        <w:t>buku</w:t>
      </w:r>
      <w:proofErr w:type="spellEnd"/>
      <w:r w:rsidRPr="007757EB">
        <w:rPr>
          <w:rFonts w:eastAsia="Times New Roman" w:cs="Times New Roman"/>
          <w:sz w:val="20"/>
          <w:szCs w:val="20"/>
        </w:rPr>
        <w:t xml:space="preserve"> </w:t>
      </w:r>
      <w:r w:rsidR="009077F6">
        <w:rPr>
          <w:rFonts w:eastAsia="Times New Roman" w:cs="Times New Roman"/>
          <w:sz w:val="20"/>
          <w:szCs w:val="20"/>
          <w:lang w:val="id-ID"/>
        </w:rPr>
        <w:t xml:space="preserve">teks </w:t>
      </w:r>
      <w:r w:rsidRPr="007757EB">
        <w:rPr>
          <w:rFonts w:eastAsia="Times New Roman" w:cs="Times New Roman"/>
          <w:sz w:val="20"/>
          <w:szCs w:val="20"/>
        </w:rPr>
        <w:t xml:space="preserve">IPA </w:t>
      </w:r>
      <w:r w:rsidR="009077F6">
        <w:rPr>
          <w:rFonts w:eastAsia="Times New Roman" w:cs="Times New Roman"/>
          <w:sz w:val="20"/>
          <w:szCs w:val="20"/>
          <w:lang w:val="id-ID"/>
        </w:rPr>
        <w:t>d</w:t>
      </w:r>
      <w:proofErr w:type="spellStart"/>
      <w:r w:rsidRPr="007757EB">
        <w:rPr>
          <w:rFonts w:eastAsia="Times New Roman" w:cs="Times New Roman"/>
          <w:sz w:val="20"/>
          <w:szCs w:val="20"/>
        </w:rPr>
        <w:t>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sekolah</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masih</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tergolong</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rendah</w:t>
      </w:r>
      <w:proofErr w:type="spellEnd"/>
      <w:r w:rsidRPr="007757EB">
        <w:rPr>
          <w:rFonts w:eastAsia="Times New Roman" w:cs="Times New Roman"/>
          <w:sz w:val="20"/>
          <w:szCs w:val="20"/>
        </w:rPr>
        <w:t xml:space="preserve">. </w:t>
      </w:r>
      <w:r w:rsidRPr="007757EB">
        <w:rPr>
          <w:rFonts w:cs="Times New Roman"/>
          <w:bCs/>
          <w:color w:val="000000"/>
          <w:sz w:val="20"/>
          <w:szCs w:val="20"/>
        </w:rPr>
        <w:t xml:space="preserve">Hal </w:t>
      </w:r>
      <w:proofErr w:type="spellStart"/>
      <w:r w:rsidRPr="007757EB">
        <w:rPr>
          <w:rFonts w:cs="Times New Roman"/>
          <w:bCs/>
          <w:color w:val="000000"/>
          <w:sz w:val="20"/>
          <w:szCs w:val="20"/>
        </w:rPr>
        <w:t>ini</w:t>
      </w:r>
      <w:proofErr w:type="spellEnd"/>
      <w:r w:rsidRPr="007757EB">
        <w:rPr>
          <w:rFonts w:cs="Times New Roman"/>
          <w:bCs/>
          <w:color w:val="000000"/>
          <w:sz w:val="20"/>
          <w:szCs w:val="20"/>
        </w:rPr>
        <w:t xml:space="preserve"> </w:t>
      </w:r>
      <w:proofErr w:type="spellStart"/>
      <w:r w:rsidRPr="007757EB">
        <w:rPr>
          <w:rFonts w:cs="Times New Roman"/>
          <w:bCs/>
          <w:color w:val="000000"/>
          <w:sz w:val="20"/>
          <w:szCs w:val="20"/>
        </w:rPr>
        <w:t>dibuktikan</w:t>
      </w:r>
      <w:proofErr w:type="spellEnd"/>
      <w:r w:rsidRPr="007757EB">
        <w:rPr>
          <w:rFonts w:cs="Times New Roman"/>
          <w:bCs/>
          <w:color w:val="000000"/>
          <w:sz w:val="20"/>
          <w:szCs w:val="20"/>
        </w:rPr>
        <w:t xml:space="preserve"> </w:t>
      </w:r>
      <w:proofErr w:type="spellStart"/>
      <w:r w:rsidRPr="007757EB">
        <w:rPr>
          <w:rFonts w:cs="Times New Roman"/>
          <w:bCs/>
          <w:color w:val="000000"/>
          <w:sz w:val="20"/>
          <w:szCs w:val="20"/>
        </w:rPr>
        <w:t>dari</w:t>
      </w:r>
      <w:proofErr w:type="spellEnd"/>
      <w:r w:rsidRPr="007757EB">
        <w:rPr>
          <w:rFonts w:cs="Times New Roman"/>
          <w:bCs/>
          <w:color w:val="000000"/>
          <w:sz w:val="20"/>
          <w:szCs w:val="20"/>
        </w:rPr>
        <w:t xml:space="preserve"> </w:t>
      </w:r>
      <w:proofErr w:type="spellStart"/>
      <w:r w:rsidRPr="007757EB">
        <w:rPr>
          <w:rFonts w:cs="Times New Roman"/>
          <w:bCs/>
          <w:color w:val="000000"/>
          <w:sz w:val="20"/>
          <w:szCs w:val="20"/>
        </w:rPr>
        <w:t>hasil</w:t>
      </w:r>
      <w:proofErr w:type="spellEnd"/>
      <w:r w:rsidRPr="007757EB">
        <w:rPr>
          <w:rFonts w:cs="Times New Roman"/>
          <w:bCs/>
          <w:color w:val="000000"/>
          <w:sz w:val="20"/>
          <w:szCs w:val="20"/>
        </w:rPr>
        <w:t xml:space="preserve"> </w:t>
      </w:r>
      <w:proofErr w:type="spellStart"/>
      <w:r w:rsidRPr="007757EB">
        <w:rPr>
          <w:rFonts w:cs="Times New Roman"/>
          <w:bCs/>
          <w:color w:val="000000"/>
          <w:sz w:val="20"/>
          <w:szCs w:val="20"/>
        </w:rPr>
        <w:t>analisis</w:t>
      </w:r>
      <w:proofErr w:type="spellEnd"/>
      <w:r w:rsidRPr="007757EB">
        <w:rPr>
          <w:rFonts w:cs="Times New Roman"/>
          <w:bCs/>
          <w:color w:val="000000"/>
          <w:sz w:val="20"/>
          <w:szCs w:val="20"/>
        </w:rPr>
        <w:t xml:space="preserve"> </w:t>
      </w:r>
      <w:proofErr w:type="spellStart"/>
      <w:r w:rsidRPr="007757EB">
        <w:rPr>
          <w:rFonts w:cs="Times New Roman"/>
          <w:bCs/>
          <w:color w:val="000000"/>
          <w:sz w:val="20"/>
          <w:szCs w:val="20"/>
        </w:rPr>
        <w:t>nilai</w:t>
      </w:r>
      <w:proofErr w:type="spellEnd"/>
      <w:r w:rsidRPr="007757EB">
        <w:rPr>
          <w:rFonts w:cs="Times New Roman"/>
          <w:bCs/>
          <w:color w:val="000000"/>
          <w:sz w:val="20"/>
          <w:szCs w:val="20"/>
        </w:rPr>
        <w:t xml:space="preserve"> rata-rata </w:t>
      </w:r>
      <w:proofErr w:type="spellStart"/>
      <w:r w:rsidRPr="007757EB">
        <w:rPr>
          <w:rFonts w:cs="Times New Roman"/>
          <w:bCs/>
          <w:color w:val="000000"/>
          <w:sz w:val="20"/>
          <w:szCs w:val="20"/>
        </w:rPr>
        <w:t>terhadap</w:t>
      </w:r>
      <w:proofErr w:type="spellEnd"/>
      <w:r w:rsidRPr="007757EB">
        <w:rPr>
          <w:rFonts w:cs="Times New Roman"/>
          <w:bCs/>
          <w:color w:val="000000"/>
          <w:sz w:val="20"/>
          <w:szCs w:val="20"/>
        </w:rPr>
        <w:t xml:space="preserve"> </w:t>
      </w:r>
      <w:proofErr w:type="spellStart"/>
      <w:r w:rsidRPr="007757EB">
        <w:rPr>
          <w:rFonts w:cs="Times New Roman"/>
          <w:bCs/>
          <w:color w:val="000000"/>
          <w:sz w:val="20"/>
          <w:szCs w:val="20"/>
        </w:rPr>
        <w:t>sembilan</w:t>
      </w:r>
      <w:proofErr w:type="spellEnd"/>
      <w:r w:rsidRPr="007757EB">
        <w:rPr>
          <w:rFonts w:cs="Times New Roman"/>
          <w:bCs/>
          <w:color w:val="000000"/>
          <w:sz w:val="20"/>
          <w:szCs w:val="20"/>
        </w:rPr>
        <w:t xml:space="preserve"> </w:t>
      </w:r>
      <w:proofErr w:type="spellStart"/>
      <w:r w:rsidRPr="007757EB">
        <w:rPr>
          <w:rFonts w:cs="Times New Roman"/>
          <w:bCs/>
          <w:color w:val="000000"/>
          <w:sz w:val="20"/>
          <w:szCs w:val="20"/>
        </w:rPr>
        <w:t>buku</w:t>
      </w:r>
      <w:proofErr w:type="spellEnd"/>
      <w:r w:rsidRPr="007757EB">
        <w:rPr>
          <w:rFonts w:cs="Times New Roman"/>
          <w:bCs/>
          <w:color w:val="000000"/>
          <w:sz w:val="20"/>
          <w:szCs w:val="20"/>
        </w:rPr>
        <w:t xml:space="preserve"> IPA </w:t>
      </w:r>
      <w:proofErr w:type="spellStart"/>
      <w:r w:rsidRPr="007757EB">
        <w:rPr>
          <w:rFonts w:cs="Times New Roman"/>
          <w:bCs/>
          <w:color w:val="000000"/>
          <w:sz w:val="20"/>
          <w:szCs w:val="20"/>
        </w:rPr>
        <w:t>terpadu</w:t>
      </w:r>
      <w:proofErr w:type="spellEnd"/>
      <w:r w:rsidRPr="007757EB">
        <w:rPr>
          <w:rFonts w:cs="Times New Roman"/>
          <w:bCs/>
          <w:color w:val="000000"/>
          <w:sz w:val="20"/>
          <w:szCs w:val="20"/>
        </w:rPr>
        <w:t xml:space="preserve"> </w:t>
      </w:r>
      <w:proofErr w:type="spellStart"/>
      <w:r w:rsidRPr="007757EB">
        <w:rPr>
          <w:rFonts w:cs="Times New Roman"/>
          <w:bCs/>
          <w:color w:val="000000"/>
          <w:sz w:val="20"/>
          <w:szCs w:val="20"/>
        </w:rPr>
        <w:t>yaitu</w:t>
      </w:r>
      <w:proofErr w:type="spellEnd"/>
      <w:r w:rsidRPr="007757EB">
        <w:rPr>
          <w:rFonts w:cs="Times New Roman"/>
          <w:bCs/>
          <w:color w:val="000000"/>
          <w:sz w:val="20"/>
          <w:szCs w:val="20"/>
        </w:rPr>
        <w:t xml:space="preserve"> 54,96</w:t>
      </w:r>
      <w:r w:rsidRPr="007757EB">
        <w:rPr>
          <w:rFonts w:eastAsia="Times New Roman" w:cs="Times New Roman"/>
          <w:sz w:val="20"/>
          <w:szCs w:val="20"/>
        </w:rPr>
        <w:t xml:space="preserve">. Nilai rata-rata </w:t>
      </w:r>
      <w:proofErr w:type="spellStart"/>
      <w:r w:rsidRPr="007757EB">
        <w:rPr>
          <w:rFonts w:eastAsia="Times New Roman" w:cs="Times New Roman"/>
          <w:sz w:val="20"/>
          <w:szCs w:val="20"/>
        </w:rPr>
        <w:t>tersebut</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dapat</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dikatakan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bahwa</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materi</w:t>
      </w:r>
      <w:proofErr w:type="spellEnd"/>
      <w:r w:rsidRPr="007757EB">
        <w:rPr>
          <w:rFonts w:eastAsia="Times New Roman" w:cs="Times New Roman"/>
          <w:sz w:val="20"/>
          <w:szCs w:val="20"/>
        </w:rPr>
        <w:t xml:space="preserve"> yang </w:t>
      </w:r>
      <w:proofErr w:type="spellStart"/>
      <w:r w:rsidRPr="007757EB">
        <w:rPr>
          <w:rFonts w:eastAsia="Times New Roman" w:cs="Times New Roman"/>
          <w:sz w:val="20"/>
          <w:szCs w:val="20"/>
        </w:rPr>
        <w:t>disajikan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masih</w:t>
      </w:r>
      <w:proofErr w:type="spellEnd"/>
      <w:r w:rsidRPr="007757EB">
        <w:rPr>
          <w:rFonts w:eastAsia="Times New Roman" w:cs="Times New Roman"/>
          <w:sz w:val="20"/>
          <w:szCs w:val="20"/>
        </w:rPr>
        <w:t xml:space="preserve"> minim </w:t>
      </w:r>
      <w:proofErr w:type="spellStart"/>
      <w:r w:rsidRPr="007757EB">
        <w:rPr>
          <w:rFonts w:eastAsia="Times New Roman" w:cs="Times New Roman"/>
          <w:sz w:val="20"/>
          <w:szCs w:val="20"/>
        </w:rPr>
        <w:t>mencerminkan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keterpaduan</w:t>
      </w:r>
      <w:proofErr w:type="spellEnd"/>
      <w:r w:rsidRPr="007757EB">
        <w:rPr>
          <w:rFonts w:eastAsia="Times New Roman" w:cs="Times New Roman"/>
          <w:sz w:val="20"/>
          <w:szCs w:val="20"/>
        </w:rPr>
        <w:t xml:space="preserve"> di </w:t>
      </w:r>
      <w:proofErr w:type="spellStart"/>
      <w:r w:rsidRPr="007757EB">
        <w:rPr>
          <w:rFonts w:eastAsia="Times New Roman" w:cs="Times New Roman"/>
          <w:sz w:val="20"/>
          <w:szCs w:val="20"/>
        </w:rPr>
        <w:t>dalamnya</w:t>
      </w:r>
      <w:proofErr w:type="spellEnd"/>
      <w:r w:rsidRPr="007757EB">
        <w:rPr>
          <w:rFonts w:eastAsia="Times New Roman" w:cs="Times New Roman"/>
          <w:sz w:val="20"/>
          <w:szCs w:val="20"/>
        </w:rPr>
        <w:t xml:space="preserve">. </w:t>
      </w:r>
      <w:r w:rsidR="002D10E3" w:rsidRPr="007757EB">
        <w:rPr>
          <w:rFonts w:eastAsia="Times New Roman" w:cs="Times New Roman"/>
          <w:sz w:val="20"/>
          <w:szCs w:val="20"/>
          <w:lang w:val="id-ID"/>
        </w:rPr>
        <w:t>K</w:t>
      </w:r>
      <w:proofErr w:type="spellStart"/>
      <w:r w:rsidRPr="007757EB">
        <w:rPr>
          <w:rFonts w:eastAsia="Times New Roman" w:cs="Times New Roman"/>
          <w:sz w:val="20"/>
          <w:szCs w:val="20"/>
        </w:rPr>
        <w:t>etiga</w:t>
      </w:r>
      <w:proofErr w:type="spellEnd"/>
      <w:r w:rsidR="00BE4A38">
        <w:rPr>
          <w:rFonts w:eastAsia="Times New Roman" w:cs="Times New Roman"/>
          <w:sz w:val="20"/>
          <w:szCs w:val="20"/>
          <w:lang w:val="id-ID"/>
        </w:rPr>
        <w:t>,</w:t>
      </w:r>
      <w:r w:rsidRPr="007757EB">
        <w:rPr>
          <w:rFonts w:eastAsia="Times New Roman" w:cs="Times New Roman"/>
          <w:sz w:val="20"/>
          <w:szCs w:val="20"/>
        </w:rPr>
        <w:t xml:space="preserve"> guru </w:t>
      </w:r>
      <w:proofErr w:type="spellStart"/>
      <w:r w:rsidRPr="007757EB">
        <w:rPr>
          <w:rFonts w:eastAsia="Times New Roman" w:cs="Times New Roman"/>
          <w:sz w:val="20"/>
          <w:szCs w:val="20"/>
        </w:rPr>
        <w:t>telah</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menerapkan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kepada</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siswa</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keterampilan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literasi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tetapi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hanya</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keterampilan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literasi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membaca</w:t>
      </w:r>
      <w:proofErr w:type="spellEnd"/>
      <w:r w:rsidR="002D10E3" w:rsidRPr="007757EB">
        <w:rPr>
          <w:rFonts w:eastAsia="Times New Roman" w:cs="Times New Roman"/>
          <w:sz w:val="20"/>
          <w:szCs w:val="20"/>
          <w:lang w:val="id-ID"/>
        </w:rPr>
        <w:t>. K</w:t>
      </w:r>
      <w:proofErr w:type="spellStart"/>
      <w:r w:rsidRPr="007757EB">
        <w:rPr>
          <w:rFonts w:eastAsia="Times New Roman" w:cs="Times New Roman"/>
          <w:sz w:val="20"/>
          <w:szCs w:val="20"/>
        </w:rPr>
        <w:t>eempat</w:t>
      </w:r>
      <w:proofErr w:type="spellEnd"/>
      <w:r w:rsidR="002D10E3" w:rsidRPr="007757EB">
        <w:rPr>
          <w:rFonts w:eastAsia="Times New Roman" w:cs="Times New Roman"/>
          <w:sz w:val="20"/>
          <w:szCs w:val="20"/>
          <w:lang w:val="id-ID"/>
        </w:rPr>
        <w:t xml:space="preserve">, </w:t>
      </w:r>
      <w:r w:rsidRPr="007757EB">
        <w:rPr>
          <w:rFonts w:cs="Times New Roman"/>
          <w:bCs/>
          <w:sz w:val="20"/>
          <w:szCs w:val="20"/>
        </w:rPr>
        <w:t xml:space="preserve">data </w:t>
      </w:r>
      <w:proofErr w:type="spellStart"/>
      <w:r w:rsidRPr="007757EB">
        <w:rPr>
          <w:rFonts w:cs="Times New Roman"/>
          <w:bCs/>
          <w:sz w:val="20"/>
          <w:szCs w:val="20"/>
        </w:rPr>
        <w:t>hasil</w:t>
      </w:r>
      <w:proofErr w:type="spellEnd"/>
      <w:r w:rsidRPr="007757EB">
        <w:rPr>
          <w:rFonts w:cs="Times New Roman"/>
          <w:bCs/>
          <w:sz w:val="20"/>
          <w:szCs w:val="20"/>
        </w:rPr>
        <w:t xml:space="preserve"> </w:t>
      </w:r>
      <w:proofErr w:type="spellStart"/>
      <w:r w:rsidRPr="007757EB">
        <w:rPr>
          <w:rFonts w:cs="Times New Roman"/>
          <w:bCs/>
          <w:sz w:val="20"/>
          <w:szCs w:val="20"/>
        </w:rPr>
        <w:t>belajar</w:t>
      </w:r>
      <w:proofErr w:type="spellEnd"/>
      <w:r w:rsidRPr="007757EB">
        <w:rPr>
          <w:rFonts w:cs="Times New Roman"/>
          <w:bCs/>
          <w:sz w:val="20"/>
          <w:szCs w:val="20"/>
        </w:rPr>
        <w:t xml:space="preserve"> </w:t>
      </w:r>
      <w:proofErr w:type="spellStart"/>
      <w:r w:rsidRPr="007757EB">
        <w:rPr>
          <w:rFonts w:cs="Times New Roman"/>
          <w:bCs/>
          <w:sz w:val="20"/>
          <w:szCs w:val="20"/>
        </w:rPr>
        <w:t>siswa</w:t>
      </w:r>
      <w:proofErr w:type="spellEnd"/>
      <w:r w:rsidRPr="007757EB">
        <w:rPr>
          <w:rFonts w:cs="Times New Roman"/>
          <w:bCs/>
          <w:sz w:val="20"/>
          <w:szCs w:val="20"/>
        </w:rPr>
        <w:t xml:space="preserve"> </w:t>
      </w:r>
      <w:proofErr w:type="spellStart"/>
      <w:r w:rsidRPr="007757EB">
        <w:rPr>
          <w:rFonts w:cs="Times New Roman"/>
          <w:bCs/>
          <w:sz w:val="20"/>
          <w:szCs w:val="20"/>
        </w:rPr>
        <w:t>untuk</w:t>
      </w:r>
      <w:proofErr w:type="spellEnd"/>
      <w:r w:rsidRPr="007757EB">
        <w:rPr>
          <w:rFonts w:cs="Times New Roman"/>
          <w:bCs/>
          <w:sz w:val="20"/>
          <w:szCs w:val="20"/>
        </w:rPr>
        <w:t xml:space="preserve"> </w:t>
      </w:r>
      <w:proofErr w:type="spellStart"/>
      <w:r w:rsidRPr="007757EB">
        <w:rPr>
          <w:rFonts w:cs="Times New Roman"/>
          <w:bCs/>
          <w:sz w:val="20"/>
          <w:szCs w:val="20"/>
        </w:rPr>
        <w:t>mata</w:t>
      </w:r>
      <w:proofErr w:type="spellEnd"/>
      <w:r w:rsidRPr="007757EB">
        <w:rPr>
          <w:rFonts w:cs="Times New Roman"/>
          <w:bCs/>
          <w:sz w:val="20"/>
          <w:szCs w:val="20"/>
        </w:rPr>
        <w:t xml:space="preserve"> </w:t>
      </w:r>
      <w:proofErr w:type="spellStart"/>
      <w:r w:rsidRPr="007757EB">
        <w:rPr>
          <w:rFonts w:cs="Times New Roman"/>
          <w:bCs/>
          <w:sz w:val="20"/>
          <w:szCs w:val="20"/>
        </w:rPr>
        <w:t>pelajaran</w:t>
      </w:r>
      <w:proofErr w:type="spellEnd"/>
      <w:r w:rsidRPr="007757EB">
        <w:rPr>
          <w:rFonts w:cs="Times New Roman"/>
          <w:bCs/>
          <w:sz w:val="20"/>
          <w:szCs w:val="20"/>
        </w:rPr>
        <w:t xml:space="preserve"> IPA</w:t>
      </w:r>
      <w:r w:rsidRPr="007757EB">
        <w:rPr>
          <w:rFonts w:cs="Times New Roman"/>
          <w:sz w:val="20"/>
          <w:szCs w:val="20"/>
        </w:rPr>
        <w:t xml:space="preserve"> </w:t>
      </w:r>
      <w:proofErr w:type="spellStart"/>
      <w:r w:rsidRPr="007757EB">
        <w:rPr>
          <w:rFonts w:cs="Times New Roman"/>
          <w:sz w:val="20"/>
          <w:szCs w:val="20"/>
        </w:rPr>
        <w:t>didapatkan</w:t>
      </w:r>
      <w:proofErr w:type="spellEnd"/>
      <w:r w:rsidRPr="007757EB">
        <w:rPr>
          <w:rFonts w:cs="Times New Roman"/>
          <w:sz w:val="20"/>
          <w:szCs w:val="20"/>
        </w:rPr>
        <w:t xml:space="preserve"> </w:t>
      </w:r>
      <w:proofErr w:type="spellStart"/>
      <w:r w:rsidRPr="007757EB">
        <w:rPr>
          <w:rFonts w:cs="Times New Roman"/>
          <w:sz w:val="20"/>
          <w:szCs w:val="20"/>
        </w:rPr>
        <w:t>nilai</w:t>
      </w:r>
      <w:proofErr w:type="spellEnd"/>
      <w:r w:rsidRPr="007757EB">
        <w:rPr>
          <w:rFonts w:cs="Times New Roman"/>
          <w:sz w:val="20"/>
          <w:szCs w:val="20"/>
        </w:rPr>
        <w:t xml:space="preserve"> rata-rata </w:t>
      </w:r>
      <w:proofErr w:type="spellStart"/>
      <w:r w:rsidRPr="007757EB">
        <w:rPr>
          <w:rFonts w:cs="Times New Roman"/>
          <w:sz w:val="20"/>
          <w:szCs w:val="20"/>
        </w:rPr>
        <w:t>UTS</w:t>
      </w:r>
      <w:proofErr w:type="spellEnd"/>
      <w:r w:rsidRPr="007757EB">
        <w:rPr>
          <w:rFonts w:cs="Times New Roman"/>
          <w:sz w:val="20"/>
          <w:szCs w:val="20"/>
        </w:rPr>
        <w:t xml:space="preserve"> semester </w:t>
      </w:r>
      <w:proofErr w:type="spellStart"/>
      <w:r w:rsidRPr="007757EB">
        <w:rPr>
          <w:rFonts w:cs="Times New Roman"/>
          <w:sz w:val="20"/>
          <w:szCs w:val="20"/>
        </w:rPr>
        <w:t>dua</w:t>
      </w:r>
      <w:proofErr w:type="spellEnd"/>
      <w:r w:rsidRPr="007757EB">
        <w:rPr>
          <w:rFonts w:cs="Times New Roman"/>
          <w:sz w:val="20"/>
          <w:szCs w:val="20"/>
        </w:rPr>
        <w:t xml:space="preserve"> </w:t>
      </w:r>
      <w:proofErr w:type="spellStart"/>
      <w:r w:rsidRPr="007757EB">
        <w:rPr>
          <w:rFonts w:cs="Times New Roman"/>
          <w:sz w:val="20"/>
          <w:szCs w:val="20"/>
        </w:rPr>
        <w:t>adalah</w:t>
      </w:r>
      <w:proofErr w:type="spellEnd"/>
      <w:r w:rsidRPr="007757EB">
        <w:rPr>
          <w:rFonts w:cs="Times New Roman"/>
          <w:sz w:val="20"/>
          <w:szCs w:val="20"/>
        </w:rPr>
        <w:t xml:space="preserve"> </w:t>
      </w:r>
      <w:proofErr w:type="spellStart"/>
      <w:r w:rsidRPr="007757EB">
        <w:rPr>
          <w:rFonts w:cs="Times New Roman"/>
          <w:sz w:val="20"/>
          <w:szCs w:val="20"/>
        </w:rPr>
        <w:t>sebesar</w:t>
      </w:r>
      <w:proofErr w:type="spellEnd"/>
      <w:r w:rsidRPr="007757EB">
        <w:rPr>
          <w:rFonts w:cs="Times New Roman"/>
          <w:sz w:val="20"/>
          <w:szCs w:val="20"/>
        </w:rPr>
        <w:t xml:space="preserve"> 69,12</w:t>
      </w:r>
      <w:r w:rsidR="002D10E3" w:rsidRPr="007757EB">
        <w:rPr>
          <w:rFonts w:cs="Times New Roman"/>
          <w:sz w:val="20"/>
          <w:szCs w:val="20"/>
          <w:lang w:val="id-ID"/>
        </w:rPr>
        <w:t xml:space="preserve">. </w:t>
      </w:r>
      <w:r w:rsidRPr="007757EB">
        <w:rPr>
          <w:rFonts w:cs="Times New Roman"/>
          <w:sz w:val="20"/>
          <w:szCs w:val="20"/>
        </w:rPr>
        <w:t>Nilai rata-rata</w:t>
      </w:r>
      <w:r w:rsidR="009077F6">
        <w:rPr>
          <w:rFonts w:cs="Times New Roman"/>
          <w:sz w:val="20"/>
          <w:szCs w:val="20"/>
          <w:lang w:val="id-ID"/>
        </w:rPr>
        <w:t xml:space="preserve"> </w:t>
      </w:r>
      <w:r w:rsidRPr="007757EB">
        <w:rPr>
          <w:rFonts w:cs="Times New Roman"/>
          <w:sz w:val="20"/>
          <w:szCs w:val="20"/>
        </w:rPr>
        <w:t xml:space="preserve">IPA </w:t>
      </w:r>
      <w:proofErr w:type="spellStart"/>
      <w:r w:rsidRPr="007757EB">
        <w:rPr>
          <w:rFonts w:cs="Times New Roman"/>
          <w:sz w:val="20"/>
          <w:szCs w:val="20"/>
        </w:rPr>
        <w:t>dari</w:t>
      </w:r>
      <w:proofErr w:type="spellEnd"/>
      <w:r w:rsidRPr="007757EB">
        <w:rPr>
          <w:rFonts w:cs="Times New Roman"/>
          <w:sz w:val="20"/>
          <w:szCs w:val="20"/>
        </w:rPr>
        <w:t xml:space="preserve"> </w:t>
      </w:r>
      <w:proofErr w:type="spellStart"/>
      <w:r w:rsidRPr="007757EB">
        <w:rPr>
          <w:rFonts w:cs="Times New Roman"/>
          <w:sz w:val="20"/>
          <w:szCs w:val="20"/>
        </w:rPr>
        <w:t>kedelapan</w:t>
      </w:r>
      <w:proofErr w:type="spellEnd"/>
      <w:r w:rsidRPr="007757EB">
        <w:rPr>
          <w:rFonts w:cs="Times New Roman"/>
          <w:sz w:val="20"/>
          <w:szCs w:val="20"/>
        </w:rPr>
        <w:t xml:space="preserve"> </w:t>
      </w:r>
      <w:proofErr w:type="spellStart"/>
      <w:r w:rsidRPr="007757EB">
        <w:rPr>
          <w:rFonts w:cs="Times New Roman"/>
          <w:sz w:val="20"/>
          <w:szCs w:val="20"/>
        </w:rPr>
        <w:t>kelas</w:t>
      </w:r>
      <w:proofErr w:type="spellEnd"/>
      <w:r w:rsidRPr="007757EB">
        <w:rPr>
          <w:rFonts w:cs="Times New Roman"/>
          <w:sz w:val="20"/>
          <w:szCs w:val="20"/>
        </w:rPr>
        <w:t xml:space="preserve"> </w:t>
      </w:r>
      <w:proofErr w:type="spellStart"/>
      <w:r w:rsidRPr="007757EB">
        <w:rPr>
          <w:rFonts w:cs="Times New Roman"/>
          <w:sz w:val="20"/>
          <w:szCs w:val="20"/>
        </w:rPr>
        <w:t>menunjukkan</w:t>
      </w:r>
      <w:proofErr w:type="spellEnd"/>
      <w:r w:rsidRPr="007757EB">
        <w:rPr>
          <w:rFonts w:cs="Times New Roman"/>
          <w:sz w:val="20"/>
          <w:szCs w:val="20"/>
        </w:rPr>
        <w:t xml:space="preserve"> </w:t>
      </w:r>
      <w:proofErr w:type="spellStart"/>
      <w:r w:rsidRPr="007757EB">
        <w:rPr>
          <w:rFonts w:cs="Times New Roman"/>
          <w:sz w:val="20"/>
          <w:szCs w:val="20"/>
        </w:rPr>
        <w:t>bahwasanya</w:t>
      </w:r>
      <w:proofErr w:type="spellEnd"/>
      <w:r w:rsidRPr="007757EB">
        <w:rPr>
          <w:rFonts w:cs="Times New Roman"/>
          <w:sz w:val="20"/>
          <w:szCs w:val="20"/>
        </w:rPr>
        <w:t xml:space="preserve"> </w:t>
      </w:r>
      <w:proofErr w:type="spellStart"/>
      <w:r w:rsidRPr="007757EB">
        <w:rPr>
          <w:rFonts w:cs="Times New Roman"/>
          <w:sz w:val="20"/>
          <w:szCs w:val="20"/>
        </w:rPr>
        <w:t>nilai</w:t>
      </w:r>
      <w:proofErr w:type="spellEnd"/>
      <w:r w:rsidRPr="007757EB">
        <w:rPr>
          <w:rFonts w:cs="Times New Roman"/>
          <w:sz w:val="20"/>
          <w:szCs w:val="20"/>
        </w:rPr>
        <w:t xml:space="preserve"> IPA </w:t>
      </w:r>
      <w:proofErr w:type="spellStart"/>
      <w:r w:rsidRPr="007757EB">
        <w:rPr>
          <w:rFonts w:cs="Times New Roman"/>
          <w:sz w:val="20"/>
          <w:szCs w:val="20"/>
        </w:rPr>
        <w:t>kelas</w:t>
      </w:r>
      <w:proofErr w:type="spellEnd"/>
      <w:r w:rsidRPr="007757EB">
        <w:rPr>
          <w:rFonts w:cs="Times New Roman"/>
          <w:sz w:val="20"/>
          <w:szCs w:val="20"/>
        </w:rPr>
        <w:t xml:space="preserve"> VIII </w:t>
      </w:r>
      <w:proofErr w:type="spellStart"/>
      <w:r w:rsidRPr="007757EB">
        <w:rPr>
          <w:rFonts w:cs="Times New Roman"/>
          <w:sz w:val="20"/>
          <w:szCs w:val="20"/>
        </w:rPr>
        <w:t>SMPN</w:t>
      </w:r>
      <w:proofErr w:type="spellEnd"/>
      <w:r w:rsidRPr="007757EB">
        <w:rPr>
          <w:rFonts w:cs="Times New Roman"/>
          <w:sz w:val="20"/>
          <w:szCs w:val="20"/>
        </w:rPr>
        <w:t xml:space="preserve"> 8 Padang </w:t>
      </w:r>
      <w:proofErr w:type="spellStart"/>
      <w:r w:rsidRPr="007757EB">
        <w:rPr>
          <w:rFonts w:cs="Times New Roman"/>
          <w:sz w:val="20"/>
          <w:szCs w:val="20"/>
        </w:rPr>
        <w:t>masih</w:t>
      </w:r>
      <w:proofErr w:type="spellEnd"/>
      <w:r w:rsidRPr="007757EB">
        <w:rPr>
          <w:rFonts w:cs="Times New Roman"/>
          <w:sz w:val="20"/>
          <w:szCs w:val="20"/>
        </w:rPr>
        <w:t xml:space="preserve"> </w:t>
      </w:r>
      <w:proofErr w:type="spellStart"/>
      <w:r w:rsidRPr="007757EB">
        <w:rPr>
          <w:rFonts w:cs="Times New Roman"/>
          <w:sz w:val="20"/>
          <w:szCs w:val="20"/>
        </w:rPr>
        <w:t>tergolong</w:t>
      </w:r>
      <w:proofErr w:type="spellEnd"/>
      <w:r w:rsidRPr="007757EB">
        <w:rPr>
          <w:rFonts w:cs="Times New Roman"/>
          <w:sz w:val="20"/>
          <w:szCs w:val="20"/>
        </w:rPr>
        <w:t xml:space="preserve"> </w:t>
      </w:r>
      <w:proofErr w:type="spellStart"/>
      <w:r w:rsidRPr="007757EB">
        <w:rPr>
          <w:rFonts w:cs="Times New Roman"/>
          <w:sz w:val="20"/>
          <w:szCs w:val="20"/>
        </w:rPr>
        <w:t>rendah</w:t>
      </w:r>
      <w:proofErr w:type="spellEnd"/>
      <w:r w:rsidRPr="007757EB">
        <w:rPr>
          <w:rFonts w:cs="Times New Roman"/>
          <w:sz w:val="20"/>
          <w:szCs w:val="20"/>
        </w:rPr>
        <w:t>.</w:t>
      </w:r>
    </w:p>
    <w:p w14:paraId="3A98E7E2" w14:textId="77777777" w:rsidR="000279BD" w:rsidRPr="007757EB" w:rsidRDefault="00D11B4C" w:rsidP="000279BD">
      <w:pPr>
        <w:spacing w:after="0" w:line="240" w:lineRule="auto"/>
        <w:ind w:firstLine="567"/>
        <w:jc w:val="both"/>
        <w:rPr>
          <w:rFonts w:cs="Times New Roman"/>
          <w:sz w:val="20"/>
          <w:szCs w:val="20"/>
          <w:lang w:val="id-ID"/>
        </w:rPr>
      </w:pPr>
      <w:proofErr w:type="spellStart"/>
      <w:r w:rsidRPr="007757EB">
        <w:rPr>
          <w:rFonts w:cs="Times New Roman"/>
          <w:sz w:val="20"/>
          <w:szCs w:val="20"/>
        </w:rPr>
        <w:t>Kenyataan</w:t>
      </w:r>
      <w:proofErr w:type="spellEnd"/>
      <w:r w:rsidRPr="007757EB">
        <w:rPr>
          <w:rFonts w:cs="Times New Roman"/>
          <w:sz w:val="20"/>
          <w:szCs w:val="20"/>
        </w:rPr>
        <w:t xml:space="preserve"> </w:t>
      </w:r>
      <w:proofErr w:type="spellStart"/>
      <w:r w:rsidRPr="007757EB">
        <w:rPr>
          <w:rFonts w:cs="Times New Roman"/>
          <w:sz w:val="20"/>
          <w:szCs w:val="20"/>
        </w:rPr>
        <w:t>dari</w:t>
      </w:r>
      <w:proofErr w:type="spellEnd"/>
      <w:r w:rsidRPr="007757EB">
        <w:rPr>
          <w:rFonts w:cs="Times New Roman"/>
          <w:sz w:val="20"/>
          <w:szCs w:val="20"/>
        </w:rPr>
        <w:t xml:space="preserve"> </w:t>
      </w:r>
      <w:proofErr w:type="spellStart"/>
      <w:r w:rsidRPr="007757EB">
        <w:rPr>
          <w:rFonts w:cs="Times New Roman"/>
          <w:sz w:val="20"/>
          <w:szCs w:val="20"/>
        </w:rPr>
        <w:t>hasil</w:t>
      </w:r>
      <w:proofErr w:type="spellEnd"/>
      <w:r w:rsidRPr="007757EB">
        <w:rPr>
          <w:rFonts w:cs="Times New Roman"/>
          <w:sz w:val="20"/>
          <w:szCs w:val="20"/>
        </w:rPr>
        <w:t xml:space="preserve"> </w:t>
      </w:r>
      <w:proofErr w:type="spellStart"/>
      <w:r w:rsidRPr="007757EB">
        <w:rPr>
          <w:rFonts w:cs="Times New Roman"/>
          <w:sz w:val="20"/>
          <w:szCs w:val="20"/>
        </w:rPr>
        <w:t>studi</w:t>
      </w:r>
      <w:proofErr w:type="spellEnd"/>
      <w:r w:rsidRPr="007757EB">
        <w:rPr>
          <w:rFonts w:cs="Times New Roman"/>
          <w:sz w:val="20"/>
          <w:szCs w:val="20"/>
        </w:rPr>
        <w:t xml:space="preserve"> </w:t>
      </w:r>
      <w:proofErr w:type="spellStart"/>
      <w:r w:rsidRPr="007757EB">
        <w:rPr>
          <w:rFonts w:cs="Times New Roman"/>
          <w:sz w:val="20"/>
          <w:szCs w:val="20"/>
        </w:rPr>
        <w:t>pendahuluan</w:t>
      </w:r>
      <w:proofErr w:type="spellEnd"/>
      <w:r w:rsidRPr="007757EB">
        <w:rPr>
          <w:rFonts w:cs="Times New Roman"/>
          <w:sz w:val="20"/>
          <w:szCs w:val="20"/>
        </w:rPr>
        <w:t xml:space="preserve"> </w:t>
      </w:r>
      <w:proofErr w:type="spellStart"/>
      <w:r w:rsidRPr="007757EB">
        <w:rPr>
          <w:rFonts w:cs="Times New Roman"/>
          <w:sz w:val="20"/>
          <w:szCs w:val="20"/>
        </w:rPr>
        <w:t>belum</w:t>
      </w:r>
      <w:proofErr w:type="spellEnd"/>
      <w:r w:rsidRPr="007757EB">
        <w:rPr>
          <w:rFonts w:cs="Times New Roman"/>
          <w:sz w:val="20"/>
          <w:szCs w:val="20"/>
        </w:rPr>
        <w:t xml:space="preserve"> </w:t>
      </w:r>
      <w:r w:rsidR="007F3DBF">
        <w:rPr>
          <w:rFonts w:cs="Times New Roman"/>
          <w:sz w:val="20"/>
          <w:szCs w:val="20"/>
          <w:lang w:val="id-ID"/>
        </w:rPr>
        <w:t>mencerminkan</w:t>
      </w:r>
      <w:r w:rsidRPr="007757EB">
        <w:rPr>
          <w:rFonts w:cs="Times New Roman"/>
          <w:sz w:val="20"/>
          <w:szCs w:val="20"/>
        </w:rPr>
        <w:t xml:space="preserve"> </w:t>
      </w:r>
      <w:proofErr w:type="spellStart"/>
      <w:r w:rsidRPr="007757EB">
        <w:rPr>
          <w:rFonts w:cs="Times New Roman"/>
          <w:sz w:val="20"/>
          <w:szCs w:val="20"/>
        </w:rPr>
        <w:t>kondisi</w:t>
      </w:r>
      <w:proofErr w:type="spellEnd"/>
      <w:r w:rsidRPr="007757EB">
        <w:rPr>
          <w:rFonts w:cs="Times New Roman"/>
          <w:sz w:val="20"/>
          <w:szCs w:val="20"/>
        </w:rPr>
        <w:t xml:space="preserve"> ideal yang </w:t>
      </w:r>
      <w:proofErr w:type="spellStart"/>
      <w:r w:rsidRPr="007757EB">
        <w:rPr>
          <w:rFonts w:cs="Times New Roman"/>
          <w:sz w:val="20"/>
          <w:szCs w:val="20"/>
        </w:rPr>
        <w:t>diharapkan</w:t>
      </w:r>
      <w:proofErr w:type="spellEnd"/>
      <w:r w:rsidRPr="007757EB">
        <w:rPr>
          <w:rFonts w:cs="Times New Roman"/>
          <w:sz w:val="20"/>
          <w:szCs w:val="20"/>
        </w:rPr>
        <w:t xml:space="preserve">. Hal </w:t>
      </w:r>
      <w:proofErr w:type="spellStart"/>
      <w:r w:rsidRPr="007757EB">
        <w:rPr>
          <w:rFonts w:cs="Times New Roman"/>
          <w:sz w:val="20"/>
          <w:szCs w:val="20"/>
        </w:rPr>
        <w:t>ini</w:t>
      </w:r>
      <w:proofErr w:type="spellEnd"/>
      <w:r w:rsidRPr="007757EB">
        <w:rPr>
          <w:rFonts w:cs="Times New Roman"/>
          <w:sz w:val="20"/>
          <w:szCs w:val="20"/>
        </w:rPr>
        <w:t xml:space="preserve"> </w:t>
      </w:r>
      <w:proofErr w:type="spellStart"/>
      <w:r w:rsidRPr="007757EB">
        <w:rPr>
          <w:rFonts w:cs="Times New Roman"/>
          <w:sz w:val="20"/>
          <w:szCs w:val="20"/>
        </w:rPr>
        <w:t>mengisyaratkan</w:t>
      </w:r>
      <w:proofErr w:type="spellEnd"/>
      <w:r w:rsidRPr="007757EB">
        <w:rPr>
          <w:rFonts w:cs="Times New Roman"/>
          <w:sz w:val="20"/>
          <w:szCs w:val="20"/>
        </w:rPr>
        <w:t xml:space="preserve"> </w:t>
      </w:r>
      <w:proofErr w:type="spellStart"/>
      <w:r w:rsidRPr="007757EB">
        <w:rPr>
          <w:rFonts w:cs="Times New Roman"/>
          <w:sz w:val="20"/>
          <w:szCs w:val="20"/>
        </w:rPr>
        <w:t>adanya</w:t>
      </w:r>
      <w:proofErr w:type="spellEnd"/>
      <w:r w:rsidRPr="007757EB">
        <w:rPr>
          <w:rFonts w:cs="Times New Roman"/>
          <w:sz w:val="20"/>
          <w:szCs w:val="20"/>
        </w:rPr>
        <w:t xml:space="preserve"> </w:t>
      </w:r>
      <w:proofErr w:type="spellStart"/>
      <w:r w:rsidRPr="007757EB">
        <w:rPr>
          <w:rFonts w:cs="Times New Roman"/>
          <w:sz w:val="20"/>
          <w:szCs w:val="20"/>
        </w:rPr>
        <w:t>masalah</w:t>
      </w:r>
      <w:proofErr w:type="spellEnd"/>
      <w:r w:rsidRPr="007757EB">
        <w:rPr>
          <w:rFonts w:cs="Times New Roman"/>
          <w:sz w:val="20"/>
          <w:szCs w:val="20"/>
        </w:rPr>
        <w:t xml:space="preserve"> </w:t>
      </w:r>
      <w:proofErr w:type="spellStart"/>
      <w:r w:rsidRPr="007757EB">
        <w:rPr>
          <w:rFonts w:cs="Times New Roman"/>
          <w:sz w:val="20"/>
          <w:szCs w:val="20"/>
        </w:rPr>
        <w:t>dalam</w:t>
      </w:r>
      <w:proofErr w:type="spellEnd"/>
      <w:r w:rsidRPr="007757EB">
        <w:rPr>
          <w:rFonts w:cs="Times New Roman"/>
          <w:sz w:val="20"/>
          <w:szCs w:val="20"/>
        </w:rPr>
        <w:t xml:space="preserve"> </w:t>
      </w:r>
      <w:proofErr w:type="spellStart"/>
      <w:r w:rsidRPr="007757EB">
        <w:rPr>
          <w:rFonts w:cs="Times New Roman"/>
          <w:sz w:val="20"/>
          <w:szCs w:val="20"/>
        </w:rPr>
        <w:t>penelitian</w:t>
      </w:r>
      <w:proofErr w:type="spellEnd"/>
      <w:r w:rsidRPr="007757EB">
        <w:rPr>
          <w:rFonts w:cs="Times New Roman"/>
          <w:sz w:val="20"/>
          <w:szCs w:val="20"/>
        </w:rPr>
        <w:t xml:space="preserve">. Salah </w:t>
      </w:r>
      <w:proofErr w:type="spellStart"/>
      <w:r w:rsidRPr="007757EB">
        <w:rPr>
          <w:rFonts w:cs="Times New Roman"/>
          <w:sz w:val="20"/>
          <w:szCs w:val="20"/>
        </w:rPr>
        <w:t>satu</w:t>
      </w:r>
      <w:proofErr w:type="spellEnd"/>
      <w:r w:rsidRPr="007757EB">
        <w:rPr>
          <w:rFonts w:cs="Times New Roman"/>
          <w:sz w:val="20"/>
          <w:szCs w:val="20"/>
        </w:rPr>
        <w:t xml:space="preserve"> </w:t>
      </w:r>
      <w:proofErr w:type="spellStart"/>
      <w:r w:rsidRPr="007757EB">
        <w:rPr>
          <w:rFonts w:cs="Times New Roman"/>
          <w:sz w:val="20"/>
          <w:szCs w:val="20"/>
        </w:rPr>
        <w:t>solusi</w:t>
      </w:r>
      <w:proofErr w:type="spellEnd"/>
      <w:r w:rsidRPr="007757EB">
        <w:rPr>
          <w:rFonts w:cs="Times New Roman"/>
          <w:sz w:val="20"/>
          <w:szCs w:val="20"/>
        </w:rPr>
        <w:t xml:space="preserve"> </w:t>
      </w:r>
      <w:proofErr w:type="spellStart"/>
      <w:r w:rsidRPr="007757EB">
        <w:rPr>
          <w:rFonts w:cs="Times New Roman"/>
          <w:sz w:val="20"/>
          <w:szCs w:val="20"/>
        </w:rPr>
        <w:t>untuk</w:t>
      </w:r>
      <w:proofErr w:type="spellEnd"/>
      <w:r w:rsidRPr="007757EB">
        <w:rPr>
          <w:rFonts w:cs="Times New Roman"/>
          <w:sz w:val="20"/>
          <w:szCs w:val="20"/>
        </w:rPr>
        <w:t xml:space="preserve"> </w:t>
      </w:r>
      <w:proofErr w:type="spellStart"/>
      <w:r w:rsidRPr="007757EB">
        <w:rPr>
          <w:rFonts w:cs="Times New Roman"/>
          <w:sz w:val="20"/>
          <w:szCs w:val="20"/>
        </w:rPr>
        <w:t>mengatasi</w:t>
      </w:r>
      <w:proofErr w:type="spellEnd"/>
      <w:r w:rsidRPr="007757EB">
        <w:rPr>
          <w:rFonts w:cs="Times New Roman"/>
          <w:sz w:val="20"/>
          <w:szCs w:val="20"/>
        </w:rPr>
        <w:t xml:space="preserve"> </w:t>
      </w:r>
      <w:proofErr w:type="spellStart"/>
      <w:r w:rsidRPr="007757EB">
        <w:rPr>
          <w:rFonts w:cs="Times New Roman"/>
          <w:sz w:val="20"/>
          <w:szCs w:val="20"/>
        </w:rPr>
        <w:t>permasalahan</w:t>
      </w:r>
      <w:proofErr w:type="spellEnd"/>
      <w:r w:rsidRPr="007757EB">
        <w:rPr>
          <w:rFonts w:cs="Times New Roman"/>
          <w:sz w:val="20"/>
          <w:szCs w:val="20"/>
        </w:rPr>
        <w:t xml:space="preserve"> </w:t>
      </w:r>
      <w:proofErr w:type="spellStart"/>
      <w:r w:rsidRPr="007757EB">
        <w:rPr>
          <w:rFonts w:cs="Times New Roman"/>
          <w:sz w:val="20"/>
          <w:szCs w:val="20"/>
        </w:rPr>
        <w:t>ini</w:t>
      </w:r>
      <w:proofErr w:type="spellEnd"/>
      <w:r w:rsidRPr="007757EB">
        <w:rPr>
          <w:rFonts w:cs="Times New Roman"/>
          <w:sz w:val="20"/>
          <w:szCs w:val="20"/>
        </w:rPr>
        <w:t xml:space="preserve"> </w:t>
      </w:r>
      <w:proofErr w:type="spellStart"/>
      <w:r w:rsidRPr="007757EB">
        <w:rPr>
          <w:rFonts w:cs="Times New Roman"/>
          <w:sz w:val="20"/>
          <w:szCs w:val="20"/>
        </w:rPr>
        <w:t>adalah</w:t>
      </w:r>
      <w:proofErr w:type="spellEnd"/>
      <w:r w:rsidRPr="007757EB">
        <w:rPr>
          <w:rFonts w:cs="Times New Roman"/>
          <w:sz w:val="20"/>
          <w:szCs w:val="20"/>
        </w:rPr>
        <w:t xml:space="preserve"> </w:t>
      </w:r>
      <w:proofErr w:type="spellStart"/>
      <w:r w:rsidRPr="007757EB">
        <w:rPr>
          <w:rFonts w:cs="Times New Roman"/>
          <w:sz w:val="20"/>
          <w:szCs w:val="20"/>
        </w:rPr>
        <w:t>penggunaan</w:t>
      </w:r>
      <w:proofErr w:type="spellEnd"/>
      <w:r w:rsidRPr="007757EB">
        <w:rPr>
          <w:rFonts w:cs="Times New Roman"/>
          <w:sz w:val="20"/>
          <w:szCs w:val="20"/>
        </w:rPr>
        <w:t xml:space="preserve"> </w:t>
      </w:r>
      <w:proofErr w:type="spellStart"/>
      <w:r w:rsidRPr="007757EB">
        <w:rPr>
          <w:rFonts w:cs="Times New Roman"/>
          <w:sz w:val="20"/>
          <w:szCs w:val="20"/>
        </w:rPr>
        <w:t>bahan</w:t>
      </w:r>
      <w:proofErr w:type="spellEnd"/>
      <w:r w:rsidRPr="007757EB">
        <w:rPr>
          <w:rFonts w:cs="Times New Roman"/>
          <w:sz w:val="20"/>
          <w:szCs w:val="20"/>
        </w:rPr>
        <w:t xml:space="preserve"> ajar IPA </w:t>
      </w:r>
      <w:proofErr w:type="spellStart"/>
      <w:r w:rsidRPr="007757EB">
        <w:rPr>
          <w:rFonts w:cs="Times New Roman"/>
          <w:sz w:val="20"/>
          <w:szCs w:val="20"/>
        </w:rPr>
        <w:t>terpadu</w:t>
      </w:r>
      <w:proofErr w:type="spellEnd"/>
      <w:r w:rsidRPr="007757EB">
        <w:rPr>
          <w:rFonts w:cs="Times New Roman"/>
          <w:sz w:val="20"/>
          <w:szCs w:val="20"/>
        </w:rPr>
        <w:t xml:space="preserve"> </w:t>
      </w:r>
      <w:proofErr w:type="spellStart"/>
      <w:r w:rsidRPr="007757EB">
        <w:rPr>
          <w:rFonts w:cs="Times New Roman"/>
          <w:sz w:val="20"/>
          <w:szCs w:val="20"/>
        </w:rPr>
        <w:t>bermuatan</w:t>
      </w:r>
      <w:proofErr w:type="spellEnd"/>
      <w:r w:rsidRPr="007757EB">
        <w:rPr>
          <w:rFonts w:cs="Times New Roman"/>
          <w:sz w:val="20"/>
          <w:szCs w:val="20"/>
        </w:rPr>
        <w:t xml:space="preserve"> </w:t>
      </w:r>
      <w:proofErr w:type="spellStart"/>
      <w:r w:rsidRPr="007757EB">
        <w:rPr>
          <w:rFonts w:cs="Times New Roman"/>
          <w:sz w:val="20"/>
          <w:szCs w:val="20"/>
        </w:rPr>
        <w:t>keterampilan</w:t>
      </w:r>
      <w:proofErr w:type="spellEnd"/>
      <w:r w:rsidRPr="007757EB">
        <w:rPr>
          <w:rFonts w:cs="Times New Roman"/>
          <w:sz w:val="20"/>
          <w:szCs w:val="20"/>
        </w:rPr>
        <w:t xml:space="preserve"> </w:t>
      </w:r>
      <w:proofErr w:type="spellStart"/>
      <w:r w:rsidRPr="007757EB">
        <w:rPr>
          <w:rFonts w:cs="Times New Roman"/>
          <w:sz w:val="20"/>
          <w:szCs w:val="20"/>
        </w:rPr>
        <w:t>literasi</w:t>
      </w:r>
      <w:proofErr w:type="spellEnd"/>
      <w:r w:rsidRPr="007757EB">
        <w:rPr>
          <w:rFonts w:cs="Times New Roman"/>
          <w:sz w:val="20"/>
          <w:szCs w:val="20"/>
        </w:rPr>
        <w:t xml:space="preserve"> </w:t>
      </w:r>
      <w:proofErr w:type="spellStart"/>
      <w:r w:rsidRPr="007757EB">
        <w:rPr>
          <w:rFonts w:cs="Times New Roman"/>
          <w:sz w:val="20"/>
          <w:szCs w:val="20"/>
        </w:rPr>
        <w:t>tema</w:t>
      </w:r>
      <w:proofErr w:type="spellEnd"/>
      <w:r w:rsidRPr="007757EB">
        <w:rPr>
          <w:rFonts w:cs="Times New Roman"/>
          <w:sz w:val="20"/>
          <w:szCs w:val="20"/>
        </w:rPr>
        <w:t xml:space="preserve"> </w:t>
      </w:r>
      <w:proofErr w:type="spellStart"/>
      <w:r w:rsidRPr="007757EB">
        <w:rPr>
          <w:rFonts w:cs="Times New Roman"/>
          <w:sz w:val="20"/>
          <w:szCs w:val="20"/>
        </w:rPr>
        <w:t>gerak</w:t>
      </w:r>
      <w:proofErr w:type="spellEnd"/>
      <w:r w:rsidRPr="007757EB">
        <w:rPr>
          <w:rFonts w:cs="Times New Roman"/>
          <w:sz w:val="20"/>
          <w:szCs w:val="20"/>
        </w:rPr>
        <w:t xml:space="preserve"> </w:t>
      </w:r>
      <w:proofErr w:type="spellStart"/>
      <w:r w:rsidRPr="007757EB">
        <w:rPr>
          <w:rFonts w:cs="Times New Roman"/>
          <w:sz w:val="20"/>
          <w:szCs w:val="20"/>
        </w:rPr>
        <w:t>dalam</w:t>
      </w:r>
      <w:proofErr w:type="spellEnd"/>
      <w:r w:rsidRPr="007757EB">
        <w:rPr>
          <w:rFonts w:cs="Times New Roman"/>
          <w:sz w:val="20"/>
          <w:szCs w:val="20"/>
        </w:rPr>
        <w:t xml:space="preserve"> </w:t>
      </w:r>
      <w:proofErr w:type="spellStart"/>
      <w:r w:rsidRPr="007757EB">
        <w:rPr>
          <w:rFonts w:cs="Times New Roman"/>
          <w:sz w:val="20"/>
          <w:szCs w:val="20"/>
        </w:rPr>
        <w:t>kehidupan</w:t>
      </w:r>
      <w:proofErr w:type="spellEnd"/>
      <w:r w:rsidRPr="007757EB">
        <w:rPr>
          <w:rFonts w:cs="Times New Roman"/>
          <w:sz w:val="20"/>
          <w:szCs w:val="20"/>
        </w:rPr>
        <w:t xml:space="preserve"> </w:t>
      </w:r>
      <w:proofErr w:type="spellStart"/>
      <w:r w:rsidRPr="007757EB">
        <w:rPr>
          <w:rFonts w:cs="Times New Roman"/>
          <w:sz w:val="20"/>
          <w:szCs w:val="20"/>
        </w:rPr>
        <w:t>sehari-hari</w:t>
      </w:r>
      <w:proofErr w:type="spellEnd"/>
      <w:r w:rsidRPr="007757EB">
        <w:rPr>
          <w:rFonts w:cs="Times New Roman"/>
          <w:sz w:val="20"/>
          <w:szCs w:val="20"/>
        </w:rPr>
        <w:t xml:space="preserve"> </w:t>
      </w:r>
      <w:proofErr w:type="spellStart"/>
      <w:r w:rsidRPr="007757EB">
        <w:rPr>
          <w:rFonts w:cs="Times New Roman"/>
          <w:sz w:val="20"/>
          <w:szCs w:val="20"/>
        </w:rPr>
        <w:t>terhadap</w:t>
      </w:r>
      <w:proofErr w:type="spellEnd"/>
      <w:r w:rsidRPr="007757EB">
        <w:rPr>
          <w:rFonts w:cs="Times New Roman"/>
          <w:sz w:val="20"/>
          <w:szCs w:val="20"/>
        </w:rPr>
        <w:t xml:space="preserve"> </w:t>
      </w:r>
      <w:proofErr w:type="spellStart"/>
      <w:r w:rsidRPr="007757EB">
        <w:rPr>
          <w:rFonts w:cs="Times New Roman"/>
          <w:sz w:val="20"/>
          <w:szCs w:val="20"/>
        </w:rPr>
        <w:t>kompetensi</w:t>
      </w:r>
      <w:proofErr w:type="spellEnd"/>
      <w:r w:rsidRPr="007757EB">
        <w:rPr>
          <w:rFonts w:cs="Times New Roman"/>
          <w:sz w:val="20"/>
          <w:szCs w:val="20"/>
        </w:rPr>
        <w:t xml:space="preserve"> </w:t>
      </w:r>
      <w:proofErr w:type="spellStart"/>
      <w:r w:rsidRPr="007757EB">
        <w:rPr>
          <w:rFonts w:cs="Times New Roman"/>
          <w:sz w:val="20"/>
          <w:szCs w:val="20"/>
        </w:rPr>
        <w:t>siswa</w:t>
      </w:r>
      <w:proofErr w:type="spellEnd"/>
      <w:r w:rsidRPr="007757EB">
        <w:rPr>
          <w:rFonts w:cs="Times New Roman"/>
          <w:sz w:val="20"/>
          <w:szCs w:val="20"/>
        </w:rPr>
        <w:t xml:space="preserve"> </w:t>
      </w:r>
      <w:proofErr w:type="spellStart"/>
      <w:r w:rsidRPr="007757EB">
        <w:rPr>
          <w:rFonts w:cs="Times New Roman"/>
          <w:sz w:val="20"/>
          <w:szCs w:val="20"/>
        </w:rPr>
        <w:t>kelas</w:t>
      </w:r>
      <w:proofErr w:type="spellEnd"/>
      <w:r w:rsidRPr="007757EB">
        <w:rPr>
          <w:rFonts w:cs="Times New Roman"/>
          <w:sz w:val="20"/>
          <w:szCs w:val="20"/>
        </w:rPr>
        <w:t xml:space="preserve"> VIII</w:t>
      </w:r>
      <w:r w:rsidR="000279BD" w:rsidRPr="007757EB">
        <w:rPr>
          <w:rFonts w:cs="Times New Roman"/>
          <w:sz w:val="20"/>
          <w:szCs w:val="20"/>
          <w:lang w:val="id-ID"/>
        </w:rPr>
        <w:t xml:space="preserve">. </w:t>
      </w:r>
    </w:p>
    <w:p w14:paraId="170495AE" w14:textId="5803E9E8" w:rsidR="00D11B4C" w:rsidRPr="007757EB" w:rsidRDefault="00064808" w:rsidP="000279BD">
      <w:pPr>
        <w:spacing w:after="0" w:line="240" w:lineRule="auto"/>
        <w:ind w:firstLine="567"/>
        <w:jc w:val="both"/>
        <w:rPr>
          <w:rFonts w:eastAsia="Times New Roman" w:cs="Times New Roman"/>
          <w:sz w:val="20"/>
          <w:szCs w:val="20"/>
          <w:lang w:val="id-ID"/>
        </w:rPr>
      </w:pPr>
      <w:r>
        <w:rPr>
          <w:rFonts w:eastAsia="Times New Roman" w:cs="Times New Roman"/>
          <w:sz w:val="20"/>
          <w:szCs w:val="20"/>
          <w:lang w:val="id-ID"/>
        </w:rPr>
        <w:t xml:space="preserve">Bahan ajar merupakan alat penting yang diperlukan dalam belajar dan mengajar di sekolah </w:t>
      </w:r>
      <w:r w:rsidRPr="007757EB">
        <w:rPr>
          <w:rFonts w:eastAsia="Times New Roman" w:cs="Times New Roman"/>
          <w:sz w:val="20"/>
          <w:szCs w:val="20"/>
          <w:vertAlign w:val="superscript"/>
        </w:rPr>
        <w:t>[</w:t>
      </w:r>
      <w:r w:rsidR="00BE4A38">
        <w:rPr>
          <w:rFonts w:eastAsia="Times New Roman" w:cs="Times New Roman"/>
          <w:sz w:val="20"/>
          <w:szCs w:val="20"/>
          <w:vertAlign w:val="superscript"/>
          <w:lang w:val="id-ID"/>
        </w:rPr>
        <w:t>9</w:t>
      </w:r>
      <w:r w:rsidRPr="007757EB">
        <w:rPr>
          <w:rFonts w:eastAsia="Times New Roman" w:cs="Times New Roman"/>
          <w:sz w:val="20"/>
          <w:szCs w:val="20"/>
          <w:vertAlign w:val="superscript"/>
        </w:rPr>
        <w:t>]</w:t>
      </w:r>
      <w:r>
        <w:rPr>
          <w:rFonts w:eastAsia="Times New Roman" w:cs="Times New Roman"/>
          <w:sz w:val="20"/>
          <w:szCs w:val="20"/>
          <w:lang w:val="id-ID"/>
        </w:rPr>
        <w:t xml:space="preserve">. </w:t>
      </w:r>
      <w:r w:rsidR="000279BD" w:rsidRPr="007757EB">
        <w:rPr>
          <w:rFonts w:eastAsia="Times New Roman" w:cs="Times New Roman"/>
          <w:sz w:val="20"/>
          <w:szCs w:val="20"/>
          <w:lang w:val="id-ID"/>
        </w:rPr>
        <w:t>B</w:t>
      </w:r>
      <w:proofErr w:type="spellStart"/>
      <w:r w:rsidR="000279BD" w:rsidRPr="007757EB">
        <w:rPr>
          <w:rFonts w:eastAsia="Times New Roman" w:cs="Times New Roman"/>
          <w:sz w:val="20"/>
          <w:szCs w:val="20"/>
        </w:rPr>
        <w:t>ahan</w:t>
      </w:r>
      <w:proofErr w:type="spellEnd"/>
      <w:r w:rsidR="000279BD" w:rsidRPr="007757EB">
        <w:rPr>
          <w:rFonts w:eastAsia="Times New Roman" w:cs="Times New Roman"/>
          <w:sz w:val="20"/>
          <w:szCs w:val="20"/>
        </w:rPr>
        <w:t xml:space="preserve"> ajar </w:t>
      </w:r>
      <w:proofErr w:type="spellStart"/>
      <w:r w:rsidR="000279BD" w:rsidRPr="007757EB">
        <w:rPr>
          <w:rFonts w:eastAsia="Times New Roman" w:cs="Times New Roman"/>
          <w:sz w:val="20"/>
          <w:szCs w:val="20"/>
        </w:rPr>
        <w:t>merupakan</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segala</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bahan</w:t>
      </w:r>
      <w:proofErr w:type="spellEnd"/>
      <w:r w:rsidR="000279BD" w:rsidRPr="007757EB">
        <w:rPr>
          <w:rFonts w:eastAsia="Times New Roman" w:cs="Times New Roman"/>
          <w:sz w:val="20"/>
          <w:szCs w:val="20"/>
        </w:rPr>
        <w:t xml:space="preserve"> yang </w:t>
      </w:r>
      <w:proofErr w:type="spellStart"/>
      <w:r w:rsidR="000279BD" w:rsidRPr="007757EB">
        <w:rPr>
          <w:rFonts w:eastAsia="Times New Roman" w:cs="Times New Roman"/>
          <w:sz w:val="20"/>
          <w:szCs w:val="20"/>
        </w:rPr>
        <w:t>disusun</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secara</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sistematis</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berisikan</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informasi</w:t>
      </w:r>
      <w:proofErr w:type="spellEnd"/>
      <w:r w:rsidR="000279BD" w:rsidRPr="007757EB">
        <w:rPr>
          <w:rFonts w:eastAsia="Times New Roman" w:cs="Times New Roman"/>
          <w:sz w:val="20"/>
          <w:szCs w:val="20"/>
        </w:rPr>
        <w:t xml:space="preserve"> yang </w:t>
      </w:r>
      <w:proofErr w:type="spellStart"/>
      <w:r w:rsidR="000279BD" w:rsidRPr="007757EB">
        <w:rPr>
          <w:rFonts w:eastAsia="Times New Roman" w:cs="Times New Roman"/>
          <w:sz w:val="20"/>
          <w:szCs w:val="20"/>
        </w:rPr>
        <w:t>dapat</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membantu</w:t>
      </w:r>
      <w:proofErr w:type="spellEnd"/>
      <w:r w:rsidR="000279BD" w:rsidRPr="007757EB">
        <w:rPr>
          <w:rFonts w:eastAsia="Times New Roman" w:cs="Times New Roman"/>
          <w:sz w:val="20"/>
          <w:szCs w:val="20"/>
        </w:rPr>
        <w:t xml:space="preserve"> guru dan </w:t>
      </w:r>
      <w:proofErr w:type="spellStart"/>
      <w:r w:rsidR="000279BD" w:rsidRPr="007757EB">
        <w:rPr>
          <w:rFonts w:eastAsia="Times New Roman" w:cs="Times New Roman"/>
          <w:sz w:val="20"/>
          <w:szCs w:val="20"/>
        </w:rPr>
        <w:t>siswa</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untuk</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menunjang</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keber</w:t>
      </w:r>
      <w:proofErr w:type="spellEnd"/>
      <w:r w:rsidR="00C04D2D">
        <w:rPr>
          <w:rFonts w:eastAsia="Times New Roman" w:cs="Times New Roman"/>
          <w:sz w:val="20"/>
          <w:szCs w:val="20"/>
          <w:lang w:val="id-ID"/>
        </w:rPr>
        <w:t xml:space="preserve"> </w:t>
      </w:r>
      <w:proofErr w:type="spellStart"/>
      <w:r w:rsidR="000279BD" w:rsidRPr="007757EB">
        <w:rPr>
          <w:rFonts w:eastAsia="Times New Roman" w:cs="Times New Roman"/>
          <w:sz w:val="20"/>
          <w:szCs w:val="20"/>
        </w:rPr>
        <w:t>hasilan</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pembelajaran</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dalam</w:t>
      </w:r>
      <w:proofErr w:type="spellEnd"/>
      <w:r w:rsidR="000279BD" w:rsidRPr="007757EB">
        <w:rPr>
          <w:rFonts w:eastAsia="Times New Roman" w:cs="Times New Roman"/>
          <w:sz w:val="20"/>
          <w:szCs w:val="20"/>
        </w:rPr>
        <w:t xml:space="preserve"> proses </w:t>
      </w:r>
      <w:proofErr w:type="spellStart"/>
      <w:r w:rsidR="000279BD" w:rsidRPr="007757EB">
        <w:rPr>
          <w:rFonts w:eastAsia="Times New Roman" w:cs="Times New Roman"/>
          <w:sz w:val="20"/>
          <w:szCs w:val="20"/>
        </w:rPr>
        <w:t>belajar</w:t>
      </w:r>
      <w:proofErr w:type="spellEnd"/>
      <w:r w:rsidR="000279BD" w:rsidRPr="007757EB">
        <w:rPr>
          <w:rFonts w:eastAsia="Times New Roman" w:cs="Times New Roman"/>
          <w:sz w:val="20"/>
          <w:szCs w:val="20"/>
        </w:rPr>
        <w:t xml:space="preserve"> </w:t>
      </w:r>
      <w:proofErr w:type="spellStart"/>
      <w:r w:rsidR="000279BD" w:rsidRPr="007757EB">
        <w:rPr>
          <w:rFonts w:eastAsia="Times New Roman" w:cs="Times New Roman"/>
          <w:sz w:val="20"/>
          <w:szCs w:val="20"/>
        </w:rPr>
        <w:t>mengajar</w:t>
      </w:r>
      <w:proofErr w:type="spellEnd"/>
      <w:r w:rsidR="000279BD" w:rsidRPr="007757EB">
        <w:rPr>
          <w:rFonts w:eastAsia="Times New Roman" w:cs="Times New Roman"/>
          <w:sz w:val="20"/>
          <w:szCs w:val="20"/>
        </w:rPr>
        <w:t>.</w:t>
      </w:r>
      <w:r w:rsidR="00BE4A38">
        <w:rPr>
          <w:rFonts w:eastAsia="Times New Roman" w:cs="Times New Roman"/>
          <w:sz w:val="20"/>
          <w:szCs w:val="20"/>
          <w:lang w:val="id-ID"/>
        </w:rPr>
        <w:t xml:space="preserve"> </w:t>
      </w:r>
      <w:proofErr w:type="spellStart"/>
      <w:r w:rsidR="004D21BC" w:rsidRPr="007757EB">
        <w:rPr>
          <w:rFonts w:eastAsia="Times New Roman" w:cs="Times New Roman"/>
          <w:sz w:val="20"/>
          <w:szCs w:val="20"/>
        </w:rPr>
        <w:t>Bahan</w:t>
      </w:r>
      <w:proofErr w:type="spellEnd"/>
      <w:r w:rsidR="004D21BC" w:rsidRPr="007757EB">
        <w:rPr>
          <w:rFonts w:eastAsia="Times New Roman" w:cs="Times New Roman"/>
          <w:sz w:val="20"/>
          <w:szCs w:val="20"/>
        </w:rPr>
        <w:t xml:space="preserve"> ajar </w:t>
      </w:r>
      <w:proofErr w:type="spellStart"/>
      <w:r w:rsidR="004D21BC" w:rsidRPr="007757EB">
        <w:rPr>
          <w:rFonts w:eastAsia="Times New Roman" w:cs="Times New Roman"/>
          <w:sz w:val="20"/>
          <w:szCs w:val="20"/>
        </w:rPr>
        <w:t>secara</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umum</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berfungsi</w:t>
      </w:r>
      <w:proofErr w:type="spellEnd"/>
      <w:r w:rsidR="00BE4A38">
        <w:rPr>
          <w:rFonts w:eastAsia="Times New Roman" w:cs="Times New Roman"/>
          <w:sz w:val="20"/>
          <w:szCs w:val="20"/>
          <w:lang w:val="id-ID"/>
        </w:rPr>
        <w:t xml:space="preserve"> </w:t>
      </w:r>
      <w:proofErr w:type="spellStart"/>
      <w:r w:rsidR="00BE4A38">
        <w:rPr>
          <w:rFonts w:eastAsia="Times New Roman" w:cs="Times New Roman"/>
          <w:sz w:val="20"/>
          <w:szCs w:val="20"/>
          <w:lang w:val="id-ID"/>
        </w:rPr>
        <w:t>se</w:t>
      </w:r>
      <w:r w:rsidR="004D21BC" w:rsidRPr="007757EB">
        <w:rPr>
          <w:rFonts w:eastAsia="Times New Roman" w:cs="Times New Roman"/>
          <w:sz w:val="20"/>
          <w:szCs w:val="20"/>
        </w:rPr>
        <w:t>bagai</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pedoman</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bagi</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siswa</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dalam</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belajar</w:t>
      </w:r>
      <w:proofErr w:type="spellEnd"/>
      <w:r w:rsidR="004D21BC" w:rsidRPr="007757EB">
        <w:rPr>
          <w:rFonts w:eastAsia="Times New Roman" w:cs="Times New Roman"/>
          <w:sz w:val="20"/>
          <w:szCs w:val="20"/>
        </w:rPr>
        <w:t xml:space="preserve"> dan </w:t>
      </w:r>
      <w:proofErr w:type="spellStart"/>
      <w:r w:rsidR="004D21BC" w:rsidRPr="007757EB">
        <w:rPr>
          <w:rFonts w:eastAsia="Times New Roman" w:cs="Times New Roman"/>
          <w:sz w:val="20"/>
          <w:szCs w:val="20"/>
        </w:rPr>
        <w:t>alat</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ukur</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bagi</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siswa</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terhadap</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kompetensi</w:t>
      </w:r>
      <w:proofErr w:type="spellEnd"/>
      <w:r w:rsidR="004D21BC" w:rsidRPr="007757EB">
        <w:rPr>
          <w:rFonts w:eastAsia="Times New Roman" w:cs="Times New Roman"/>
          <w:sz w:val="20"/>
          <w:szCs w:val="20"/>
        </w:rPr>
        <w:t xml:space="preserve"> yang </w:t>
      </w:r>
      <w:proofErr w:type="spellStart"/>
      <w:r w:rsidR="004D21BC" w:rsidRPr="007757EB">
        <w:rPr>
          <w:rFonts w:eastAsia="Times New Roman" w:cs="Times New Roman"/>
          <w:sz w:val="20"/>
          <w:szCs w:val="20"/>
        </w:rPr>
        <w:t>akan</w:t>
      </w:r>
      <w:proofErr w:type="spellEnd"/>
      <w:r w:rsidR="004D21BC" w:rsidRPr="007757EB">
        <w:rPr>
          <w:rFonts w:eastAsia="Times New Roman" w:cs="Times New Roman"/>
          <w:sz w:val="20"/>
          <w:szCs w:val="20"/>
        </w:rPr>
        <w:t xml:space="preserve"> </w:t>
      </w:r>
      <w:proofErr w:type="spellStart"/>
      <w:r w:rsidR="004D21BC" w:rsidRPr="007757EB">
        <w:rPr>
          <w:rFonts w:eastAsia="Times New Roman" w:cs="Times New Roman"/>
          <w:sz w:val="20"/>
          <w:szCs w:val="20"/>
        </w:rPr>
        <w:t>dicapainya</w:t>
      </w:r>
      <w:proofErr w:type="spellEnd"/>
      <w:r w:rsidR="004D21BC" w:rsidRPr="007757EB">
        <w:rPr>
          <w:rFonts w:eastAsia="Times New Roman" w:cs="Times New Roman"/>
          <w:sz w:val="20"/>
          <w:szCs w:val="20"/>
          <w:vertAlign w:val="superscript"/>
        </w:rPr>
        <w:t>[</w:t>
      </w:r>
      <w:r w:rsidR="00BE4A38">
        <w:rPr>
          <w:rFonts w:eastAsia="Times New Roman" w:cs="Times New Roman"/>
          <w:sz w:val="20"/>
          <w:szCs w:val="20"/>
          <w:vertAlign w:val="superscript"/>
          <w:lang w:val="id-ID"/>
        </w:rPr>
        <w:t>11</w:t>
      </w:r>
      <w:r w:rsidR="004D21BC" w:rsidRPr="007757EB">
        <w:rPr>
          <w:rFonts w:eastAsia="Times New Roman" w:cs="Times New Roman"/>
          <w:sz w:val="20"/>
          <w:szCs w:val="20"/>
          <w:vertAlign w:val="superscript"/>
        </w:rPr>
        <w:t>]</w:t>
      </w:r>
      <w:r w:rsidR="004D21BC" w:rsidRPr="007757EB">
        <w:rPr>
          <w:rFonts w:eastAsia="Times New Roman" w:cs="Times New Roman"/>
          <w:sz w:val="20"/>
          <w:szCs w:val="20"/>
          <w:lang w:val="id-ID"/>
        </w:rPr>
        <w:t>.</w:t>
      </w:r>
      <w:r w:rsidR="00F145A5" w:rsidRPr="007757EB">
        <w:rPr>
          <w:rFonts w:eastAsia="Times New Roman" w:cs="Times New Roman"/>
          <w:sz w:val="20"/>
          <w:szCs w:val="20"/>
          <w:lang w:val="id-ID"/>
        </w:rPr>
        <w:t xml:space="preserve"> </w:t>
      </w:r>
      <w:r w:rsidR="004225BE">
        <w:rPr>
          <w:rFonts w:eastAsia="Times New Roman" w:cs="Times New Roman"/>
          <w:sz w:val="20"/>
          <w:szCs w:val="20"/>
          <w:lang w:val="id-ID"/>
        </w:rPr>
        <w:t>C</w:t>
      </w:r>
      <w:proofErr w:type="spellStart"/>
      <w:r w:rsidR="00F145A5" w:rsidRPr="007757EB">
        <w:rPr>
          <w:rFonts w:eastAsia="Times New Roman" w:cs="Times New Roman"/>
          <w:sz w:val="20"/>
          <w:szCs w:val="20"/>
        </w:rPr>
        <w:t>iri-ciri</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atau</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karakteristik</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bahan</w:t>
      </w:r>
      <w:proofErr w:type="spellEnd"/>
      <w:r w:rsidR="00F145A5" w:rsidRPr="007757EB">
        <w:rPr>
          <w:rFonts w:eastAsia="Times New Roman" w:cs="Times New Roman"/>
          <w:sz w:val="20"/>
          <w:szCs w:val="20"/>
        </w:rPr>
        <w:t xml:space="preserve"> ajar yang </w:t>
      </w:r>
      <w:proofErr w:type="spellStart"/>
      <w:r w:rsidR="00F145A5" w:rsidRPr="007757EB">
        <w:rPr>
          <w:rFonts w:eastAsia="Times New Roman" w:cs="Times New Roman"/>
          <w:sz w:val="20"/>
          <w:szCs w:val="20"/>
        </w:rPr>
        <w:t>baik</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yaitu</w:t>
      </w:r>
      <w:proofErr w:type="spellEnd"/>
      <w:r w:rsidR="00F145A5" w:rsidRPr="007757EB">
        <w:rPr>
          <w:rFonts w:eastAsia="Times New Roman" w:cs="Times New Roman"/>
          <w:sz w:val="20"/>
          <w:szCs w:val="20"/>
        </w:rPr>
        <w:t xml:space="preserve">: 1) </w:t>
      </w:r>
      <w:proofErr w:type="spellStart"/>
      <w:r w:rsidR="00F145A5" w:rsidRPr="007757EB">
        <w:rPr>
          <w:rFonts w:eastAsia="Times New Roman" w:cs="Times New Roman"/>
          <w:sz w:val="20"/>
          <w:szCs w:val="20"/>
        </w:rPr>
        <w:t>bahan</w:t>
      </w:r>
      <w:proofErr w:type="spellEnd"/>
      <w:r w:rsidR="00F145A5" w:rsidRPr="007757EB">
        <w:rPr>
          <w:rFonts w:eastAsia="Times New Roman" w:cs="Times New Roman"/>
          <w:sz w:val="20"/>
          <w:szCs w:val="20"/>
        </w:rPr>
        <w:t xml:space="preserve"> ajar yang </w:t>
      </w:r>
      <w:proofErr w:type="spellStart"/>
      <w:r w:rsidR="00F145A5" w:rsidRPr="007757EB">
        <w:rPr>
          <w:rFonts w:eastAsia="Times New Roman" w:cs="Times New Roman"/>
          <w:sz w:val="20"/>
          <w:szCs w:val="20"/>
        </w:rPr>
        <w:t>dirancang</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dapat</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digunakan</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secara</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mandiri</w:t>
      </w:r>
      <w:proofErr w:type="spellEnd"/>
      <w:r w:rsidR="00F145A5" w:rsidRPr="007757EB">
        <w:rPr>
          <w:rFonts w:eastAsia="Times New Roman" w:cs="Times New Roman"/>
          <w:sz w:val="20"/>
          <w:szCs w:val="20"/>
        </w:rPr>
        <w:t xml:space="preserve"> oleh </w:t>
      </w:r>
      <w:proofErr w:type="spellStart"/>
      <w:r w:rsidR="00F145A5" w:rsidRPr="007757EB">
        <w:rPr>
          <w:rFonts w:eastAsia="Times New Roman" w:cs="Times New Roman"/>
          <w:sz w:val="20"/>
          <w:szCs w:val="20"/>
        </w:rPr>
        <w:t>siswa</w:t>
      </w:r>
      <w:proofErr w:type="spellEnd"/>
      <w:r w:rsidR="00F145A5" w:rsidRPr="007757EB">
        <w:rPr>
          <w:rFonts w:eastAsia="Times New Roman" w:cs="Times New Roman"/>
          <w:sz w:val="20"/>
          <w:szCs w:val="20"/>
        </w:rPr>
        <w:t xml:space="preserve">, 2) </w:t>
      </w:r>
      <w:proofErr w:type="spellStart"/>
      <w:r w:rsidR="00F145A5" w:rsidRPr="007757EB">
        <w:rPr>
          <w:rFonts w:eastAsia="Times New Roman" w:cs="Times New Roman"/>
          <w:sz w:val="20"/>
          <w:szCs w:val="20"/>
        </w:rPr>
        <w:t>bahan</w:t>
      </w:r>
      <w:proofErr w:type="spellEnd"/>
      <w:r w:rsidR="00F145A5" w:rsidRPr="007757EB">
        <w:rPr>
          <w:rFonts w:eastAsia="Times New Roman" w:cs="Times New Roman"/>
          <w:sz w:val="20"/>
          <w:szCs w:val="20"/>
        </w:rPr>
        <w:t xml:space="preserve"> ajar yang </w:t>
      </w:r>
      <w:proofErr w:type="spellStart"/>
      <w:r w:rsidR="00F145A5" w:rsidRPr="007757EB">
        <w:rPr>
          <w:rFonts w:eastAsia="Times New Roman" w:cs="Times New Roman"/>
          <w:sz w:val="20"/>
          <w:szCs w:val="20"/>
        </w:rPr>
        <w:t>disajikan</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untuk</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dipelajari</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siswa</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berisi</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seluruh</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materi</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pelajaran</w:t>
      </w:r>
      <w:proofErr w:type="spellEnd"/>
      <w:r w:rsidR="00F145A5" w:rsidRPr="007757EB">
        <w:rPr>
          <w:rFonts w:eastAsia="Times New Roman" w:cs="Times New Roman"/>
          <w:sz w:val="20"/>
          <w:szCs w:val="20"/>
        </w:rPr>
        <w:t xml:space="preserve">, 3) </w:t>
      </w:r>
      <w:proofErr w:type="spellStart"/>
      <w:r w:rsidR="00F145A5" w:rsidRPr="007757EB">
        <w:rPr>
          <w:rFonts w:eastAsia="Times New Roman" w:cs="Times New Roman"/>
          <w:sz w:val="20"/>
          <w:szCs w:val="20"/>
        </w:rPr>
        <w:t>bahan</w:t>
      </w:r>
      <w:proofErr w:type="spellEnd"/>
      <w:r w:rsidR="00F145A5" w:rsidRPr="007757EB">
        <w:rPr>
          <w:rFonts w:eastAsia="Times New Roman" w:cs="Times New Roman"/>
          <w:sz w:val="20"/>
          <w:szCs w:val="20"/>
        </w:rPr>
        <w:t xml:space="preserve"> ajar </w:t>
      </w:r>
      <w:proofErr w:type="spellStart"/>
      <w:r w:rsidR="00F145A5" w:rsidRPr="007757EB">
        <w:rPr>
          <w:rFonts w:eastAsia="Times New Roman" w:cs="Times New Roman"/>
          <w:sz w:val="20"/>
          <w:szCs w:val="20"/>
        </w:rPr>
        <w:t>tersebut</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tidak</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bergantung</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dengan</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bahan</w:t>
      </w:r>
      <w:proofErr w:type="spellEnd"/>
      <w:r w:rsidR="00F145A5" w:rsidRPr="007757EB">
        <w:rPr>
          <w:rFonts w:eastAsia="Times New Roman" w:cs="Times New Roman"/>
          <w:sz w:val="20"/>
          <w:szCs w:val="20"/>
        </w:rPr>
        <w:t xml:space="preserve"> ajar lain, 4) </w:t>
      </w:r>
      <w:proofErr w:type="spellStart"/>
      <w:r w:rsidR="00F145A5" w:rsidRPr="007757EB">
        <w:rPr>
          <w:rFonts w:eastAsia="Times New Roman" w:cs="Times New Roman"/>
          <w:sz w:val="20"/>
          <w:szCs w:val="20"/>
        </w:rPr>
        <w:t>dapat</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beradaptasi</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dengan</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perkembangan</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teknologi</w:t>
      </w:r>
      <w:proofErr w:type="spellEnd"/>
      <w:r w:rsidR="00F145A5" w:rsidRPr="007757EB">
        <w:rPr>
          <w:rFonts w:cs="Times New Roman"/>
          <w:sz w:val="20"/>
          <w:szCs w:val="20"/>
        </w:rPr>
        <w:t xml:space="preserve">, 5) </w:t>
      </w:r>
      <w:proofErr w:type="spellStart"/>
      <w:r w:rsidR="00F145A5" w:rsidRPr="007757EB">
        <w:rPr>
          <w:rFonts w:eastAsia="Times New Roman" w:cs="Times New Roman"/>
          <w:sz w:val="20"/>
          <w:szCs w:val="20"/>
        </w:rPr>
        <w:t>memudahkan</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pengguna</w:t>
      </w:r>
      <w:proofErr w:type="spellEnd"/>
      <w:r w:rsidR="00F145A5" w:rsidRPr="007757EB">
        <w:rPr>
          <w:rFonts w:eastAsia="Times New Roman" w:cs="Times New Roman"/>
          <w:sz w:val="20"/>
          <w:szCs w:val="20"/>
        </w:rPr>
        <w:t xml:space="preserve"> dan </w:t>
      </w:r>
      <w:proofErr w:type="spellStart"/>
      <w:r w:rsidR="00F145A5" w:rsidRPr="007757EB">
        <w:rPr>
          <w:rFonts w:eastAsia="Times New Roman" w:cs="Times New Roman"/>
          <w:sz w:val="20"/>
          <w:szCs w:val="20"/>
        </w:rPr>
        <w:t>memberikan</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kesan</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baik</w:t>
      </w:r>
      <w:proofErr w:type="spellEnd"/>
      <w:r w:rsidR="00F80AC0" w:rsidRPr="007757EB">
        <w:rPr>
          <w:rFonts w:eastAsia="Times New Roman" w:cs="Times New Roman"/>
          <w:sz w:val="20"/>
          <w:szCs w:val="20"/>
          <w:vertAlign w:val="superscript"/>
        </w:rPr>
        <w:t>[</w:t>
      </w:r>
      <w:r w:rsidR="00BD5C90">
        <w:rPr>
          <w:rFonts w:eastAsia="Times New Roman" w:cs="Times New Roman"/>
          <w:sz w:val="20"/>
          <w:szCs w:val="20"/>
          <w:vertAlign w:val="superscript"/>
          <w:lang w:val="id-ID"/>
        </w:rPr>
        <w:t>1</w:t>
      </w:r>
      <w:r w:rsidR="00BE4A38">
        <w:rPr>
          <w:rFonts w:eastAsia="Times New Roman" w:cs="Times New Roman"/>
          <w:sz w:val="20"/>
          <w:szCs w:val="20"/>
          <w:vertAlign w:val="superscript"/>
          <w:lang w:val="id-ID"/>
        </w:rPr>
        <w:t>2</w:t>
      </w:r>
      <w:r w:rsidR="00F80AC0" w:rsidRPr="007757EB">
        <w:rPr>
          <w:rFonts w:eastAsia="Times New Roman" w:cs="Times New Roman"/>
          <w:sz w:val="20"/>
          <w:szCs w:val="20"/>
          <w:vertAlign w:val="superscript"/>
        </w:rPr>
        <w:t>]</w:t>
      </w:r>
      <w:r w:rsidR="00F80AC0" w:rsidRPr="007757EB">
        <w:rPr>
          <w:rFonts w:eastAsia="Times New Roman" w:cs="Times New Roman"/>
          <w:sz w:val="20"/>
          <w:szCs w:val="20"/>
          <w:lang w:val="id-ID"/>
        </w:rPr>
        <w:t>.</w:t>
      </w:r>
      <w:r w:rsidR="00F80AC0" w:rsidRPr="007757EB">
        <w:rPr>
          <w:rFonts w:eastAsia="Times New Roman" w:cs="Times New Roman"/>
          <w:sz w:val="20"/>
          <w:szCs w:val="20"/>
          <w:vertAlign w:val="superscript"/>
          <w:lang w:val="id-ID"/>
        </w:rPr>
        <w:t xml:space="preserve"> </w:t>
      </w:r>
      <w:proofErr w:type="spellStart"/>
      <w:r w:rsidR="00F145A5" w:rsidRPr="007757EB">
        <w:rPr>
          <w:rFonts w:eastAsia="Times New Roman" w:cs="Times New Roman"/>
          <w:sz w:val="20"/>
          <w:szCs w:val="20"/>
        </w:rPr>
        <w:t>Jadi</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bahan</w:t>
      </w:r>
      <w:proofErr w:type="spellEnd"/>
      <w:r w:rsidR="00F145A5" w:rsidRPr="007757EB">
        <w:rPr>
          <w:rFonts w:eastAsia="Times New Roman" w:cs="Times New Roman"/>
          <w:sz w:val="20"/>
          <w:szCs w:val="20"/>
        </w:rPr>
        <w:t xml:space="preserve"> ajar yang </w:t>
      </w:r>
      <w:proofErr w:type="spellStart"/>
      <w:r w:rsidR="00F145A5" w:rsidRPr="007757EB">
        <w:rPr>
          <w:rFonts w:eastAsia="Times New Roman" w:cs="Times New Roman"/>
          <w:sz w:val="20"/>
          <w:szCs w:val="20"/>
        </w:rPr>
        <w:t>dikemas</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sedemiki</w:t>
      </w:r>
      <w:proofErr w:type="spellEnd"/>
      <w:r w:rsidR="000B37B0">
        <w:rPr>
          <w:rFonts w:eastAsia="Times New Roman" w:cs="Times New Roman"/>
          <w:sz w:val="20"/>
          <w:szCs w:val="20"/>
          <w:lang w:val="id-ID"/>
        </w:rPr>
        <w:t xml:space="preserve"> </w:t>
      </w:r>
      <w:r w:rsidR="00F145A5" w:rsidRPr="007757EB">
        <w:rPr>
          <w:rFonts w:eastAsia="Times New Roman" w:cs="Times New Roman"/>
          <w:sz w:val="20"/>
          <w:szCs w:val="20"/>
        </w:rPr>
        <w:t xml:space="preserve">an </w:t>
      </w:r>
      <w:proofErr w:type="spellStart"/>
      <w:r w:rsidR="00F145A5" w:rsidRPr="007757EB">
        <w:rPr>
          <w:rFonts w:eastAsia="Times New Roman" w:cs="Times New Roman"/>
          <w:sz w:val="20"/>
          <w:szCs w:val="20"/>
        </w:rPr>
        <w:t>rupa</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dapat</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meningkatkan</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minat</w:t>
      </w:r>
      <w:proofErr w:type="spellEnd"/>
      <w:r w:rsidR="00F145A5" w:rsidRPr="007757EB">
        <w:rPr>
          <w:rFonts w:eastAsia="Times New Roman" w:cs="Times New Roman"/>
          <w:sz w:val="20"/>
          <w:szCs w:val="20"/>
        </w:rPr>
        <w:t xml:space="preserve"> dan </w:t>
      </w:r>
      <w:proofErr w:type="spellStart"/>
      <w:r w:rsidR="00F145A5" w:rsidRPr="007757EB">
        <w:rPr>
          <w:rFonts w:eastAsia="Times New Roman" w:cs="Times New Roman"/>
          <w:sz w:val="20"/>
          <w:szCs w:val="20"/>
        </w:rPr>
        <w:t>motivasi</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siswa</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dalam</w:t>
      </w:r>
      <w:proofErr w:type="spellEnd"/>
      <w:r w:rsidR="00F145A5" w:rsidRPr="007757EB">
        <w:rPr>
          <w:rFonts w:eastAsia="Times New Roman" w:cs="Times New Roman"/>
          <w:sz w:val="20"/>
          <w:szCs w:val="20"/>
        </w:rPr>
        <w:t xml:space="preserve"> </w:t>
      </w:r>
      <w:proofErr w:type="spellStart"/>
      <w:r w:rsidR="00F145A5" w:rsidRPr="007757EB">
        <w:rPr>
          <w:rFonts w:eastAsia="Times New Roman" w:cs="Times New Roman"/>
          <w:sz w:val="20"/>
          <w:szCs w:val="20"/>
        </w:rPr>
        <w:t>belajar</w:t>
      </w:r>
      <w:proofErr w:type="spellEnd"/>
      <w:r w:rsidR="004225BE">
        <w:rPr>
          <w:rFonts w:eastAsia="Times New Roman" w:cs="Times New Roman"/>
          <w:sz w:val="20"/>
          <w:szCs w:val="20"/>
          <w:lang w:val="id-ID"/>
        </w:rPr>
        <w:t xml:space="preserve"> dan dapat menjadi pedoman bagi guru</w:t>
      </w:r>
      <w:r w:rsidR="00897B98">
        <w:rPr>
          <w:rFonts w:eastAsia="Times New Roman" w:cs="Times New Roman"/>
          <w:sz w:val="20"/>
          <w:szCs w:val="20"/>
          <w:lang w:val="id-ID"/>
        </w:rPr>
        <w:t>.</w:t>
      </w:r>
    </w:p>
    <w:p w14:paraId="32E38F15" w14:textId="77777777" w:rsidR="00E14019" w:rsidRDefault="00DD50D8" w:rsidP="00E14019">
      <w:pPr>
        <w:spacing w:after="0" w:line="240" w:lineRule="auto"/>
        <w:ind w:firstLine="567"/>
        <w:jc w:val="both"/>
        <w:rPr>
          <w:rFonts w:eastAsia="Times New Roman" w:cs="Times New Roman"/>
          <w:sz w:val="20"/>
          <w:szCs w:val="20"/>
          <w:lang w:val="id-ID"/>
        </w:rPr>
      </w:pPr>
      <w:r w:rsidRPr="007757EB">
        <w:rPr>
          <w:rFonts w:cs="Times New Roman"/>
          <w:sz w:val="20"/>
          <w:szCs w:val="20"/>
        </w:rPr>
        <w:t xml:space="preserve">IPA </w:t>
      </w:r>
      <w:proofErr w:type="spellStart"/>
      <w:r w:rsidRPr="007757EB">
        <w:rPr>
          <w:rFonts w:cs="Times New Roman"/>
          <w:sz w:val="20"/>
          <w:szCs w:val="20"/>
        </w:rPr>
        <w:t>terpadu</w:t>
      </w:r>
      <w:proofErr w:type="spellEnd"/>
      <w:r w:rsidRPr="007757EB">
        <w:rPr>
          <w:rFonts w:cs="Times New Roman"/>
          <w:sz w:val="20"/>
          <w:szCs w:val="20"/>
        </w:rPr>
        <w:t xml:space="preserve"> </w:t>
      </w:r>
      <w:proofErr w:type="spellStart"/>
      <w:r w:rsidRPr="007757EB">
        <w:rPr>
          <w:rFonts w:cs="Times New Roman"/>
          <w:sz w:val="20"/>
          <w:szCs w:val="20"/>
        </w:rPr>
        <w:t>merupakan</w:t>
      </w:r>
      <w:proofErr w:type="spellEnd"/>
      <w:r w:rsidRPr="007757EB">
        <w:rPr>
          <w:rFonts w:cs="Times New Roman"/>
          <w:sz w:val="20"/>
          <w:szCs w:val="20"/>
        </w:rPr>
        <w:t xml:space="preserve"> </w:t>
      </w:r>
      <w:proofErr w:type="spellStart"/>
      <w:r w:rsidRPr="007757EB">
        <w:rPr>
          <w:rFonts w:cs="Times New Roman"/>
          <w:sz w:val="20"/>
          <w:szCs w:val="20"/>
        </w:rPr>
        <w:t>pembelajaran</w:t>
      </w:r>
      <w:proofErr w:type="spellEnd"/>
      <w:r w:rsidRPr="007757EB">
        <w:rPr>
          <w:rFonts w:cs="Times New Roman"/>
          <w:sz w:val="20"/>
          <w:szCs w:val="20"/>
        </w:rPr>
        <w:t xml:space="preserve"> </w:t>
      </w:r>
      <w:proofErr w:type="spellStart"/>
      <w:r w:rsidRPr="007757EB">
        <w:rPr>
          <w:rFonts w:cs="Times New Roman"/>
          <w:sz w:val="20"/>
          <w:szCs w:val="20"/>
        </w:rPr>
        <w:t>terpadu</w:t>
      </w:r>
      <w:proofErr w:type="spellEnd"/>
      <w:r w:rsidRPr="007757EB">
        <w:rPr>
          <w:rFonts w:cs="Times New Roman"/>
          <w:sz w:val="20"/>
          <w:szCs w:val="20"/>
        </w:rPr>
        <w:t xml:space="preserve"> yang </w:t>
      </w:r>
      <w:proofErr w:type="spellStart"/>
      <w:r w:rsidRPr="007757EB">
        <w:rPr>
          <w:rFonts w:cs="Times New Roman"/>
          <w:sz w:val="20"/>
          <w:szCs w:val="20"/>
        </w:rPr>
        <w:t>dapat</w:t>
      </w:r>
      <w:proofErr w:type="spellEnd"/>
      <w:r w:rsidRPr="007757EB">
        <w:rPr>
          <w:rFonts w:cs="Times New Roman"/>
          <w:sz w:val="20"/>
          <w:szCs w:val="20"/>
        </w:rPr>
        <w:t xml:space="preserve"> </w:t>
      </w:r>
      <w:proofErr w:type="spellStart"/>
      <w:r w:rsidRPr="007757EB">
        <w:rPr>
          <w:rFonts w:cs="Times New Roman"/>
          <w:sz w:val="20"/>
          <w:szCs w:val="20"/>
        </w:rPr>
        <w:t>terjadi</w:t>
      </w:r>
      <w:proofErr w:type="spellEnd"/>
      <w:r w:rsidRPr="007757EB">
        <w:rPr>
          <w:rFonts w:cs="Times New Roman"/>
          <w:sz w:val="20"/>
          <w:szCs w:val="20"/>
        </w:rPr>
        <w:t xml:space="preserve"> </w:t>
      </w:r>
      <w:proofErr w:type="spellStart"/>
      <w:r w:rsidRPr="007757EB">
        <w:rPr>
          <w:rFonts w:cs="Times New Roman"/>
          <w:sz w:val="20"/>
          <w:szCs w:val="20"/>
        </w:rPr>
        <w:t>karena</w:t>
      </w:r>
      <w:proofErr w:type="spellEnd"/>
      <w:r w:rsidRPr="007757EB">
        <w:rPr>
          <w:rFonts w:cs="Times New Roman"/>
          <w:sz w:val="20"/>
          <w:szCs w:val="20"/>
        </w:rPr>
        <w:t xml:space="preserve"> </w:t>
      </w:r>
      <w:proofErr w:type="spellStart"/>
      <w:r w:rsidRPr="007757EB">
        <w:rPr>
          <w:rFonts w:cs="Times New Roman"/>
          <w:sz w:val="20"/>
          <w:szCs w:val="20"/>
        </w:rPr>
        <w:t>adanya</w:t>
      </w:r>
      <w:proofErr w:type="spellEnd"/>
      <w:r w:rsidRPr="007757EB">
        <w:rPr>
          <w:rFonts w:cs="Times New Roman"/>
          <w:sz w:val="20"/>
          <w:szCs w:val="20"/>
        </w:rPr>
        <w:t xml:space="preserve"> tata </w:t>
      </w:r>
      <w:proofErr w:type="spellStart"/>
      <w:r w:rsidRPr="007757EB">
        <w:rPr>
          <w:rFonts w:cs="Times New Roman"/>
          <w:sz w:val="20"/>
          <w:szCs w:val="20"/>
        </w:rPr>
        <w:t>cara</w:t>
      </w:r>
      <w:proofErr w:type="spellEnd"/>
      <w:r w:rsidRPr="007757EB">
        <w:rPr>
          <w:rFonts w:cs="Times New Roman"/>
          <w:sz w:val="20"/>
          <w:szCs w:val="20"/>
        </w:rPr>
        <w:t xml:space="preserve"> </w:t>
      </w:r>
      <w:proofErr w:type="spellStart"/>
      <w:r w:rsidRPr="007757EB">
        <w:rPr>
          <w:rFonts w:cs="Times New Roman"/>
          <w:sz w:val="20"/>
          <w:szCs w:val="20"/>
        </w:rPr>
        <w:t>pemaduan</w:t>
      </w:r>
      <w:proofErr w:type="spellEnd"/>
      <w:r w:rsidRPr="007757EB">
        <w:rPr>
          <w:rFonts w:cs="Times New Roman"/>
          <w:sz w:val="20"/>
          <w:szCs w:val="20"/>
        </w:rPr>
        <w:t xml:space="preserve"> pada </w:t>
      </w:r>
      <w:r w:rsidR="006420FF">
        <w:rPr>
          <w:rFonts w:cs="Times New Roman"/>
          <w:sz w:val="20"/>
          <w:szCs w:val="20"/>
          <w:lang w:val="id-ID"/>
        </w:rPr>
        <w:t>tiga bidang ilmu.</w:t>
      </w:r>
      <w:r w:rsidRPr="007757EB">
        <w:rPr>
          <w:rFonts w:cs="Times New Roman"/>
          <w:sz w:val="20"/>
          <w:szCs w:val="20"/>
        </w:rPr>
        <w:t xml:space="preserve"> </w:t>
      </w:r>
      <w:r w:rsidR="006420FF">
        <w:rPr>
          <w:rFonts w:cs="Times New Roman"/>
          <w:sz w:val="20"/>
          <w:szCs w:val="20"/>
          <w:lang w:val="id-ID"/>
        </w:rPr>
        <w:t>Tiga bidang ilmu yang dipadu</w:t>
      </w:r>
      <w:r w:rsidR="00431EF3">
        <w:rPr>
          <w:rFonts w:cs="Times New Roman"/>
          <w:sz w:val="20"/>
          <w:szCs w:val="20"/>
          <w:lang w:val="id-ID"/>
        </w:rPr>
        <w:t xml:space="preserve"> </w:t>
      </w:r>
      <w:r w:rsidR="006420FF">
        <w:rPr>
          <w:rFonts w:cs="Times New Roman"/>
          <w:sz w:val="20"/>
          <w:szCs w:val="20"/>
          <w:lang w:val="id-ID"/>
        </w:rPr>
        <w:t>kan yaitu bidang Fisika, Kimia, dan Biologi. IPA terpadu</w:t>
      </w:r>
      <w:r w:rsidR="00BE4A38">
        <w:rPr>
          <w:rFonts w:cs="Times New Roman"/>
          <w:sz w:val="20"/>
          <w:szCs w:val="20"/>
          <w:lang w:val="id-ID"/>
        </w:rPr>
        <w:t>.</w:t>
      </w:r>
      <w:r w:rsidR="006420FF">
        <w:rPr>
          <w:rFonts w:cs="Times New Roman"/>
          <w:sz w:val="20"/>
          <w:szCs w:val="20"/>
          <w:lang w:val="id-ID"/>
        </w:rPr>
        <w:t xml:space="preserve">  </w:t>
      </w:r>
      <w:r w:rsidRPr="007757EB">
        <w:rPr>
          <w:rFonts w:cs="Times New Roman"/>
          <w:sz w:val="20"/>
          <w:szCs w:val="20"/>
          <w:lang w:val="id-ID"/>
        </w:rPr>
        <w:t>Terdapat</w:t>
      </w:r>
      <w:r w:rsidR="00921F04" w:rsidRPr="007757EB">
        <w:rPr>
          <w:rFonts w:cs="Times New Roman"/>
          <w:sz w:val="20"/>
          <w:szCs w:val="20"/>
          <w:lang w:val="id-ID"/>
        </w:rPr>
        <w:t xml:space="preserve"> </w:t>
      </w:r>
      <w:proofErr w:type="spellStart"/>
      <w:r w:rsidRPr="007757EB">
        <w:rPr>
          <w:rFonts w:cs="Times New Roman"/>
          <w:sz w:val="20"/>
          <w:szCs w:val="20"/>
        </w:rPr>
        <w:t>tiga</w:t>
      </w:r>
      <w:proofErr w:type="spellEnd"/>
      <w:r w:rsidRPr="007757EB">
        <w:rPr>
          <w:rFonts w:cs="Times New Roman"/>
          <w:sz w:val="20"/>
          <w:szCs w:val="20"/>
        </w:rPr>
        <w:t xml:space="preserve"> </w:t>
      </w:r>
      <w:proofErr w:type="spellStart"/>
      <w:r w:rsidRPr="007757EB">
        <w:rPr>
          <w:rFonts w:cs="Times New Roman"/>
          <w:sz w:val="20"/>
          <w:szCs w:val="20"/>
        </w:rPr>
        <w:t>dari</w:t>
      </w:r>
      <w:proofErr w:type="spellEnd"/>
      <w:r w:rsidRPr="007757EB">
        <w:rPr>
          <w:rFonts w:cs="Times New Roman"/>
          <w:sz w:val="20"/>
          <w:szCs w:val="20"/>
        </w:rPr>
        <w:t xml:space="preserve"> </w:t>
      </w:r>
      <w:proofErr w:type="spellStart"/>
      <w:r w:rsidRPr="007757EB">
        <w:rPr>
          <w:rFonts w:cs="Times New Roman"/>
          <w:sz w:val="20"/>
          <w:szCs w:val="20"/>
        </w:rPr>
        <w:t>sepuluh</w:t>
      </w:r>
      <w:proofErr w:type="spellEnd"/>
      <w:r w:rsidRPr="007757EB">
        <w:rPr>
          <w:rFonts w:cs="Times New Roman"/>
          <w:sz w:val="20"/>
          <w:szCs w:val="20"/>
        </w:rPr>
        <w:t xml:space="preserve"> model </w:t>
      </w:r>
      <w:proofErr w:type="spellStart"/>
      <w:r w:rsidRPr="007757EB">
        <w:rPr>
          <w:rFonts w:cs="Times New Roman"/>
          <w:sz w:val="20"/>
          <w:szCs w:val="20"/>
        </w:rPr>
        <w:t>keterpadu</w:t>
      </w:r>
      <w:proofErr w:type="spellEnd"/>
      <w:r w:rsidR="00431EF3">
        <w:rPr>
          <w:rFonts w:cs="Times New Roman"/>
          <w:sz w:val="20"/>
          <w:szCs w:val="20"/>
          <w:lang w:val="id-ID"/>
        </w:rPr>
        <w:t xml:space="preserve"> </w:t>
      </w:r>
      <w:r w:rsidRPr="007757EB">
        <w:rPr>
          <w:rFonts w:cs="Times New Roman"/>
          <w:sz w:val="20"/>
          <w:szCs w:val="20"/>
        </w:rPr>
        <w:t xml:space="preserve">an </w:t>
      </w:r>
      <w:proofErr w:type="spellStart"/>
      <w:r w:rsidRPr="007757EB">
        <w:rPr>
          <w:rFonts w:cs="Times New Roman"/>
          <w:sz w:val="20"/>
          <w:szCs w:val="20"/>
        </w:rPr>
        <w:t>dapat</w:t>
      </w:r>
      <w:proofErr w:type="spellEnd"/>
      <w:r w:rsidRPr="007757EB">
        <w:rPr>
          <w:rFonts w:cs="Times New Roman"/>
          <w:sz w:val="20"/>
          <w:szCs w:val="20"/>
        </w:rPr>
        <w:t xml:space="preserve"> </w:t>
      </w:r>
      <w:proofErr w:type="spellStart"/>
      <w:r w:rsidRPr="007757EB">
        <w:rPr>
          <w:rFonts w:cs="Times New Roman"/>
          <w:sz w:val="20"/>
          <w:szCs w:val="20"/>
        </w:rPr>
        <w:t>dikembangkan</w:t>
      </w:r>
      <w:proofErr w:type="spellEnd"/>
      <w:r w:rsidRPr="007757EB">
        <w:rPr>
          <w:rFonts w:cs="Times New Roman"/>
          <w:sz w:val="20"/>
          <w:szCs w:val="20"/>
        </w:rPr>
        <w:t xml:space="preserve"> dan </w:t>
      </w:r>
      <w:proofErr w:type="spellStart"/>
      <w:r w:rsidRPr="007757EB">
        <w:rPr>
          <w:rFonts w:cs="Times New Roman"/>
          <w:sz w:val="20"/>
          <w:szCs w:val="20"/>
        </w:rPr>
        <w:t>mudah</w:t>
      </w:r>
      <w:proofErr w:type="spellEnd"/>
      <w:r w:rsidRPr="007757EB">
        <w:rPr>
          <w:rFonts w:cs="Times New Roman"/>
          <w:sz w:val="20"/>
          <w:szCs w:val="20"/>
        </w:rPr>
        <w:t xml:space="preserve"> </w:t>
      </w:r>
      <w:proofErr w:type="spellStart"/>
      <w:r w:rsidRPr="007757EB">
        <w:rPr>
          <w:rFonts w:cs="Times New Roman"/>
          <w:sz w:val="20"/>
          <w:szCs w:val="20"/>
        </w:rPr>
        <w:t>dilaksanakan</w:t>
      </w:r>
      <w:proofErr w:type="spellEnd"/>
      <w:r w:rsidRPr="007757EB">
        <w:rPr>
          <w:rFonts w:cs="Times New Roman"/>
          <w:sz w:val="20"/>
          <w:szCs w:val="20"/>
        </w:rPr>
        <w:t xml:space="preserve"> pada </w:t>
      </w:r>
      <w:proofErr w:type="spellStart"/>
      <w:r w:rsidRPr="007757EB">
        <w:rPr>
          <w:rFonts w:cs="Times New Roman"/>
          <w:sz w:val="20"/>
          <w:szCs w:val="20"/>
        </w:rPr>
        <w:t>pendidikan</w:t>
      </w:r>
      <w:proofErr w:type="spellEnd"/>
      <w:r w:rsidRPr="007757EB">
        <w:rPr>
          <w:rFonts w:cs="Times New Roman"/>
          <w:sz w:val="20"/>
          <w:szCs w:val="20"/>
        </w:rPr>
        <w:t xml:space="preserve"> formal </w:t>
      </w:r>
      <w:proofErr w:type="spellStart"/>
      <w:r w:rsidRPr="007757EB">
        <w:rPr>
          <w:rFonts w:cs="Times New Roman"/>
          <w:sz w:val="20"/>
          <w:szCs w:val="20"/>
        </w:rPr>
        <w:t>yaitu</w:t>
      </w:r>
      <w:proofErr w:type="spellEnd"/>
      <w:r w:rsidRPr="007757EB">
        <w:rPr>
          <w:rFonts w:cs="Times New Roman"/>
          <w:sz w:val="20"/>
          <w:szCs w:val="20"/>
        </w:rPr>
        <w:t xml:space="preserve"> model </w:t>
      </w:r>
      <w:proofErr w:type="spellStart"/>
      <w:r w:rsidRPr="007757EB">
        <w:rPr>
          <w:rFonts w:cs="Times New Roman"/>
          <w:sz w:val="20"/>
          <w:szCs w:val="20"/>
        </w:rPr>
        <w:t>terhubung</w:t>
      </w:r>
      <w:proofErr w:type="spellEnd"/>
      <w:r w:rsidRPr="007757EB">
        <w:rPr>
          <w:rFonts w:cs="Times New Roman"/>
          <w:sz w:val="20"/>
          <w:szCs w:val="20"/>
        </w:rPr>
        <w:t xml:space="preserve"> (</w:t>
      </w:r>
      <w:r w:rsidRPr="007757EB">
        <w:rPr>
          <w:rFonts w:cs="Times New Roman"/>
          <w:i/>
          <w:sz w:val="20"/>
          <w:szCs w:val="20"/>
        </w:rPr>
        <w:t>connected)</w:t>
      </w:r>
      <w:r w:rsidR="005A07B5">
        <w:rPr>
          <w:rFonts w:cs="Times New Roman"/>
          <w:i/>
          <w:sz w:val="20"/>
          <w:szCs w:val="20"/>
          <w:lang w:val="id-ID"/>
        </w:rPr>
        <w:t xml:space="preserve"> ,</w:t>
      </w:r>
      <w:r w:rsidRPr="007757EB">
        <w:rPr>
          <w:rFonts w:cs="Times New Roman"/>
          <w:sz w:val="20"/>
          <w:szCs w:val="20"/>
        </w:rPr>
        <w:t xml:space="preserve">model </w:t>
      </w:r>
      <w:proofErr w:type="spellStart"/>
      <w:r w:rsidRPr="007757EB">
        <w:rPr>
          <w:rFonts w:cs="Times New Roman"/>
          <w:sz w:val="20"/>
          <w:szCs w:val="20"/>
        </w:rPr>
        <w:t>terjaring</w:t>
      </w:r>
      <w:proofErr w:type="spellEnd"/>
      <w:r w:rsidRPr="007757EB">
        <w:rPr>
          <w:rFonts w:cs="Times New Roman"/>
          <w:sz w:val="20"/>
          <w:szCs w:val="20"/>
        </w:rPr>
        <w:t xml:space="preserve"> (</w:t>
      </w:r>
      <w:r w:rsidRPr="007757EB">
        <w:rPr>
          <w:rFonts w:cs="Times New Roman"/>
          <w:i/>
          <w:sz w:val="20"/>
          <w:szCs w:val="20"/>
        </w:rPr>
        <w:t>webbed)</w:t>
      </w:r>
      <w:r w:rsidRPr="007757EB">
        <w:rPr>
          <w:rFonts w:cs="Times New Roman"/>
          <w:sz w:val="20"/>
          <w:szCs w:val="20"/>
        </w:rPr>
        <w:t xml:space="preserve">, dan model </w:t>
      </w:r>
      <w:proofErr w:type="spellStart"/>
      <w:r w:rsidRPr="007757EB">
        <w:rPr>
          <w:rFonts w:cs="Times New Roman"/>
          <w:sz w:val="20"/>
          <w:szCs w:val="20"/>
        </w:rPr>
        <w:t>terintegrasi</w:t>
      </w:r>
      <w:proofErr w:type="spellEnd"/>
      <w:r w:rsidRPr="007757EB">
        <w:rPr>
          <w:rFonts w:cs="Times New Roman"/>
          <w:sz w:val="20"/>
          <w:szCs w:val="20"/>
        </w:rPr>
        <w:t xml:space="preserve"> (</w:t>
      </w:r>
      <w:r w:rsidRPr="007757EB">
        <w:rPr>
          <w:rFonts w:cs="Times New Roman"/>
          <w:i/>
          <w:sz w:val="20"/>
          <w:szCs w:val="20"/>
        </w:rPr>
        <w:t>integrated)</w:t>
      </w:r>
      <w:r w:rsidR="00BE4A38" w:rsidRPr="007757EB">
        <w:rPr>
          <w:rFonts w:eastAsia="Times New Roman" w:cs="Times New Roman"/>
          <w:sz w:val="20"/>
          <w:szCs w:val="20"/>
          <w:vertAlign w:val="superscript"/>
        </w:rPr>
        <w:t>[</w:t>
      </w:r>
      <w:r w:rsidR="00BE4A38">
        <w:rPr>
          <w:rFonts w:eastAsia="Times New Roman" w:cs="Times New Roman"/>
          <w:sz w:val="20"/>
          <w:szCs w:val="20"/>
          <w:vertAlign w:val="superscript"/>
          <w:lang w:val="id-ID"/>
        </w:rPr>
        <w:t>13</w:t>
      </w:r>
      <w:r w:rsidR="00BE4A38" w:rsidRPr="007757EB">
        <w:rPr>
          <w:rFonts w:eastAsia="Times New Roman" w:cs="Times New Roman"/>
          <w:sz w:val="20"/>
          <w:szCs w:val="20"/>
          <w:vertAlign w:val="superscript"/>
        </w:rPr>
        <w:t>]</w:t>
      </w:r>
      <w:r w:rsidRPr="007757EB">
        <w:rPr>
          <w:rFonts w:cs="Times New Roman"/>
          <w:sz w:val="20"/>
          <w:szCs w:val="20"/>
        </w:rPr>
        <w:t xml:space="preserve">. Model </w:t>
      </w:r>
      <w:proofErr w:type="spellStart"/>
      <w:r w:rsidRPr="007757EB">
        <w:rPr>
          <w:rFonts w:cs="Times New Roman"/>
          <w:sz w:val="20"/>
          <w:szCs w:val="20"/>
        </w:rPr>
        <w:t>pembelajaran</w:t>
      </w:r>
      <w:proofErr w:type="spellEnd"/>
      <w:r w:rsidRPr="007757EB">
        <w:rPr>
          <w:rFonts w:cs="Times New Roman"/>
          <w:sz w:val="20"/>
          <w:szCs w:val="20"/>
        </w:rPr>
        <w:t xml:space="preserve"> </w:t>
      </w:r>
      <w:proofErr w:type="spellStart"/>
      <w:r w:rsidRPr="007757EB">
        <w:rPr>
          <w:rFonts w:cs="Times New Roman"/>
          <w:sz w:val="20"/>
          <w:szCs w:val="20"/>
        </w:rPr>
        <w:t>terpadu</w:t>
      </w:r>
      <w:proofErr w:type="spellEnd"/>
      <w:r w:rsidRPr="007757EB">
        <w:rPr>
          <w:rFonts w:cs="Times New Roman"/>
          <w:sz w:val="20"/>
          <w:szCs w:val="20"/>
        </w:rPr>
        <w:t xml:space="preserve"> yang </w:t>
      </w:r>
      <w:proofErr w:type="spellStart"/>
      <w:r w:rsidRPr="007757EB">
        <w:rPr>
          <w:rFonts w:cs="Times New Roman"/>
          <w:sz w:val="20"/>
          <w:szCs w:val="20"/>
        </w:rPr>
        <w:t>telah</w:t>
      </w:r>
      <w:proofErr w:type="spellEnd"/>
      <w:r w:rsidRPr="007757EB">
        <w:rPr>
          <w:rFonts w:cs="Times New Roman"/>
          <w:sz w:val="20"/>
          <w:szCs w:val="20"/>
        </w:rPr>
        <w:t xml:space="preserve"> </w:t>
      </w:r>
      <w:proofErr w:type="spellStart"/>
      <w:r w:rsidRPr="007757EB">
        <w:rPr>
          <w:rFonts w:cs="Times New Roman"/>
          <w:sz w:val="20"/>
          <w:szCs w:val="20"/>
        </w:rPr>
        <w:t>dipaparkan</w:t>
      </w:r>
      <w:proofErr w:type="spellEnd"/>
      <w:r w:rsidR="00BE4A38">
        <w:rPr>
          <w:rFonts w:cs="Times New Roman"/>
          <w:sz w:val="20"/>
          <w:szCs w:val="20"/>
          <w:lang w:val="id-ID"/>
        </w:rPr>
        <w:t xml:space="preserve"> dapat digunakan untuk siswa sekolah menengah terutama tingkat SMP</w:t>
      </w:r>
      <w:r w:rsidR="00921F04" w:rsidRPr="007757EB">
        <w:rPr>
          <w:rFonts w:eastAsia="Times New Roman" w:cs="Times New Roman"/>
          <w:sz w:val="20"/>
          <w:szCs w:val="20"/>
          <w:lang w:val="id-ID"/>
        </w:rPr>
        <w:t>.</w:t>
      </w:r>
    </w:p>
    <w:p w14:paraId="0D6DB44B" w14:textId="00DD5E01" w:rsidR="00E14019" w:rsidRPr="009077F6" w:rsidRDefault="009077F6" w:rsidP="009077F6">
      <w:pPr>
        <w:spacing w:after="0" w:line="240" w:lineRule="auto"/>
        <w:ind w:firstLine="567"/>
        <w:jc w:val="both"/>
        <w:rPr>
          <w:sz w:val="16"/>
          <w:szCs w:val="24"/>
          <w:lang w:val="id-ID"/>
        </w:rPr>
      </w:pPr>
      <w:proofErr w:type="spellStart"/>
      <w:r w:rsidRPr="009077F6">
        <w:rPr>
          <w:sz w:val="20"/>
          <w:szCs w:val="24"/>
        </w:rPr>
        <w:t>Literasi</w:t>
      </w:r>
      <w:proofErr w:type="spellEnd"/>
      <w:r w:rsidRPr="009077F6">
        <w:rPr>
          <w:sz w:val="20"/>
          <w:szCs w:val="24"/>
        </w:rPr>
        <w:t xml:space="preserve"> </w:t>
      </w:r>
      <w:proofErr w:type="spellStart"/>
      <w:r w:rsidRPr="009077F6">
        <w:rPr>
          <w:sz w:val="20"/>
          <w:szCs w:val="24"/>
        </w:rPr>
        <w:t>berasal</w:t>
      </w:r>
      <w:proofErr w:type="spellEnd"/>
      <w:r w:rsidRPr="009077F6">
        <w:rPr>
          <w:sz w:val="20"/>
          <w:szCs w:val="24"/>
        </w:rPr>
        <w:t xml:space="preserve"> </w:t>
      </w:r>
      <w:proofErr w:type="spellStart"/>
      <w:r w:rsidRPr="009077F6">
        <w:rPr>
          <w:sz w:val="20"/>
          <w:szCs w:val="24"/>
        </w:rPr>
        <w:t>dari</w:t>
      </w:r>
      <w:proofErr w:type="spellEnd"/>
      <w:r w:rsidRPr="009077F6">
        <w:rPr>
          <w:sz w:val="20"/>
          <w:szCs w:val="24"/>
        </w:rPr>
        <w:t xml:space="preserve"> </w:t>
      </w:r>
      <w:proofErr w:type="spellStart"/>
      <w:r w:rsidRPr="009077F6">
        <w:rPr>
          <w:sz w:val="20"/>
          <w:szCs w:val="24"/>
        </w:rPr>
        <w:t>istilah</w:t>
      </w:r>
      <w:proofErr w:type="spellEnd"/>
      <w:r w:rsidRPr="009077F6">
        <w:rPr>
          <w:sz w:val="20"/>
          <w:szCs w:val="24"/>
        </w:rPr>
        <w:t xml:space="preserve"> </w:t>
      </w:r>
      <w:proofErr w:type="spellStart"/>
      <w:r w:rsidRPr="009077F6">
        <w:rPr>
          <w:sz w:val="20"/>
          <w:szCs w:val="24"/>
        </w:rPr>
        <w:t>latin</w:t>
      </w:r>
      <w:proofErr w:type="spellEnd"/>
      <w:r w:rsidRPr="009077F6">
        <w:rPr>
          <w:sz w:val="20"/>
          <w:szCs w:val="24"/>
        </w:rPr>
        <w:t xml:space="preserve"> </w:t>
      </w:r>
      <w:proofErr w:type="spellStart"/>
      <w:r w:rsidRPr="009077F6">
        <w:rPr>
          <w:i/>
          <w:iCs/>
          <w:sz w:val="20"/>
          <w:szCs w:val="24"/>
        </w:rPr>
        <w:t>littera</w:t>
      </w:r>
      <w:proofErr w:type="spellEnd"/>
      <w:r w:rsidRPr="009077F6">
        <w:rPr>
          <w:i/>
          <w:iCs/>
          <w:sz w:val="20"/>
          <w:szCs w:val="24"/>
        </w:rPr>
        <w:t xml:space="preserve"> </w:t>
      </w:r>
      <w:r w:rsidRPr="009077F6">
        <w:rPr>
          <w:iCs/>
          <w:sz w:val="20"/>
          <w:szCs w:val="24"/>
        </w:rPr>
        <w:t>(</w:t>
      </w:r>
      <w:proofErr w:type="spellStart"/>
      <w:r w:rsidRPr="009077F6">
        <w:rPr>
          <w:iCs/>
          <w:sz w:val="20"/>
          <w:szCs w:val="24"/>
        </w:rPr>
        <w:t>huruf</w:t>
      </w:r>
      <w:proofErr w:type="spellEnd"/>
      <w:r w:rsidRPr="009077F6">
        <w:rPr>
          <w:iCs/>
          <w:sz w:val="20"/>
          <w:szCs w:val="24"/>
        </w:rPr>
        <w:t xml:space="preserve">) dan </w:t>
      </w:r>
      <w:proofErr w:type="spellStart"/>
      <w:r w:rsidRPr="009077F6">
        <w:rPr>
          <w:iCs/>
          <w:sz w:val="20"/>
          <w:szCs w:val="24"/>
        </w:rPr>
        <w:t>dari</w:t>
      </w:r>
      <w:proofErr w:type="spellEnd"/>
      <w:r w:rsidRPr="009077F6">
        <w:rPr>
          <w:iCs/>
          <w:sz w:val="20"/>
          <w:szCs w:val="24"/>
        </w:rPr>
        <w:t xml:space="preserve"> </w:t>
      </w:r>
      <w:proofErr w:type="spellStart"/>
      <w:r w:rsidRPr="009077F6">
        <w:rPr>
          <w:iCs/>
          <w:sz w:val="20"/>
          <w:szCs w:val="24"/>
        </w:rPr>
        <w:t>bahasa</w:t>
      </w:r>
      <w:proofErr w:type="spellEnd"/>
      <w:r w:rsidRPr="009077F6">
        <w:rPr>
          <w:iCs/>
          <w:sz w:val="20"/>
          <w:szCs w:val="24"/>
        </w:rPr>
        <w:t xml:space="preserve"> </w:t>
      </w:r>
      <w:proofErr w:type="spellStart"/>
      <w:r w:rsidRPr="009077F6">
        <w:rPr>
          <w:iCs/>
          <w:sz w:val="20"/>
          <w:szCs w:val="24"/>
        </w:rPr>
        <w:t>Inggris</w:t>
      </w:r>
      <w:proofErr w:type="spellEnd"/>
      <w:r w:rsidRPr="009077F6">
        <w:rPr>
          <w:iCs/>
          <w:sz w:val="20"/>
          <w:szCs w:val="24"/>
        </w:rPr>
        <w:t xml:space="preserve"> </w:t>
      </w:r>
      <w:r w:rsidRPr="009077F6">
        <w:rPr>
          <w:i/>
          <w:iCs/>
          <w:sz w:val="20"/>
          <w:szCs w:val="24"/>
        </w:rPr>
        <w:t xml:space="preserve">literacy </w:t>
      </w:r>
      <w:r w:rsidRPr="009077F6">
        <w:rPr>
          <w:sz w:val="20"/>
          <w:szCs w:val="24"/>
        </w:rPr>
        <w:t xml:space="preserve">yang </w:t>
      </w:r>
      <w:proofErr w:type="spellStart"/>
      <w:r w:rsidRPr="009077F6">
        <w:rPr>
          <w:sz w:val="20"/>
          <w:szCs w:val="24"/>
        </w:rPr>
        <w:t>berarti</w:t>
      </w:r>
      <w:proofErr w:type="spellEnd"/>
      <w:r w:rsidRPr="009077F6">
        <w:rPr>
          <w:sz w:val="20"/>
          <w:szCs w:val="24"/>
        </w:rPr>
        <w:t xml:space="preserve"> </w:t>
      </w:r>
      <w:proofErr w:type="spellStart"/>
      <w:r w:rsidRPr="009077F6">
        <w:rPr>
          <w:sz w:val="20"/>
          <w:szCs w:val="24"/>
        </w:rPr>
        <w:t>melibatkan</w:t>
      </w:r>
      <w:proofErr w:type="spellEnd"/>
      <w:r w:rsidRPr="009077F6">
        <w:rPr>
          <w:sz w:val="20"/>
          <w:szCs w:val="24"/>
        </w:rPr>
        <w:t xml:space="preserve"> </w:t>
      </w:r>
      <w:proofErr w:type="spellStart"/>
      <w:r w:rsidRPr="009077F6">
        <w:rPr>
          <w:sz w:val="20"/>
          <w:szCs w:val="24"/>
        </w:rPr>
        <w:t>penguasaan</w:t>
      </w:r>
      <w:proofErr w:type="spellEnd"/>
      <w:r w:rsidRPr="009077F6">
        <w:rPr>
          <w:sz w:val="20"/>
          <w:szCs w:val="24"/>
        </w:rPr>
        <w:t xml:space="preserve"> </w:t>
      </w:r>
      <w:proofErr w:type="spellStart"/>
      <w:r w:rsidRPr="009077F6">
        <w:rPr>
          <w:sz w:val="20"/>
          <w:szCs w:val="24"/>
        </w:rPr>
        <w:t>sistem</w:t>
      </w:r>
      <w:proofErr w:type="spellEnd"/>
      <w:r w:rsidRPr="009077F6">
        <w:rPr>
          <w:sz w:val="20"/>
          <w:szCs w:val="24"/>
        </w:rPr>
        <w:t xml:space="preserve"> </w:t>
      </w:r>
      <w:proofErr w:type="spellStart"/>
      <w:r w:rsidRPr="009077F6">
        <w:rPr>
          <w:sz w:val="20"/>
          <w:szCs w:val="24"/>
        </w:rPr>
        <w:t>tulisan</w:t>
      </w:r>
      <w:proofErr w:type="spellEnd"/>
      <w:r w:rsidRPr="009077F6">
        <w:rPr>
          <w:sz w:val="20"/>
          <w:szCs w:val="24"/>
        </w:rPr>
        <w:t xml:space="preserve"> </w:t>
      </w:r>
      <w:proofErr w:type="spellStart"/>
      <w:r w:rsidRPr="009077F6">
        <w:rPr>
          <w:sz w:val="20"/>
          <w:szCs w:val="24"/>
        </w:rPr>
        <w:t>atau</w:t>
      </w:r>
      <w:proofErr w:type="spellEnd"/>
      <w:r w:rsidRPr="009077F6">
        <w:rPr>
          <w:sz w:val="20"/>
          <w:szCs w:val="24"/>
        </w:rPr>
        <w:t xml:space="preserve"> </w:t>
      </w:r>
      <w:proofErr w:type="spellStart"/>
      <w:r w:rsidRPr="009077F6">
        <w:rPr>
          <w:sz w:val="20"/>
          <w:szCs w:val="24"/>
        </w:rPr>
        <w:t>melek</w:t>
      </w:r>
      <w:proofErr w:type="spellEnd"/>
      <w:r w:rsidRPr="009077F6">
        <w:rPr>
          <w:sz w:val="20"/>
          <w:szCs w:val="24"/>
        </w:rPr>
        <w:t xml:space="preserve"> </w:t>
      </w:r>
      <w:proofErr w:type="spellStart"/>
      <w:r w:rsidRPr="009077F6">
        <w:rPr>
          <w:sz w:val="20"/>
          <w:szCs w:val="24"/>
        </w:rPr>
        <w:t>huruf</w:t>
      </w:r>
      <w:proofErr w:type="spellEnd"/>
      <w:r w:rsidRPr="009077F6">
        <w:rPr>
          <w:sz w:val="20"/>
          <w:szCs w:val="24"/>
        </w:rPr>
        <w:t xml:space="preserve">. Masyarakat </w:t>
      </w:r>
      <w:proofErr w:type="spellStart"/>
      <w:r w:rsidRPr="009077F6">
        <w:rPr>
          <w:sz w:val="20"/>
          <w:szCs w:val="24"/>
        </w:rPr>
        <w:t>memandang</w:t>
      </w:r>
      <w:proofErr w:type="spellEnd"/>
      <w:r w:rsidRPr="009077F6">
        <w:rPr>
          <w:sz w:val="20"/>
          <w:szCs w:val="24"/>
        </w:rPr>
        <w:t xml:space="preserve"> </w:t>
      </w:r>
      <w:proofErr w:type="spellStart"/>
      <w:r w:rsidRPr="009077F6">
        <w:rPr>
          <w:sz w:val="20"/>
          <w:szCs w:val="24"/>
        </w:rPr>
        <w:t>keterampilan</w:t>
      </w:r>
      <w:proofErr w:type="spellEnd"/>
      <w:r w:rsidRPr="009077F6">
        <w:rPr>
          <w:sz w:val="20"/>
          <w:szCs w:val="24"/>
        </w:rPr>
        <w:t xml:space="preserve"> </w:t>
      </w:r>
      <w:proofErr w:type="spellStart"/>
      <w:r w:rsidRPr="009077F6">
        <w:rPr>
          <w:sz w:val="20"/>
          <w:szCs w:val="24"/>
        </w:rPr>
        <w:t>literasi</w:t>
      </w:r>
      <w:proofErr w:type="spellEnd"/>
      <w:r w:rsidRPr="009077F6">
        <w:rPr>
          <w:sz w:val="20"/>
          <w:szCs w:val="24"/>
        </w:rPr>
        <w:t xml:space="preserve"> </w:t>
      </w:r>
      <w:proofErr w:type="spellStart"/>
      <w:r w:rsidRPr="009077F6">
        <w:rPr>
          <w:sz w:val="20"/>
          <w:szCs w:val="24"/>
        </w:rPr>
        <w:t>merupakan</w:t>
      </w:r>
      <w:proofErr w:type="spellEnd"/>
      <w:r w:rsidRPr="009077F6">
        <w:rPr>
          <w:sz w:val="20"/>
          <w:szCs w:val="24"/>
        </w:rPr>
        <w:t xml:space="preserve"> </w:t>
      </w:r>
      <w:proofErr w:type="spellStart"/>
      <w:r w:rsidRPr="009077F6">
        <w:rPr>
          <w:sz w:val="20"/>
          <w:szCs w:val="24"/>
        </w:rPr>
        <w:t>keterampilan</w:t>
      </w:r>
      <w:proofErr w:type="spellEnd"/>
      <w:r w:rsidRPr="009077F6">
        <w:rPr>
          <w:sz w:val="20"/>
          <w:szCs w:val="24"/>
        </w:rPr>
        <w:t xml:space="preserve"> </w:t>
      </w:r>
      <w:proofErr w:type="spellStart"/>
      <w:r w:rsidRPr="009077F6">
        <w:rPr>
          <w:sz w:val="20"/>
          <w:szCs w:val="24"/>
        </w:rPr>
        <w:t>dalam</w:t>
      </w:r>
      <w:proofErr w:type="spellEnd"/>
      <w:r w:rsidRPr="009077F6">
        <w:rPr>
          <w:sz w:val="20"/>
          <w:szCs w:val="24"/>
        </w:rPr>
        <w:t xml:space="preserve"> </w:t>
      </w:r>
      <w:proofErr w:type="spellStart"/>
      <w:r w:rsidRPr="009077F6">
        <w:rPr>
          <w:sz w:val="20"/>
          <w:szCs w:val="24"/>
        </w:rPr>
        <w:t>membaca</w:t>
      </w:r>
      <w:proofErr w:type="spellEnd"/>
      <w:r w:rsidRPr="009077F6">
        <w:rPr>
          <w:sz w:val="20"/>
          <w:szCs w:val="24"/>
        </w:rPr>
        <w:t xml:space="preserve">. </w:t>
      </w:r>
      <w:proofErr w:type="spellStart"/>
      <w:r w:rsidRPr="009077F6">
        <w:rPr>
          <w:sz w:val="20"/>
          <w:szCs w:val="24"/>
        </w:rPr>
        <w:t>Seiring</w:t>
      </w:r>
      <w:proofErr w:type="spellEnd"/>
      <w:r w:rsidRPr="009077F6">
        <w:rPr>
          <w:sz w:val="20"/>
          <w:szCs w:val="24"/>
        </w:rPr>
        <w:t xml:space="preserve"> </w:t>
      </w:r>
      <w:proofErr w:type="spellStart"/>
      <w:r w:rsidRPr="009077F6">
        <w:rPr>
          <w:sz w:val="20"/>
          <w:szCs w:val="24"/>
        </w:rPr>
        <w:t>dengan</w:t>
      </w:r>
      <w:proofErr w:type="spellEnd"/>
      <w:r w:rsidRPr="009077F6">
        <w:rPr>
          <w:sz w:val="20"/>
          <w:szCs w:val="24"/>
        </w:rPr>
        <w:t xml:space="preserve"> </w:t>
      </w:r>
      <w:proofErr w:type="spellStart"/>
      <w:r w:rsidRPr="009077F6">
        <w:rPr>
          <w:sz w:val="20"/>
          <w:szCs w:val="24"/>
        </w:rPr>
        <w:t>perkembangan</w:t>
      </w:r>
      <w:proofErr w:type="spellEnd"/>
      <w:r w:rsidRPr="009077F6">
        <w:rPr>
          <w:sz w:val="20"/>
          <w:szCs w:val="24"/>
        </w:rPr>
        <w:t xml:space="preserve"> zaman, </w:t>
      </w:r>
      <w:proofErr w:type="spellStart"/>
      <w:r w:rsidRPr="009077F6">
        <w:rPr>
          <w:sz w:val="20"/>
          <w:szCs w:val="24"/>
        </w:rPr>
        <w:t>pengertian</w:t>
      </w:r>
      <w:proofErr w:type="spellEnd"/>
      <w:r w:rsidRPr="009077F6">
        <w:rPr>
          <w:sz w:val="20"/>
          <w:szCs w:val="24"/>
        </w:rPr>
        <w:t xml:space="preserve"> </w:t>
      </w:r>
      <w:proofErr w:type="spellStart"/>
      <w:r w:rsidRPr="009077F6">
        <w:rPr>
          <w:sz w:val="20"/>
          <w:szCs w:val="24"/>
        </w:rPr>
        <w:t>keteram</w:t>
      </w:r>
      <w:proofErr w:type="spellEnd"/>
      <w:r>
        <w:rPr>
          <w:sz w:val="20"/>
          <w:szCs w:val="24"/>
          <w:lang w:val="id-ID"/>
        </w:rPr>
        <w:t xml:space="preserve"> </w:t>
      </w:r>
      <w:proofErr w:type="spellStart"/>
      <w:r w:rsidRPr="009077F6">
        <w:rPr>
          <w:sz w:val="20"/>
          <w:szCs w:val="24"/>
        </w:rPr>
        <w:t>pilan</w:t>
      </w:r>
      <w:proofErr w:type="spellEnd"/>
      <w:r w:rsidRPr="009077F6">
        <w:rPr>
          <w:sz w:val="20"/>
          <w:szCs w:val="24"/>
        </w:rPr>
        <w:t xml:space="preserve"> </w:t>
      </w:r>
      <w:proofErr w:type="spellStart"/>
      <w:r w:rsidRPr="009077F6">
        <w:rPr>
          <w:sz w:val="20"/>
          <w:szCs w:val="24"/>
        </w:rPr>
        <w:t>literasi</w:t>
      </w:r>
      <w:proofErr w:type="spellEnd"/>
      <w:r w:rsidRPr="009077F6">
        <w:rPr>
          <w:sz w:val="20"/>
          <w:szCs w:val="24"/>
        </w:rPr>
        <w:t xml:space="preserve"> </w:t>
      </w:r>
      <w:proofErr w:type="spellStart"/>
      <w:r w:rsidRPr="009077F6">
        <w:rPr>
          <w:sz w:val="20"/>
          <w:szCs w:val="24"/>
        </w:rPr>
        <w:t>semakin</w:t>
      </w:r>
      <w:proofErr w:type="spellEnd"/>
      <w:r w:rsidRPr="009077F6">
        <w:rPr>
          <w:sz w:val="20"/>
          <w:szCs w:val="24"/>
        </w:rPr>
        <w:t xml:space="preserve"> </w:t>
      </w:r>
      <w:proofErr w:type="spellStart"/>
      <w:r w:rsidRPr="009077F6">
        <w:rPr>
          <w:sz w:val="20"/>
          <w:szCs w:val="24"/>
        </w:rPr>
        <w:t>kompleks</w:t>
      </w:r>
      <w:proofErr w:type="spellEnd"/>
      <w:r w:rsidRPr="009077F6">
        <w:rPr>
          <w:sz w:val="20"/>
          <w:szCs w:val="24"/>
        </w:rPr>
        <w:t xml:space="preserve">. </w:t>
      </w:r>
      <w:r w:rsidRPr="009077F6">
        <w:rPr>
          <w:rFonts w:eastAsia="Times New Roman"/>
          <w:sz w:val="20"/>
          <w:szCs w:val="24"/>
          <w:lang w:val="id-ID"/>
        </w:rPr>
        <w:t xml:space="preserve">Keterampilan </w:t>
      </w:r>
      <w:proofErr w:type="spellStart"/>
      <w:r w:rsidRPr="009077F6">
        <w:rPr>
          <w:rFonts w:eastAsia="Times New Roman"/>
          <w:sz w:val="20"/>
          <w:szCs w:val="24"/>
          <w:lang w:val="id-ID"/>
        </w:rPr>
        <w:t>literasi</w:t>
      </w:r>
      <w:proofErr w:type="spellEnd"/>
      <w:r w:rsidRPr="009077F6">
        <w:rPr>
          <w:rFonts w:eastAsia="Times New Roman"/>
          <w:sz w:val="20"/>
          <w:szCs w:val="24"/>
          <w:lang w:val="id-ID"/>
        </w:rPr>
        <w:t xml:space="preserve"> adalah</w:t>
      </w:r>
      <w:r>
        <w:rPr>
          <w:rFonts w:eastAsia="Times New Roman"/>
          <w:sz w:val="20"/>
          <w:szCs w:val="24"/>
          <w:lang w:val="id-ID"/>
        </w:rPr>
        <w:t xml:space="preserve"> </w:t>
      </w:r>
      <w:r w:rsidRPr="009077F6">
        <w:rPr>
          <w:rFonts w:eastAsia="Times New Roman"/>
          <w:sz w:val="20"/>
          <w:szCs w:val="24"/>
          <w:lang w:val="id-ID"/>
        </w:rPr>
        <w:t>kemampuan</w:t>
      </w:r>
      <w:r>
        <w:rPr>
          <w:rFonts w:eastAsia="Times New Roman"/>
          <w:sz w:val="20"/>
          <w:szCs w:val="24"/>
          <w:lang w:val="id-ID"/>
        </w:rPr>
        <w:t xml:space="preserve"> kompleks yang dimiliki siswa meliputi kemampuan</w:t>
      </w:r>
      <w:r w:rsidRPr="009077F6">
        <w:rPr>
          <w:rFonts w:eastAsia="Times New Roman"/>
          <w:sz w:val="20"/>
          <w:szCs w:val="24"/>
          <w:lang w:val="id-ID"/>
        </w:rPr>
        <w:t xml:space="preserve"> membaca, menulis, </w:t>
      </w:r>
      <w:proofErr w:type="spellStart"/>
      <w:r w:rsidRPr="009077F6">
        <w:rPr>
          <w:sz w:val="20"/>
          <w:szCs w:val="24"/>
          <w:lang w:val="en-ID" w:eastAsia="en-ID"/>
        </w:rPr>
        <w:t>berpikir</w:t>
      </w:r>
      <w:proofErr w:type="spellEnd"/>
      <w:r w:rsidRPr="009077F6">
        <w:rPr>
          <w:sz w:val="20"/>
          <w:szCs w:val="24"/>
          <w:lang w:val="en-ID" w:eastAsia="en-ID"/>
        </w:rPr>
        <w:t xml:space="preserve"> </w:t>
      </w:r>
      <w:proofErr w:type="spellStart"/>
      <w:r w:rsidRPr="009077F6">
        <w:rPr>
          <w:sz w:val="20"/>
          <w:szCs w:val="24"/>
          <w:lang w:val="en-ID" w:eastAsia="en-ID"/>
        </w:rPr>
        <w:t>kritis</w:t>
      </w:r>
      <w:proofErr w:type="spellEnd"/>
      <w:r w:rsidRPr="009077F6">
        <w:rPr>
          <w:sz w:val="20"/>
          <w:szCs w:val="24"/>
          <w:lang w:val="en-ID" w:eastAsia="en-ID"/>
        </w:rPr>
        <w:t xml:space="preserve">, </w:t>
      </w:r>
      <w:proofErr w:type="spellStart"/>
      <w:r w:rsidRPr="009077F6">
        <w:rPr>
          <w:sz w:val="20"/>
          <w:szCs w:val="24"/>
          <w:lang w:val="en-ID" w:eastAsia="en-ID"/>
        </w:rPr>
        <w:t>dapat</w:t>
      </w:r>
      <w:proofErr w:type="spellEnd"/>
      <w:r w:rsidRPr="009077F6">
        <w:rPr>
          <w:sz w:val="20"/>
          <w:szCs w:val="24"/>
          <w:lang w:val="en-ID" w:eastAsia="en-ID"/>
        </w:rPr>
        <w:t xml:space="preserve"> </w:t>
      </w:r>
      <w:proofErr w:type="spellStart"/>
      <w:r w:rsidRPr="009077F6">
        <w:rPr>
          <w:sz w:val="20"/>
          <w:szCs w:val="24"/>
          <w:lang w:val="en-ID" w:eastAsia="en-ID"/>
        </w:rPr>
        <w:t>menghitung</w:t>
      </w:r>
      <w:proofErr w:type="spellEnd"/>
      <w:r w:rsidRPr="009077F6">
        <w:rPr>
          <w:sz w:val="20"/>
          <w:szCs w:val="24"/>
          <w:lang w:val="en-ID" w:eastAsia="en-ID"/>
        </w:rPr>
        <w:t xml:space="preserve">, </w:t>
      </w:r>
      <w:proofErr w:type="spellStart"/>
      <w:r w:rsidRPr="009077F6">
        <w:rPr>
          <w:sz w:val="20"/>
          <w:szCs w:val="24"/>
          <w:lang w:val="en-ID" w:eastAsia="en-ID"/>
        </w:rPr>
        <w:t>memecahkan</w:t>
      </w:r>
      <w:proofErr w:type="spellEnd"/>
      <w:r w:rsidRPr="009077F6">
        <w:rPr>
          <w:sz w:val="20"/>
          <w:szCs w:val="24"/>
          <w:lang w:val="en-ID" w:eastAsia="en-ID"/>
        </w:rPr>
        <w:t xml:space="preserve"> </w:t>
      </w:r>
      <w:proofErr w:type="spellStart"/>
      <w:r w:rsidRPr="009077F6">
        <w:rPr>
          <w:sz w:val="20"/>
          <w:szCs w:val="24"/>
          <w:lang w:val="en-ID" w:eastAsia="en-ID"/>
        </w:rPr>
        <w:t>masalah</w:t>
      </w:r>
      <w:proofErr w:type="spellEnd"/>
      <w:r>
        <w:rPr>
          <w:sz w:val="20"/>
          <w:szCs w:val="24"/>
          <w:lang w:val="id-ID" w:eastAsia="en-ID"/>
        </w:rPr>
        <w:t xml:space="preserve"> untuk mencapai tujuan dalam mengembangkan potensi siswa</w:t>
      </w:r>
      <w:r w:rsidRPr="00E14019">
        <w:rPr>
          <w:sz w:val="20"/>
          <w:szCs w:val="24"/>
          <w:vertAlign w:val="superscript"/>
          <w:lang w:val="id-ID"/>
        </w:rPr>
        <w:t>[1</w:t>
      </w:r>
      <w:r>
        <w:rPr>
          <w:sz w:val="20"/>
          <w:szCs w:val="24"/>
          <w:vertAlign w:val="superscript"/>
          <w:lang w:val="id-ID"/>
        </w:rPr>
        <w:t>7</w:t>
      </w:r>
      <w:r w:rsidRPr="00E14019">
        <w:rPr>
          <w:sz w:val="20"/>
          <w:szCs w:val="24"/>
          <w:vertAlign w:val="superscript"/>
          <w:lang w:val="id-ID"/>
        </w:rPr>
        <w:t>]</w:t>
      </w:r>
      <w:r w:rsidRPr="009077F6">
        <w:rPr>
          <w:sz w:val="20"/>
          <w:szCs w:val="24"/>
          <w:lang w:val="en-ID" w:eastAsia="en-ID"/>
        </w:rPr>
        <w:t>.</w:t>
      </w:r>
      <w:r w:rsidRPr="009077F6">
        <w:rPr>
          <w:sz w:val="20"/>
          <w:szCs w:val="24"/>
          <w:lang w:val="id-ID" w:eastAsia="en-ID"/>
        </w:rPr>
        <w:t xml:space="preserve"> </w:t>
      </w:r>
      <w:r w:rsidRPr="009077F6">
        <w:rPr>
          <w:rFonts w:eastAsia="Times New Roman"/>
          <w:sz w:val="20"/>
          <w:szCs w:val="24"/>
          <w:lang w:val="id-ID"/>
        </w:rPr>
        <w:t xml:space="preserve">Keterampilan </w:t>
      </w:r>
      <w:proofErr w:type="spellStart"/>
      <w:r w:rsidRPr="009077F6">
        <w:rPr>
          <w:rFonts w:eastAsia="Times New Roman"/>
          <w:sz w:val="20"/>
          <w:szCs w:val="24"/>
          <w:lang w:val="id-ID"/>
        </w:rPr>
        <w:t>literasi</w:t>
      </w:r>
      <w:proofErr w:type="spellEnd"/>
      <w:r>
        <w:rPr>
          <w:rFonts w:eastAsia="Times New Roman"/>
          <w:sz w:val="20"/>
          <w:szCs w:val="24"/>
          <w:lang w:val="id-ID"/>
        </w:rPr>
        <w:t xml:space="preserve"> juga</w:t>
      </w:r>
      <w:r w:rsidRPr="009077F6">
        <w:rPr>
          <w:rFonts w:eastAsia="Times New Roman"/>
          <w:sz w:val="20"/>
          <w:szCs w:val="24"/>
          <w:lang w:val="id-ID"/>
        </w:rPr>
        <w:t xml:space="preserve"> merupakan </w:t>
      </w:r>
      <w:proofErr w:type="spellStart"/>
      <w:r w:rsidRPr="009077F6">
        <w:rPr>
          <w:rFonts w:eastAsia="Times New Roman"/>
          <w:sz w:val="20"/>
          <w:szCs w:val="24"/>
          <w:lang w:val="id-ID"/>
        </w:rPr>
        <w:t>kete</w:t>
      </w:r>
      <w:proofErr w:type="spellEnd"/>
      <w:r>
        <w:rPr>
          <w:rFonts w:eastAsia="Times New Roman"/>
          <w:sz w:val="20"/>
          <w:szCs w:val="24"/>
          <w:lang w:val="id-ID"/>
        </w:rPr>
        <w:t xml:space="preserve"> </w:t>
      </w:r>
      <w:proofErr w:type="spellStart"/>
      <w:r w:rsidRPr="009077F6">
        <w:rPr>
          <w:rFonts w:eastAsia="Times New Roman"/>
          <w:sz w:val="20"/>
          <w:szCs w:val="24"/>
          <w:lang w:val="id-ID"/>
        </w:rPr>
        <w:t>rampilan</w:t>
      </w:r>
      <w:proofErr w:type="spellEnd"/>
      <w:r w:rsidRPr="009077F6">
        <w:rPr>
          <w:rFonts w:eastAsia="Times New Roman"/>
          <w:sz w:val="20"/>
          <w:szCs w:val="24"/>
          <w:lang w:val="id-ID"/>
        </w:rPr>
        <w:t xml:space="preserve"> </w:t>
      </w:r>
      <w:r>
        <w:rPr>
          <w:rFonts w:eastAsia="Times New Roman"/>
          <w:sz w:val="20"/>
          <w:szCs w:val="24"/>
          <w:lang w:val="id-ID"/>
        </w:rPr>
        <w:t>yang dimulai dari kegiatan mendasar seperti</w:t>
      </w:r>
      <w:r w:rsidRPr="009077F6">
        <w:rPr>
          <w:rFonts w:eastAsia="Times New Roman"/>
          <w:sz w:val="20"/>
          <w:szCs w:val="24"/>
          <w:lang w:val="id-ID"/>
        </w:rPr>
        <w:t xml:space="preserve"> mengidentifikasi,</w:t>
      </w:r>
      <w:r w:rsidRPr="009077F6">
        <w:rPr>
          <w:rFonts w:eastAsia="Times New Roman"/>
          <w:sz w:val="20"/>
          <w:szCs w:val="24"/>
        </w:rPr>
        <w:t xml:space="preserve"> </w:t>
      </w:r>
      <w:r w:rsidRPr="009077F6">
        <w:rPr>
          <w:rFonts w:eastAsia="Times New Roman"/>
          <w:sz w:val="20"/>
          <w:szCs w:val="24"/>
          <w:lang w:val="id-ID"/>
        </w:rPr>
        <w:t xml:space="preserve">memahami, </w:t>
      </w:r>
      <w:r>
        <w:rPr>
          <w:rFonts w:eastAsia="Times New Roman"/>
          <w:sz w:val="20"/>
          <w:szCs w:val="24"/>
          <w:lang w:val="id-ID"/>
        </w:rPr>
        <w:t xml:space="preserve">menghitung, </w:t>
      </w:r>
      <w:r w:rsidRPr="009077F6">
        <w:rPr>
          <w:rFonts w:eastAsia="Times New Roman"/>
          <w:sz w:val="20"/>
          <w:szCs w:val="24"/>
          <w:lang w:val="id-ID"/>
        </w:rPr>
        <w:t>menafsir</w:t>
      </w:r>
      <w:r>
        <w:rPr>
          <w:rFonts w:eastAsia="Times New Roman"/>
          <w:sz w:val="20"/>
          <w:szCs w:val="24"/>
          <w:lang w:val="id-ID"/>
        </w:rPr>
        <w:t xml:space="preserve"> </w:t>
      </w:r>
      <w:r w:rsidRPr="009077F6">
        <w:rPr>
          <w:rFonts w:eastAsia="Times New Roman"/>
          <w:sz w:val="20"/>
          <w:szCs w:val="24"/>
          <w:lang w:val="id-ID"/>
        </w:rPr>
        <w:t>kan,</w:t>
      </w:r>
      <w:r>
        <w:rPr>
          <w:rFonts w:eastAsia="Times New Roman"/>
          <w:sz w:val="20"/>
          <w:szCs w:val="24"/>
          <w:lang w:val="id-ID"/>
        </w:rPr>
        <w:t xml:space="preserve"> hingga</w:t>
      </w:r>
      <w:r w:rsidRPr="009077F6">
        <w:rPr>
          <w:rFonts w:eastAsia="Times New Roman"/>
          <w:sz w:val="20"/>
          <w:szCs w:val="24"/>
          <w:lang w:val="id-ID"/>
        </w:rPr>
        <w:t xml:space="preserve"> membuat, berkomunikasi, dan </w:t>
      </w:r>
      <w:proofErr w:type="spellStart"/>
      <w:r w:rsidRPr="009077F6">
        <w:rPr>
          <w:rFonts w:eastAsia="Times New Roman"/>
          <w:sz w:val="20"/>
          <w:szCs w:val="24"/>
          <w:lang w:val="id-ID"/>
        </w:rPr>
        <w:t>menggu</w:t>
      </w:r>
      <w:proofErr w:type="spellEnd"/>
      <w:r>
        <w:rPr>
          <w:rFonts w:eastAsia="Times New Roman"/>
          <w:sz w:val="20"/>
          <w:szCs w:val="24"/>
          <w:lang w:val="id-ID"/>
        </w:rPr>
        <w:t xml:space="preserve"> </w:t>
      </w:r>
      <w:proofErr w:type="spellStart"/>
      <w:r w:rsidRPr="009077F6">
        <w:rPr>
          <w:rFonts w:eastAsia="Times New Roman"/>
          <w:sz w:val="20"/>
          <w:szCs w:val="24"/>
          <w:lang w:val="id-ID"/>
        </w:rPr>
        <w:t>nakan</w:t>
      </w:r>
      <w:proofErr w:type="spellEnd"/>
      <w:r w:rsidRPr="009077F6">
        <w:rPr>
          <w:rFonts w:eastAsia="Times New Roman"/>
          <w:sz w:val="20"/>
          <w:szCs w:val="24"/>
          <w:lang w:val="id-ID"/>
        </w:rPr>
        <w:t xml:space="preserve"> bahan cetak yang terkait dengan berbagai konteks</w:t>
      </w:r>
      <w:r w:rsidRPr="00E14019">
        <w:rPr>
          <w:sz w:val="20"/>
          <w:szCs w:val="24"/>
          <w:vertAlign w:val="superscript"/>
          <w:lang w:val="id-ID"/>
        </w:rPr>
        <w:t>[</w:t>
      </w:r>
      <w:r>
        <w:rPr>
          <w:sz w:val="20"/>
          <w:szCs w:val="24"/>
          <w:vertAlign w:val="superscript"/>
          <w:lang w:val="id-ID"/>
        </w:rPr>
        <w:t>23</w:t>
      </w:r>
      <w:r w:rsidRPr="00E14019">
        <w:rPr>
          <w:sz w:val="20"/>
          <w:szCs w:val="24"/>
          <w:vertAlign w:val="superscript"/>
          <w:lang w:val="id-ID"/>
        </w:rPr>
        <w:t>]</w:t>
      </w:r>
      <w:r w:rsidRPr="009077F6">
        <w:rPr>
          <w:rFonts w:eastAsia="Times New Roman"/>
          <w:sz w:val="20"/>
          <w:szCs w:val="24"/>
        </w:rPr>
        <w:t xml:space="preserve">. </w:t>
      </w:r>
      <w:r w:rsidRPr="009077F6">
        <w:rPr>
          <w:sz w:val="20"/>
          <w:szCs w:val="24"/>
        </w:rPr>
        <w:t xml:space="preserve">Oleh </w:t>
      </w:r>
      <w:proofErr w:type="spellStart"/>
      <w:r w:rsidRPr="009077F6">
        <w:rPr>
          <w:sz w:val="20"/>
          <w:szCs w:val="24"/>
        </w:rPr>
        <w:t>karena</w:t>
      </w:r>
      <w:proofErr w:type="spellEnd"/>
      <w:r w:rsidRPr="009077F6">
        <w:rPr>
          <w:sz w:val="20"/>
          <w:szCs w:val="24"/>
        </w:rPr>
        <w:t xml:space="preserve"> </w:t>
      </w:r>
      <w:proofErr w:type="spellStart"/>
      <w:r w:rsidRPr="009077F6">
        <w:rPr>
          <w:sz w:val="20"/>
          <w:szCs w:val="24"/>
        </w:rPr>
        <w:t>itu</w:t>
      </w:r>
      <w:proofErr w:type="spellEnd"/>
      <w:r w:rsidRPr="009077F6">
        <w:rPr>
          <w:sz w:val="20"/>
          <w:szCs w:val="24"/>
        </w:rPr>
        <w:t xml:space="preserve">, </w:t>
      </w:r>
      <w:proofErr w:type="spellStart"/>
      <w:r w:rsidRPr="009077F6">
        <w:rPr>
          <w:sz w:val="20"/>
          <w:szCs w:val="24"/>
        </w:rPr>
        <w:t>keterampilan</w:t>
      </w:r>
      <w:proofErr w:type="spellEnd"/>
      <w:r w:rsidRPr="009077F6">
        <w:rPr>
          <w:sz w:val="20"/>
          <w:szCs w:val="24"/>
        </w:rPr>
        <w:t xml:space="preserve"> </w:t>
      </w:r>
      <w:proofErr w:type="spellStart"/>
      <w:r w:rsidRPr="009077F6">
        <w:rPr>
          <w:sz w:val="20"/>
          <w:szCs w:val="24"/>
        </w:rPr>
        <w:t>literasi</w:t>
      </w:r>
      <w:proofErr w:type="spellEnd"/>
      <w:r w:rsidRPr="009077F6">
        <w:rPr>
          <w:sz w:val="20"/>
          <w:szCs w:val="24"/>
        </w:rPr>
        <w:t xml:space="preserve"> </w:t>
      </w:r>
      <w:proofErr w:type="spellStart"/>
      <w:r w:rsidRPr="009077F6">
        <w:rPr>
          <w:sz w:val="20"/>
          <w:szCs w:val="24"/>
        </w:rPr>
        <w:t>bukan</w:t>
      </w:r>
      <w:proofErr w:type="spellEnd"/>
      <w:r w:rsidRPr="009077F6">
        <w:rPr>
          <w:sz w:val="20"/>
          <w:szCs w:val="24"/>
        </w:rPr>
        <w:t xml:space="preserve"> </w:t>
      </w:r>
      <w:proofErr w:type="spellStart"/>
      <w:r w:rsidRPr="009077F6">
        <w:rPr>
          <w:sz w:val="20"/>
          <w:szCs w:val="24"/>
        </w:rPr>
        <w:t>hanya</w:t>
      </w:r>
      <w:proofErr w:type="spellEnd"/>
      <w:r w:rsidRPr="009077F6">
        <w:rPr>
          <w:sz w:val="20"/>
          <w:szCs w:val="24"/>
        </w:rPr>
        <w:t xml:space="preserve"> </w:t>
      </w:r>
      <w:proofErr w:type="spellStart"/>
      <w:r w:rsidRPr="009077F6">
        <w:rPr>
          <w:sz w:val="20"/>
          <w:szCs w:val="24"/>
        </w:rPr>
        <w:t>keterampilan</w:t>
      </w:r>
      <w:proofErr w:type="spellEnd"/>
      <w:r w:rsidRPr="009077F6">
        <w:rPr>
          <w:sz w:val="20"/>
          <w:szCs w:val="24"/>
        </w:rPr>
        <w:t xml:space="preserve"> </w:t>
      </w:r>
      <w:proofErr w:type="spellStart"/>
      <w:r w:rsidRPr="009077F6">
        <w:rPr>
          <w:sz w:val="20"/>
          <w:szCs w:val="24"/>
        </w:rPr>
        <w:t>membaca</w:t>
      </w:r>
      <w:proofErr w:type="spellEnd"/>
      <w:r w:rsidRPr="009077F6">
        <w:rPr>
          <w:sz w:val="20"/>
          <w:szCs w:val="24"/>
        </w:rPr>
        <w:t xml:space="preserve"> </w:t>
      </w:r>
      <w:proofErr w:type="spellStart"/>
      <w:r w:rsidRPr="009077F6">
        <w:rPr>
          <w:sz w:val="20"/>
          <w:szCs w:val="24"/>
        </w:rPr>
        <w:t>saja</w:t>
      </w:r>
      <w:proofErr w:type="spellEnd"/>
      <w:r w:rsidRPr="009077F6">
        <w:rPr>
          <w:sz w:val="20"/>
          <w:szCs w:val="24"/>
        </w:rPr>
        <w:t xml:space="preserve">, </w:t>
      </w:r>
      <w:proofErr w:type="spellStart"/>
      <w:r w:rsidRPr="009077F6">
        <w:rPr>
          <w:sz w:val="20"/>
          <w:szCs w:val="24"/>
        </w:rPr>
        <w:t>tetapi</w:t>
      </w:r>
      <w:proofErr w:type="spellEnd"/>
      <w:r w:rsidRPr="009077F6">
        <w:rPr>
          <w:sz w:val="20"/>
          <w:szCs w:val="24"/>
        </w:rPr>
        <w:t xml:space="preserve"> </w:t>
      </w:r>
      <w:proofErr w:type="spellStart"/>
      <w:r w:rsidRPr="009077F6">
        <w:rPr>
          <w:sz w:val="20"/>
          <w:szCs w:val="24"/>
        </w:rPr>
        <w:t>kete</w:t>
      </w:r>
      <w:proofErr w:type="spellEnd"/>
      <w:r>
        <w:rPr>
          <w:sz w:val="20"/>
          <w:szCs w:val="24"/>
          <w:lang w:val="id-ID"/>
        </w:rPr>
        <w:t xml:space="preserve"> </w:t>
      </w:r>
      <w:proofErr w:type="spellStart"/>
      <w:r w:rsidRPr="009077F6">
        <w:rPr>
          <w:sz w:val="20"/>
          <w:szCs w:val="24"/>
        </w:rPr>
        <w:t>rampilan</w:t>
      </w:r>
      <w:proofErr w:type="spellEnd"/>
      <w:r w:rsidRPr="009077F6">
        <w:rPr>
          <w:sz w:val="20"/>
          <w:szCs w:val="24"/>
        </w:rPr>
        <w:t xml:space="preserve"> </w:t>
      </w:r>
      <w:proofErr w:type="spellStart"/>
      <w:r w:rsidRPr="009077F6">
        <w:rPr>
          <w:sz w:val="20"/>
          <w:szCs w:val="24"/>
        </w:rPr>
        <w:t>literasi</w:t>
      </w:r>
      <w:proofErr w:type="spellEnd"/>
      <w:r w:rsidRPr="009077F6">
        <w:rPr>
          <w:sz w:val="20"/>
          <w:szCs w:val="24"/>
        </w:rPr>
        <w:t xml:space="preserve"> </w:t>
      </w:r>
      <w:proofErr w:type="spellStart"/>
      <w:r w:rsidRPr="009077F6">
        <w:rPr>
          <w:sz w:val="20"/>
          <w:szCs w:val="24"/>
        </w:rPr>
        <w:t>merupakan</w:t>
      </w:r>
      <w:proofErr w:type="spellEnd"/>
      <w:r w:rsidRPr="009077F6">
        <w:rPr>
          <w:sz w:val="20"/>
          <w:szCs w:val="24"/>
        </w:rPr>
        <w:t xml:space="preserve"> </w:t>
      </w:r>
      <w:proofErr w:type="spellStart"/>
      <w:r w:rsidRPr="009077F6">
        <w:rPr>
          <w:sz w:val="20"/>
          <w:szCs w:val="24"/>
        </w:rPr>
        <w:t>kemampuan</w:t>
      </w:r>
      <w:proofErr w:type="spellEnd"/>
      <w:r w:rsidRPr="009077F6">
        <w:rPr>
          <w:sz w:val="20"/>
          <w:szCs w:val="24"/>
        </w:rPr>
        <w:t xml:space="preserve"> </w:t>
      </w:r>
      <w:proofErr w:type="spellStart"/>
      <w:r w:rsidRPr="009077F6">
        <w:rPr>
          <w:sz w:val="20"/>
          <w:szCs w:val="24"/>
        </w:rPr>
        <w:t>kompleks</w:t>
      </w:r>
      <w:proofErr w:type="spellEnd"/>
      <w:r w:rsidRPr="009077F6">
        <w:rPr>
          <w:sz w:val="20"/>
          <w:szCs w:val="24"/>
        </w:rPr>
        <w:t xml:space="preserve"> yang </w:t>
      </w:r>
      <w:proofErr w:type="spellStart"/>
      <w:r w:rsidRPr="009077F6">
        <w:rPr>
          <w:sz w:val="20"/>
          <w:szCs w:val="24"/>
        </w:rPr>
        <w:t>dimiliki</w:t>
      </w:r>
      <w:proofErr w:type="spellEnd"/>
      <w:r w:rsidRPr="009077F6">
        <w:rPr>
          <w:sz w:val="20"/>
          <w:szCs w:val="24"/>
        </w:rPr>
        <w:t xml:space="preserve"> s</w:t>
      </w:r>
      <w:proofErr w:type="spellStart"/>
      <w:r>
        <w:rPr>
          <w:sz w:val="20"/>
          <w:szCs w:val="24"/>
          <w:lang w:val="id-ID"/>
        </w:rPr>
        <w:t>iswa</w:t>
      </w:r>
      <w:proofErr w:type="spellEnd"/>
      <w:r w:rsidRPr="009077F6">
        <w:rPr>
          <w:sz w:val="20"/>
          <w:szCs w:val="24"/>
        </w:rPr>
        <w:t xml:space="preserve"> agar </w:t>
      </w:r>
      <w:proofErr w:type="spellStart"/>
      <w:r w:rsidRPr="009077F6">
        <w:rPr>
          <w:sz w:val="20"/>
          <w:szCs w:val="24"/>
        </w:rPr>
        <w:t>dapat</w:t>
      </w:r>
      <w:proofErr w:type="spellEnd"/>
      <w:r w:rsidRPr="009077F6">
        <w:rPr>
          <w:sz w:val="20"/>
          <w:szCs w:val="24"/>
        </w:rPr>
        <w:t xml:space="preserve"> </w:t>
      </w:r>
      <w:proofErr w:type="spellStart"/>
      <w:r w:rsidRPr="009077F6">
        <w:rPr>
          <w:sz w:val="20"/>
          <w:szCs w:val="24"/>
        </w:rPr>
        <w:t>memahami</w:t>
      </w:r>
      <w:proofErr w:type="spellEnd"/>
      <w:r w:rsidRPr="009077F6">
        <w:rPr>
          <w:sz w:val="20"/>
          <w:szCs w:val="24"/>
        </w:rPr>
        <w:t xml:space="preserve">, </w:t>
      </w:r>
      <w:proofErr w:type="spellStart"/>
      <w:r w:rsidRPr="009077F6">
        <w:rPr>
          <w:sz w:val="20"/>
          <w:szCs w:val="24"/>
        </w:rPr>
        <w:t>memaknai</w:t>
      </w:r>
      <w:proofErr w:type="spellEnd"/>
      <w:r>
        <w:rPr>
          <w:sz w:val="20"/>
          <w:szCs w:val="24"/>
          <w:lang w:val="id-ID"/>
        </w:rPr>
        <w:t xml:space="preserve"> untuk memahami informasi yang diperoleh.</w:t>
      </w:r>
    </w:p>
    <w:p w14:paraId="69CAEC1A" w14:textId="1B0F6F6C" w:rsidR="00E14019" w:rsidRPr="00E14019" w:rsidRDefault="00E14019" w:rsidP="00E14019">
      <w:pPr>
        <w:spacing w:after="0" w:line="240" w:lineRule="auto"/>
        <w:ind w:firstLine="567"/>
        <w:jc w:val="both"/>
        <w:rPr>
          <w:rFonts w:eastAsia="Times New Roman" w:cs="Times New Roman"/>
          <w:sz w:val="20"/>
          <w:szCs w:val="20"/>
          <w:lang w:val="id-ID"/>
        </w:rPr>
      </w:pPr>
      <w:proofErr w:type="spellStart"/>
      <w:r w:rsidRPr="00E14019">
        <w:rPr>
          <w:sz w:val="20"/>
          <w:szCs w:val="24"/>
        </w:rPr>
        <w:t>Keterampilan</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w:t>
      </w:r>
      <w:proofErr w:type="spellStart"/>
      <w:r w:rsidRPr="00E14019">
        <w:rPr>
          <w:sz w:val="20"/>
          <w:szCs w:val="24"/>
        </w:rPr>
        <w:t>terdiri</w:t>
      </w:r>
      <w:proofErr w:type="spellEnd"/>
      <w:r w:rsidRPr="00E14019">
        <w:rPr>
          <w:sz w:val="20"/>
          <w:szCs w:val="24"/>
        </w:rPr>
        <w:t xml:space="preserve"> </w:t>
      </w:r>
      <w:proofErr w:type="spellStart"/>
      <w:r w:rsidRPr="00E14019">
        <w:rPr>
          <w:sz w:val="20"/>
          <w:szCs w:val="24"/>
        </w:rPr>
        <w:t>atas</w:t>
      </w:r>
      <w:proofErr w:type="spellEnd"/>
      <w:r w:rsidRPr="00E14019">
        <w:rPr>
          <w:sz w:val="20"/>
          <w:szCs w:val="24"/>
        </w:rPr>
        <w:t xml:space="preserve"> </w:t>
      </w:r>
      <w:proofErr w:type="spellStart"/>
      <w:r w:rsidRPr="00E14019">
        <w:rPr>
          <w:sz w:val="20"/>
          <w:szCs w:val="24"/>
        </w:rPr>
        <w:t>delapan</w:t>
      </w:r>
      <w:proofErr w:type="spellEnd"/>
      <w:r w:rsidRPr="00E14019">
        <w:rPr>
          <w:sz w:val="20"/>
          <w:szCs w:val="24"/>
        </w:rPr>
        <w:t xml:space="preserve"> </w:t>
      </w:r>
      <w:proofErr w:type="spellStart"/>
      <w:r w:rsidRPr="00E14019">
        <w:rPr>
          <w:sz w:val="20"/>
          <w:szCs w:val="24"/>
        </w:rPr>
        <w:t>kategori</w:t>
      </w:r>
      <w:proofErr w:type="spellEnd"/>
      <w:r w:rsidRPr="00E14019">
        <w:rPr>
          <w:sz w:val="20"/>
          <w:szCs w:val="24"/>
        </w:rPr>
        <w:t xml:space="preserve">. </w:t>
      </w:r>
      <w:r>
        <w:rPr>
          <w:sz w:val="20"/>
          <w:szCs w:val="24"/>
          <w:lang w:val="id-ID"/>
        </w:rPr>
        <w:t xml:space="preserve">Saat ini terdapat beberapa </w:t>
      </w:r>
      <w:proofErr w:type="spellStart"/>
      <w:r>
        <w:rPr>
          <w:sz w:val="20"/>
          <w:szCs w:val="24"/>
          <w:lang w:val="id-ID"/>
        </w:rPr>
        <w:t>literasi</w:t>
      </w:r>
      <w:proofErr w:type="spellEnd"/>
      <w:r>
        <w:rPr>
          <w:sz w:val="20"/>
          <w:szCs w:val="24"/>
          <w:lang w:val="id-ID"/>
        </w:rPr>
        <w:t xml:space="preserve"> yang dikembangkan </w:t>
      </w:r>
      <w:proofErr w:type="spellStart"/>
      <w:r w:rsidRPr="00E14019">
        <w:rPr>
          <w:sz w:val="20"/>
          <w:szCs w:val="24"/>
        </w:rPr>
        <w:t>terdiri</w:t>
      </w:r>
      <w:proofErr w:type="spellEnd"/>
      <w:r w:rsidRPr="00E14019">
        <w:rPr>
          <w:sz w:val="20"/>
          <w:szCs w:val="24"/>
        </w:rPr>
        <w:t xml:space="preserve"> </w:t>
      </w:r>
      <w:proofErr w:type="spellStart"/>
      <w:r w:rsidRPr="00E14019">
        <w:rPr>
          <w:sz w:val="20"/>
          <w:szCs w:val="24"/>
        </w:rPr>
        <w:t>atas</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w:t>
      </w:r>
      <w:proofErr w:type="spellStart"/>
      <w:r w:rsidRPr="00E14019">
        <w:rPr>
          <w:sz w:val="20"/>
          <w:szCs w:val="24"/>
        </w:rPr>
        <w:t>dasar</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w:t>
      </w:r>
      <w:proofErr w:type="spellStart"/>
      <w:r w:rsidRPr="00E14019">
        <w:rPr>
          <w:sz w:val="20"/>
          <w:szCs w:val="24"/>
        </w:rPr>
        <w:t>sain</w:t>
      </w:r>
      <w:proofErr w:type="spellEnd"/>
      <w:r w:rsidR="009077F6">
        <w:rPr>
          <w:sz w:val="20"/>
          <w:szCs w:val="24"/>
          <w:lang w:val="id-ID"/>
        </w:rPr>
        <w:t xml:space="preserve"> </w:t>
      </w:r>
      <w:proofErr w:type="spellStart"/>
      <w:r w:rsidRPr="00E14019">
        <w:rPr>
          <w:sz w:val="20"/>
          <w:szCs w:val="24"/>
        </w:rPr>
        <w:t>tifik</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w:t>
      </w:r>
      <w:proofErr w:type="spellStart"/>
      <w:r w:rsidRPr="00E14019">
        <w:rPr>
          <w:sz w:val="20"/>
          <w:szCs w:val="24"/>
        </w:rPr>
        <w:t>ekonomi</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w:t>
      </w:r>
      <w:proofErr w:type="spellStart"/>
      <w:r w:rsidRPr="00E14019">
        <w:rPr>
          <w:sz w:val="20"/>
          <w:szCs w:val="24"/>
        </w:rPr>
        <w:t>teknologi</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vi</w:t>
      </w:r>
      <w:r w:rsidR="009077F6">
        <w:rPr>
          <w:sz w:val="20"/>
          <w:szCs w:val="24"/>
          <w:lang w:val="id-ID"/>
        </w:rPr>
        <w:t xml:space="preserve"> </w:t>
      </w:r>
      <w:proofErr w:type="spellStart"/>
      <w:r w:rsidRPr="00E14019">
        <w:rPr>
          <w:sz w:val="20"/>
          <w:szCs w:val="24"/>
        </w:rPr>
        <w:t>sual</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w:t>
      </w:r>
      <w:proofErr w:type="spellStart"/>
      <w:r w:rsidRPr="00E14019">
        <w:rPr>
          <w:sz w:val="20"/>
          <w:szCs w:val="24"/>
        </w:rPr>
        <w:t>informasi</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w:t>
      </w:r>
      <w:proofErr w:type="spellStart"/>
      <w:r w:rsidRPr="00E14019">
        <w:rPr>
          <w:sz w:val="20"/>
          <w:szCs w:val="24"/>
        </w:rPr>
        <w:t>multikultural</w:t>
      </w:r>
      <w:proofErr w:type="spellEnd"/>
      <w:r w:rsidRPr="00E14019">
        <w:rPr>
          <w:sz w:val="20"/>
          <w:szCs w:val="24"/>
        </w:rPr>
        <w:t xml:space="preserve">, dan </w:t>
      </w:r>
      <w:proofErr w:type="spellStart"/>
      <w:r w:rsidRPr="00E14019">
        <w:rPr>
          <w:sz w:val="20"/>
          <w:szCs w:val="24"/>
        </w:rPr>
        <w:t>kesa</w:t>
      </w:r>
      <w:proofErr w:type="spellEnd"/>
      <w:r w:rsidR="009077F6">
        <w:rPr>
          <w:sz w:val="20"/>
          <w:szCs w:val="24"/>
          <w:lang w:val="id-ID"/>
        </w:rPr>
        <w:t xml:space="preserve"> </w:t>
      </w:r>
      <w:proofErr w:type="spellStart"/>
      <w:r w:rsidRPr="00E14019">
        <w:rPr>
          <w:sz w:val="20"/>
          <w:szCs w:val="24"/>
        </w:rPr>
        <w:t>daran</w:t>
      </w:r>
      <w:proofErr w:type="spellEnd"/>
      <w:r w:rsidRPr="00E14019">
        <w:rPr>
          <w:sz w:val="20"/>
          <w:szCs w:val="24"/>
        </w:rPr>
        <w:t xml:space="preserve"> global</w:t>
      </w:r>
      <w:r w:rsidRPr="00E14019">
        <w:rPr>
          <w:sz w:val="20"/>
          <w:szCs w:val="24"/>
          <w:vertAlign w:val="superscript"/>
          <w:lang w:val="id-ID"/>
        </w:rPr>
        <w:t>[1</w:t>
      </w:r>
      <w:r>
        <w:rPr>
          <w:sz w:val="20"/>
          <w:szCs w:val="24"/>
          <w:vertAlign w:val="superscript"/>
          <w:lang w:val="id-ID"/>
        </w:rPr>
        <w:t>0</w:t>
      </w:r>
      <w:r w:rsidRPr="00E14019">
        <w:rPr>
          <w:sz w:val="20"/>
          <w:szCs w:val="24"/>
          <w:vertAlign w:val="superscript"/>
          <w:lang w:val="id-ID"/>
        </w:rPr>
        <w:t>]</w:t>
      </w:r>
      <w:r w:rsidRPr="00E14019">
        <w:rPr>
          <w:sz w:val="20"/>
          <w:szCs w:val="24"/>
        </w:rPr>
        <w:t xml:space="preserve">. Dari </w:t>
      </w:r>
      <w:proofErr w:type="spellStart"/>
      <w:r w:rsidRPr="00E14019">
        <w:rPr>
          <w:sz w:val="20"/>
          <w:szCs w:val="24"/>
        </w:rPr>
        <w:t>delapan</w:t>
      </w:r>
      <w:proofErr w:type="spellEnd"/>
      <w:r w:rsidRPr="00E14019">
        <w:rPr>
          <w:sz w:val="20"/>
          <w:szCs w:val="24"/>
        </w:rPr>
        <w:t xml:space="preserve"> </w:t>
      </w:r>
      <w:proofErr w:type="spellStart"/>
      <w:r w:rsidRPr="00E14019">
        <w:rPr>
          <w:sz w:val="20"/>
          <w:szCs w:val="24"/>
        </w:rPr>
        <w:t>jenis</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pada </w:t>
      </w:r>
      <w:proofErr w:type="spellStart"/>
      <w:r w:rsidRPr="00E14019">
        <w:rPr>
          <w:sz w:val="20"/>
          <w:szCs w:val="24"/>
        </w:rPr>
        <w:t>penelitian</w:t>
      </w:r>
      <w:proofErr w:type="spellEnd"/>
      <w:r w:rsidRPr="00E14019">
        <w:rPr>
          <w:sz w:val="20"/>
          <w:szCs w:val="24"/>
        </w:rPr>
        <w:t xml:space="preserve"> </w:t>
      </w:r>
      <w:proofErr w:type="spellStart"/>
      <w:r w:rsidRPr="00E14019">
        <w:rPr>
          <w:sz w:val="20"/>
          <w:szCs w:val="24"/>
        </w:rPr>
        <w:t>ini</w:t>
      </w:r>
      <w:proofErr w:type="spellEnd"/>
      <w:r w:rsidRPr="00E14019">
        <w:rPr>
          <w:sz w:val="20"/>
          <w:szCs w:val="24"/>
        </w:rPr>
        <w:t xml:space="preserve"> </w:t>
      </w:r>
      <w:proofErr w:type="spellStart"/>
      <w:r w:rsidRPr="00E14019">
        <w:rPr>
          <w:sz w:val="20"/>
          <w:szCs w:val="24"/>
        </w:rPr>
        <w:t>difokuskan</w:t>
      </w:r>
      <w:proofErr w:type="spellEnd"/>
      <w:r w:rsidRPr="00E14019">
        <w:rPr>
          <w:sz w:val="20"/>
          <w:szCs w:val="24"/>
        </w:rPr>
        <w:t xml:space="preserve"> </w:t>
      </w:r>
      <w:proofErr w:type="spellStart"/>
      <w:r w:rsidRPr="00E14019">
        <w:rPr>
          <w:sz w:val="20"/>
          <w:szCs w:val="24"/>
        </w:rPr>
        <w:t>kepada</w:t>
      </w:r>
      <w:proofErr w:type="spellEnd"/>
      <w:r w:rsidRPr="00E14019">
        <w:rPr>
          <w:sz w:val="20"/>
          <w:szCs w:val="24"/>
        </w:rPr>
        <w:t xml:space="preserve"> </w:t>
      </w:r>
      <w:proofErr w:type="spellStart"/>
      <w:r w:rsidRPr="00E14019">
        <w:rPr>
          <w:sz w:val="20"/>
          <w:szCs w:val="24"/>
        </w:rPr>
        <w:t>tiga</w:t>
      </w:r>
      <w:proofErr w:type="spellEnd"/>
      <w:r w:rsidRPr="00E14019">
        <w:rPr>
          <w:sz w:val="20"/>
          <w:szCs w:val="24"/>
        </w:rPr>
        <w:t xml:space="preserve"> </w:t>
      </w:r>
      <w:proofErr w:type="spellStart"/>
      <w:r w:rsidRPr="00E14019">
        <w:rPr>
          <w:sz w:val="20"/>
          <w:szCs w:val="24"/>
        </w:rPr>
        <w:t>jenis</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w:t>
      </w:r>
      <w:proofErr w:type="spellStart"/>
      <w:r w:rsidRPr="00E14019">
        <w:rPr>
          <w:sz w:val="20"/>
          <w:szCs w:val="24"/>
        </w:rPr>
        <w:t>yaitu</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w:t>
      </w:r>
      <w:proofErr w:type="spellStart"/>
      <w:r w:rsidRPr="00E14019">
        <w:rPr>
          <w:sz w:val="20"/>
          <w:szCs w:val="24"/>
        </w:rPr>
        <w:t>dasar</w:t>
      </w:r>
      <w:proofErr w:type="spellEnd"/>
      <w:r w:rsidRPr="00E14019">
        <w:rPr>
          <w:sz w:val="20"/>
          <w:szCs w:val="24"/>
        </w:rPr>
        <w:t xml:space="preserve"> (</w:t>
      </w:r>
      <w:proofErr w:type="spellStart"/>
      <w:r w:rsidRPr="00E14019">
        <w:rPr>
          <w:sz w:val="20"/>
          <w:szCs w:val="24"/>
        </w:rPr>
        <w:t>fungsional</w:t>
      </w:r>
      <w:proofErr w:type="spellEnd"/>
      <w:r w:rsidRPr="00E14019">
        <w:rPr>
          <w:sz w:val="20"/>
          <w:szCs w:val="24"/>
        </w:rPr>
        <w:t xml:space="preserve">), </w:t>
      </w:r>
      <w:proofErr w:type="spellStart"/>
      <w:r w:rsidRPr="00E14019">
        <w:rPr>
          <w:sz w:val="20"/>
          <w:szCs w:val="24"/>
        </w:rPr>
        <w:t>literasi</w:t>
      </w:r>
      <w:proofErr w:type="spellEnd"/>
      <w:r w:rsidRPr="00E14019">
        <w:rPr>
          <w:sz w:val="20"/>
          <w:szCs w:val="24"/>
        </w:rPr>
        <w:t xml:space="preserve"> </w:t>
      </w:r>
      <w:proofErr w:type="spellStart"/>
      <w:r w:rsidRPr="00E14019">
        <w:rPr>
          <w:sz w:val="20"/>
          <w:szCs w:val="24"/>
        </w:rPr>
        <w:t>saintifik</w:t>
      </w:r>
      <w:proofErr w:type="spellEnd"/>
      <w:r w:rsidRPr="00E14019">
        <w:rPr>
          <w:sz w:val="20"/>
          <w:szCs w:val="24"/>
        </w:rPr>
        <w:t xml:space="preserve">, dan </w:t>
      </w:r>
      <w:proofErr w:type="spellStart"/>
      <w:r w:rsidRPr="00E14019">
        <w:rPr>
          <w:sz w:val="20"/>
          <w:szCs w:val="24"/>
        </w:rPr>
        <w:t>literasi</w:t>
      </w:r>
      <w:proofErr w:type="spellEnd"/>
      <w:r w:rsidRPr="00E14019">
        <w:rPr>
          <w:sz w:val="20"/>
          <w:szCs w:val="24"/>
        </w:rPr>
        <w:t xml:space="preserve"> visual.</w:t>
      </w:r>
    </w:p>
    <w:p w14:paraId="5CE43273" w14:textId="3431EE0E" w:rsidR="002C7B3D" w:rsidRPr="007757EB" w:rsidRDefault="00C95421" w:rsidP="000C497D">
      <w:pPr>
        <w:spacing w:after="0" w:line="240" w:lineRule="auto"/>
        <w:ind w:firstLine="567"/>
        <w:jc w:val="both"/>
        <w:rPr>
          <w:rFonts w:eastAsia="Times New Roman" w:cs="Times New Roman"/>
          <w:sz w:val="20"/>
          <w:szCs w:val="20"/>
          <w:lang w:val="id-ID"/>
        </w:rPr>
      </w:pPr>
      <w:proofErr w:type="spellStart"/>
      <w:r w:rsidRPr="007757EB">
        <w:rPr>
          <w:rFonts w:eastAsia="Times New Roman" w:cs="Times New Roman"/>
          <w:sz w:val="20"/>
          <w:szCs w:val="20"/>
        </w:rPr>
        <w:lastRenderedPageBreak/>
        <w:t>Berdasarkan</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latar</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belakang</w:t>
      </w:r>
      <w:proofErr w:type="spellEnd"/>
      <w:r w:rsidRPr="007757EB">
        <w:rPr>
          <w:rFonts w:eastAsia="Times New Roman" w:cs="Times New Roman"/>
          <w:sz w:val="20"/>
          <w:szCs w:val="20"/>
        </w:rPr>
        <w:t xml:space="preserve"> yang </w:t>
      </w:r>
      <w:proofErr w:type="spellStart"/>
      <w:r w:rsidRPr="007757EB">
        <w:rPr>
          <w:rFonts w:eastAsia="Times New Roman" w:cs="Times New Roman"/>
          <w:sz w:val="20"/>
          <w:szCs w:val="20"/>
        </w:rPr>
        <w:t>telah</w:t>
      </w:r>
      <w:proofErr w:type="spellEnd"/>
      <w:r w:rsidRPr="007757EB">
        <w:rPr>
          <w:rFonts w:eastAsia="Times New Roman" w:cs="Times New Roman"/>
          <w:sz w:val="20"/>
          <w:szCs w:val="20"/>
        </w:rPr>
        <w:t xml:space="preserve"> </w:t>
      </w:r>
      <w:r w:rsidRPr="007757EB">
        <w:rPr>
          <w:rFonts w:eastAsia="Times New Roman" w:cs="Times New Roman"/>
          <w:sz w:val="20"/>
          <w:szCs w:val="20"/>
          <w:lang w:val="id-ID"/>
        </w:rPr>
        <w:t>dipapar</w:t>
      </w:r>
      <w:r w:rsidR="009077F6">
        <w:rPr>
          <w:rFonts w:eastAsia="Times New Roman" w:cs="Times New Roman"/>
          <w:sz w:val="20"/>
          <w:szCs w:val="20"/>
          <w:lang w:val="id-ID"/>
        </w:rPr>
        <w:t xml:space="preserve"> </w:t>
      </w:r>
      <w:r w:rsidRPr="007757EB">
        <w:rPr>
          <w:rFonts w:eastAsia="Times New Roman" w:cs="Times New Roman"/>
          <w:sz w:val="20"/>
          <w:szCs w:val="20"/>
          <w:lang w:val="id-ID"/>
        </w:rPr>
        <w:t>kan</w:t>
      </w:r>
      <w:r w:rsidRPr="007757EB">
        <w:rPr>
          <w:rFonts w:eastAsia="Times New Roman" w:cs="Times New Roman"/>
          <w:sz w:val="20"/>
          <w:szCs w:val="20"/>
        </w:rPr>
        <w:t>,</w:t>
      </w:r>
      <w:r w:rsidRPr="007757EB">
        <w:rPr>
          <w:rFonts w:eastAsia="Times New Roman" w:cs="Times New Roman"/>
          <w:sz w:val="20"/>
          <w:szCs w:val="20"/>
          <w:lang w:val="id-ID"/>
        </w:rPr>
        <w:t xml:space="preserve"> </w:t>
      </w:r>
      <w:proofErr w:type="spellStart"/>
      <w:r w:rsidRPr="007757EB">
        <w:rPr>
          <w:rFonts w:eastAsia="Times New Roman" w:cs="Times New Roman"/>
          <w:sz w:val="20"/>
          <w:szCs w:val="20"/>
        </w:rPr>
        <w:t>peneliti</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tertarik</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untuk</w:t>
      </w:r>
      <w:proofErr w:type="spellEnd"/>
      <w:r w:rsidRPr="007757EB">
        <w:rPr>
          <w:rFonts w:eastAsia="Times New Roman" w:cs="Times New Roman"/>
          <w:sz w:val="20"/>
          <w:szCs w:val="20"/>
        </w:rPr>
        <w:t xml:space="preserve"> </w:t>
      </w:r>
      <w:proofErr w:type="spellStart"/>
      <w:r w:rsidRPr="007757EB">
        <w:rPr>
          <w:rFonts w:eastAsia="Times New Roman" w:cs="Times New Roman"/>
          <w:sz w:val="20"/>
          <w:szCs w:val="20"/>
        </w:rPr>
        <w:t>menerapkan</w:t>
      </w:r>
      <w:proofErr w:type="spellEnd"/>
      <w:r w:rsidRPr="007757EB">
        <w:rPr>
          <w:rFonts w:eastAsia="Times New Roman" w:cs="Times New Roman"/>
          <w:sz w:val="20"/>
          <w:szCs w:val="20"/>
          <w:lang w:val="id-ID"/>
        </w:rPr>
        <w:t xml:space="preserve"> </w:t>
      </w:r>
      <w:proofErr w:type="spellStart"/>
      <w:r w:rsidRPr="007757EB">
        <w:rPr>
          <w:rFonts w:cs="Times New Roman"/>
          <w:sz w:val="20"/>
          <w:szCs w:val="20"/>
        </w:rPr>
        <w:t>peng</w:t>
      </w:r>
      <w:proofErr w:type="spellEnd"/>
      <w:r w:rsidR="005A07B5">
        <w:rPr>
          <w:rFonts w:cs="Times New Roman"/>
          <w:sz w:val="20"/>
          <w:szCs w:val="20"/>
          <w:lang w:val="id-ID"/>
        </w:rPr>
        <w:t xml:space="preserve"> </w:t>
      </w:r>
      <w:proofErr w:type="spellStart"/>
      <w:r w:rsidRPr="007757EB">
        <w:rPr>
          <w:rFonts w:cs="Times New Roman"/>
          <w:sz w:val="20"/>
          <w:szCs w:val="20"/>
        </w:rPr>
        <w:t>gunaan</w:t>
      </w:r>
      <w:proofErr w:type="spellEnd"/>
      <w:r w:rsidRPr="007757EB">
        <w:rPr>
          <w:rFonts w:cs="Times New Roman"/>
          <w:sz w:val="20"/>
          <w:szCs w:val="20"/>
        </w:rPr>
        <w:t xml:space="preserve"> </w:t>
      </w:r>
      <w:proofErr w:type="spellStart"/>
      <w:r w:rsidRPr="007757EB">
        <w:rPr>
          <w:rFonts w:cs="Times New Roman"/>
          <w:sz w:val="20"/>
          <w:szCs w:val="20"/>
        </w:rPr>
        <w:t>bahan</w:t>
      </w:r>
      <w:proofErr w:type="spellEnd"/>
      <w:r w:rsidRPr="007757EB">
        <w:rPr>
          <w:rFonts w:cs="Times New Roman"/>
          <w:sz w:val="20"/>
          <w:szCs w:val="20"/>
        </w:rPr>
        <w:t xml:space="preserve"> ajar IPA </w:t>
      </w:r>
      <w:proofErr w:type="spellStart"/>
      <w:r w:rsidRPr="007757EB">
        <w:rPr>
          <w:rFonts w:cs="Times New Roman"/>
          <w:sz w:val="20"/>
          <w:szCs w:val="20"/>
        </w:rPr>
        <w:t>terpadu</w:t>
      </w:r>
      <w:proofErr w:type="spellEnd"/>
      <w:r w:rsidRPr="007757EB">
        <w:rPr>
          <w:rFonts w:cs="Times New Roman"/>
          <w:sz w:val="20"/>
          <w:szCs w:val="20"/>
        </w:rPr>
        <w:t xml:space="preserve"> </w:t>
      </w:r>
      <w:proofErr w:type="spellStart"/>
      <w:r w:rsidRPr="007757EB">
        <w:rPr>
          <w:rFonts w:cs="Times New Roman"/>
          <w:sz w:val="20"/>
          <w:szCs w:val="20"/>
        </w:rPr>
        <w:t>bermuatan</w:t>
      </w:r>
      <w:proofErr w:type="spellEnd"/>
      <w:r w:rsidRPr="007757EB">
        <w:rPr>
          <w:rFonts w:cs="Times New Roman"/>
          <w:sz w:val="20"/>
          <w:szCs w:val="20"/>
        </w:rPr>
        <w:t xml:space="preserve"> </w:t>
      </w:r>
      <w:proofErr w:type="spellStart"/>
      <w:r w:rsidRPr="007757EB">
        <w:rPr>
          <w:rFonts w:cs="Times New Roman"/>
          <w:sz w:val="20"/>
          <w:szCs w:val="20"/>
        </w:rPr>
        <w:t>keterampilan</w:t>
      </w:r>
      <w:proofErr w:type="spellEnd"/>
      <w:r w:rsidRPr="007757EB">
        <w:rPr>
          <w:rFonts w:cs="Times New Roman"/>
          <w:sz w:val="20"/>
          <w:szCs w:val="20"/>
        </w:rPr>
        <w:t xml:space="preserve"> </w:t>
      </w:r>
      <w:proofErr w:type="spellStart"/>
      <w:r w:rsidRPr="007757EB">
        <w:rPr>
          <w:rFonts w:cs="Times New Roman"/>
          <w:sz w:val="20"/>
          <w:szCs w:val="20"/>
        </w:rPr>
        <w:t>literasi</w:t>
      </w:r>
      <w:proofErr w:type="spellEnd"/>
      <w:r w:rsidRPr="007757EB">
        <w:rPr>
          <w:rFonts w:cs="Times New Roman"/>
          <w:sz w:val="20"/>
          <w:szCs w:val="20"/>
        </w:rPr>
        <w:t xml:space="preserve"> </w:t>
      </w:r>
      <w:proofErr w:type="spellStart"/>
      <w:r w:rsidRPr="007757EB">
        <w:rPr>
          <w:rFonts w:cs="Times New Roman"/>
          <w:sz w:val="20"/>
          <w:szCs w:val="20"/>
        </w:rPr>
        <w:t>tema</w:t>
      </w:r>
      <w:proofErr w:type="spellEnd"/>
      <w:r w:rsidRPr="007757EB">
        <w:rPr>
          <w:rFonts w:cs="Times New Roman"/>
          <w:sz w:val="20"/>
          <w:szCs w:val="20"/>
        </w:rPr>
        <w:t xml:space="preserve"> </w:t>
      </w:r>
      <w:proofErr w:type="spellStart"/>
      <w:r w:rsidRPr="007757EB">
        <w:rPr>
          <w:rFonts w:cs="Times New Roman"/>
          <w:sz w:val="20"/>
          <w:szCs w:val="20"/>
        </w:rPr>
        <w:t>gerak</w:t>
      </w:r>
      <w:proofErr w:type="spellEnd"/>
      <w:r w:rsidRPr="007757EB">
        <w:rPr>
          <w:rFonts w:cs="Times New Roman"/>
          <w:sz w:val="20"/>
          <w:szCs w:val="20"/>
        </w:rPr>
        <w:t xml:space="preserve"> </w:t>
      </w:r>
      <w:proofErr w:type="spellStart"/>
      <w:r w:rsidRPr="007757EB">
        <w:rPr>
          <w:rFonts w:cs="Times New Roman"/>
          <w:sz w:val="20"/>
          <w:szCs w:val="20"/>
        </w:rPr>
        <w:t>dalam</w:t>
      </w:r>
      <w:proofErr w:type="spellEnd"/>
      <w:r w:rsidRPr="007757EB">
        <w:rPr>
          <w:rFonts w:cs="Times New Roman"/>
          <w:sz w:val="20"/>
          <w:szCs w:val="20"/>
        </w:rPr>
        <w:t xml:space="preserve"> </w:t>
      </w:r>
      <w:proofErr w:type="spellStart"/>
      <w:r w:rsidRPr="007757EB">
        <w:rPr>
          <w:rFonts w:cs="Times New Roman"/>
          <w:sz w:val="20"/>
          <w:szCs w:val="20"/>
        </w:rPr>
        <w:t>kehidupan</w:t>
      </w:r>
      <w:proofErr w:type="spellEnd"/>
      <w:r w:rsidRPr="007757EB">
        <w:rPr>
          <w:rFonts w:cs="Times New Roman"/>
          <w:sz w:val="20"/>
          <w:szCs w:val="20"/>
        </w:rPr>
        <w:t xml:space="preserve"> </w:t>
      </w:r>
      <w:proofErr w:type="spellStart"/>
      <w:r w:rsidRPr="007757EB">
        <w:rPr>
          <w:rFonts w:cs="Times New Roman"/>
          <w:sz w:val="20"/>
          <w:szCs w:val="20"/>
        </w:rPr>
        <w:t>sehari-hari</w:t>
      </w:r>
      <w:proofErr w:type="spellEnd"/>
      <w:r w:rsidRPr="007757EB">
        <w:rPr>
          <w:rFonts w:cs="Times New Roman"/>
          <w:sz w:val="20"/>
          <w:szCs w:val="20"/>
        </w:rPr>
        <w:t xml:space="preserve"> </w:t>
      </w:r>
      <w:proofErr w:type="spellStart"/>
      <w:r w:rsidRPr="007757EB">
        <w:rPr>
          <w:rFonts w:cs="Times New Roman"/>
          <w:sz w:val="20"/>
          <w:szCs w:val="20"/>
        </w:rPr>
        <w:t>terhadap</w:t>
      </w:r>
      <w:proofErr w:type="spellEnd"/>
      <w:r w:rsidRPr="007757EB">
        <w:rPr>
          <w:rFonts w:cs="Times New Roman"/>
          <w:sz w:val="20"/>
          <w:szCs w:val="20"/>
        </w:rPr>
        <w:t xml:space="preserve"> </w:t>
      </w:r>
      <w:proofErr w:type="spellStart"/>
      <w:r w:rsidRPr="007757EB">
        <w:rPr>
          <w:rFonts w:cs="Times New Roman"/>
          <w:sz w:val="20"/>
          <w:szCs w:val="20"/>
        </w:rPr>
        <w:t>kompetensi</w:t>
      </w:r>
      <w:proofErr w:type="spellEnd"/>
      <w:r w:rsidRPr="007757EB">
        <w:rPr>
          <w:rFonts w:cs="Times New Roman"/>
          <w:sz w:val="20"/>
          <w:szCs w:val="20"/>
        </w:rPr>
        <w:t xml:space="preserve"> </w:t>
      </w:r>
      <w:proofErr w:type="spellStart"/>
      <w:r w:rsidRPr="007757EB">
        <w:rPr>
          <w:rFonts w:cs="Times New Roman"/>
          <w:sz w:val="20"/>
          <w:szCs w:val="20"/>
        </w:rPr>
        <w:t>siswa</w:t>
      </w:r>
      <w:proofErr w:type="spellEnd"/>
      <w:r w:rsidRPr="007757EB">
        <w:rPr>
          <w:rFonts w:cs="Times New Roman"/>
          <w:sz w:val="20"/>
          <w:szCs w:val="20"/>
        </w:rPr>
        <w:t xml:space="preserve"> </w:t>
      </w:r>
      <w:proofErr w:type="spellStart"/>
      <w:r w:rsidRPr="007757EB">
        <w:rPr>
          <w:rFonts w:cs="Times New Roman"/>
          <w:sz w:val="20"/>
          <w:szCs w:val="20"/>
        </w:rPr>
        <w:t>kelas</w:t>
      </w:r>
      <w:proofErr w:type="spellEnd"/>
      <w:r w:rsidRPr="007757EB">
        <w:rPr>
          <w:rFonts w:cs="Times New Roman"/>
          <w:sz w:val="20"/>
          <w:szCs w:val="20"/>
        </w:rPr>
        <w:t xml:space="preserve"> VIII</w:t>
      </w:r>
      <w:r w:rsidR="00C036B3" w:rsidRPr="007757EB">
        <w:rPr>
          <w:rFonts w:cs="Times New Roman"/>
          <w:sz w:val="20"/>
          <w:szCs w:val="20"/>
          <w:lang w:val="id-ID"/>
        </w:rPr>
        <w:t xml:space="preserve"> </w:t>
      </w:r>
      <w:proofErr w:type="spellStart"/>
      <w:r w:rsidR="00C036B3" w:rsidRPr="007757EB">
        <w:rPr>
          <w:rFonts w:cs="Times New Roman"/>
          <w:sz w:val="20"/>
          <w:szCs w:val="20"/>
          <w:lang w:val="id-ID"/>
        </w:rPr>
        <w:t>SMPN</w:t>
      </w:r>
      <w:proofErr w:type="spellEnd"/>
      <w:r w:rsidR="00C036B3" w:rsidRPr="007757EB">
        <w:rPr>
          <w:rFonts w:cs="Times New Roman"/>
          <w:sz w:val="20"/>
          <w:szCs w:val="20"/>
          <w:lang w:val="id-ID"/>
        </w:rPr>
        <w:t xml:space="preserve"> 8 Padang</w:t>
      </w:r>
      <w:r w:rsidRPr="007757EB">
        <w:rPr>
          <w:rFonts w:cs="Times New Roman"/>
          <w:sz w:val="20"/>
          <w:szCs w:val="20"/>
        </w:rPr>
        <w:t xml:space="preserve">. </w:t>
      </w:r>
      <w:proofErr w:type="spellStart"/>
      <w:r w:rsidRPr="007757EB">
        <w:rPr>
          <w:rFonts w:cs="Times New Roman"/>
          <w:sz w:val="20"/>
          <w:szCs w:val="20"/>
        </w:rPr>
        <w:t>Bahan</w:t>
      </w:r>
      <w:proofErr w:type="spellEnd"/>
      <w:r w:rsidRPr="007757EB">
        <w:rPr>
          <w:rFonts w:cs="Times New Roman"/>
          <w:sz w:val="20"/>
          <w:szCs w:val="20"/>
        </w:rPr>
        <w:t xml:space="preserve"> ajar IPA </w:t>
      </w:r>
      <w:proofErr w:type="spellStart"/>
      <w:r w:rsidRPr="007757EB">
        <w:rPr>
          <w:rFonts w:cs="Times New Roman"/>
          <w:sz w:val="20"/>
          <w:szCs w:val="20"/>
        </w:rPr>
        <w:t>terpadu</w:t>
      </w:r>
      <w:proofErr w:type="spellEnd"/>
      <w:r w:rsidRPr="007757EB">
        <w:rPr>
          <w:rFonts w:cs="Times New Roman"/>
          <w:sz w:val="20"/>
          <w:szCs w:val="20"/>
        </w:rPr>
        <w:t xml:space="preserve"> </w:t>
      </w:r>
      <w:proofErr w:type="spellStart"/>
      <w:r w:rsidRPr="007757EB">
        <w:rPr>
          <w:rFonts w:cs="Times New Roman"/>
          <w:sz w:val="20"/>
          <w:szCs w:val="20"/>
        </w:rPr>
        <w:t>ini</w:t>
      </w:r>
      <w:proofErr w:type="spellEnd"/>
      <w:r w:rsidRPr="007757EB">
        <w:rPr>
          <w:rFonts w:cs="Times New Roman"/>
          <w:sz w:val="20"/>
          <w:szCs w:val="20"/>
        </w:rPr>
        <w:t xml:space="preserve"> </w:t>
      </w:r>
      <w:proofErr w:type="spellStart"/>
      <w:r w:rsidRPr="007757EB">
        <w:rPr>
          <w:rFonts w:cs="Times New Roman"/>
          <w:sz w:val="20"/>
          <w:szCs w:val="20"/>
        </w:rPr>
        <w:t>merupakan</w:t>
      </w:r>
      <w:proofErr w:type="spellEnd"/>
      <w:r w:rsidRPr="007757EB">
        <w:rPr>
          <w:rFonts w:cs="Times New Roman"/>
          <w:sz w:val="20"/>
          <w:szCs w:val="20"/>
        </w:rPr>
        <w:t xml:space="preserve"> salah </w:t>
      </w:r>
      <w:proofErr w:type="spellStart"/>
      <w:r w:rsidRPr="007757EB">
        <w:rPr>
          <w:rFonts w:cs="Times New Roman"/>
          <w:sz w:val="20"/>
          <w:szCs w:val="20"/>
        </w:rPr>
        <w:t>satu</w:t>
      </w:r>
      <w:proofErr w:type="spellEnd"/>
      <w:r w:rsidRPr="007757EB">
        <w:rPr>
          <w:rFonts w:cs="Times New Roman"/>
          <w:sz w:val="20"/>
          <w:szCs w:val="20"/>
        </w:rPr>
        <w:t xml:space="preserve"> </w:t>
      </w:r>
      <w:proofErr w:type="spellStart"/>
      <w:r w:rsidRPr="007757EB">
        <w:rPr>
          <w:rFonts w:cs="Times New Roman"/>
          <w:sz w:val="20"/>
          <w:szCs w:val="20"/>
        </w:rPr>
        <w:t>produk</w:t>
      </w:r>
      <w:proofErr w:type="spellEnd"/>
      <w:r w:rsidRPr="007757EB">
        <w:rPr>
          <w:rFonts w:cs="Times New Roman"/>
          <w:sz w:val="20"/>
          <w:szCs w:val="20"/>
        </w:rPr>
        <w:t xml:space="preserve"> </w:t>
      </w:r>
      <w:proofErr w:type="spellStart"/>
      <w:r w:rsidRPr="007757EB">
        <w:rPr>
          <w:rFonts w:cs="Times New Roman"/>
          <w:sz w:val="20"/>
          <w:szCs w:val="20"/>
        </w:rPr>
        <w:t>penelitian</w:t>
      </w:r>
      <w:proofErr w:type="spellEnd"/>
      <w:r w:rsidRPr="007757EB">
        <w:rPr>
          <w:rFonts w:cs="Times New Roman"/>
          <w:sz w:val="20"/>
          <w:szCs w:val="20"/>
        </w:rPr>
        <w:t xml:space="preserve"> yang </w:t>
      </w:r>
      <w:proofErr w:type="spellStart"/>
      <w:r w:rsidRPr="007757EB">
        <w:rPr>
          <w:rFonts w:cs="Times New Roman"/>
          <w:sz w:val="20"/>
          <w:szCs w:val="20"/>
        </w:rPr>
        <w:t>dibuat</w:t>
      </w:r>
      <w:proofErr w:type="spellEnd"/>
      <w:r w:rsidRPr="007757EB">
        <w:rPr>
          <w:rFonts w:cs="Times New Roman"/>
          <w:sz w:val="20"/>
          <w:szCs w:val="20"/>
        </w:rPr>
        <w:t xml:space="preserve"> oleh </w:t>
      </w:r>
      <w:proofErr w:type="spellStart"/>
      <w:r w:rsidRPr="007757EB">
        <w:rPr>
          <w:rFonts w:cs="Times New Roman"/>
          <w:sz w:val="20"/>
          <w:szCs w:val="20"/>
        </w:rPr>
        <w:t>Resnita</w:t>
      </w:r>
      <w:proofErr w:type="spellEnd"/>
      <w:r w:rsidRPr="007757EB">
        <w:rPr>
          <w:rFonts w:cs="Times New Roman"/>
          <w:sz w:val="20"/>
          <w:szCs w:val="20"/>
        </w:rPr>
        <w:t xml:space="preserve"> </w:t>
      </w:r>
      <w:proofErr w:type="spellStart"/>
      <w:r w:rsidRPr="007757EB">
        <w:rPr>
          <w:rFonts w:cs="Times New Roman"/>
          <w:sz w:val="20"/>
          <w:szCs w:val="20"/>
          <w:lang w:val="id-ID"/>
        </w:rPr>
        <w:t>deng</w:t>
      </w:r>
      <w:proofErr w:type="spellEnd"/>
      <w:r w:rsidR="005A07B5">
        <w:rPr>
          <w:rFonts w:cs="Times New Roman"/>
          <w:sz w:val="20"/>
          <w:szCs w:val="20"/>
          <w:lang w:val="id-ID"/>
        </w:rPr>
        <w:t xml:space="preserve"> </w:t>
      </w:r>
      <w:proofErr w:type="spellStart"/>
      <w:r w:rsidRPr="007757EB">
        <w:rPr>
          <w:rFonts w:cs="Times New Roman"/>
          <w:sz w:val="20"/>
          <w:szCs w:val="20"/>
          <w:lang w:val="id-ID"/>
        </w:rPr>
        <w:t>an</w:t>
      </w:r>
      <w:proofErr w:type="spellEnd"/>
      <w:r w:rsidRPr="007757EB">
        <w:rPr>
          <w:rFonts w:cs="Times New Roman"/>
          <w:sz w:val="20"/>
          <w:szCs w:val="20"/>
          <w:lang w:val="id-ID"/>
        </w:rPr>
        <w:t xml:space="preserve"> nilai validitas 90,43 </w:t>
      </w:r>
      <w:proofErr w:type="spellStart"/>
      <w:r w:rsidRPr="007757EB">
        <w:rPr>
          <w:rFonts w:cs="Times New Roman"/>
          <w:sz w:val="20"/>
          <w:szCs w:val="20"/>
          <w:lang w:val="id-ID"/>
        </w:rPr>
        <w:t>berkategorikan</w:t>
      </w:r>
      <w:proofErr w:type="spellEnd"/>
      <w:r w:rsidRPr="007757EB">
        <w:rPr>
          <w:rFonts w:cs="Times New Roman"/>
          <w:sz w:val="20"/>
          <w:szCs w:val="20"/>
          <w:lang w:val="id-ID"/>
        </w:rPr>
        <w:t xml:space="preserve"> sangat valid dan praktis digunakan dengan nilai 84,59 sehingga dapat</w:t>
      </w:r>
      <w:r w:rsidRPr="007757EB">
        <w:rPr>
          <w:rFonts w:cs="Times New Roman"/>
          <w:sz w:val="20"/>
          <w:szCs w:val="20"/>
        </w:rPr>
        <w:t xml:space="preserve"> </w:t>
      </w:r>
      <w:proofErr w:type="spellStart"/>
      <w:r w:rsidRPr="007757EB">
        <w:rPr>
          <w:rFonts w:cs="Times New Roman"/>
          <w:sz w:val="20"/>
          <w:szCs w:val="20"/>
        </w:rPr>
        <w:t>digunakan</w:t>
      </w:r>
      <w:proofErr w:type="spellEnd"/>
      <w:r w:rsidRPr="007757EB">
        <w:rPr>
          <w:rFonts w:cs="Times New Roman"/>
          <w:sz w:val="20"/>
          <w:szCs w:val="20"/>
        </w:rPr>
        <w:t xml:space="preserve"> </w:t>
      </w:r>
      <w:proofErr w:type="spellStart"/>
      <w:r w:rsidRPr="007757EB">
        <w:rPr>
          <w:rFonts w:cs="Times New Roman"/>
          <w:sz w:val="20"/>
          <w:szCs w:val="20"/>
        </w:rPr>
        <w:t>untuk</w:t>
      </w:r>
      <w:proofErr w:type="spellEnd"/>
      <w:r w:rsidRPr="007757EB">
        <w:rPr>
          <w:rFonts w:cs="Times New Roman"/>
          <w:sz w:val="20"/>
          <w:szCs w:val="20"/>
        </w:rPr>
        <w:t xml:space="preserve"> </w:t>
      </w:r>
      <w:proofErr w:type="spellStart"/>
      <w:r w:rsidRPr="007757EB">
        <w:rPr>
          <w:rFonts w:cs="Times New Roman"/>
          <w:sz w:val="20"/>
          <w:szCs w:val="20"/>
        </w:rPr>
        <w:t>penelitian</w:t>
      </w:r>
      <w:proofErr w:type="spellEnd"/>
      <w:r w:rsidRPr="007757EB">
        <w:rPr>
          <w:rFonts w:cs="Times New Roman"/>
          <w:sz w:val="20"/>
          <w:szCs w:val="20"/>
        </w:rPr>
        <w:t xml:space="preserve"> </w:t>
      </w:r>
      <w:proofErr w:type="spellStart"/>
      <w:r w:rsidRPr="007757EB">
        <w:rPr>
          <w:rFonts w:cs="Times New Roman"/>
          <w:sz w:val="20"/>
          <w:szCs w:val="20"/>
        </w:rPr>
        <w:t>lebih</w:t>
      </w:r>
      <w:proofErr w:type="spellEnd"/>
      <w:r w:rsidRPr="007757EB">
        <w:rPr>
          <w:rFonts w:cs="Times New Roman"/>
          <w:sz w:val="20"/>
          <w:szCs w:val="20"/>
        </w:rPr>
        <w:t xml:space="preserve"> </w:t>
      </w:r>
      <w:proofErr w:type="spellStart"/>
      <w:r w:rsidRPr="007757EB">
        <w:rPr>
          <w:rFonts w:cs="Times New Roman"/>
          <w:sz w:val="20"/>
          <w:szCs w:val="20"/>
        </w:rPr>
        <w:t>lanjut</w:t>
      </w:r>
      <w:proofErr w:type="spellEnd"/>
      <w:r w:rsidRPr="007757EB">
        <w:rPr>
          <w:rFonts w:cs="Times New Roman"/>
          <w:sz w:val="20"/>
          <w:szCs w:val="20"/>
          <w:lang w:val="id-ID"/>
        </w:rPr>
        <w:t xml:space="preserve"> </w:t>
      </w:r>
      <w:r w:rsidRPr="007757EB">
        <w:rPr>
          <w:rFonts w:eastAsia="Times New Roman" w:cs="Times New Roman"/>
          <w:sz w:val="20"/>
          <w:szCs w:val="20"/>
          <w:vertAlign w:val="superscript"/>
        </w:rPr>
        <w:t>[</w:t>
      </w:r>
      <w:r w:rsidR="00BA460F">
        <w:rPr>
          <w:rFonts w:eastAsia="Times New Roman" w:cs="Times New Roman"/>
          <w:sz w:val="20"/>
          <w:szCs w:val="20"/>
          <w:vertAlign w:val="superscript"/>
          <w:lang w:val="id-ID"/>
        </w:rPr>
        <w:t>1</w:t>
      </w:r>
      <w:r w:rsidR="00BE4A38">
        <w:rPr>
          <w:rFonts w:eastAsia="Times New Roman" w:cs="Times New Roman"/>
          <w:sz w:val="20"/>
          <w:szCs w:val="20"/>
          <w:vertAlign w:val="superscript"/>
          <w:lang w:val="id-ID"/>
        </w:rPr>
        <w:t>4</w:t>
      </w:r>
      <w:r w:rsidRPr="007757EB">
        <w:rPr>
          <w:rFonts w:eastAsia="Times New Roman" w:cs="Times New Roman"/>
          <w:sz w:val="20"/>
          <w:szCs w:val="20"/>
          <w:vertAlign w:val="superscript"/>
        </w:rPr>
        <w:t>]</w:t>
      </w:r>
      <w:r w:rsidR="00C036B3" w:rsidRPr="007757EB">
        <w:rPr>
          <w:rFonts w:eastAsia="Times New Roman" w:cs="Times New Roman"/>
          <w:sz w:val="20"/>
          <w:szCs w:val="20"/>
          <w:lang w:val="id-ID"/>
        </w:rPr>
        <w:t>.</w:t>
      </w:r>
    </w:p>
    <w:p w14:paraId="39703E6B" w14:textId="69E05B90" w:rsidR="00BE4A38" w:rsidRPr="00BE4A38" w:rsidRDefault="002C7B3D" w:rsidP="00BE4A38">
      <w:pPr>
        <w:spacing w:after="0" w:line="240" w:lineRule="auto"/>
        <w:ind w:firstLine="567"/>
        <w:jc w:val="both"/>
        <w:rPr>
          <w:rFonts w:cs="Times New Roman"/>
          <w:sz w:val="20"/>
          <w:szCs w:val="20"/>
          <w:lang w:val="id-ID"/>
        </w:rPr>
      </w:pPr>
      <w:proofErr w:type="spellStart"/>
      <w:r w:rsidRPr="007757EB">
        <w:rPr>
          <w:rFonts w:cs="Times New Roman"/>
          <w:sz w:val="20"/>
          <w:szCs w:val="20"/>
        </w:rPr>
        <w:t>Penelitian</w:t>
      </w:r>
      <w:proofErr w:type="spellEnd"/>
      <w:r w:rsidRPr="007757EB">
        <w:rPr>
          <w:rFonts w:cs="Times New Roman"/>
          <w:sz w:val="20"/>
          <w:szCs w:val="20"/>
        </w:rPr>
        <w:t xml:space="preserve"> </w:t>
      </w:r>
      <w:proofErr w:type="spellStart"/>
      <w:r w:rsidRPr="007757EB">
        <w:rPr>
          <w:rFonts w:cs="Times New Roman"/>
          <w:sz w:val="20"/>
          <w:szCs w:val="20"/>
        </w:rPr>
        <w:t>penerapan</w:t>
      </w:r>
      <w:proofErr w:type="spellEnd"/>
      <w:r w:rsidRPr="007757EB">
        <w:rPr>
          <w:rFonts w:cs="Times New Roman"/>
          <w:sz w:val="20"/>
          <w:szCs w:val="20"/>
        </w:rPr>
        <w:t xml:space="preserve"> </w:t>
      </w:r>
      <w:proofErr w:type="spellStart"/>
      <w:r w:rsidRPr="007757EB">
        <w:rPr>
          <w:rFonts w:cs="Times New Roman"/>
          <w:sz w:val="20"/>
          <w:szCs w:val="20"/>
        </w:rPr>
        <w:t>bahan</w:t>
      </w:r>
      <w:proofErr w:type="spellEnd"/>
      <w:r w:rsidRPr="007757EB">
        <w:rPr>
          <w:rFonts w:cs="Times New Roman"/>
          <w:sz w:val="20"/>
          <w:szCs w:val="20"/>
        </w:rPr>
        <w:t xml:space="preserve"> ajar IPA </w:t>
      </w:r>
      <w:proofErr w:type="spellStart"/>
      <w:r w:rsidRPr="007757EB">
        <w:rPr>
          <w:rFonts w:cs="Times New Roman"/>
          <w:sz w:val="20"/>
          <w:szCs w:val="20"/>
        </w:rPr>
        <w:t>terpadu</w:t>
      </w:r>
      <w:proofErr w:type="spellEnd"/>
      <w:r w:rsidRPr="007757EB">
        <w:rPr>
          <w:rFonts w:cs="Times New Roman"/>
          <w:sz w:val="20"/>
          <w:szCs w:val="20"/>
        </w:rPr>
        <w:t xml:space="preserve"> </w:t>
      </w:r>
      <w:proofErr w:type="spellStart"/>
      <w:r w:rsidRPr="007757EB">
        <w:rPr>
          <w:rFonts w:cs="Times New Roman"/>
          <w:sz w:val="20"/>
          <w:szCs w:val="20"/>
        </w:rPr>
        <w:t>tema</w:t>
      </w:r>
      <w:proofErr w:type="spellEnd"/>
      <w:r w:rsidRPr="007757EB">
        <w:rPr>
          <w:rFonts w:cs="Times New Roman"/>
          <w:sz w:val="20"/>
          <w:szCs w:val="20"/>
        </w:rPr>
        <w:t xml:space="preserve"> </w:t>
      </w:r>
      <w:proofErr w:type="spellStart"/>
      <w:r w:rsidRPr="007757EB">
        <w:rPr>
          <w:rFonts w:cs="Times New Roman"/>
          <w:sz w:val="20"/>
          <w:szCs w:val="20"/>
        </w:rPr>
        <w:t>gerak</w:t>
      </w:r>
      <w:proofErr w:type="spellEnd"/>
      <w:r w:rsidRPr="007757EB">
        <w:rPr>
          <w:rFonts w:cs="Times New Roman"/>
          <w:sz w:val="20"/>
          <w:szCs w:val="20"/>
        </w:rPr>
        <w:t xml:space="preserve"> </w:t>
      </w:r>
      <w:proofErr w:type="spellStart"/>
      <w:r w:rsidRPr="007757EB">
        <w:rPr>
          <w:rFonts w:cs="Times New Roman"/>
          <w:sz w:val="20"/>
          <w:szCs w:val="20"/>
        </w:rPr>
        <w:t>dalam</w:t>
      </w:r>
      <w:proofErr w:type="spellEnd"/>
      <w:r w:rsidRPr="007757EB">
        <w:rPr>
          <w:rFonts w:cs="Times New Roman"/>
          <w:sz w:val="20"/>
          <w:szCs w:val="20"/>
        </w:rPr>
        <w:t xml:space="preserve"> </w:t>
      </w:r>
      <w:proofErr w:type="spellStart"/>
      <w:r w:rsidRPr="007757EB">
        <w:rPr>
          <w:rFonts w:cs="Times New Roman"/>
          <w:sz w:val="20"/>
          <w:szCs w:val="20"/>
        </w:rPr>
        <w:t>kehidupan</w:t>
      </w:r>
      <w:proofErr w:type="spellEnd"/>
      <w:r w:rsidRPr="007757EB">
        <w:rPr>
          <w:rFonts w:cs="Times New Roman"/>
          <w:sz w:val="20"/>
          <w:szCs w:val="20"/>
        </w:rPr>
        <w:t xml:space="preserve"> </w:t>
      </w:r>
      <w:proofErr w:type="spellStart"/>
      <w:r w:rsidRPr="007757EB">
        <w:rPr>
          <w:rFonts w:cs="Times New Roman"/>
          <w:sz w:val="20"/>
          <w:szCs w:val="20"/>
        </w:rPr>
        <w:t>sehari-hari</w:t>
      </w:r>
      <w:proofErr w:type="spellEnd"/>
      <w:r w:rsidRPr="007757EB">
        <w:rPr>
          <w:rFonts w:cs="Times New Roman"/>
          <w:sz w:val="20"/>
          <w:szCs w:val="20"/>
        </w:rPr>
        <w:t xml:space="preserve"> </w:t>
      </w:r>
      <w:proofErr w:type="spellStart"/>
      <w:r w:rsidRPr="007757EB">
        <w:rPr>
          <w:rFonts w:cs="Times New Roman"/>
          <w:sz w:val="20"/>
          <w:szCs w:val="20"/>
        </w:rPr>
        <w:t>penting</w:t>
      </w:r>
      <w:proofErr w:type="spellEnd"/>
      <w:r w:rsidRPr="007757EB">
        <w:rPr>
          <w:rFonts w:cs="Times New Roman"/>
          <w:sz w:val="20"/>
          <w:szCs w:val="20"/>
        </w:rPr>
        <w:t xml:space="preserve"> </w:t>
      </w:r>
      <w:proofErr w:type="spellStart"/>
      <w:r w:rsidRPr="007757EB">
        <w:rPr>
          <w:rFonts w:cs="Times New Roman"/>
          <w:sz w:val="20"/>
          <w:szCs w:val="20"/>
        </w:rPr>
        <w:t>dila</w:t>
      </w:r>
      <w:proofErr w:type="spellEnd"/>
      <w:r w:rsidR="005A07B5">
        <w:rPr>
          <w:rFonts w:cs="Times New Roman"/>
          <w:sz w:val="20"/>
          <w:szCs w:val="20"/>
          <w:lang w:val="id-ID"/>
        </w:rPr>
        <w:t xml:space="preserve"> </w:t>
      </w:r>
      <w:proofErr w:type="spellStart"/>
      <w:r w:rsidRPr="007757EB">
        <w:rPr>
          <w:rFonts w:cs="Times New Roman"/>
          <w:sz w:val="20"/>
          <w:szCs w:val="20"/>
        </w:rPr>
        <w:t>kukan</w:t>
      </w:r>
      <w:proofErr w:type="spellEnd"/>
      <w:r w:rsidRPr="007757EB">
        <w:rPr>
          <w:rFonts w:cs="Times New Roman"/>
          <w:sz w:val="20"/>
          <w:szCs w:val="20"/>
        </w:rPr>
        <w:t xml:space="preserve">. </w:t>
      </w:r>
      <w:proofErr w:type="spellStart"/>
      <w:r w:rsidRPr="007757EB">
        <w:rPr>
          <w:rFonts w:cs="Times New Roman"/>
          <w:sz w:val="20"/>
          <w:szCs w:val="20"/>
        </w:rPr>
        <w:t>Dengan</w:t>
      </w:r>
      <w:proofErr w:type="spellEnd"/>
      <w:r w:rsidRPr="007757EB">
        <w:rPr>
          <w:rFonts w:cs="Times New Roman"/>
          <w:sz w:val="20"/>
          <w:szCs w:val="20"/>
        </w:rPr>
        <w:t xml:space="preserve"> </w:t>
      </w:r>
      <w:proofErr w:type="spellStart"/>
      <w:r w:rsidRPr="007757EB">
        <w:rPr>
          <w:rFonts w:cs="Times New Roman"/>
          <w:sz w:val="20"/>
          <w:szCs w:val="20"/>
        </w:rPr>
        <w:t>dasar</w:t>
      </w:r>
      <w:proofErr w:type="spellEnd"/>
      <w:r w:rsidRPr="007757EB">
        <w:rPr>
          <w:rFonts w:cs="Times New Roman"/>
          <w:sz w:val="20"/>
          <w:szCs w:val="20"/>
        </w:rPr>
        <w:t xml:space="preserve"> </w:t>
      </w:r>
      <w:proofErr w:type="spellStart"/>
      <w:r w:rsidRPr="007757EB">
        <w:rPr>
          <w:rFonts w:cs="Times New Roman"/>
          <w:sz w:val="20"/>
          <w:szCs w:val="20"/>
        </w:rPr>
        <w:t>ini</w:t>
      </w:r>
      <w:proofErr w:type="spellEnd"/>
      <w:r w:rsidRPr="007757EB">
        <w:rPr>
          <w:rFonts w:cs="Times New Roman"/>
          <w:sz w:val="20"/>
          <w:szCs w:val="20"/>
        </w:rPr>
        <w:t xml:space="preserve"> </w:t>
      </w:r>
      <w:proofErr w:type="spellStart"/>
      <w:r w:rsidRPr="007757EB">
        <w:rPr>
          <w:rFonts w:cs="Times New Roman"/>
          <w:sz w:val="20"/>
          <w:szCs w:val="20"/>
        </w:rPr>
        <w:t>peneliti</w:t>
      </w:r>
      <w:proofErr w:type="spellEnd"/>
      <w:r w:rsidRPr="007757EB">
        <w:rPr>
          <w:rFonts w:cs="Times New Roman"/>
          <w:sz w:val="20"/>
          <w:szCs w:val="20"/>
        </w:rPr>
        <w:t xml:space="preserve"> </w:t>
      </w:r>
      <w:proofErr w:type="spellStart"/>
      <w:r w:rsidRPr="007757EB">
        <w:rPr>
          <w:rFonts w:cs="Times New Roman"/>
          <w:sz w:val="20"/>
          <w:szCs w:val="20"/>
        </w:rPr>
        <w:t>tertarik</w:t>
      </w:r>
      <w:proofErr w:type="spellEnd"/>
      <w:r w:rsidRPr="007757EB">
        <w:rPr>
          <w:rFonts w:cs="Times New Roman"/>
          <w:sz w:val="20"/>
          <w:szCs w:val="20"/>
        </w:rPr>
        <w:t xml:space="preserve"> </w:t>
      </w:r>
      <w:proofErr w:type="spellStart"/>
      <w:r w:rsidRPr="007757EB">
        <w:rPr>
          <w:rFonts w:cs="Times New Roman"/>
          <w:sz w:val="20"/>
          <w:szCs w:val="20"/>
        </w:rPr>
        <w:t>untuk</w:t>
      </w:r>
      <w:proofErr w:type="spellEnd"/>
      <w:r w:rsidRPr="007757EB">
        <w:rPr>
          <w:rFonts w:cs="Times New Roman"/>
          <w:sz w:val="20"/>
          <w:szCs w:val="20"/>
        </w:rPr>
        <w:t xml:space="preserve"> </w:t>
      </w:r>
      <w:proofErr w:type="spellStart"/>
      <w:r w:rsidRPr="007757EB">
        <w:rPr>
          <w:rFonts w:cs="Times New Roman"/>
          <w:sz w:val="20"/>
          <w:szCs w:val="20"/>
        </w:rPr>
        <w:t>melaku</w:t>
      </w:r>
      <w:proofErr w:type="spellEnd"/>
      <w:r w:rsidR="005A07B5">
        <w:rPr>
          <w:rFonts w:cs="Times New Roman"/>
          <w:sz w:val="20"/>
          <w:szCs w:val="20"/>
          <w:lang w:val="id-ID"/>
        </w:rPr>
        <w:t xml:space="preserve"> </w:t>
      </w:r>
      <w:proofErr w:type="spellStart"/>
      <w:r w:rsidRPr="007757EB">
        <w:rPr>
          <w:rFonts w:cs="Times New Roman"/>
          <w:sz w:val="20"/>
          <w:szCs w:val="20"/>
        </w:rPr>
        <w:t>kan</w:t>
      </w:r>
      <w:proofErr w:type="spellEnd"/>
      <w:r w:rsidRPr="007757EB">
        <w:rPr>
          <w:rFonts w:cs="Times New Roman"/>
          <w:sz w:val="20"/>
          <w:szCs w:val="20"/>
        </w:rPr>
        <w:t xml:space="preserve"> </w:t>
      </w:r>
      <w:proofErr w:type="spellStart"/>
      <w:r w:rsidRPr="007757EB">
        <w:rPr>
          <w:rFonts w:cs="Times New Roman"/>
          <w:sz w:val="20"/>
          <w:szCs w:val="20"/>
        </w:rPr>
        <w:t>penelitian</w:t>
      </w:r>
      <w:proofErr w:type="spellEnd"/>
      <w:r w:rsidRPr="007757EB">
        <w:rPr>
          <w:rFonts w:cs="Times New Roman"/>
          <w:sz w:val="20"/>
          <w:szCs w:val="20"/>
        </w:rPr>
        <w:t xml:space="preserve">. Oleh </w:t>
      </w:r>
      <w:proofErr w:type="spellStart"/>
      <w:r w:rsidRPr="007757EB">
        <w:rPr>
          <w:rFonts w:cs="Times New Roman"/>
          <w:sz w:val="20"/>
          <w:szCs w:val="20"/>
        </w:rPr>
        <w:t>karena</w:t>
      </w:r>
      <w:proofErr w:type="spellEnd"/>
      <w:r w:rsidRPr="007757EB">
        <w:rPr>
          <w:rFonts w:cs="Times New Roman"/>
          <w:sz w:val="20"/>
          <w:szCs w:val="20"/>
        </w:rPr>
        <w:t xml:space="preserve"> </w:t>
      </w:r>
      <w:proofErr w:type="spellStart"/>
      <w:r w:rsidRPr="007757EB">
        <w:rPr>
          <w:rFonts w:cs="Times New Roman"/>
          <w:sz w:val="20"/>
          <w:szCs w:val="20"/>
        </w:rPr>
        <w:t>itu</w:t>
      </w:r>
      <w:proofErr w:type="spellEnd"/>
      <w:r w:rsidRPr="007757EB">
        <w:rPr>
          <w:rFonts w:cs="Times New Roman"/>
          <w:sz w:val="20"/>
          <w:szCs w:val="20"/>
        </w:rPr>
        <w:t xml:space="preserve">, </w:t>
      </w:r>
      <w:proofErr w:type="spellStart"/>
      <w:r w:rsidRPr="007757EB">
        <w:rPr>
          <w:rFonts w:cs="Times New Roman"/>
          <w:sz w:val="20"/>
          <w:szCs w:val="20"/>
        </w:rPr>
        <w:t>judul</w:t>
      </w:r>
      <w:proofErr w:type="spellEnd"/>
      <w:r w:rsidRPr="007757EB">
        <w:rPr>
          <w:rFonts w:cs="Times New Roman"/>
          <w:sz w:val="20"/>
          <w:szCs w:val="20"/>
        </w:rPr>
        <w:t xml:space="preserve"> </w:t>
      </w:r>
      <w:proofErr w:type="spellStart"/>
      <w:r w:rsidRPr="007757EB">
        <w:rPr>
          <w:rFonts w:cs="Times New Roman"/>
          <w:sz w:val="20"/>
          <w:szCs w:val="20"/>
        </w:rPr>
        <w:t>penelitian</w:t>
      </w:r>
      <w:proofErr w:type="spellEnd"/>
      <w:r w:rsidRPr="007757EB">
        <w:rPr>
          <w:rFonts w:cs="Times New Roman"/>
          <w:sz w:val="20"/>
          <w:szCs w:val="20"/>
        </w:rPr>
        <w:t xml:space="preserve"> </w:t>
      </w:r>
      <w:proofErr w:type="spellStart"/>
      <w:r w:rsidRPr="007757EB">
        <w:rPr>
          <w:rFonts w:cs="Times New Roman"/>
          <w:sz w:val="20"/>
          <w:szCs w:val="20"/>
        </w:rPr>
        <w:t>ini</w:t>
      </w:r>
      <w:proofErr w:type="spellEnd"/>
      <w:r w:rsidRPr="007757EB">
        <w:rPr>
          <w:rFonts w:cs="Times New Roman"/>
          <w:sz w:val="20"/>
          <w:szCs w:val="20"/>
        </w:rPr>
        <w:t xml:space="preserve"> </w:t>
      </w:r>
      <w:proofErr w:type="spellStart"/>
      <w:r w:rsidRPr="007757EB">
        <w:rPr>
          <w:rFonts w:cs="Times New Roman"/>
          <w:sz w:val="20"/>
          <w:szCs w:val="20"/>
        </w:rPr>
        <w:t>adalah</w:t>
      </w:r>
      <w:proofErr w:type="spellEnd"/>
      <w:r w:rsidRPr="007757EB">
        <w:rPr>
          <w:rFonts w:cs="Times New Roman"/>
          <w:sz w:val="20"/>
          <w:szCs w:val="20"/>
        </w:rPr>
        <w:t xml:space="preserve"> “</w:t>
      </w:r>
      <w:proofErr w:type="spellStart"/>
      <w:r w:rsidRPr="007757EB">
        <w:rPr>
          <w:rFonts w:cs="Times New Roman"/>
          <w:sz w:val="20"/>
          <w:szCs w:val="20"/>
        </w:rPr>
        <w:t>Pengaruh</w:t>
      </w:r>
      <w:proofErr w:type="spellEnd"/>
      <w:r w:rsidRPr="007757EB">
        <w:rPr>
          <w:rFonts w:cs="Times New Roman"/>
          <w:sz w:val="20"/>
          <w:szCs w:val="20"/>
        </w:rPr>
        <w:t xml:space="preserve"> </w:t>
      </w:r>
      <w:proofErr w:type="spellStart"/>
      <w:r w:rsidRPr="007757EB">
        <w:rPr>
          <w:rFonts w:cs="Times New Roman"/>
          <w:sz w:val="20"/>
          <w:szCs w:val="20"/>
        </w:rPr>
        <w:t>Bahan</w:t>
      </w:r>
      <w:proofErr w:type="spellEnd"/>
      <w:r w:rsidRPr="007757EB">
        <w:rPr>
          <w:rFonts w:cs="Times New Roman"/>
          <w:sz w:val="20"/>
          <w:szCs w:val="20"/>
        </w:rPr>
        <w:t xml:space="preserve"> Ajar IPA </w:t>
      </w:r>
      <w:proofErr w:type="spellStart"/>
      <w:r w:rsidRPr="007757EB">
        <w:rPr>
          <w:rFonts w:cs="Times New Roman"/>
          <w:sz w:val="20"/>
          <w:szCs w:val="20"/>
        </w:rPr>
        <w:t>Terpadu</w:t>
      </w:r>
      <w:proofErr w:type="spellEnd"/>
      <w:r w:rsidRPr="007757EB">
        <w:rPr>
          <w:rFonts w:cs="Times New Roman"/>
          <w:sz w:val="20"/>
          <w:szCs w:val="20"/>
        </w:rPr>
        <w:t xml:space="preserve"> </w:t>
      </w:r>
      <w:proofErr w:type="spellStart"/>
      <w:r w:rsidRPr="007757EB">
        <w:rPr>
          <w:rFonts w:cs="Times New Roman"/>
          <w:sz w:val="20"/>
          <w:szCs w:val="20"/>
        </w:rPr>
        <w:t>Bermuat</w:t>
      </w:r>
      <w:proofErr w:type="spellEnd"/>
      <w:r w:rsidR="005A07B5">
        <w:rPr>
          <w:rFonts w:cs="Times New Roman"/>
          <w:sz w:val="20"/>
          <w:szCs w:val="20"/>
          <w:lang w:val="id-ID"/>
        </w:rPr>
        <w:t xml:space="preserve"> </w:t>
      </w:r>
      <w:r w:rsidRPr="007757EB">
        <w:rPr>
          <w:rFonts w:cs="Times New Roman"/>
          <w:sz w:val="20"/>
          <w:szCs w:val="20"/>
        </w:rPr>
        <w:t xml:space="preserve">an </w:t>
      </w:r>
      <w:proofErr w:type="spellStart"/>
      <w:r w:rsidRPr="007757EB">
        <w:rPr>
          <w:rFonts w:cs="Times New Roman"/>
          <w:sz w:val="20"/>
          <w:szCs w:val="20"/>
        </w:rPr>
        <w:t>Keterampilan</w:t>
      </w:r>
      <w:proofErr w:type="spellEnd"/>
      <w:r w:rsidRPr="007757EB">
        <w:rPr>
          <w:rFonts w:cs="Times New Roman"/>
          <w:sz w:val="20"/>
          <w:szCs w:val="20"/>
        </w:rPr>
        <w:t xml:space="preserve"> </w:t>
      </w:r>
      <w:proofErr w:type="spellStart"/>
      <w:r w:rsidRPr="007757EB">
        <w:rPr>
          <w:rFonts w:cs="Times New Roman"/>
          <w:sz w:val="20"/>
          <w:szCs w:val="20"/>
        </w:rPr>
        <w:t>Literasi</w:t>
      </w:r>
      <w:proofErr w:type="spellEnd"/>
      <w:r w:rsidRPr="007757EB">
        <w:rPr>
          <w:rFonts w:cs="Times New Roman"/>
          <w:sz w:val="20"/>
          <w:szCs w:val="20"/>
        </w:rPr>
        <w:t xml:space="preserve"> </w:t>
      </w:r>
      <w:proofErr w:type="spellStart"/>
      <w:r w:rsidRPr="007757EB">
        <w:rPr>
          <w:rFonts w:cs="Times New Roman"/>
          <w:sz w:val="20"/>
          <w:szCs w:val="20"/>
        </w:rPr>
        <w:t>Tema</w:t>
      </w:r>
      <w:proofErr w:type="spellEnd"/>
      <w:r w:rsidRPr="007757EB">
        <w:rPr>
          <w:rFonts w:cs="Times New Roman"/>
          <w:sz w:val="20"/>
          <w:szCs w:val="20"/>
        </w:rPr>
        <w:t xml:space="preserve"> </w:t>
      </w:r>
      <w:proofErr w:type="spellStart"/>
      <w:r w:rsidRPr="007757EB">
        <w:rPr>
          <w:rFonts w:cs="Times New Roman"/>
          <w:sz w:val="20"/>
          <w:szCs w:val="20"/>
        </w:rPr>
        <w:t>Gerak</w:t>
      </w:r>
      <w:proofErr w:type="spellEnd"/>
      <w:r w:rsidRPr="007757EB">
        <w:rPr>
          <w:rFonts w:cs="Times New Roman"/>
          <w:sz w:val="20"/>
          <w:szCs w:val="20"/>
        </w:rPr>
        <w:t xml:space="preserve"> </w:t>
      </w:r>
      <w:proofErr w:type="spellStart"/>
      <w:r w:rsidRPr="007757EB">
        <w:rPr>
          <w:rFonts w:cs="Times New Roman"/>
          <w:sz w:val="20"/>
          <w:szCs w:val="20"/>
        </w:rPr>
        <w:t>dalam</w:t>
      </w:r>
      <w:proofErr w:type="spellEnd"/>
      <w:r w:rsidRPr="007757EB">
        <w:rPr>
          <w:rFonts w:cs="Times New Roman"/>
          <w:sz w:val="20"/>
          <w:szCs w:val="20"/>
        </w:rPr>
        <w:t xml:space="preserve"> </w:t>
      </w:r>
      <w:proofErr w:type="spellStart"/>
      <w:r w:rsidRPr="007757EB">
        <w:rPr>
          <w:rFonts w:cs="Times New Roman"/>
          <w:sz w:val="20"/>
          <w:szCs w:val="20"/>
        </w:rPr>
        <w:t>Kehi</w:t>
      </w:r>
      <w:proofErr w:type="spellEnd"/>
      <w:r w:rsidR="005A07B5">
        <w:rPr>
          <w:rFonts w:cs="Times New Roman"/>
          <w:sz w:val="20"/>
          <w:szCs w:val="20"/>
          <w:lang w:val="id-ID"/>
        </w:rPr>
        <w:t xml:space="preserve"> </w:t>
      </w:r>
      <w:proofErr w:type="spellStart"/>
      <w:r w:rsidRPr="007757EB">
        <w:rPr>
          <w:rFonts w:cs="Times New Roman"/>
          <w:sz w:val="20"/>
          <w:szCs w:val="20"/>
        </w:rPr>
        <w:t>dupan</w:t>
      </w:r>
      <w:proofErr w:type="spellEnd"/>
      <w:r w:rsidRPr="007757EB">
        <w:rPr>
          <w:rFonts w:cs="Times New Roman"/>
          <w:sz w:val="20"/>
          <w:szCs w:val="20"/>
        </w:rPr>
        <w:t xml:space="preserve"> </w:t>
      </w:r>
      <w:proofErr w:type="spellStart"/>
      <w:r w:rsidRPr="007757EB">
        <w:rPr>
          <w:rFonts w:cs="Times New Roman"/>
          <w:sz w:val="20"/>
          <w:szCs w:val="20"/>
        </w:rPr>
        <w:t>Sehari-hari</w:t>
      </w:r>
      <w:proofErr w:type="spellEnd"/>
      <w:r w:rsidRPr="007757EB">
        <w:rPr>
          <w:rFonts w:cs="Times New Roman"/>
          <w:sz w:val="20"/>
          <w:szCs w:val="20"/>
        </w:rPr>
        <w:t xml:space="preserve"> </w:t>
      </w:r>
      <w:proofErr w:type="spellStart"/>
      <w:r w:rsidRPr="007757EB">
        <w:rPr>
          <w:rFonts w:cs="Times New Roman"/>
          <w:sz w:val="20"/>
          <w:szCs w:val="20"/>
        </w:rPr>
        <w:t>Terhadap</w:t>
      </w:r>
      <w:proofErr w:type="spellEnd"/>
      <w:r w:rsidRPr="007757EB">
        <w:rPr>
          <w:rFonts w:cs="Times New Roman"/>
          <w:sz w:val="20"/>
          <w:szCs w:val="20"/>
        </w:rPr>
        <w:t xml:space="preserve"> </w:t>
      </w:r>
      <w:proofErr w:type="spellStart"/>
      <w:r w:rsidRPr="007757EB">
        <w:rPr>
          <w:rFonts w:cs="Times New Roman"/>
          <w:sz w:val="20"/>
          <w:szCs w:val="20"/>
        </w:rPr>
        <w:t>Kompetensi</w:t>
      </w:r>
      <w:proofErr w:type="spellEnd"/>
      <w:r w:rsidRPr="007757EB">
        <w:rPr>
          <w:rFonts w:cs="Times New Roman"/>
          <w:sz w:val="20"/>
          <w:szCs w:val="20"/>
        </w:rPr>
        <w:t xml:space="preserve"> </w:t>
      </w:r>
      <w:proofErr w:type="spellStart"/>
      <w:r w:rsidRPr="007757EB">
        <w:rPr>
          <w:rFonts w:cs="Times New Roman"/>
          <w:sz w:val="20"/>
          <w:szCs w:val="20"/>
        </w:rPr>
        <w:t>Siswa</w:t>
      </w:r>
      <w:proofErr w:type="spellEnd"/>
      <w:r w:rsidRPr="007757EB">
        <w:rPr>
          <w:rFonts w:cs="Times New Roman"/>
          <w:sz w:val="20"/>
          <w:szCs w:val="20"/>
        </w:rPr>
        <w:t xml:space="preserve"> Kelas VIII </w:t>
      </w:r>
      <w:proofErr w:type="spellStart"/>
      <w:r w:rsidRPr="007757EB">
        <w:rPr>
          <w:rFonts w:cs="Times New Roman"/>
          <w:sz w:val="20"/>
          <w:szCs w:val="20"/>
        </w:rPr>
        <w:t>SMPN</w:t>
      </w:r>
      <w:proofErr w:type="spellEnd"/>
      <w:r w:rsidRPr="007757EB">
        <w:rPr>
          <w:rFonts w:cs="Times New Roman"/>
          <w:sz w:val="20"/>
          <w:szCs w:val="20"/>
        </w:rPr>
        <w:t xml:space="preserve"> 8 Padang”.</w:t>
      </w:r>
      <w:r w:rsidR="00BE4A38">
        <w:rPr>
          <w:rFonts w:cs="Times New Roman"/>
          <w:sz w:val="20"/>
          <w:szCs w:val="20"/>
          <w:lang w:val="id-ID"/>
        </w:rPr>
        <w:t xml:space="preserve"> </w:t>
      </w:r>
      <w:r w:rsidR="00BE4A38">
        <w:rPr>
          <w:rFonts w:eastAsia="Times New Roman" w:cs="Times New Roman"/>
          <w:sz w:val="20"/>
          <w:szCs w:val="20"/>
          <w:lang w:val="id-ID"/>
        </w:rPr>
        <w:t xml:space="preserve">Tujuan dari penelitian ini adalah menentukan perbedaan kompetensi yang </w:t>
      </w:r>
      <w:proofErr w:type="spellStart"/>
      <w:r w:rsidR="00BE4A38">
        <w:rPr>
          <w:rFonts w:eastAsia="Times New Roman" w:cs="Times New Roman"/>
          <w:sz w:val="20"/>
          <w:szCs w:val="20"/>
          <w:lang w:val="id-ID"/>
        </w:rPr>
        <w:t>ber</w:t>
      </w:r>
      <w:proofErr w:type="spellEnd"/>
      <w:r w:rsidR="005A07B5">
        <w:rPr>
          <w:rFonts w:eastAsia="Times New Roman" w:cs="Times New Roman"/>
          <w:sz w:val="20"/>
          <w:szCs w:val="20"/>
          <w:lang w:val="id-ID"/>
        </w:rPr>
        <w:t xml:space="preserve"> </w:t>
      </w:r>
      <w:r w:rsidR="00BE4A38">
        <w:rPr>
          <w:rFonts w:eastAsia="Times New Roman" w:cs="Times New Roman"/>
          <w:sz w:val="20"/>
          <w:szCs w:val="20"/>
          <w:lang w:val="id-ID"/>
        </w:rPr>
        <w:t xml:space="preserve">arti antara siswa yang menggunakan bahan ajar IPA terpadu bermuatan keterampilan </w:t>
      </w:r>
      <w:proofErr w:type="spellStart"/>
      <w:r w:rsidR="00BE4A38">
        <w:rPr>
          <w:rFonts w:eastAsia="Times New Roman" w:cs="Times New Roman"/>
          <w:sz w:val="20"/>
          <w:szCs w:val="20"/>
          <w:lang w:val="id-ID"/>
        </w:rPr>
        <w:t>literasi</w:t>
      </w:r>
      <w:proofErr w:type="spellEnd"/>
      <w:r w:rsidR="00BE4A38">
        <w:rPr>
          <w:rFonts w:eastAsia="Times New Roman" w:cs="Times New Roman"/>
          <w:sz w:val="20"/>
          <w:szCs w:val="20"/>
          <w:lang w:val="id-ID"/>
        </w:rPr>
        <w:t xml:space="preserve"> terhadap siswa yang tidak menggunakan</w:t>
      </w:r>
      <w:r w:rsidR="00252DD2">
        <w:rPr>
          <w:rFonts w:eastAsia="Times New Roman" w:cs="Times New Roman"/>
          <w:sz w:val="20"/>
          <w:szCs w:val="20"/>
          <w:lang w:val="id-ID"/>
        </w:rPr>
        <w:t xml:space="preserve"> bahan ajar IPA terpadu bermuatan keterampilan </w:t>
      </w:r>
      <w:proofErr w:type="spellStart"/>
      <w:r w:rsidR="00252DD2">
        <w:rPr>
          <w:rFonts w:eastAsia="Times New Roman" w:cs="Times New Roman"/>
          <w:sz w:val="20"/>
          <w:szCs w:val="20"/>
          <w:lang w:val="id-ID"/>
        </w:rPr>
        <w:t>literasi</w:t>
      </w:r>
      <w:proofErr w:type="spellEnd"/>
      <w:r w:rsidR="00252DD2">
        <w:rPr>
          <w:rFonts w:eastAsia="Times New Roman" w:cs="Times New Roman"/>
          <w:sz w:val="20"/>
          <w:szCs w:val="20"/>
          <w:lang w:val="id-ID"/>
        </w:rPr>
        <w:t>.</w:t>
      </w:r>
    </w:p>
    <w:p w14:paraId="22176424" w14:textId="078C90A6" w:rsidR="00D32BF8" w:rsidRPr="007757EB" w:rsidRDefault="00855193" w:rsidP="00D32BF8">
      <w:pPr>
        <w:pStyle w:val="Default"/>
        <w:ind w:left="0" w:firstLine="567"/>
        <w:jc w:val="both"/>
        <w:rPr>
          <w:sz w:val="20"/>
          <w:szCs w:val="20"/>
        </w:rPr>
      </w:pPr>
      <w:r>
        <w:rPr>
          <w:rFonts w:eastAsia="Times New Roman"/>
          <w:sz w:val="20"/>
          <w:szCs w:val="20"/>
        </w:rPr>
        <w:t xml:space="preserve">Penelitian </w:t>
      </w:r>
      <w:r w:rsidR="003E10AD" w:rsidRPr="007757EB">
        <w:rPr>
          <w:rFonts w:eastAsia="Times New Roman"/>
          <w:sz w:val="20"/>
          <w:szCs w:val="20"/>
        </w:rPr>
        <w:t>yang relevan dengan penelitian ini yaitu A</w:t>
      </w:r>
      <w:r w:rsidR="002C7B3D" w:rsidRPr="007757EB">
        <w:rPr>
          <w:rFonts w:eastAsia="Times New Roman"/>
          <w:sz w:val="20"/>
          <w:szCs w:val="20"/>
        </w:rPr>
        <w:t>srizal</w:t>
      </w:r>
      <w:r w:rsidR="005A07B5">
        <w:rPr>
          <w:rFonts w:eastAsia="Times New Roman"/>
          <w:sz w:val="20"/>
          <w:szCs w:val="20"/>
        </w:rPr>
        <w:t xml:space="preserve"> </w:t>
      </w:r>
      <w:r w:rsidR="003E10AD" w:rsidRPr="007757EB">
        <w:rPr>
          <w:rFonts w:eastAsia="Times New Roman"/>
          <w:sz w:val="20"/>
          <w:szCs w:val="20"/>
          <w:vertAlign w:val="superscript"/>
        </w:rPr>
        <w:t>[</w:t>
      </w:r>
      <w:r w:rsidR="00BA460F">
        <w:rPr>
          <w:rFonts w:eastAsia="Times New Roman"/>
          <w:sz w:val="20"/>
          <w:szCs w:val="20"/>
          <w:vertAlign w:val="superscript"/>
        </w:rPr>
        <w:t>1</w:t>
      </w:r>
      <w:r w:rsidR="00BE4A38">
        <w:rPr>
          <w:rFonts w:eastAsia="Times New Roman"/>
          <w:sz w:val="20"/>
          <w:szCs w:val="20"/>
          <w:vertAlign w:val="superscript"/>
        </w:rPr>
        <w:t>5</w:t>
      </w:r>
      <w:r w:rsidR="003E10AD" w:rsidRPr="007757EB">
        <w:rPr>
          <w:rFonts w:eastAsia="Times New Roman"/>
          <w:sz w:val="20"/>
          <w:szCs w:val="20"/>
          <w:vertAlign w:val="superscript"/>
        </w:rPr>
        <w:t>]</w:t>
      </w:r>
      <w:r w:rsidR="003E10AD" w:rsidRPr="007757EB">
        <w:rPr>
          <w:rFonts w:eastAsia="Times New Roman"/>
          <w:sz w:val="20"/>
          <w:szCs w:val="20"/>
        </w:rPr>
        <w:t xml:space="preserve">, </w:t>
      </w:r>
      <w:proofErr w:type="spellStart"/>
      <w:r w:rsidR="002C7B3D" w:rsidRPr="007757EB">
        <w:rPr>
          <w:rFonts w:eastAsia="Times New Roman"/>
          <w:sz w:val="20"/>
          <w:szCs w:val="20"/>
        </w:rPr>
        <w:t>Afradisca</w:t>
      </w:r>
      <w:proofErr w:type="spellEnd"/>
      <w:r w:rsidR="005A07B5">
        <w:rPr>
          <w:rFonts w:eastAsia="Times New Roman"/>
          <w:sz w:val="20"/>
          <w:szCs w:val="20"/>
        </w:rPr>
        <w:t xml:space="preserve"> </w:t>
      </w:r>
      <w:r w:rsidR="003E10AD" w:rsidRPr="007757EB">
        <w:rPr>
          <w:rFonts w:eastAsia="Times New Roman"/>
          <w:sz w:val="20"/>
          <w:szCs w:val="20"/>
          <w:vertAlign w:val="superscript"/>
        </w:rPr>
        <w:t>[</w:t>
      </w:r>
      <w:r w:rsidR="00BA460F">
        <w:rPr>
          <w:rFonts w:eastAsia="Times New Roman"/>
          <w:sz w:val="20"/>
          <w:szCs w:val="20"/>
          <w:vertAlign w:val="superscript"/>
        </w:rPr>
        <w:t>1</w:t>
      </w:r>
      <w:r w:rsidR="00BE4A38">
        <w:rPr>
          <w:rFonts w:eastAsia="Times New Roman"/>
          <w:sz w:val="20"/>
          <w:szCs w:val="20"/>
          <w:vertAlign w:val="superscript"/>
        </w:rPr>
        <w:t>6</w:t>
      </w:r>
      <w:r w:rsidR="003E10AD" w:rsidRPr="007757EB">
        <w:rPr>
          <w:rFonts w:eastAsia="Times New Roman"/>
          <w:sz w:val="20"/>
          <w:szCs w:val="20"/>
          <w:vertAlign w:val="superscript"/>
        </w:rPr>
        <w:t>]</w:t>
      </w:r>
      <w:r w:rsidR="009077F6">
        <w:rPr>
          <w:rFonts w:eastAsia="Times New Roman"/>
          <w:sz w:val="20"/>
          <w:szCs w:val="20"/>
        </w:rPr>
        <w:t xml:space="preserve">, Fajra </w:t>
      </w:r>
      <w:r w:rsidR="009077F6" w:rsidRPr="007757EB">
        <w:rPr>
          <w:rFonts w:eastAsia="Times New Roman"/>
          <w:sz w:val="20"/>
          <w:szCs w:val="20"/>
          <w:vertAlign w:val="superscript"/>
        </w:rPr>
        <w:t>[</w:t>
      </w:r>
      <w:r w:rsidR="009077F6">
        <w:rPr>
          <w:rFonts w:eastAsia="Times New Roman"/>
          <w:sz w:val="20"/>
          <w:szCs w:val="20"/>
          <w:vertAlign w:val="superscript"/>
        </w:rPr>
        <w:t>24</w:t>
      </w:r>
      <w:r w:rsidR="009077F6" w:rsidRPr="007757EB">
        <w:rPr>
          <w:rFonts w:eastAsia="Times New Roman"/>
          <w:sz w:val="20"/>
          <w:szCs w:val="20"/>
          <w:vertAlign w:val="superscript"/>
        </w:rPr>
        <w:t>]</w:t>
      </w:r>
      <w:r w:rsidR="009077F6">
        <w:rPr>
          <w:rFonts w:eastAsia="Times New Roman"/>
          <w:sz w:val="20"/>
          <w:szCs w:val="20"/>
        </w:rPr>
        <w:t xml:space="preserve">, </w:t>
      </w:r>
      <w:r w:rsidR="002C7B3D" w:rsidRPr="007757EB">
        <w:rPr>
          <w:rFonts w:eastAsia="Times New Roman"/>
          <w:sz w:val="20"/>
          <w:szCs w:val="20"/>
        </w:rPr>
        <w:t>dan Paramita</w:t>
      </w:r>
      <w:r w:rsidR="005A07B5">
        <w:rPr>
          <w:rFonts w:eastAsia="Times New Roman"/>
          <w:sz w:val="20"/>
          <w:szCs w:val="20"/>
        </w:rPr>
        <w:t xml:space="preserve"> </w:t>
      </w:r>
      <w:r w:rsidR="002C7B3D" w:rsidRPr="007757EB">
        <w:rPr>
          <w:rFonts w:eastAsia="Times New Roman"/>
          <w:sz w:val="20"/>
          <w:szCs w:val="20"/>
          <w:vertAlign w:val="superscript"/>
        </w:rPr>
        <w:t>[1</w:t>
      </w:r>
      <w:r w:rsidR="00BE4A38">
        <w:rPr>
          <w:rFonts w:eastAsia="Times New Roman"/>
          <w:sz w:val="20"/>
          <w:szCs w:val="20"/>
          <w:vertAlign w:val="superscript"/>
        </w:rPr>
        <w:t>8</w:t>
      </w:r>
      <w:r w:rsidR="002C7B3D" w:rsidRPr="007757EB">
        <w:rPr>
          <w:rFonts w:eastAsia="Times New Roman"/>
          <w:sz w:val="20"/>
          <w:szCs w:val="20"/>
          <w:vertAlign w:val="superscript"/>
        </w:rPr>
        <w:t>]</w:t>
      </w:r>
      <w:r w:rsidR="002C7B3D" w:rsidRPr="007757EB">
        <w:rPr>
          <w:rFonts w:eastAsia="Times New Roman"/>
          <w:sz w:val="20"/>
          <w:szCs w:val="20"/>
        </w:rPr>
        <w:t xml:space="preserve">. </w:t>
      </w:r>
      <w:r w:rsidR="002C7B3D" w:rsidRPr="007757EB">
        <w:rPr>
          <w:color w:val="auto"/>
          <w:sz w:val="20"/>
          <w:szCs w:val="20"/>
        </w:rPr>
        <w:t xml:space="preserve">Ada </w:t>
      </w:r>
      <w:proofErr w:type="spellStart"/>
      <w:r w:rsidR="002C7B3D" w:rsidRPr="007757EB">
        <w:rPr>
          <w:color w:val="auto"/>
          <w:sz w:val="20"/>
          <w:szCs w:val="20"/>
          <w:lang w:val="en-US"/>
        </w:rPr>
        <w:t>empat</w:t>
      </w:r>
      <w:proofErr w:type="spellEnd"/>
      <w:r w:rsidR="002C7B3D" w:rsidRPr="007757EB">
        <w:rPr>
          <w:color w:val="auto"/>
          <w:sz w:val="20"/>
          <w:szCs w:val="20"/>
        </w:rPr>
        <w:t xml:space="preserve"> perbedaan penelitian yang telah dilakukan dengan penelitian relevan. </w:t>
      </w:r>
      <w:proofErr w:type="spellStart"/>
      <w:r w:rsidR="002C7B3D" w:rsidRPr="007757EB">
        <w:rPr>
          <w:sz w:val="20"/>
          <w:szCs w:val="20"/>
          <w:lang w:val="en-US"/>
        </w:rPr>
        <w:t>Pertama</w:t>
      </w:r>
      <w:proofErr w:type="spellEnd"/>
      <w:r w:rsidR="002C7B3D" w:rsidRPr="007757EB">
        <w:rPr>
          <w:sz w:val="20"/>
          <w:szCs w:val="20"/>
          <w:lang w:val="en-US"/>
        </w:rPr>
        <w:t xml:space="preserve">, </w:t>
      </w:r>
      <w:r w:rsidR="002C7B3D" w:rsidRPr="007757EB">
        <w:rPr>
          <w:sz w:val="20"/>
          <w:szCs w:val="20"/>
        </w:rPr>
        <w:t xml:space="preserve">bahan ajar IPA terpadu tema gerak ini terdiri atas empat buah sub tema dan beberapa materi pendukung untuk setiap sub tema. </w:t>
      </w:r>
      <w:proofErr w:type="spellStart"/>
      <w:r w:rsidR="002C7B3D" w:rsidRPr="007757EB">
        <w:rPr>
          <w:sz w:val="20"/>
          <w:szCs w:val="20"/>
          <w:lang w:val="en-US"/>
        </w:rPr>
        <w:t>Kedua</w:t>
      </w:r>
      <w:proofErr w:type="spellEnd"/>
      <w:r w:rsidR="002C7B3D" w:rsidRPr="007757EB">
        <w:rPr>
          <w:sz w:val="20"/>
          <w:szCs w:val="20"/>
          <w:lang w:val="en-US"/>
        </w:rPr>
        <w:t>, s</w:t>
      </w:r>
      <w:proofErr w:type="spellStart"/>
      <w:r w:rsidR="002C7B3D" w:rsidRPr="007757EB">
        <w:rPr>
          <w:sz w:val="20"/>
          <w:szCs w:val="20"/>
        </w:rPr>
        <w:t>elain</w:t>
      </w:r>
      <w:proofErr w:type="spellEnd"/>
      <w:r w:rsidR="002C7B3D" w:rsidRPr="007757EB">
        <w:rPr>
          <w:sz w:val="20"/>
          <w:szCs w:val="20"/>
        </w:rPr>
        <w:t xml:space="preserve"> dikemas dalam sebuah tema, bahan ajar IPA terpadu ini juga memuat materi IPA secara terpadu dalam satu kesatuan yang utuh</w:t>
      </w:r>
      <w:r w:rsidR="002C7B3D" w:rsidRPr="007757EB">
        <w:rPr>
          <w:sz w:val="20"/>
          <w:szCs w:val="20"/>
          <w:lang w:val="en-US"/>
        </w:rPr>
        <w:t xml:space="preserve">, </w:t>
      </w:r>
      <w:r w:rsidR="002C7B3D" w:rsidRPr="007757EB">
        <w:rPr>
          <w:sz w:val="20"/>
          <w:szCs w:val="20"/>
        </w:rPr>
        <w:t>menyeluruh</w:t>
      </w:r>
      <w:r w:rsidR="002C7B3D" w:rsidRPr="007757EB">
        <w:rPr>
          <w:sz w:val="20"/>
          <w:szCs w:val="20"/>
          <w:lang w:val="en-US"/>
        </w:rPr>
        <w:t xml:space="preserve"> dan </w:t>
      </w:r>
      <w:proofErr w:type="spellStart"/>
      <w:r w:rsidR="002C7B3D" w:rsidRPr="007757EB">
        <w:rPr>
          <w:sz w:val="20"/>
          <w:szCs w:val="20"/>
          <w:lang w:val="en-US"/>
        </w:rPr>
        <w:t>kontekstual</w:t>
      </w:r>
      <w:proofErr w:type="spellEnd"/>
      <w:r w:rsidR="002C7B3D" w:rsidRPr="007757EB">
        <w:rPr>
          <w:sz w:val="20"/>
          <w:szCs w:val="20"/>
        </w:rPr>
        <w:t xml:space="preserve">. </w:t>
      </w:r>
      <w:proofErr w:type="spellStart"/>
      <w:r w:rsidR="002C7B3D" w:rsidRPr="007757EB">
        <w:rPr>
          <w:sz w:val="20"/>
          <w:szCs w:val="20"/>
          <w:lang w:val="en-US"/>
        </w:rPr>
        <w:t>Ketiga</w:t>
      </w:r>
      <w:proofErr w:type="spellEnd"/>
      <w:r w:rsidR="002C7B3D" w:rsidRPr="007757EB">
        <w:rPr>
          <w:sz w:val="20"/>
          <w:szCs w:val="20"/>
          <w:lang w:val="en-US"/>
        </w:rPr>
        <w:t xml:space="preserve">, </w:t>
      </w:r>
      <w:r w:rsidR="002C7B3D" w:rsidRPr="007757EB">
        <w:rPr>
          <w:sz w:val="20"/>
          <w:szCs w:val="20"/>
        </w:rPr>
        <w:t xml:space="preserve">bahan ajar IPA terpadu terintegrasi tiga keterampilan </w:t>
      </w:r>
      <w:proofErr w:type="spellStart"/>
      <w:r w:rsidR="002C7B3D" w:rsidRPr="007757EB">
        <w:rPr>
          <w:sz w:val="20"/>
          <w:szCs w:val="20"/>
        </w:rPr>
        <w:t>literasi</w:t>
      </w:r>
      <w:proofErr w:type="spellEnd"/>
      <w:r w:rsidR="002C7B3D" w:rsidRPr="007757EB">
        <w:rPr>
          <w:sz w:val="20"/>
          <w:szCs w:val="20"/>
        </w:rPr>
        <w:t xml:space="preserve"> yaitu </w:t>
      </w:r>
      <w:proofErr w:type="spellStart"/>
      <w:r w:rsidR="002C7B3D" w:rsidRPr="007757EB">
        <w:rPr>
          <w:sz w:val="20"/>
          <w:szCs w:val="20"/>
        </w:rPr>
        <w:t>literasi</w:t>
      </w:r>
      <w:proofErr w:type="spellEnd"/>
      <w:r w:rsidR="002C7B3D" w:rsidRPr="007757EB">
        <w:rPr>
          <w:sz w:val="20"/>
          <w:szCs w:val="20"/>
        </w:rPr>
        <w:t xml:space="preserve"> fungsional, </w:t>
      </w:r>
      <w:proofErr w:type="spellStart"/>
      <w:r w:rsidR="002C7B3D" w:rsidRPr="007757EB">
        <w:rPr>
          <w:sz w:val="20"/>
          <w:szCs w:val="20"/>
        </w:rPr>
        <w:t>saintifik</w:t>
      </w:r>
      <w:proofErr w:type="spellEnd"/>
      <w:r w:rsidR="002C7B3D" w:rsidRPr="007757EB">
        <w:rPr>
          <w:sz w:val="20"/>
          <w:szCs w:val="20"/>
        </w:rPr>
        <w:t xml:space="preserve">, dan visual. </w:t>
      </w:r>
      <w:proofErr w:type="spellStart"/>
      <w:r w:rsidR="002C7B3D" w:rsidRPr="007757EB">
        <w:rPr>
          <w:sz w:val="20"/>
          <w:szCs w:val="20"/>
          <w:lang w:val="en-US"/>
        </w:rPr>
        <w:t>Keempat</w:t>
      </w:r>
      <w:proofErr w:type="spellEnd"/>
      <w:r w:rsidR="002C7B3D" w:rsidRPr="007757EB">
        <w:rPr>
          <w:sz w:val="20"/>
          <w:szCs w:val="20"/>
          <w:lang w:val="en-US"/>
        </w:rPr>
        <w:t xml:space="preserve">, </w:t>
      </w:r>
      <w:proofErr w:type="spellStart"/>
      <w:r w:rsidR="002C7B3D" w:rsidRPr="007757EB">
        <w:rPr>
          <w:sz w:val="20"/>
          <w:szCs w:val="20"/>
          <w:lang w:val="en-US"/>
        </w:rPr>
        <w:t>bahan</w:t>
      </w:r>
      <w:proofErr w:type="spellEnd"/>
      <w:r w:rsidR="002C7B3D" w:rsidRPr="007757EB">
        <w:rPr>
          <w:sz w:val="20"/>
          <w:szCs w:val="20"/>
          <w:lang w:val="en-US"/>
        </w:rPr>
        <w:t xml:space="preserve"> ajar </w:t>
      </w:r>
      <w:proofErr w:type="spellStart"/>
      <w:r w:rsidR="002C7B3D" w:rsidRPr="007757EB">
        <w:rPr>
          <w:sz w:val="20"/>
          <w:szCs w:val="20"/>
          <w:lang w:val="en-US"/>
        </w:rPr>
        <w:t>digunakan</w:t>
      </w:r>
      <w:proofErr w:type="spellEnd"/>
      <w:r w:rsidR="002C7B3D" w:rsidRPr="007757EB">
        <w:rPr>
          <w:sz w:val="20"/>
          <w:szCs w:val="20"/>
          <w:lang w:val="en-US"/>
        </w:rPr>
        <w:t xml:space="preserve"> </w:t>
      </w:r>
      <w:proofErr w:type="spellStart"/>
      <w:r w:rsidR="002C7B3D" w:rsidRPr="007757EB">
        <w:rPr>
          <w:sz w:val="20"/>
          <w:szCs w:val="20"/>
          <w:lang w:val="en-US"/>
        </w:rPr>
        <w:t>dalam</w:t>
      </w:r>
      <w:proofErr w:type="spellEnd"/>
      <w:r w:rsidR="002C7B3D" w:rsidRPr="007757EB">
        <w:rPr>
          <w:sz w:val="20"/>
          <w:szCs w:val="20"/>
          <w:lang w:val="en-US"/>
        </w:rPr>
        <w:t xml:space="preserve"> </w:t>
      </w:r>
      <w:proofErr w:type="spellStart"/>
      <w:r w:rsidR="002C7B3D" w:rsidRPr="007757EB">
        <w:rPr>
          <w:sz w:val="20"/>
          <w:szCs w:val="20"/>
          <w:lang w:val="en-US"/>
        </w:rPr>
        <w:t>pendekatan</w:t>
      </w:r>
      <w:proofErr w:type="spellEnd"/>
      <w:r w:rsidR="002C7B3D" w:rsidRPr="007757EB">
        <w:rPr>
          <w:sz w:val="20"/>
          <w:szCs w:val="20"/>
          <w:lang w:val="en-US"/>
        </w:rPr>
        <w:t xml:space="preserve"> </w:t>
      </w:r>
      <w:proofErr w:type="spellStart"/>
      <w:r w:rsidR="002C7B3D" w:rsidRPr="007757EB">
        <w:rPr>
          <w:sz w:val="20"/>
          <w:szCs w:val="20"/>
          <w:lang w:val="en-US"/>
        </w:rPr>
        <w:t>saintifik</w:t>
      </w:r>
      <w:proofErr w:type="spellEnd"/>
      <w:r w:rsidR="002C7B3D" w:rsidRPr="007757EB">
        <w:rPr>
          <w:sz w:val="20"/>
          <w:szCs w:val="20"/>
          <w:lang w:val="en-US"/>
        </w:rPr>
        <w:t>.</w:t>
      </w:r>
      <w:r w:rsidR="002C7B3D" w:rsidRPr="007757EB">
        <w:rPr>
          <w:sz w:val="20"/>
          <w:szCs w:val="20"/>
        </w:rPr>
        <w:t xml:space="preserve"> Dengan adanya bahan ajar ini, kompetensi siswa</w:t>
      </w:r>
      <w:r w:rsidR="009077F6">
        <w:rPr>
          <w:sz w:val="20"/>
          <w:szCs w:val="20"/>
        </w:rPr>
        <w:t xml:space="preserve"> meningkat</w:t>
      </w:r>
      <w:r w:rsidR="002C7B3D" w:rsidRPr="007757EB">
        <w:rPr>
          <w:sz w:val="20"/>
          <w:szCs w:val="20"/>
          <w:lang w:val="en-US"/>
        </w:rPr>
        <w:t xml:space="preserve"> </w:t>
      </w:r>
      <w:proofErr w:type="spellStart"/>
      <w:r w:rsidR="002C7B3D" w:rsidRPr="007757EB">
        <w:rPr>
          <w:sz w:val="20"/>
          <w:szCs w:val="20"/>
          <w:lang w:val="en-US"/>
        </w:rPr>
        <w:t>serta</w:t>
      </w:r>
      <w:proofErr w:type="spellEnd"/>
      <w:r w:rsidR="002C7B3D" w:rsidRPr="007757EB">
        <w:rPr>
          <w:sz w:val="20"/>
          <w:szCs w:val="20"/>
          <w:lang w:val="en-US"/>
        </w:rPr>
        <w:t xml:space="preserve"> </w:t>
      </w:r>
      <w:r w:rsidR="002C7B3D" w:rsidRPr="007757EB">
        <w:rPr>
          <w:color w:val="auto"/>
          <w:sz w:val="20"/>
          <w:szCs w:val="20"/>
        </w:rPr>
        <w:t xml:space="preserve">pengalaman belajar yang diperoleh siswa bersifat nyata dan bermakna, </w:t>
      </w:r>
      <w:proofErr w:type="spellStart"/>
      <w:r w:rsidR="002C7B3D" w:rsidRPr="007757EB">
        <w:rPr>
          <w:color w:val="auto"/>
          <w:sz w:val="20"/>
          <w:szCs w:val="20"/>
        </w:rPr>
        <w:t>literasi</w:t>
      </w:r>
      <w:proofErr w:type="spellEnd"/>
      <w:r w:rsidR="002C7B3D" w:rsidRPr="007757EB">
        <w:rPr>
          <w:color w:val="auto"/>
          <w:sz w:val="20"/>
          <w:szCs w:val="20"/>
        </w:rPr>
        <w:t xml:space="preserve"> siswa meningkat dan pembelajaran yang dialami menumbuhkan jiwa kolaboratif</w:t>
      </w:r>
      <w:r w:rsidR="002C7B3D" w:rsidRPr="007757EB">
        <w:rPr>
          <w:sz w:val="20"/>
          <w:szCs w:val="20"/>
        </w:rPr>
        <w:t xml:space="preserve">. </w:t>
      </w:r>
    </w:p>
    <w:p w14:paraId="766987AD" w14:textId="489D163D" w:rsidR="00D32BF8" w:rsidRPr="007757EB" w:rsidRDefault="00D32BF8" w:rsidP="000B37B0">
      <w:pPr>
        <w:pStyle w:val="Default"/>
        <w:ind w:left="0" w:firstLine="567"/>
        <w:jc w:val="both"/>
        <w:rPr>
          <w:sz w:val="20"/>
          <w:szCs w:val="20"/>
        </w:rPr>
      </w:pPr>
      <w:r w:rsidRPr="007757EB">
        <w:rPr>
          <w:sz w:val="20"/>
          <w:szCs w:val="20"/>
        </w:rPr>
        <w:t>Hipotesis penelitian menyatakan asumsi semen</w:t>
      </w:r>
      <w:r w:rsidR="0059325F">
        <w:rPr>
          <w:sz w:val="20"/>
          <w:szCs w:val="20"/>
        </w:rPr>
        <w:t xml:space="preserve"> </w:t>
      </w:r>
      <w:r w:rsidRPr="007757EB">
        <w:rPr>
          <w:sz w:val="20"/>
          <w:szCs w:val="20"/>
        </w:rPr>
        <w:t xml:space="preserve">tara mengenai penelitian. Berdasarkan kajian teori, penelitian yang relevan dan kerangka konseptual, dapat dirumuskan hipotesis dari penelitian ini yaitu: </w:t>
      </w:r>
      <w:r w:rsidR="005A07B5">
        <w:rPr>
          <w:sz w:val="20"/>
          <w:szCs w:val="20"/>
        </w:rPr>
        <w:t>“</w:t>
      </w:r>
      <w:r w:rsidRPr="007757EB">
        <w:rPr>
          <w:sz w:val="20"/>
          <w:szCs w:val="20"/>
        </w:rPr>
        <w:t xml:space="preserve">terdapat perbedaan kompetensi yang berarti antara siswa yang menggunakan bahan ajar IPA terpadu bermuatan keterampilan </w:t>
      </w:r>
      <w:proofErr w:type="spellStart"/>
      <w:r w:rsidRPr="007757EB">
        <w:rPr>
          <w:sz w:val="20"/>
          <w:szCs w:val="20"/>
        </w:rPr>
        <w:t>literasi</w:t>
      </w:r>
      <w:proofErr w:type="spellEnd"/>
      <w:r w:rsidRPr="007757EB">
        <w:rPr>
          <w:sz w:val="20"/>
          <w:szCs w:val="20"/>
        </w:rPr>
        <w:t xml:space="preserve"> tema gerak dalam kehidupan sehari-hari dengan </w:t>
      </w:r>
      <w:r w:rsidR="009077F6">
        <w:rPr>
          <w:sz w:val="20"/>
          <w:szCs w:val="20"/>
        </w:rPr>
        <w:t>siswa yang</w:t>
      </w:r>
      <w:r w:rsidRPr="007757EB">
        <w:rPr>
          <w:sz w:val="20"/>
          <w:szCs w:val="20"/>
        </w:rPr>
        <w:t xml:space="preserve"> tidak </w:t>
      </w:r>
      <w:proofErr w:type="spellStart"/>
      <w:r w:rsidRPr="007757EB">
        <w:rPr>
          <w:sz w:val="20"/>
          <w:szCs w:val="20"/>
        </w:rPr>
        <w:t>meng</w:t>
      </w:r>
      <w:proofErr w:type="spellEnd"/>
      <w:r w:rsidR="00B519B2">
        <w:rPr>
          <w:sz w:val="20"/>
          <w:szCs w:val="20"/>
        </w:rPr>
        <w:t xml:space="preserve"> </w:t>
      </w:r>
      <w:r w:rsidRPr="007757EB">
        <w:rPr>
          <w:sz w:val="20"/>
          <w:szCs w:val="20"/>
        </w:rPr>
        <w:t>gunakan</w:t>
      </w:r>
      <w:r w:rsidR="0059325F">
        <w:rPr>
          <w:sz w:val="20"/>
          <w:szCs w:val="20"/>
        </w:rPr>
        <w:t xml:space="preserve">nya pada kelas VIII </w:t>
      </w:r>
      <w:proofErr w:type="spellStart"/>
      <w:r w:rsidR="0059325F">
        <w:rPr>
          <w:sz w:val="20"/>
          <w:szCs w:val="20"/>
        </w:rPr>
        <w:t>SMPN</w:t>
      </w:r>
      <w:proofErr w:type="spellEnd"/>
      <w:r w:rsidR="0059325F">
        <w:rPr>
          <w:sz w:val="20"/>
          <w:szCs w:val="20"/>
        </w:rPr>
        <w:t xml:space="preserve"> 8 Padang</w:t>
      </w:r>
      <w:r w:rsidR="005A07B5">
        <w:rPr>
          <w:sz w:val="20"/>
          <w:szCs w:val="20"/>
        </w:rPr>
        <w:t>”.</w:t>
      </w:r>
    </w:p>
    <w:sdt>
      <w:sdtPr>
        <w:rPr>
          <w:rFonts w:cs="Times New Roman"/>
          <w:b/>
          <w:sz w:val="20"/>
          <w:szCs w:val="20"/>
        </w:rPr>
        <w:id w:val="92756879"/>
        <w:lock w:val="sdtContentLocked"/>
        <w:placeholder>
          <w:docPart w:val="DefaultPlaceholder_22675703"/>
        </w:placeholder>
        <w:text/>
      </w:sdtPr>
      <w:sdtEndPr/>
      <w:sdtContent>
        <w:p w14:paraId="4986E671" w14:textId="77777777" w:rsidR="004B3441" w:rsidRPr="0022500A" w:rsidRDefault="009077F6" w:rsidP="00691A8F">
          <w:pPr>
            <w:spacing w:before="120" w:after="0" w:line="240" w:lineRule="auto"/>
            <w:jc w:val="center"/>
            <w:rPr>
              <w:rFonts w:cs="Times New Roman"/>
              <w:b/>
              <w:sz w:val="20"/>
              <w:szCs w:val="20"/>
            </w:rPr>
          </w:pPr>
          <w:r>
            <w:rPr>
              <w:rFonts w:cs="Times New Roman"/>
              <w:b/>
              <w:sz w:val="20"/>
              <w:szCs w:val="20"/>
            </w:rPr>
            <w:t>METODE PENELITIAN</w:t>
          </w:r>
        </w:p>
      </w:sdtContent>
    </w:sdt>
    <w:p w14:paraId="4DFEB3C6" w14:textId="34D6E03B" w:rsidR="00BC6F0A" w:rsidRPr="007757EB" w:rsidRDefault="00D32BF8" w:rsidP="009077F6">
      <w:pPr>
        <w:spacing w:after="120" w:line="230" w:lineRule="auto"/>
        <w:ind w:right="102" w:firstLine="567"/>
        <w:jc w:val="both"/>
        <w:rPr>
          <w:rFonts w:eastAsia="Times New Roman" w:cs="Times New Roman"/>
          <w:sz w:val="20"/>
          <w:szCs w:val="20"/>
          <w:lang w:val="id-ID"/>
        </w:rPr>
      </w:pPr>
      <w:proofErr w:type="spellStart"/>
      <w:r w:rsidRPr="007757EB">
        <w:rPr>
          <w:rFonts w:cs="Times New Roman"/>
          <w:sz w:val="20"/>
          <w:szCs w:val="20"/>
        </w:rPr>
        <w:t>Jenis</w:t>
      </w:r>
      <w:proofErr w:type="spellEnd"/>
      <w:r w:rsidRPr="007757EB">
        <w:rPr>
          <w:rFonts w:cs="Times New Roman"/>
          <w:sz w:val="20"/>
          <w:szCs w:val="20"/>
        </w:rPr>
        <w:t xml:space="preserve"> </w:t>
      </w:r>
      <w:proofErr w:type="spellStart"/>
      <w:r w:rsidRPr="007757EB">
        <w:rPr>
          <w:rFonts w:cs="Times New Roman"/>
          <w:sz w:val="20"/>
          <w:szCs w:val="20"/>
        </w:rPr>
        <w:t>penelitian</w:t>
      </w:r>
      <w:proofErr w:type="spellEnd"/>
      <w:r w:rsidRPr="007757EB">
        <w:rPr>
          <w:rFonts w:cs="Times New Roman"/>
          <w:sz w:val="20"/>
          <w:szCs w:val="20"/>
        </w:rPr>
        <w:t xml:space="preserve"> yang </w:t>
      </w:r>
      <w:proofErr w:type="spellStart"/>
      <w:r w:rsidRPr="007757EB">
        <w:rPr>
          <w:rFonts w:cs="Times New Roman"/>
          <w:sz w:val="20"/>
          <w:szCs w:val="20"/>
        </w:rPr>
        <w:t>digunakan</w:t>
      </w:r>
      <w:proofErr w:type="spellEnd"/>
      <w:r w:rsidRPr="007757EB">
        <w:rPr>
          <w:rFonts w:cs="Times New Roman"/>
          <w:sz w:val="20"/>
          <w:szCs w:val="20"/>
        </w:rPr>
        <w:t xml:space="preserve"> </w:t>
      </w:r>
      <w:proofErr w:type="spellStart"/>
      <w:r w:rsidRPr="007757EB">
        <w:rPr>
          <w:rFonts w:cs="Times New Roman"/>
          <w:sz w:val="20"/>
          <w:szCs w:val="20"/>
        </w:rPr>
        <w:t>adalah</w:t>
      </w:r>
      <w:proofErr w:type="spellEnd"/>
      <w:r w:rsidRPr="007757EB">
        <w:rPr>
          <w:rFonts w:cs="Times New Roman"/>
          <w:sz w:val="20"/>
          <w:szCs w:val="20"/>
        </w:rPr>
        <w:t xml:space="preserve"> </w:t>
      </w:r>
      <w:proofErr w:type="spellStart"/>
      <w:r w:rsidRPr="007757EB">
        <w:rPr>
          <w:rFonts w:cs="Times New Roman"/>
          <w:sz w:val="20"/>
          <w:szCs w:val="20"/>
        </w:rPr>
        <w:t>eksperimen</w:t>
      </w:r>
      <w:proofErr w:type="spellEnd"/>
      <w:r w:rsidRPr="007757EB">
        <w:rPr>
          <w:rFonts w:cs="Times New Roman"/>
          <w:sz w:val="20"/>
          <w:szCs w:val="20"/>
        </w:rPr>
        <w:t xml:space="preserve"> </w:t>
      </w:r>
      <w:proofErr w:type="spellStart"/>
      <w:r w:rsidRPr="007757EB">
        <w:rPr>
          <w:rFonts w:cs="Times New Roman"/>
          <w:sz w:val="20"/>
          <w:szCs w:val="20"/>
        </w:rPr>
        <w:t>semu</w:t>
      </w:r>
      <w:proofErr w:type="spellEnd"/>
      <w:r w:rsidRPr="007757EB">
        <w:rPr>
          <w:rFonts w:cs="Times New Roman"/>
          <w:sz w:val="20"/>
          <w:szCs w:val="20"/>
        </w:rPr>
        <w:t xml:space="preserve"> </w:t>
      </w:r>
      <w:proofErr w:type="spellStart"/>
      <w:r w:rsidRPr="007757EB">
        <w:rPr>
          <w:rFonts w:cs="Times New Roman"/>
          <w:sz w:val="20"/>
          <w:szCs w:val="20"/>
        </w:rPr>
        <w:t>atau</w:t>
      </w:r>
      <w:proofErr w:type="spellEnd"/>
      <w:r w:rsidRPr="007757EB">
        <w:rPr>
          <w:rFonts w:cs="Times New Roman"/>
          <w:sz w:val="20"/>
          <w:szCs w:val="20"/>
        </w:rPr>
        <w:t xml:space="preserve"> </w:t>
      </w:r>
      <w:r w:rsidRPr="007757EB">
        <w:rPr>
          <w:rFonts w:cs="Times New Roman"/>
          <w:i/>
          <w:sz w:val="20"/>
          <w:szCs w:val="20"/>
        </w:rPr>
        <w:t>Quasi experimental.</w:t>
      </w:r>
      <w:r w:rsidRPr="007757EB">
        <w:rPr>
          <w:rFonts w:cs="Times New Roman"/>
          <w:i/>
          <w:sz w:val="20"/>
          <w:szCs w:val="20"/>
          <w:lang w:val="id-ID"/>
        </w:rPr>
        <w:t xml:space="preserve"> </w:t>
      </w:r>
      <w:r w:rsidRPr="007757EB">
        <w:rPr>
          <w:rFonts w:cs="Times New Roman"/>
          <w:sz w:val="20"/>
          <w:szCs w:val="20"/>
          <w:lang w:val="id-ID"/>
        </w:rPr>
        <w:t>R</w:t>
      </w:r>
      <w:proofErr w:type="spellStart"/>
      <w:r w:rsidRPr="007757EB">
        <w:rPr>
          <w:rFonts w:cs="Times New Roman"/>
          <w:sz w:val="20"/>
          <w:szCs w:val="20"/>
        </w:rPr>
        <w:t>ancang</w:t>
      </w:r>
      <w:proofErr w:type="spellEnd"/>
      <w:r w:rsidR="009077F6">
        <w:rPr>
          <w:rFonts w:cs="Times New Roman"/>
          <w:sz w:val="20"/>
          <w:szCs w:val="20"/>
          <w:lang w:val="id-ID"/>
        </w:rPr>
        <w:t xml:space="preserve"> </w:t>
      </w:r>
      <w:r w:rsidRPr="007757EB">
        <w:rPr>
          <w:rFonts w:cs="Times New Roman"/>
          <w:sz w:val="20"/>
          <w:szCs w:val="20"/>
        </w:rPr>
        <w:t xml:space="preserve">an </w:t>
      </w:r>
      <w:proofErr w:type="spellStart"/>
      <w:r w:rsidRPr="007757EB">
        <w:rPr>
          <w:rFonts w:cs="Times New Roman"/>
          <w:sz w:val="20"/>
          <w:szCs w:val="20"/>
        </w:rPr>
        <w:t>ini</w:t>
      </w:r>
      <w:proofErr w:type="spellEnd"/>
      <w:r w:rsidRPr="007757EB">
        <w:rPr>
          <w:rFonts w:cs="Times New Roman"/>
          <w:sz w:val="20"/>
          <w:szCs w:val="20"/>
        </w:rPr>
        <w:t xml:space="preserve"> </w:t>
      </w:r>
      <w:proofErr w:type="spellStart"/>
      <w:r w:rsidRPr="007757EB">
        <w:rPr>
          <w:rFonts w:cs="Times New Roman"/>
          <w:sz w:val="20"/>
          <w:szCs w:val="20"/>
        </w:rPr>
        <w:t>dipengaruhi</w:t>
      </w:r>
      <w:proofErr w:type="spellEnd"/>
      <w:r w:rsidRPr="007757EB">
        <w:rPr>
          <w:rFonts w:cs="Times New Roman"/>
          <w:sz w:val="20"/>
          <w:szCs w:val="20"/>
        </w:rPr>
        <w:t xml:space="preserve"> oleh </w:t>
      </w:r>
      <w:proofErr w:type="spellStart"/>
      <w:r w:rsidRPr="007757EB">
        <w:rPr>
          <w:rFonts w:cs="Times New Roman"/>
          <w:sz w:val="20"/>
          <w:szCs w:val="20"/>
        </w:rPr>
        <w:t>variabel-variabel</w:t>
      </w:r>
      <w:proofErr w:type="spellEnd"/>
      <w:r w:rsidRPr="007757EB">
        <w:rPr>
          <w:rFonts w:cs="Times New Roman"/>
          <w:sz w:val="20"/>
          <w:szCs w:val="20"/>
        </w:rPr>
        <w:t xml:space="preserve"> lain dan </w:t>
      </w:r>
      <w:proofErr w:type="spellStart"/>
      <w:r w:rsidRPr="007757EB">
        <w:rPr>
          <w:rFonts w:cs="Times New Roman"/>
          <w:sz w:val="20"/>
          <w:szCs w:val="20"/>
        </w:rPr>
        <w:t>bukan</w:t>
      </w:r>
      <w:proofErr w:type="spellEnd"/>
      <w:r w:rsidRPr="007757EB">
        <w:rPr>
          <w:rFonts w:cs="Times New Roman"/>
          <w:sz w:val="20"/>
          <w:szCs w:val="20"/>
        </w:rPr>
        <w:t xml:space="preserve"> </w:t>
      </w:r>
      <w:proofErr w:type="spellStart"/>
      <w:r w:rsidRPr="007757EB">
        <w:rPr>
          <w:rFonts w:cs="Times New Roman"/>
          <w:sz w:val="20"/>
          <w:szCs w:val="20"/>
        </w:rPr>
        <w:t>semata-mata</w:t>
      </w:r>
      <w:proofErr w:type="spellEnd"/>
      <w:r w:rsidRPr="007757EB">
        <w:rPr>
          <w:rFonts w:cs="Times New Roman"/>
          <w:sz w:val="20"/>
          <w:szCs w:val="20"/>
        </w:rPr>
        <w:t xml:space="preserve"> oleh </w:t>
      </w:r>
      <w:proofErr w:type="spellStart"/>
      <w:r w:rsidRPr="007757EB">
        <w:rPr>
          <w:rFonts w:cs="Times New Roman"/>
          <w:sz w:val="20"/>
          <w:szCs w:val="20"/>
        </w:rPr>
        <w:t>perlakuan</w:t>
      </w:r>
      <w:proofErr w:type="spellEnd"/>
      <w:r w:rsidR="00BE4A38">
        <w:rPr>
          <w:rFonts w:cs="Times New Roman"/>
          <w:sz w:val="20"/>
          <w:szCs w:val="20"/>
          <w:lang w:val="id-ID"/>
        </w:rPr>
        <w:t>.</w:t>
      </w:r>
      <w:r w:rsidR="009077F6">
        <w:rPr>
          <w:rFonts w:cs="Times New Roman"/>
          <w:sz w:val="20"/>
          <w:szCs w:val="20"/>
          <w:lang w:val="id-ID"/>
        </w:rPr>
        <w:t xml:space="preserve"> </w:t>
      </w:r>
      <w:proofErr w:type="spellStart"/>
      <w:r w:rsidR="00BC6F0A" w:rsidRPr="007757EB">
        <w:rPr>
          <w:rFonts w:cs="Times New Roman"/>
          <w:sz w:val="20"/>
          <w:szCs w:val="20"/>
        </w:rPr>
        <w:t>Desain</w:t>
      </w:r>
      <w:proofErr w:type="spellEnd"/>
      <w:r w:rsidR="00BC6F0A" w:rsidRPr="007757EB">
        <w:rPr>
          <w:rFonts w:cs="Times New Roman"/>
          <w:sz w:val="20"/>
          <w:szCs w:val="20"/>
        </w:rPr>
        <w:t xml:space="preserve"> </w:t>
      </w:r>
      <w:proofErr w:type="spellStart"/>
      <w:r w:rsidR="00BC6F0A" w:rsidRPr="007757EB">
        <w:rPr>
          <w:rFonts w:cs="Times New Roman"/>
          <w:sz w:val="20"/>
          <w:szCs w:val="20"/>
        </w:rPr>
        <w:t>penelitian</w:t>
      </w:r>
      <w:proofErr w:type="spellEnd"/>
      <w:r w:rsidR="00BC6F0A" w:rsidRPr="007757EB">
        <w:rPr>
          <w:rFonts w:cs="Times New Roman"/>
          <w:sz w:val="20"/>
          <w:szCs w:val="20"/>
        </w:rPr>
        <w:t xml:space="preserve"> yang </w:t>
      </w:r>
      <w:proofErr w:type="spellStart"/>
      <w:r w:rsidR="00BC6F0A" w:rsidRPr="007757EB">
        <w:rPr>
          <w:rFonts w:cs="Times New Roman"/>
          <w:sz w:val="20"/>
          <w:szCs w:val="20"/>
        </w:rPr>
        <w:t>diterapkan</w:t>
      </w:r>
      <w:proofErr w:type="spellEnd"/>
      <w:r w:rsidR="00BC6F0A" w:rsidRPr="007757EB">
        <w:rPr>
          <w:rFonts w:cs="Times New Roman"/>
          <w:sz w:val="20"/>
          <w:szCs w:val="20"/>
        </w:rPr>
        <w:t xml:space="preserve"> pada </w:t>
      </w:r>
      <w:proofErr w:type="spellStart"/>
      <w:r w:rsidR="00BC6F0A" w:rsidRPr="007757EB">
        <w:rPr>
          <w:rFonts w:cs="Times New Roman"/>
          <w:sz w:val="20"/>
          <w:szCs w:val="20"/>
        </w:rPr>
        <w:t>penelitian</w:t>
      </w:r>
      <w:proofErr w:type="spellEnd"/>
      <w:r w:rsidR="00BC6F0A" w:rsidRPr="007757EB">
        <w:rPr>
          <w:rFonts w:cs="Times New Roman"/>
          <w:sz w:val="20"/>
          <w:szCs w:val="20"/>
        </w:rPr>
        <w:t xml:space="preserve"> </w:t>
      </w:r>
      <w:proofErr w:type="spellStart"/>
      <w:r w:rsidR="00BC6F0A" w:rsidRPr="007757EB">
        <w:rPr>
          <w:rFonts w:cs="Times New Roman"/>
          <w:sz w:val="20"/>
          <w:szCs w:val="20"/>
        </w:rPr>
        <w:t>ini</w:t>
      </w:r>
      <w:proofErr w:type="spellEnd"/>
      <w:r w:rsidR="00BC6F0A" w:rsidRPr="007757EB">
        <w:rPr>
          <w:rFonts w:cs="Times New Roman"/>
          <w:sz w:val="20"/>
          <w:szCs w:val="20"/>
        </w:rPr>
        <w:t xml:space="preserve"> </w:t>
      </w:r>
      <w:proofErr w:type="spellStart"/>
      <w:r w:rsidR="00BC6F0A" w:rsidRPr="007757EB">
        <w:rPr>
          <w:rFonts w:cs="Times New Roman"/>
          <w:sz w:val="20"/>
          <w:szCs w:val="20"/>
        </w:rPr>
        <w:t>adalah</w:t>
      </w:r>
      <w:proofErr w:type="spellEnd"/>
      <w:r w:rsidR="00BC6F0A" w:rsidRPr="007757EB">
        <w:rPr>
          <w:rFonts w:cs="Times New Roman"/>
          <w:sz w:val="20"/>
          <w:szCs w:val="20"/>
        </w:rPr>
        <w:t xml:space="preserve"> </w:t>
      </w:r>
      <w:r w:rsidR="00BC6F0A" w:rsidRPr="007757EB">
        <w:rPr>
          <w:rFonts w:cs="Times New Roman"/>
          <w:i/>
          <w:sz w:val="20"/>
          <w:szCs w:val="20"/>
        </w:rPr>
        <w:t>The Randomized Posttest Only Control Group.</w:t>
      </w:r>
      <w:r w:rsidR="00BC6F0A" w:rsidRPr="007757EB">
        <w:rPr>
          <w:rFonts w:cs="Times New Roman"/>
          <w:sz w:val="20"/>
          <w:szCs w:val="20"/>
        </w:rPr>
        <w:t xml:space="preserve"> Pada </w:t>
      </w:r>
      <w:proofErr w:type="spellStart"/>
      <w:r w:rsidR="00BC6F0A" w:rsidRPr="007757EB">
        <w:rPr>
          <w:rFonts w:cs="Times New Roman"/>
          <w:sz w:val="20"/>
          <w:szCs w:val="20"/>
        </w:rPr>
        <w:t>kegiatan</w:t>
      </w:r>
      <w:proofErr w:type="spellEnd"/>
      <w:r w:rsidR="00BC6F0A" w:rsidRPr="007757EB">
        <w:rPr>
          <w:rFonts w:cs="Times New Roman"/>
          <w:sz w:val="20"/>
          <w:szCs w:val="20"/>
        </w:rPr>
        <w:t xml:space="preserve"> </w:t>
      </w:r>
      <w:proofErr w:type="spellStart"/>
      <w:r w:rsidR="00BC6F0A" w:rsidRPr="007757EB">
        <w:rPr>
          <w:rFonts w:cs="Times New Roman"/>
          <w:sz w:val="20"/>
          <w:szCs w:val="20"/>
        </w:rPr>
        <w:t>akhir</w:t>
      </w:r>
      <w:proofErr w:type="spellEnd"/>
      <w:r w:rsidR="00BC6F0A" w:rsidRPr="007757EB">
        <w:rPr>
          <w:rFonts w:cs="Times New Roman"/>
          <w:sz w:val="20"/>
          <w:szCs w:val="20"/>
        </w:rPr>
        <w:t xml:space="preserve">, </w:t>
      </w:r>
      <w:proofErr w:type="spellStart"/>
      <w:r w:rsidR="00BC6F0A" w:rsidRPr="007757EB">
        <w:rPr>
          <w:rFonts w:cs="Times New Roman"/>
          <w:sz w:val="20"/>
          <w:szCs w:val="20"/>
        </w:rPr>
        <w:t>kedua</w:t>
      </w:r>
      <w:proofErr w:type="spellEnd"/>
      <w:r w:rsidR="00BC6F0A" w:rsidRPr="007757EB">
        <w:rPr>
          <w:rFonts w:cs="Times New Roman"/>
          <w:sz w:val="20"/>
          <w:szCs w:val="20"/>
        </w:rPr>
        <w:t xml:space="preserve"> </w:t>
      </w:r>
      <w:proofErr w:type="spellStart"/>
      <w:r w:rsidR="00BC6F0A" w:rsidRPr="007757EB">
        <w:rPr>
          <w:rFonts w:cs="Times New Roman"/>
          <w:sz w:val="20"/>
          <w:szCs w:val="20"/>
        </w:rPr>
        <w:t>kelom</w:t>
      </w:r>
      <w:proofErr w:type="spellEnd"/>
      <w:r w:rsidR="00B519B2">
        <w:rPr>
          <w:rFonts w:cs="Times New Roman"/>
          <w:sz w:val="20"/>
          <w:szCs w:val="20"/>
          <w:lang w:val="id-ID"/>
        </w:rPr>
        <w:t xml:space="preserve"> </w:t>
      </w:r>
      <w:proofErr w:type="spellStart"/>
      <w:r w:rsidR="00BC6F0A" w:rsidRPr="007757EB">
        <w:rPr>
          <w:rFonts w:cs="Times New Roman"/>
          <w:sz w:val="20"/>
          <w:szCs w:val="20"/>
        </w:rPr>
        <w:t>pok</w:t>
      </w:r>
      <w:proofErr w:type="spellEnd"/>
      <w:r w:rsidR="00BC6F0A" w:rsidRPr="007757EB">
        <w:rPr>
          <w:rFonts w:cs="Times New Roman"/>
          <w:sz w:val="20"/>
          <w:szCs w:val="20"/>
        </w:rPr>
        <w:t xml:space="preserve"> </w:t>
      </w:r>
      <w:proofErr w:type="spellStart"/>
      <w:r w:rsidR="00BC6F0A" w:rsidRPr="007757EB">
        <w:rPr>
          <w:rFonts w:cs="Times New Roman"/>
          <w:sz w:val="20"/>
          <w:szCs w:val="20"/>
        </w:rPr>
        <w:t>diberikan</w:t>
      </w:r>
      <w:proofErr w:type="spellEnd"/>
      <w:r w:rsidR="00BC6F0A" w:rsidRPr="007757EB">
        <w:rPr>
          <w:rFonts w:cs="Times New Roman"/>
          <w:sz w:val="20"/>
          <w:szCs w:val="20"/>
        </w:rPr>
        <w:t xml:space="preserve"> </w:t>
      </w:r>
      <w:r w:rsidR="00BC6F0A" w:rsidRPr="007757EB">
        <w:rPr>
          <w:rFonts w:cs="Times New Roman"/>
          <w:i/>
          <w:sz w:val="20"/>
          <w:szCs w:val="20"/>
        </w:rPr>
        <w:t>posttest</w:t>
      </w:r>
      <w:r w:rsidR="00BC6F0A" w:rsidRPr="007757EB">
        <w:rPr>
          <w:rFonts w:cs="Times New Roman"/>
          <w:i/>
          <w:sz w:val="20"/>
          <w:szCs w:val="20"/>
          <w:lang w:val="id-ID"/>
        </w:rPr>
        <w:t xml:space="preserve"> </w:t>
      </w:r>
      <w:r w:rsidR="00BC6F0A" w:rsidRPr="007757EB">
        <w:rPr>
          <w:rFonts w:eastAsia="Times New Roman" w:cs="Times New Roman"/>
          <w:sz w:val="20"/>
          <w:szCs w:val="20"/>
          <w:vertAlign w:val="superscript"/>
        </w:rPr>
        <w:t>[1</w:t>
      </w:r>
      <w:r w:rsidR="00BE4A38">
        <w:rPr>
          <w:rFonts w:eastAsia="Times New Roman" w:cs="Times New Roman"/>
          <w:sz w:val="20"/>
          <w:szCs w:val="20"/>
          <w:vertAlign w:val="superscript"/>
          <w:lang w:val="id-ID"/>
        </w:rPr>
        <w:t>8</w:t>
      </w:r>
      <w:r w:rsidR="00BC6F0A" w:rsidRPr="007757EB">
        <w:rPr>
          <w:rFonts w:eastAsia="Times New Roman" w:cs="Times New Roman"/>
          <w:sz w:val="20"/>
          <w:szCs w:val="20"/>
          <w:vertAlign w:val="superscript"/>
        </w:rPr>
        <w:t>]</w:t>
      </w:r>
      <w:r w:rsidR="00BC6F0A" w:rsidRPr="007757EB">
        <w:rPr>
          <w:rFonts w:eastAsia="Times New Roman" w:cs="Times New Roman"/>
          <w:sz w:val="20"/>
          <w:szCs w:val="20"/>
        </w:rPr>
        <w:t>.</w:t>
      </w:r>
      <w:r w:rsidR="00BC6F0A" w:rsidRPr="007757EB">
        <w:rPr>
          <w:rFonts w:cs="Times New Roman"/>
          <w:sz w:val="20"/>
          <w:szCs w:val="20"/>
        </w:rPr>
        <w:t xml:space="preserve"> </w:t>
      </w:r>
      <w:r w:rsidR="00BC6F0A" w:rsidRPr="007757EB">
        <w:rPr>
          <w:rFonts w:cs="Times New Roman"/>
          <w:sz w:val="20"/>
          <w:szCs w:val="20"/>
          <w:lang w:val="id-ID"/>
        </w:rPr>
        <w:t>D</w:t>
      </w:r>
      <w:proofErr w:type="spellStart"/>
      <w:r w:rsidR="00BC6F0A" w:rsidRPr="007757EB">
        <w:rPr>
          <w:rFonts w:cs="Times New Roman"/>
          <w:sz w:val="20"/>
          <w:szCs w:val="20"/>
        </w:rPr>
        <w:t>esain</w:t>
      </w:r>
      <w:proofErr w:type="spellEnd"/>
      <w:r w:rsidR="00BC6F0A" w:rsidRPr="007757EB">
        <w:rPr>
          <w:rFonts w:cs="Times New Roman"/>
          <w:sz w:val="20"/>
          <w:szCs w:val="20"/>
        </w:rPr>
        <w:t xml:space="preserve"> </w:t>
      </w:r>
      <w:proofErr w:type="spellStart"/>
      <w:r w:rsidR="00BC6F0A" w:rsidRPr="007757EB">
        <w:rPr>
          <w:rFonts w:cs="Times New Roman"/>
          <w:sz w:val="20"/>
          <w:szCs w:val="20"/>
        </w:rPr>
        <w:t>penelitian</w:t>
      </w:r>
      <w:proofErr w:type="spellEnd"/>
      <w:r w:rsidR="00BC6F0A" w:rsidRPr="007757EB">
        <w:rPr>
          <w:rFonts w:cs="Times New Roman"/>
          <w:sz w:val="20"/>
          <w:szCs w:val="20"/>
          <w:lang w:val="id-ID"/>
        </w:rPr>
        <w:t xml:space="preserve"> </w:t>
      </w:r>
      <w:proofErr w:type="spellStart"/>
      <w:r w:rsidR="00BC6F0A" w:rsidRPr="007757EB">
        <w:rPr>
          <w:rFonts w:cs="Times New Roman"/>
          <w:sz w:val="20"/>
          <w:szCs w:val="20"/>
        </w:rPr>
        <w:t>dapat</w:t>
      </w:r>
      <w:proofErr w:type="spellEnd"/>
      <w:r w:rsidR="00BC6F0A" w:rsidRPr="007757EB">
        <w:rPr>
          <w:rFonts w:cs="Times New Roman"/>
          <w:sz w:val="20"/>
          <w:szCs w:val="20"/>
        </w:rPr>
        <w:t xml:space="preserve"> </w:t>
      </w:r>
      <w:proofErr w:type="spellStart"/>
      <w:r w:rsidR="00BC6F0A" w:rsidRPr="007757EB">
        <w:rPr>
          <w:rFonts w:cs="Times New Roman"/>
          <w:sz w:val="20"/>
          <w:szCs w:val="20"/>
        </w:rPr>
        <w:t>dilihat</w:t>
      </w:r>
      <w:proofErr w:type="spellEnd"/>
      <w:r w:rsidR="00BC6F0A" w:rsidRPr="007757EB">
        <w:rPr>
          <w:rFonts w:cs="Times New Roman"/>
          <w:sz w:val="20"/>
          <w:szCs w:val="20"/>
        </w:rPr>
        <w:t xml:space="preserve"> </w:t>
      </w:r>
      <w:r w:rsidR="00BC6F0A" w:rsidRPr="007757EB">
        <w:rPr>
          <w:rFonts w:cs="Times New Roman"/>
          <w:sz w:val="20"/>
          <w:szCs w:val="20"/>
          <w:lang w:val="id-ID"/>
        </w:rPr>
        <w:t>pada</w:t>
      </w:r>
      <w:r w:rsidR="00BC6F0A" w:rsidRPr="007757EB">
        <w:rPr>
          <w:rFonts w:cs="Times New Roman"/>
          <w:sz w:val="20"/>
          <w:szCs w:val="20"/>
        </w:rPr>
        <w:t xml:space="preserve"> </w:t>
      </w:r>
      <w:proofErr w:type="spellStart"/>
      <w:r w:rsidR="00BC6F0A" w:rsidRPr="007757EB">
        <w:rPr>
          <w:rFonts w:cs="Times New Roman"/>
          <w:sz w:val="20"/>
          <w:szCs w:val="20"/>
        </w:rPr>
        <w:t>Tabel</w:t>
      </w:r>
      <w:proofErr w:type="spellEnd"/>
      <w:r w:rsidR="00BC6F0A" w:rsidRPr="007757EB">
        <w:rPr>
          <w:rFonts w:cs="Times New Roman"/>
          <w:sz w:val="20"/>
          <w:szCs w:val="20"/>
        </w:rPr>
        <w:t xml:space="preserve"> 1</w:t>
      </w:r>
      <w:r w:rsidR="00BE4A38">
        <w:rPr>
          <w:rFonts w:cs="Times New Roman"/>
          <w:sz w:val="20"/>
          <w:szCs w:val="20"/>
          <w:lang w:val="id-ID"/>
        </w:rPr>
        <w:t>.</w:t>
      </w:r>
    </w:p>
    <w:p w14:paraId="3F439C34" w14:textId="77777777" w:rsidR="00BC6F0A" w:rsidRPr="007757EB" w:rsidRDefault="00BC6F0A" w:rsidP="00016917">
      <w:pPr>
        <w:spacing w:after="80" w:line="240" w:lineRule="auto"/>
        <w:ind w:left="851" w:hanging="851"/>
        <w:jc w:val="both"/>
        <w:rPr>
          <w:rFonts w:cs="Times New Roman"/>
          <w:i/>
          <w:sz w:val="20"/>
          <w:szCs w:val="20"/>
          <w:lang w:val="id-ID"/>
        </w:rPr>
      </w:pPr>
      <w:proofErr w:type="spellStart"/>
      <w:r w:rsidRPr="007757EB">
        <w:rPr>
          <w:rFonts w:cs="Times New Roman"/>
          <w:sz w:val="20"/>
          <w:szCs w:val="20"/>
        </w:rPr>
        <w:t>Tabel</w:t>
      </w:r>
      <w:proofErr w:type="spellEnd"/>
      <w:r w:rsidRPr="007757EB">
        <w:rPr>
          <w:rFonts w:cs="Times New Roman"/>
          <w:sz w:val="20"/>
          <w:szCs w:val="20"/>
        </w:rPr>
        <w:t xml:space="preserve"> 1. </w:t>
      </w:r>
      <w:proofErr w:type="spellStart"/>
      <w:r w:rsidRPr="007757EB">
        <w:rPr>
          <w:rFonts w:cs="Times New Roman"/>
          <w:sz w:val="20"/>
          <w:szCs w:val="20"/>
        </w:rPr>
        <w:t>Rancangan</w:t>
      </w:r>
      <w:proofErr w:type="spellEnd"/>
      <w:r w:rsidRPr="007757EB">
        <w:rPr>
          <w:rFonts w:cs="Times New Roman"/>
          <w:sz w:val="20"/>
          <w:szCs w:val="20"/>
        </w:rPr>
        <w:t xml:space="preserve"> </w:t>
      </w:r>
      <w:proofErr w:type="spellStart"/>
      <w:r w:rsidRPr="007757EB">
        <w:rPr>
          <w:rFonts w:cs="Times New Roman"/>
          <w:sz w:val="20"/>
          <w:szCs w:val="20"/>
        </w:rPr>
        <w:t>Penelitian</w:t>
      </w:r>
      <w:proofErr w:type="spellEnd"/>
      <w:r w:rsidRPr="007757EB">
        <w:rPr>
          <w:rFonts w:cs="Times New Roman"/>
          <w:sz w:val="20"/>
          <w:szCs w:val="20"/>
        </w:rPr>
        <w:t xml:space="preserve"> </w:t>
      </w:r>
      <w:r w:rsidRPr="007757EB">
        <w:rPr>
          <w:rFonts w:cs="Times New Roman"/>
          <w:i/>
          <w:sz w:val="20"/>
          <w:szCs w:val="20"/>
        </w:rPr>
        <w:t>The Randomized Posttest Only Control Group</w:t>
      </w:r>
    </w:p>
    <w:tbl>
      <w:tblPr>
        <w:tblpPr w:leftFromText="180" w:rightFromText="180" w:vertAnchor="text" w:tblpX="65" w:tblpY="40"/>
        <w:tblW w:w="4893" w:type="pct"/>
        <w:tblBorders>
          <w:top w:val="single" w:sz="4" w:space="0" w:color="auto"/>
          <w:bottom w:val="single" w:sz="4" w:space="0" w:color="auto"/>
        </w:tblBorders>
        <w:tblLook w:val="04A0" w:firstRow="1" w:lastRow="0" w:firstColumn="1" w:lastColumn="0" w:noHBand="0" w:noVBand="1"/>
      </w:tblPr>
      <w:tblGrid>
        <w:gridCol w:w="1274"/>
        <w:gridCol w:w="805"/>
        <w:gridCol w:w="1179"/>
        <w:gridCol w:w="959"/>
      </w:tblGrid>
      <w:tr w:rsidR="00BC6F0A" w:rsidRPr="000B37B0" w14:paraId="7F7B89D9" w14:textId="77777777" w:rsidTr="000B37B0">
        <w:trPr>
          <w:trHeight w:val="70"/>
        </w:trPr>
        <w:tc>
          <w:tcPr>
            <w:tcW w:w="1511" w:type="pct"/>
            <w:tcBorders>
              <w:top w:val="single" w:sz="4" w:space="0" w:color="auto"/>
              <w:bottom w:val="single" w:sz="4" w:space="0" w:color="auto"/>
            </w:tcBorders>
            <w:vAlign w:val="center"/>
            <w:hideMark/>
          </w:tcPr>
          <w:p w14:paraId="1FCC5899" w14:textId="77777777" w:rsidR="00BC6F0A" w:rsidRPr="000B37B0" w:rsidRDefault="00BC6F0A" w:rsidP="00BE4A38">
            <w:pPr>
              <w:spacing w:after="0" w:line="240" w:lineRule="auto"/>
              <w:jc w:val="center"/>
              <w:rPr>
                <w:rFonts w:cs="Times New Roman"/>
                <w:sz w:val="20"/>
                <w:szCs w:val="16"/>
              </w:rPr>
            </w:pPr>
            <w:proofErr w:type="spellStart"/>
            <w:r w:rsidRPr="000B37B0">
              <w:rPr>
                <w:rFonts w:cs="Times New Roman"/>
                <w:sz w:val="20"/>
                <w:szCs w:val="16"/>
              </w:rPr>
              <w:t>Kelompok</w:t>
            </w:r>
            <w:proofErr w:type="spellEnd"/>
          </w:p>
        </w:tc>
        <w:tc>
          <w:tcPr>
            <w:tcW w:w="954" w:type="pct"/>
            <w:tcBorders>
              <w:top w:val="single" w:sz="4" w:space="0" w:color="auto"/>
              <w:bottom w:val="single" w:sz="4" w:space="0" w:color="auto"/>
            </w:tcBorders>
            <w:vAlign w:val="center"/>
            <w:hideMark/>
          </w:tcPr>
          <w:p w14:paraId="7D6FBA06" w14:textId="77777777" w:rsidR="00BC6F0A" w:rsidRPr="000B37B0" w:rsidRDefault="00BC6F0A" w:rsidP="00BE4A38">
            <w:pPr>
              <w:spacing w:after="0" w:line="240" w:lineRule="auto"/>
              <w:jc w:val="center"/>
              <w:rPr>
                <w:rFonts w:cs="Times New Roman"/>
                <w:sz w:val="20"/>
                <w:szCs w:val="16"/>
              </w:rPr>
            </w:pPr>
            <w:proofErr w:type="spellStart"/>
            <w:r w:rsidRPr="000B37B0">
              <w:rPr>
                <w:rFonts w:cs="Times New Roman"/>
                <w:sz w:val="20"/>
                <w:szCs w:val="16"/>
              </w:rPr>
              <w:t>Pretes</w:t>
            </w:r>
            <w:proofErr w:type="spellEnd"/>
          </w:p>
        </w:tc>
        <w:tc>
          <w:tcPr>
            <w:tcW w:w="1398" w:type="pct"/>
            <w:tcBorders>
              <w:top w:val="single" w:sz="4" w:space="0" w:color="auto"/>
              <w:bottom w:val="single" w:sz="4" w:space="0" w:color="auto"/>
            </w:tcBorders>
            <w:vAlign w:val="center"/>
            <w:hideMark/>
          </w:tcPr>
          <w:p w14:paraId="42406D38" w14:textId="77777777" w:rsidR="00BC6F0A" w:rsidRPr="000B37B0" w:rsidRDefault="00BC6F0A" w:rsidP="00BE4A38">
            <w:pPr>
              <w:pStyle w:val="DaftarParagraf"/>
              <w:spacing w:after="0" w:line="240" w:lineRule="auto"/>
              <w:ind w:left="0"/>
              <w:jc w:val="center"/>
              <w:rPr>
                <w:rFonts w:cs="Times New Roman"/>
                <w:sz w:val="20"/>
                <w:szCs w:val="16"/>
              </w:rPr>
            </w:pPr>
            <w:proofErr w:type="spellStart"/>
            <w:r w:rsidRPr="000B37B0">
              <w:rPr>
                <w:rFonts w:cs="Times New Roman"/>
                <w:sz w:val="20"/>
                <w:szCs w:val="16"/>
              </w:rPr>
              <w:t>Perlakuan</w:t>
            </w:r>
            <w:proofErr w:type="spellEnd"/>
          </w:p>
        </w:tc>
        <w:tc>
          <w:tcPr>
            <w:tcW w:w="1137" w:type="pct"/>
            <w:tcBorders>
              <w:top w:val="single" w:sz="4" w:space="0" w:color="auto"/>
              <w:bottom w:val="single" w:sz="4" w:space="0" w:color="auto"/>
            </w:tcBorders>
            <w:vAlign w:val="center"/>
            <w:hideMark/>
          </w:tcPr>
          <w:p w14:paraId="3CAACCB1" w14:textId="77777777" w:rsidR="00BC6F0A" w:rsidRPr="000B37B0" w:rsidRDefault="00BC6F0A" w:rsidP="00BE4A38">
            <w:pPr>
              <w:spacing w:after="0" w:line="240" w:lineRule="auto"/>
              <w:jc w:val="center"/>
              <w:rPr>
                <w:rFonts w:cs="Times New Roman"/>
                <w:sz w:val="20"/>
                <w:szCs w:val="16"/>
              </w:rPr>
            </w:pPr>
            <w:proofErr w:type="spellStart"/>
            <w:r w:rsidRPr="000B37B0">
              <w:rPr>
                <w:rFonts w:cs="Times New Roman"/>
                <w:sz w:val="20"/>
                <w:szCs w:val="16"/>
              </w:rPr>
              <w:t>Postes</w:t>
            </w:r>
            <w:proofErr w:type="spellEnd"/>
          </w:p>
        </w:tc>
      </w:tr>
      <w:tr w:rsidR="00BC6F0A" w:rsidRPr="000B37B0" w14:paraId="5AB6766A" w14:textId="77777777" w:rsidTr="00512250">
        <w:trPr>
          <w:trHeight w:val="285"/>
        </w:trPr>
        <w:tc>
          <w:tcPr>
            <w:tcW w:w="1511" w:type="pct"/>
            <w:tcBorders>
              <w:top w:val="single" w:sz="4" w:space="0" w:color="auto"/>
            </w:tcBorders>
            <w:hideMark/>
          </w:tcPr>
          <w:p w14:paraId="41644B15" w14:textId="77777777" w:rsidR="00BC6F0A" w:rsidRPr="000B37B0" w:rsidRDefault="00BC6F0A" w:rsidP="00BE4A38">
            <w:pPr>
              <w:spacing w:after="0" w:line="240" w:lineRule="auto"/>
              <w:jc w:val="center"/>
              <w:rPr>
                <w:rFonts w:cs="Times New Roman"/>
                <w:sz w:val="20"/>
                <w:szCs w:val="16"/>
              </w:rPr>
            </w:pPr>
            <w:proofErr w:type="spellStart"/>
            <w:r w:rsidRPr="000B37B0">
              <w:rPr>
                <w:rFonts w:cs="Times New Roman"/>
                <w:sz w:val="20"/>
                <w:szCs w:val="16"/>
              </w:rPr>
              <w:t>Eksperimen</w:t>
            </w:r>
            <w:proofErr w:type="spellEnd"/>
          </w:p>
        </w:tc>
        <w:tc>
          <w:tcPr>
            <w:tcW w:w="954" w:type="pct"/>
            <w:tcBorders>
              <w:top w:val="single" w:sz="4" w:space="0" w:color="auto"/>
            </w:tcBorders>
            <w:vAlign w:val="center"/>
            <w:hideMark/>
          </w:tcPr>
          <w:p w14:paraId="3FA14B35" w14:textId="77777777" w:rsidR="00BC6F0A" w:rsidRPr="000B37B0" w:rsidRDefault="00BC6F0A" w:rsidP="00512250">
            <w:pPr>
              <w:spacing w:after="0" w:line="240" w:lineRule="auto"/>
              <w:jc w:val="center"/>
              <w:rPr>
                <w:rFonts w:cs="Times New Roman"/>
                <w:sz w:val="20"/>
                <w:szCs w:val="16"/>
              </w:rPr>
            </w:pPr>
            <w:r w:rsidRPr="000B37B0">
              <w:rPr>
                <w:rFonts w:cs="Times New Roman"/>
                <w:sz w:val="20"/>
                <w:szCs w:val="16"/>
              </w:rPr>
              <w:t>-</w:t>
            </w:r>
          </w:p>
        </w:tc>
        <w:tc>
          <w:tcPr>
            <w:tcW w:w="1398" w:type="pct"/>
            <w:tcBorders>
              <w:top w:val="single" w:sz="4" w:space="0" w:color="auto"/>
            </w:tcBorders>
            <w:vAlign w:val="center"/>
            <w:hideMark/>
          </w:tcPr>
          <w:p w14:paraId="29CEFD48" w14:textId="77777777" w:rsidR="00BC6F0A" w:rsidRPr="000B37B0" w:rsidRDefault="00BC6F0A" w:rsidP="00512250">
            <w:pPr>
              <w:spacing w:after="0" w:line="240" w:lineRule="auto"/>
              <w:jc w:val="center"/>
              <w:rPr>
                <w:rFonts w:cs="Times New Roman"/>
                <w:sz w:val="20"/>
                <w:szCs w:val="16"/>
              </w:rPr>
            </w:pPr>
            <w:r w:rsidRPr="000B37B0">
              <w:rPr>
                <w:rFonts w:cs="Times New Roman"/>
                <w:sz w:val="20"/>
                <w:szCs w:val="16"/>
              </w:rPr>
              <w:t>X</w:t>
            </w:r>
          </w:p>
        </w:tc>
        <w:tc>
          <w:tcPr>
            <w:tcW w:w="1137" w:type="pct"/>
            <w:tcBorders>
              <w:top w:val="single" w:sz="4" w:space="0" w:color="auto"/>
            </w:tcBorders>
            <w:vAlign w:val="center"/>
            <w:hideMark/>
          </w:tcPr>
          <w:p w14:paraId="04D78282" w14:textId="77777777" w:rsidR="00BC6F0A" w:rsidRPr="000B37B0" w:rsidRDefault="00BC6F0A" w:rsidP="00512250">
            <w:pPr>
              <w:spacing w:after="0" w:line="240" w:lineRule="auto"/>
              <w:jc w:val="center"/>
              <w:rPr>
                <w:rFonts w:cs="Times New Roman"/>
                <w:sz w:val="20"/>
                <w:szCs w:val="16"/>
                <w:vertAlign w:val="subscript"/>
              </w:rPr>
            </w:pPr>
            <w:r w:rsidRPr="000B37B0">
              <w:rPr>
                <w:rFonts w:cs="Times New Roman"/>
                <w:sz w:val="20"/>
                <w:szCs w:val="16"/>
              </w:rPr>
              <w:t>O</w:t>
            </w:r>
            <w:r w:rsidRPr="000B37B0">
              <w:rPr>
                <w:rFonts w:cs="Times New Roman"/>
                <w:sz w:val="20"/>
                <w:szCs w:val="16"/>
                <w:vertAlign w:val="subscript"/>
              </w:rPr>
              <w:t>2</w:t>
            </w:r>
          </w:p>
        </w:tc>
      </w:tr>
      <w:tr w:rsidR="00BC6F0A" w:rsidRPr="000B37B0" w14:paraId="6C90E786" w14:textId="77777777" w:rsidTr="00512250">
        <w:tc>
          <w:tcPr>
            <w:tcW w:w="1511" w:type="pct"/>
            <w:hideMark/>
          </w:tcPr>
          <w:p w14:paraId="24E99B66" w14:textId="77777777" w:rsidR="00BC6F0A" w:rsidRPr="000B37B0" w:rsidRDefault="00BC6F0A" w:rsidP="00BE4A38">
            <w:pPr>
              <w:pStyle w:val="DaftarParagraf"/>
              <w:spacing w:after="0" w:line="240" w:lineRule="auto"/>
              <w:ind w:left="0"/>
              <w:jc w:val="center"/>
              <w:rPr>
                <w:rFonts w:cs="Times New Roman"/>
                <w:sz w:val="20"/>
                <w:szCs w:val="16"/>
              </w:rPr>
            </w:pPr>
            <w:proofErr w:type="spellStart"/>
            <w:r w:rsidRPr="000B37B0">
              <w:rPr>
                <w:rFonts w:cs="Times New Roman"/>
                <w:sz w:val="20"/>
                <w:szCs w:val="16"/>
              </w:rPr>
              <w:t>Kontrol</w:t>
            </w:r>
            <w:proofErr w:type="spellEnd"/>
          </w:p>
        </w:tc>
        <w:tc>
          <w:tcPr>
            <w:tcW w:w="954" w:type="pct"/>
            <w:vAlign w:val="center"/>
            <w:hideMark/>
          </w:tcPr>
          <w:p w14:paraId="30FB5832" w14:textId="77777777" w:rsidR="00BC6F0A" w:rsidRPr="000B37B0" w:rsidRDefault="00BC6F0A" w:rsidP="00512250">
            <w:pPr>
              <w:spacing w:after="0" w:line="240" w:lineRule="auto"/>
              <w:jc w:val="center"/>
              <w:rPr>
                <w:rFonts w:cs="Times New Roman"/>
                <w:sz w:val="20"/>
                <w:szCs w:val="16"/>
              </w:rPr>
            </w:pPr>
            <w:r w:rsidRPr="000B37B0">
              <w:rPr>
                <w:rFonts w:cs="Times New Roman"/>
                <w:sz w:val="20"/>
                <w:szCs w:val="16"/>
              </w:rPr>
              <w:t>-</w:t>
            </w:r>
          </w:p>
        </w:tc>
        <w:tc>
          <w:tcPr>
            <w:tcW w:w="1398" w:type="pct"/>
            <w:vAlign w:val="center"/>
            <w:hideMark/>
          </w:tcPr>
          <w:p w14:paraId="35733C39" w14:textId="77777777" w:rsidR="00BC6F0A" w:rsidRPr="000B37B0" w:rsidRDefault="00BC6F0A" w:rsidP="00512250">
            <w:pPr>
              <w:spacing w:after="0" w:line="240" w:lineRule="auto"/>
              <w:jc w:val="center"/>
              <w:rPr>
                <w:rFonts w:cs="Times New Roman"/>
                <w:sz w:val="20"/>
                <w:szCs w:val="16"/>
              </w:rPr>
            </w:pPr>
            <w:r w:rsidRPr="000B37B0">
              <w:rPr>
                <w:rFonts w:cs="Times New Roman"/>
                <w:sz w:val="20"/>
                <w:szCs w:val="16"/>
              </w:rPr>
              <w:t>-</w:t>
            </w:r>
          </w:p>
        </w:tc>
        <w:tc>
          <w:tcPr>
            <w:tcW w:w="1137" w:type="pct"/>
            <w:vAlign w:val="center"/>
            <w:hideMark/>
          </w:tcPr>
          <w:p w14:paraId="20DA2A2E" w14:textId="77777777" w:rsidR="00BC6F0A" w:rsidRPr="000B37B0" w:rsidRDefault="00BC6F0A" w:rsidP="00512250">
            <w:pPr>
              <w:spacing w:after="0" w:line="240" w:lineRule="auto"/>
              <w:jc w:val="center"/>
              <w:rPr>
                <w:rFonts w:cs="Times New Roman"/>
                <w:sz w:val="20"/>
                <w:szCs w:val="16"/>
              </w:rPr>
            </w:pPr>
            <w:r w:rsidRPr="000B37B0">
              <w:rPr>
                <w:rFonts w:cs="Times New Roman"/>
                <w:sz w:val="20"/>
                <w:szCs w:val="16"/>
              </w:rPr>
              <w:t>O</w:t>
            </w:r>
            <w:r w:rsidRPr="000B37B0">
              <w:rPr>
                <w:rFonts w:cs="Times New Roman"/>
                <w:sz w:val="20"/>
                <w:szCs w:val="16"/>
                <w:vertAlign w:val="subscript"/>
              </w:rPr>
              <w:t>2</w:t>
            </w:r>
          </w:p>
        </w:tc>
      </w:tr>
    </w:tbl>
    <w:p w14:paraId="0E0EDE18" w14:textId="77777777" w:rsidR="00BC6F0A" w:rsidRPr="007757EB" w:rsidRDefault="00BC6F0A" w:rsidP="00C9731A">
      <w:pPr>
        <w:keepNext/>
        <w:widowControl w:val="0"/>
        <w:spacing w:after="0"/>
        <w:rPr>
          <w:rFonts w:cs="Times New Roman"/>
          <w:sz w:val="20"/>
          <w:szCs w:val="20"/>
        </w:rPr>
      </w:pPr>
      <w:r w:rsidRPr="007757EB">
        <w:rPr>
          <w:rFonts w:cs="Times New Roman"/>
          <w:sz w:val="20"/>
          <w:szCs w:val="20"/>
          <w:lang w:val="id-ID"/>
        </w:rPr>
        <w:t>K</w:t>
      </w:r>
      <w:proofErr w:type="spellStart"/>
      <w:r w:rsidRPr="007757EB">
        <w:rPr>
          <w:rFonts w:cs="Times New Roman"/>
          <w:sz w:val="20"/>
          <w:szCs w:val="20"/>
        </w:rPr>
        <w:t>eterangan</w:t>
      </w:r>
      <w:proofErr w:type="spellEnd"/>
      <w:r w:rsidRPr="007757EB">
        <w:rPr>
          <w:rFonts w:cs="Times New Roman"/>
          <w:sz w:val="20"/>
          <w:szCs w:val="20"/>
        </w:rPr>
        <w:t xml:space="preserve"> :</w:t>
      </w:r>
    </w:p>
    <w:p w14:paraId="6B6AED19" w14:textId="5CF4F003" w:rsidR="00BC6F0A" w:rsidRPr="007757EB" w:rsidRDefault="00BC6F0A" w:rsidP="00C9731A">
      <w:pPr>
        <w:pStyle w:val="DaftarParagraf"/>
        <w:tabs>
          <w:tab w:val="left" w:pos="567"/>
        </w:tabs>
        <w:spacing w:after="0" w:line="240" w:lineRule="auto"/>
        <w:ind w:left="426" w:hanging="426"/>
        <w:rPr>
          <w:rFonts w:cs="Times New Roman"/>
          <w:sz w:val="20"/>
          <w:szCs w:val="20"/>
        </w:rPr>
      </w:pPr>
      <w:r w:rsidRPr="007757EB">
        <w:rPr>
          <w:rFonts w:cs="Times New Roman"/>
          <w:sz w:val="20"/>
          <w:szCs w:val="20"/>
        </w:rPr>
        <w:t xml:space="preserve">X  = </w:t>
      </w:r>
      <w:proofErr w:type="spellStart"/>
      <w:r w:rsidRPr="007757EB">
        <w:rPr>
          <w:rFonts w:cs="Times New Roman"/>
          <w:sz w:val="20"/>
          <w:szCs w:val="20"/>
        </w:rPr>
        <w:t>Penggunaan</w:t>
      </w:r>
      <w:proofErr w:type="spellEnd"/>
      <w:r w:rsidRPr="007757EB">
        <w:rPr>
          <w:rFonts w:cs="Times New Roman"/>
          <w:sz w:val="20"/>
          <w:szCs w:val="20"/>
        </w:rPr>
        <w:t xml:space="preserve"> </w:t>
      </w:r>
      <w:proofErr w:type="spellStart"/>
      <w:r w:rsidRPr="007757EB">
        <w:rPr>
          <w:rFonts w:cs="Times New Roman"/>
          <w:sz w:val="20"/>
          <w:szCs w:val="20"/>
        </w:rPr>
        <w:t>bahan</w:t>
      </w:r>
      <w:proofErr w:type="spellEnd"/>
      <w:r w:rsidRPr="007757EB">
        <w:rPr>
          <w:rFonts w:cs="Times New Roman"/>
          <w:sz w:val="20"/>
          <w:szCs w:val="20"/>
        </w:rPr>
        <w:t xml:space="preserve"> ajar IPA </w:t>
      </w:r>
      <w:proofErr w:type="spellStart"/>
      <w:r w:rsidRPr="007757EB">
        <w:rPr>
          <w:rFonts w:cs="Times New Roman"/>
          <w:sz w:val="20"/>
          <w:szCs w:val="20"/>
        </w:rPr>
        <w:t>terpadu</w:t>
      </w:r>
      <w:proofErr w:type="spellEnd"/>
      <w:r w:rsidRPr="007757EB">
        <w:rPr>
          <w:rFonts w:cs="Times New Roman"/>
          <w:sz w:val="20"/>
          <w:szCs w:val="20"/>
        </w:rPr>
        <w:t xml:space="preserve"> </w:t>
      </w:r>
      <w:proofErr w:type="spellStart"/>
      <w:r w:rsidRPr="007757EB">
        <w:rPr>
          <w:rFonts w:cs="Times New Roman"/>
          <w:sz w:val="20"/>
          <w:szCs w:val="20"/>
        </w:rPr>
        <w:t>bermuatan</w:t>
      </w:r>
      <w:proofErr w:type="spellEnd"/>
      <w:r w:rsidRPr="007757EB">
        <w:rPr>
          <w:rFonts w:cs="Times New Roman"/>
          <w:sz w:val="20"/>
          <w:szCs w:val="20"/>
        </w:rPr>
        <w:t xml:space="preserve"> </w:t>
      </w:r>
      <w:proofErr w:type="spellStart"/>
      <w:r w:rsidRPr="007757EB">
        <w:rPr>
          <w:rFonts w:cs="Times New Roman"/>
          <w:sz w:val="20"/>
          <w:szCs w:val="20"/>
        </w:rPr>
        <w:t>keterampilan</w:t>
      </w:r>
      <w:proofErr w:type="spellEnd"/>
      <w:r w:rsidRPr="007757EB">
        <w:rPr>
          <w:rFonts w:cs="Times New Roman"/>
          <w:sz w:val="20"/>
          <w:szCs w:val="20"/>
        </w:rPr>
        <w:t xml:space="preserve"> </w:t>
      </w:r>
      <w:proofErr w:type="spellStart"/>
      <w:r w:rsidRPr="007757EB">
        <w:rPr>
          <w:rFonts w:cs="Times New Roman"/>
          <w:sz w:val="20"/>
          <w:szCs w:val="20"/>
        </w:rPr>
        <w:t>literasi</w:t>
      </w:r>
      <w:proofErr w:type="spellEnd"/>
    </w:p>
    <w:p w14:paraId="0016C2A2" w14:textId="77777777" w:rsidR="004B3441" w:rsidRPr="007757EB" w:rsidRDefault="00BC6F0A" w:rsidP="00BE4A38">
      <w:pPr>
        <w:spacing w:after="120" w:line="240" w:lineRule="auto"/>
        <w:ind w:left="426" w:hanging="426"/>
        <w:rPr>
          <w:rFonts w:cs="Times New Roman"/>
          <w:sz w:val="20"/>
          <w:szCs w:val="20"/>
        </w:rPr>
      </w:pPr>
      <w:r w:rsidRPr="007757EB">
        <w:rPr>
          <w:rFonts w:cs="Times New Roman"/>
          <w:sz w:val="20"/>
          <w:szCs w:val="20"/>
        </w:rPr>
        <w:t>O</w:t>
      </w:r>
      <w:r w:rsidRPr="007757EB">
        <w:rPr>
          <w:rFonts w:cs="Times New Roman"/>
          <w:sz w:val="20"/>
          <w:szCs w:val="20"/>
          <w:vertAlign w:val="subscript"/>
        </w:rPr>
        <w:t xml:space="preserve">2 </w:t>
      </w:r>
      <w:r w:rsidRPr="007757EB">
        <w:rPr>
          <w:rFonts w:cs="Times New Roman"/>
          <w:sz w:val="20"/>
          <w:szCs w:val="20"/>
        </w:rPr>
        <w:t xml:space="preserve">= </w:t>
      </w:r>
      <w:proofErr w:type="spellStart"/>
      <w:r w:rsidRPr="007757EB">
        <w:rPr>
          <w:rFonts w:cs="Times New Roman"/>
          <w:sz w:val="20"/>
          <w:szCs w:val="20"/>
        </w:rPr>
        <w:t>Tes</w:t>
      </w:r>
      <w:proofErr w:type="spellEnd"/>
      <w:r w:rsidRPr="007757EB">
        <w:rPr>
          <w:rFonts w:cs="Times New Roman"/>
          <w:sz w:val="20"/>
          <w:szCs w:val="20"/>
        </w:rPr>
        <w:t xml:space="preserve"> </w:t>
      </w:r>
      <w:proofErr w:type="spellStart"/>
      <w:r w:rsidRPr="007757EB">
        <w:rPr>
          <w:rFonts w:cs="Times New Roman"/>
          <w:sz w:val="20"/>
          <w:szCs w:val="20"/>
        </w:rPr>
        <w:t>akhir</w:t>
      </w:r>
      <w:proofErr w:type="spellEnd"/>
      <w:r w:rsidRPr="007757EB">
        <w:rPr>
          <w:rFonts w:cs="Times New Roman"/>
          <w:sz w:val="20"/>
          <w:szCs w:val="20"/>
        </w:rPr>
        <w:t xml:space="preserve"> </w:t>
      </w:r>
      <w:proofErr w:type="spellStart"/>
      <w:r w:rsidRPr="007757EB">
        <w:rPr>
          <w:rFonts w:cs="Times New Roman"/>
          <w:sz w:val="20"/>
          <w:szCs w:val="20"/>
        </w:rPr>
        <w:t>setelah</w:t>
      </w:r>
      <w:proofErr w:type="spellEnd"/>
      <w:r w:rsidRPr="007757EB">
        <w:rPr>
          <w:rFonts w:cs="Times New Roman"/>
          <w:sz w:val="20"/>
          <w:szCs w:val="20"/>
        </w:rPr>
        <w:t xml:space="preserve"> </w:t>
      </w:r>
      <w:proofErr w:type="spellStart"/>
      <w:r w:rsidRPr="007757EB">
        <w:rPr>
          <w:rFonts w:cs="Times New Roman"/>
          <w:sz w:val="20"/>
          <w:szCs w:val="20"/>
        </w:rPr>
        <w:t>diberi</w:t>
      </w:r>
      <w:proofErr w:type="spellEnd"/>
      <w:r w:rsidRPr="007757EB">
        <w:rPr>
          <w:rFonts w:cs="Times New Roman"/>
          <w:sz w:val="20"/>
          <w:szCs w:val="20"/>
        </w:rPr>
        <w:t xml:space="preserve"> </w:t>
      </w:r>
      <w:proofErr w:type="spellStart"/>
      <w:r w:rsidRPr="007757EB">
        <w:rPr>
          <w:rFonts w:cs="Times New Roman"/>
          <w:sz w:val="20"/>
          <w:szCs w:val="20"/>
        </w:rPr>
        <w:t>perlakuan</w:t>
      </w:r>
      <w:proofErr w:type="spellEnd"/>
    </w:p>
    <w:p w14:paraId="04357FB8" w14:textId="0BF723F1" w:rsidR="002432A6" w:rsidRPr="007757EB" w:rsidRDefault="002432A6" w:rsidP="00C9731A">
      <w:pPr>
        <w:spacing w:after="0" w:line="240" w:lineRule="auto"/>
        <w:ind w:firstLine="567"/>
        <w:jc w:val="both"/>
        <w:rPr>
          <w:rFonts w:cs="Times New Roman"/>
          <w:sz w:val="20"/>
          <w:szCs w:val="20"/>
        </w:rPr>
      </w:pPr>
      <w:proofErr w:type="spellStart"/>
      <w:r w:rsidRPr="007757EB">
        <w:rPr>
          <w:rFonts w:cs="Times New Roman"/>
          <w:sz w:val="20"/>
          <w:szCs w:val="20"/>
        </w:rPr>
        <w:t>Variabel</w:t>
      </w:r>
      <w:proofErr w:type="spellEnd"/>
      <w:r w:rsidRPr="007757EB">
        <w:rPr>
          <w:rFonts w:cs="Times New Roman"/>
          <w:sz w:val="20"/>
          <w:szCs w:val="20"/>
        </w:rPr>
        <w:t xml:space="preserve"> </w:t>
      </w:r>
      <w:proofErr w:type="spellStart"/>
      <w:r w:rsidRPr="007757EB">
        <w:rPr>
          <w:rFonts w:cs="Times New Roman"/>
          <w:sz w:val="20"/>
          <w:szCs w:val="20"/>
        </w:rPr>
        <w:t>merupakan</w:t>
      </w:r>
      <w:proofErr w:type="spellEnd"/>
      <w:r w:rsidRPr="007757EB">
        <w:rPr>
          <w:rFonts w:cs="Times New Roman"/>
          <w:sz w:val="20"/>
          <w:szCs w:val="20"/>
        </w:rPr>
        <w:t xml:space="preserve"> </w:t>
      </w:r>
      <w:proofErr w:type="spellStart"/>
      <w:r w:rsidRPr="007757EB">
        <w:rPr>
          <w:rFonts w:cs="Times New Roman"/>
          <w:sz w:val="20"/>
          <w:szCs w:val="20"/>
        </w:rPr>
        <w:t>segala</w:t>
      </w:r>
      <w:proofErr w:type="spellEnd"/>
      <w:r w:rsidRPr="007757EB">
        <w:rPr>
          <w:rFonts w:cs="Times New Roman"/>
          <w:sz w:val="20"/>
          <w:szCs w:val="20"/>
        </w:rPr>
        <w:t xml:space="preserve"> </w:t>
      </w:r>
      <w:proofErr w:type="spellStart"/>
      <w:r w:rsidRPr="007757EB">
        <w:rPr>
          <w:rFonts w:cs="Times New Roman"/>
          <w:sz w:val="20"/>
          <w:szCs w:val="20"/>
        </w:rPr>
        <w:t>gejala</w:t>
      </w:r>
      <w:proofErr w:type="spellEnd"/>
      <w:r w:rsidRPr="007757EB">
        <w:rPr>
          <w:rFonts w:cs="Times New Roman"/>
          <w:sz w:val="20"/>
          <w:szCs w:val="20"/>
        </w:rPr>
        <w:t xml:space="preserve"> yang </w:t>
      </w:r>
      <w:proofErr w:type="spellStart"/>
      <w:r w:rsidRPr="007757EB">
        <w:rPr>
          <w:rFonts w:cs="Times New Roman"/>
          <w:sz w:val="20"/>
          <w:szCs w:val="20"/>
        </w:rPr>
        <w:t>ber</w:t>
      </w:r>
      <w:proofErr w:type="spellEnd"/>
      <w:r w:rsidR="00C04D2D">
        <w:rPr>
          <w:rFonts w:cs="Times New Roman"/>
          <w:sz w:val="20"/>
          <w:szCs w:val="20"/>
          <w:lang w:val="id-ID"/>
        </w:rPr>
        <w:t xml:space="preserve"> </w:t>
      </w:r>
      <w:proofErr w:type="spellStart"/>
      <w:r w:rsidRPr="007757EB">
        <w:rPr>
          <w:rFonts w:cs="Times New Roman"/>
          <w:sz w:val="20"/>
          <w:szCs w:val="20"/>
        </w:rPr>
        <w:t>variasi</w:t>
      </w:r>
      <w:proofErr w:type="spellEnd"/>
      <w:r w:rsidRPr="007757EB">
        <w:rPr>
          <w:rFonts w:cs="Times New Roman"/>
          <w:sz w:val="20"/>
          <w:szCs w:val="20"/>
        </w:rPr>
        <w:t xml:space="preserve"> dan </w:t>
      </w:r>
      <w:proofErr w:type="spellStart"/>
      <w:r w:rsidRPr="007757EB">
        <w:rPr>
          <w:rFonts w:cs="Times New Roman"/>
          <w:sz w:val="20"/>
          <w:szCs w:val="20"/>
        </w:rPr>
        <w:t>menjadi</w:t>
      </w:r>
      <w:proofErr w:type="spellEnd"/>
      <w:r w:rsidRPr="007757EB">
        <w:rPr>
          <w:rFonts w:cs="Times New Roman"/>
          <w:sz w:val="20"/>
          <w:szCs w:val="20"/>
        </w:rPr>
        <w:t xml:space="preserve"> </w:t>
      </w:r>
      <w:proofErr w:type="spellStart"/>
      <w:r w:rsidRPr="007757EB">
        <w:rPr>
          <w:rFonts w:cs="Times New Roman"/>
          <w:sz w:val="20"/>
          <w:szCs w:val="20"/>
        </w:rPr>
        <w:t>objek</w:t>
      </w:r>
      <w:proofErr w:type="spellEnd"/>
      <w:r w:rsidRPr="007757EB">
        <w:rPr>
          <w:rFonts w:cs="Times New Roman"/>
          <w:sz w:val="20"/>
          <w:szCs w:val="20"/>
        </w:rPr>
        <w:t xml:space="preserve"> </w:t>
      </w:r>
      <w:proofErr w:type="spellStart"/>
      <w:r w:rsidRPr="007757EB">
        <w:rPr>
          <w:rFonts w:cs="Times New Roman"/>
          <w:sz w:val="20"/>
          <w:szCs w:val="20"/>
        </w:rPr>
        <w:t>penelitian</w:t>
      </w:r>
      <w:proofErr w:type="spellEnd"/>
      <w:r w:rsidRPr="007757EB">
        <w:rPr>
          <w:rFonts w:cs="Times New Roman"/>
          <w:sz w:val="20"/>
          <w:szCs w:val="20"/>
          <w:lang w:val="id-ID"/>
        </w:rPr>
        <w:t xml:space="preserve">. </w:t>
      </w:r>
      <w:r w:rsidRPr="007757EB">
        <w:rPr>
          <w:rFonts w:cs="Times New Roman"/>
          <w:sz w:val="20"/>
          <w:szCs w:val="20"/>
        </w:rPr>
        <w:t xml:space="preserve">Agar </w:t>
      </w:r>
      <w:proofErr w:type="spellStart"/>
      <w:r w:rsidRPr="007757EB">
        <w:rPr>
          <w:rFonts w:cs="Times New Roman"/>
          <w:sz w:val="20"/>
          <w:szCs w:val="20"/>
        </w:rPr>
        <w:t>bervariasi</w:t>
      </w:r>
      <w:proofErr w:type="spellEnd"/>
      <w:r w:rsidRPr="007757EB">
        <w:rPr>
          <w:rFonts w:cs="Times New Roman"/>
          <w:sz w:val="20"/>
          <w:szCs w:val="20"/>
        </w:rPr>
        <w:t xml:space="preserve">, </w:t>
      </w:r>
      <w:proofErr w:type="spellStart"/>
      <w:r w:rsidRPr="007757EB">
        <w:rPr>
          <w:rFonts w:cs="Times New Roman"/>
          <w:sz w:val="20"/>
          <w:szCs w:val="20"/>
        </w:rPr>
        <w:t>penelitian</w:t>
      </w:r>
      <w:proofErr w:type="spellEnd"/>
      <w:r w:rsidRPr="007757EB">
        <w:rPr>
          <w:rFonts w:cs="Times New Roman"/>
          <w:sz w:val="20"/>
          <w:szCs w:val="20"/>
        </w:rPr>
        <w:t xml:space="preserve"> </w:t>
      </w:r>
      <w:proofErr w:type="spellStart"/>
      <w:r w:rsidRPr="007757EB">
        <w:rPr>
          <w:rFonts w:cs="Times New Roman"/>
          <w:sz w:val="20"/>
          <w:szCs w:val="20"/>
        </w:rPr>
        <w:t>harus</w:t>
      </w:r>
      <w:proofErr w:type="spellEnd"/>
      <w:r w:rsidRPr="007757EB">
        <w:rPr>
          <w:rFonts w:cs="Times New Roman"/>
          <w:sz w:val="20"/>
          <w:szCs w:val="20"/>
        </w:rPr>
        <w:t xml:space="preserve"> </w:t>
      </w:r>
      <w:proofErr w:type="spellStart"/>
      <w:r w:rsidRPr="007757EB">
        <w:rPr>
          <w:rFonts w:cs="Times New Roman"/>
          <w:sz w:val="20"/>
          <w:szCs w:val="20"/>
        </w:rPr>
        <w:t>didasarkan</w:t>
      </w:r>
      <w:proofErr w:type="spellEnd"/>
      <w:r w:rsidRPr="007757EB">
        <w:rPr>
          <w:rFonts w:cs="Times New Roman"/>
          <w:sz w:val="20"/>
          <w:szCs w:val="20"/>
        </w:rPr>
        <w:t xml:space="preserve"> pada </w:t>
      </w:r>
      <w:proofErr w:type="spellStart"/>
      <w:r w:rsidRPr="007757EB">
        <w:rPr>
          <w:rFonts w:cs="Times New Roman"/>
          <w:sz w:val="20"/>
          <w:szCs w:val="20"/>
        </w:rPr>
        <w:t>sekelompok</w:t>
      </w:r>
      <w:proofErr w:type="spellEnd"/>
      <w:r w:rsidRPr="007757EB">
        <w:rPr>
          <w:rFonts w:cs="Times New Roman"/>
          <w:sz w:val="20"/>
          <w:szCs w:val="20"/>
        </w:rPr>
        <w:t xml:space="preserve"> </w:t>
      </w:r>
      <w:proofErr w:type="spellStart"/>
      <w:r w:rsidRPr="007757EB">
        <w:rPr>
          <w:rFonts w:cs="Times New Roman"/>
          <w:sz w:val="20"/>
          <w:szCs w:val="20"/>
        </w:rPr>
        <w:t>sumber</w:t>
      </w:r>
      <w:proofErr w:type="spellEnd"/>
      <w:r w:rsidRPr="007757EB">
        <w:rPr>
          <w:rFonts w:cs="Times New Roman"/>
          <w:sz w:val="20"/>
          <w:szCs w:val="20"/>
        </w:rPr>
        <w:t xml:space="preserve"> data </w:t>
      </w:r>
      <w:proofErr w:type="spellStart"/>
      <w:r w:rsidRPr="007757EB">
        <w:rPr>
          <w:rFonts w:cs="Times New Roman"/>
          <w:sz w:val="20"/>
          <w:szCs w:val="20"/>
        </w:rPr>
        <w:t>atau</w:t>
      </w:r>
      <w:proofErr w:type="spellEnd"/>
      <w:r w:rsidRPr="007757EB">
        <w:rPr>
          <w:rFonts w:cs="Times New Roman"/>
          <w:sz w:val="20"/>
          <w:szCs w:val="20"/>
        </w:rPr>
        <w:t xml:space="preserve"> </w:t>
      </w:r>
      <w:proofErr w:type="spellStart"/>
      <w:r w:rsidRPr="007757EB">
        <w:rPr>
          <w:rFonts w:cs="Times New Roman"/>
          <w:sz w:val="20"/>
          <w:szCs w:val="20"/>
        </w:rPr>
        <w:t>objek</w:t>
      </w:r>
      <w:proofErr w:type="spellEnd"/>
      <w:r w:rsidRPr="007757EB">
        <w:rPr>
          <w:rFonts w:cs="Times New Roman"/>
          <w:sz w:val="20"/>
          <w:szCs w:val="20"/>
        </w:rPr>
        <w:t xml:space="preserve"> yang </w:t>
      </w:r>
      <w:proofErr w:type="spellStart"/>
      <w:r w:rsidRPr="007757EB">
        <w:rPr>
          <w:rFonts w:cs="Times New Roman"/>
          <w:sz w:val="20"/>
          <w:szCs w:val="20"/>
        </w:rPr>
        <w:t>bervariasi</w:t>
      </w:r>
      <w:proofErr w:type="spellEnd"/>
      <w:r w:rsidRPr="007757EB">
        <w:rPr>
          <w:rFonts w:cs="Times New Roman"/>
          <w:sz w:val="20"/>
          <w:szCs w:val="20"/>
        </w:rPr>
        <w:t xml:space="preserve">. Pada </w:t>
      </w:r>
      <w:proofErr w:type="spellStart"/>
      <w:r w:rsidRPr="007757EB">
        <w:rPr>
          <w:rFonts w:cs="Times New Roman"/>
          <w:sz w:val="20"/>
          <w:szCs w:val="20"/>
        </w:rPr>
        <w:t>penelitian</w:t>
      </w:r>
      <w:proofErr w:type="spellEnd"/>
      <w:r w:rsidRPr="007757EB">
        <w:rPr>
          <w:rFonts w:cs="Times New Roman"/>
          <w:sz w:val="20"/>
          <w:szCs w:val="20"/>
        </w:rPr>
        <w:t xml:space="preserve"> </w:t>
      </w:r>
      <w:proofErr w:type="spellStart"/>
      <w:r w:rsidRPr="007757EB">
        <w:rPr>
          <w:rFonts w:cs="Times New Roman"/>
          <w:sz w:val="20"/>
          <w:szCs w:val="20"/>
        </w:rPr>
        <w:t>ini</w:t>
      </w:r>
      <w:proofErr w:type="spellEnd"/>
      <w:r w:rsidRPr="007757EB">
        <w:rPr>
          <w:rFonts w:cs="Times New Roman"/>
          <w:sz w:val="20"/>
          <w:szCs w:val="20"/>
        </w:rPr>
        <w:t xml:space="preserve">, </w:t>
      </w:r>
      <w:proofErr w:type="spellStart"/>
      <w:r w:rsidRPr="007757EB">
        <w:rPr>
          <w:rFonts w:cs="Times New Roman"/>
          <w:sz w:val="20"/>
          <w:szCs w:val="20"/>
        </w:rPr>
        <w:t>terdapat</w:t>
      </w:r>
      <w:proofErr w:type="spellEnd"/>
      <w:r w:rsidRPr="007757EB">
        <w:rPr>
          <w:rFonts w:cs="Times New Roman"/>
          <w:sz w:val="20"/>
          <w:szCs w:val="20"/>
        </w:rPr>
        <w:t xml:space="preserve"> </w:t>
      </w:r>
      <w:proofErr w:type="spellStart"/>
      <w:r w:rsidRPr="007757EB">
        <w:rPr>
          <w:rFonts w:cs="Times New Roman"/>
          <w:sz w:val="20"/>
          <w:szCs w:val="20"/>
        </w:rPr>
        <w:t>tiga</w:t>
      </w:r>
      <w:proofErr w:type="spellEnd"/>
      <w:r w:rsidRPr="007757EB">
        <w:rPr>
          <w:rFonts w:cs="Times New Roman"/>
          <w:sz w:val="20"/>
          <w:szCs w:val="20"/>
        </w:rPr>
        <w:t xml:space="preserve"> </w:t>
      </w:r>
      <w:proofErr w:type="spellStart"/>
      <w:r w:rsidRPr="007757EB">
        <w:rPr>
          <w:rFonts w:cs="Times New Roman"/>
          <w:sz w:val="20"/>
          <w:szCs w:val="20"/>
        </w:rPr>
        <w:t>variabel</w:t>
      </w:r>
      <w:proofErr w:type="spellEnd"/>
      <w:r w:rsidRPr="007757EB">
        <w:rPr>
          <w:rFonts w:cs="Times New Roman"/>
          <w:sz w:val="20"/>
          <w:szCs w:val="20"/>
        </w:rPr>
        <w:t xml:space="preserve"> </w:t>
      </w:r>
      <w:proofErr w:type="spellStart"/>
      <w:r w:rsidRPr="007757EB">
        <w:rPr>
          <w:rFonts w:cs="Times New Roman"/>
          <w:sz w:val="20"/>
          <w:szCs w:val="20"/>
        </w:rPr>
        <w:t>penelitian</w:t>
      </w:r>
      <w:proofErr w:type="spellEnd"/>
      <w:r w:rsidRPr="007757EB">
        <w:rPr>
          <w:rFonts w:cs="Times New Roman"/>
          <w:sz w:val="20"/>
          <w:szCs w:val="20"/>
        </w:rPr>
        <w:t xml:space="preserve">. </w:t>
      </w:r>
      <w:proofErr w:type="spellStart"/>
      <w:r w:rsidRPr="007757EB">
        <w:rPr>
          <w:rFonts w:cs="Times New Roman"/>
          <w:sz w:val="20"/>
          <w:szCs w:val="20"/>
        </w:rPr>
        <w:t>Adapun</w:t>
      </w:r>
      <w:proofErr w:type="spellEnd"/>
      <w:r w:rsidRPr="007757EB">
        <w:rPr>
          <w:rFonts w:cs="Times New Roman"/>
          <w:sz w:val="20"/>
          <w:szCs w:val="20"/>
        </w:rPr>
        <w:t xml:space="preserve"> </w:t>
      </w:r>
      <w:proofErr w:type="spellStart"/>
      <w:r w:rsidRPr="007757EB">
        <w:rPr>
          <w:rFonts w:cs="Times New Roman"/>
          <w:sz w:val="20"/>
          <w:szCs w:val="20"/>
        </w:rPr>
        <w:t>variabel-variabel</w:t>
      </w:r>
      <w:proofErr w:type="spellEnd"/>
      <w:r w:rsidRPr="007757EB">
        <w:rPr>
          <w:rFonts w:cs="Times New Roman"/>
          <w:sz w:val="20"/>
          <w:szCs w:val="20"/>
        </w:rPr>
        <w:t xml:space="preserve"> pada </w:t>
      </w:r>
      <w:proofErr w:type="spellStart"/>
      <w:r w:rsidRPr="007757EB">
        <w:rPr>
          <w:rFonts w:cs="Times New Roman"/>
          <w:sz w:val="20"/>
          <w:szCs w:val="20"/>
        </w:rPr>
        <w:t>penelitian</w:t>
      </w:r>
      <w:proofErr w:type="spellEnd"/>
      <w:r w:rsidRPr="007757EB">
        <w:rPr>
          <w:rFonts w:cs="Times New Roman"/>
          <w:sz w:val="20"/>
          <w:szCs w:val="20"/>
        </w:rPr>
        <w:t xml:space="preserve"> </w:t>
      </w:r>
      <w:proofErr w:type="spellStart"/>
      <w:r w:rsidRPr="007757EB">
        <w:rPr>
          <w:rFonts w:cs="Times New Roman"/>
          <w:sz w:val="20"/>
          <w:szCs w:val="20"/>
        </w:rPr>
        <w:t>ini</w:t>
      </w:r>
      <w:proofErr w:type="spellEnd"/>
      <w:r w:rsidRPr="007757EB">
        <w:rPr>
          <w:rFonts w:cs="Times New Roman"/>
          <w:sz w:val="20"/>
          <w:szCs w:val="20"/>
        </w:rPr>
        <w:t xml:space="preserve"> </w:t>
      </w:r>
      <w:proofErr w:type="spellStart"/>
      <w:r w:rsidRPr="007757EB">
        <w:rPr>
          <w:rFonts w:cs="Times New Roman"/>
          <w:sz w:val="20"/>
          <w:szCs w:val="20"/>
        </w:rPr>
        <w:t>adalah</w:t>
      </w:r>
      <w:proofErr w:type="spellEnd"/>
      <w:r w:rsidRPr="007757EB">
        <w:rPr>
          <w:rFonts w:cs="Times New Roman"/>
          <w:sz w:val="20"/>
          <w:szCs w:val="20"/>
        </w:rPr>
        <w:t xml:space="preserve"> </w:t>
      </w:r>
      <w:proofErr w:type="spellStart"/>
      <w:r w:rsidRPr="007757EB">
        <w:rPr>
          <w:rFonts w:cs="Times New Roman"/>
          <w:sz w:val="20"/>
          <w:szCs w:val="20"/>
        </w:rPr>
        <w:t>variabel</w:t>
      </w:r>
      <w:proofErr w:type="spellEnd"/>
      <w:r w:rsidRPr="007757EB">
        <w:rPr>
          <w:rFonts w:cs="Times New Roman"/>
          <w:sz w:val="20"/>
          <w:szCs w:val="20"/>
        </w:rPr>
        <w:t xml:space="preserve"> </w:t>
      </w:r>
      <w:proofErr w:type="spellStart"/>
      <w:r w:rsidRPr="007757EB">
        <w:rPr>
          <w:rFonts w:cs="Times New Roman"/>
          <w:sz w:val="20"/>
          <w:szCs w:val="20"/>
        </w:rPr>
        <w:t>bebas</w:t>
      </w:r>
      <w:proofErr w:type="spellEnd"/>
      <w:r w:rsidRPr="007757EB">
        <w:rPr>
          <w:rFonts w:cs="Times New Roman"/>
          <w:sz w:val="20"/>
          <w:szCs w:val="20"/>
        </w:rPr>
        <w:t xml:space="preserve">, </w:t>
      </w:r>
      <w:proofErr w:type="spellStart"/>
      <w:r w:rsidRPr="007757EB">
        <w:rPr>
          <w:rFonts w:cs="Times New Roman"/>
          <w:sz w:val="20"/>
          <w:szCs w:val="20"/>
        </w:rPr>
        <w:t>variabel</w:t>
      </w:r>
      <w:proofErr w:type="spellEnd"/>
      <w:r w:rsidRPr="007757EB">
        <w:rPr>
          <w:rFonts w:cs="Times New Roman"/>
          <w:sz w:val="20"/>
          <w:szCs w:val="20"/>
        </w:rPr>
        <w:t xml:space="preserve"> </w:t>
      </w:r>
      <w:proofErr w:type="spellStart"/>
      <w:r w:rsidRPr="007757EB">
        <w:rPr>
          <w:rFonts w:cs="Times New Roman"/>
          <w:sz w:val="20"/>
          <w:szCs w:val="20"/>
        </w:rPr>
        <w:t>terikat</w:t>
      </w:r>
      <w:proofErr w:type="spellEnd"/>
      <w:r w:rsidRPr="007757EB">
        <w:rPr>
          <w:rFonts w:cs="Times New Roman"/>
          <w:sz w:val="20"/>
          <w:szCs w:val="20"/>
        </w:rPr>
        <w:t xml:space="preserve">, dan </w:t>
      </w:r>
      <w:proofErr w:type="spellStart"/>
      <w:r w:rsidRPr="007757EB">
        <w:rPr>
          <w:rFonts w:cs="Times New Roman"/>
          <w:sz w:val="20"/>
          <w:szCs w:val="20"/>
        </w:rPr>
        <w:t>variabel</w:t>
      </w:r>
      <w:proofErr w:type="spellEnd"/>
      <w:r w:rsidRPr="007757EB">
        <w:rPr>
          <w:rFonts w:cs="Times New Roman"/>
          <w:sz w:val="20"/>
          <w:szCs w:val="20"/>
        </w:rPr>
        <w:t xml:space="preserve"> </w:t>
      </w:r>
      <w:proofErr w:type="spellStart"/>
      <w:r w:rsidRPr="007757EB">
        <w:rPr>
          <w:rFonts w:cs="Times New Roman"/>
          <w:sz w:val="20"/>
          <w:szCs w:val="20"/>
        </w:rPr>
        <w:t>kontrol</w:t>
      </w:r>
      <w:proofErr w:type="spellEnd"/>
      <w:r w:rsidRPr="007757EB">
        <w:rPr>
          <w:rFonts w:cs="Times New Roman"/>
          <w:sz w:val="20"/>
          <w:szCs w:val="20"/>
        </w:rPr>
        <w:t>.</w:t>
      </w:r>
    </w:p>
    <w:p w14:paraId="3421B86B" w14:textId="23283BE0" w:rsidR="000B37B0" w:rsidRPr="00272DD1" w:rsidRDefault="002432A6" w:rsidP="000B37B0">
      <w:pPr>
        <w:spacing w:after="0" w:line="240" w:lineRule="auto"/>
        <w:ind w:firstLine="567"/>
        <w:jc w:val="both"/>
        <w:rPr>
          <w:rFonts w:cs="Times New Roman"/>
          <w:sz w:val="20"/>
          <w:szCs w:val="20"/>
          <w:lang w:val="id-ID"/>
        </w:rPr>
      </w:pPr>
      <w:proofErr w:type="spellStart"/>
      <w:r w:rsidRPr="007757EB">
        <w:rPr>
          <w:rFonts w:cs="Times New Roman"/>
          <w:sz w:val="20"/>
          <w:szCs w:val="20"/>
        </w:rPr>
        <w:t>Variabel</w:t>
      </w:r>
      <w:proofErr w:type="spellEnd"/>
      <w:r w:rsidRPr="007757EB">
        <w:rPr>
          <w:rFonts w:cs="Times New Roman"/>
          <w:sz w:val="20"/>
          <w:szCs w:val="20"/>
        </w:rPr>
        <w:t xml:space="preserve"> </w:t>
      </w:r>
      <w:proofErr w:type="spellStart"/>
      <w:r w:rsidRPr="007757EB">
        <w:rPr>
          <w:rFonts w:cs="Times New Roman"/>
          <w:sz w:val="20"/>
          <w:szCs w:val="20"/>
        </w:rPr>
        <w:t>bebas</w:t>
      </w:r>
      <w:proofErr w:type="spellEnd"/>
      <w:r w:rsidRPr="007757EB">
        <w:rPr>
          <w:rFonts w:cs="Times New Roman"/>
          <w:sz w:val="20"/>
          <w:szCs w:val="20"/>
        </w:rPr>
        <w:t xml:space="preserve"> </w:t>
      </w:r>
      <w:proofErr w:type="spellStart"/>
      <w:r w:rsidRPr="007757EB">
        <w:rPr>
          <w:rFonts w:cs="Times New Roman"/>
          <w:sz w:val="20"/>
          <w:szCs w:val="20"/>
        </w:rPr>
        <w:t>adalah</w:t>
      </w:r>
      <w:proofErr w:type="spellEnd"/>
      <w:r w:rsidRPr="007757EB">
        <w:rPr>
          <w:rFonts w:cs="Times New Roman"/>
          <w:sz w:val="20"/>
          <w:szCs w:val="20"/>
        </w:rPr>
        <w:t xml:space="preserve"> </w:t>
      </w:r>
      <w:proofErr w:type="spellStart"/>
      <w:r w:rsidRPr="007757EB">
        <w:rPr>
          <w:rFonts w:cs="Times New Roman"/>
          <w:sz w:val="20"/>
          <w:szCs w:val="20"/>
        </w:rPr>
        <w:t>variabel</w:t>
      </w:r>
      <w:proofErr w:type="spellEnd"/>
      <w:r w:rsidRPr="007757EB">
        <w:rPr>
          <w:rFonts w:cs="Times New Roman"/>
          <w:sz w:val="20"/>
          <w:szCs w:val="20"/>
        </w:rPr>
        <w:t xml:space="preserve"> yang </w:t>
      </w:r>
      <w:proofErr w:type="spellStart"/>
      <w:r w:rsidRPr="007757EB">
        <w:rPr>
          <w:rFonts w:cs="Times New Roman"/>
          <w:sz w:val="20"/>
          <w:szCs w:val="20"/>
        </w:rPr>
        <w:t>menye</w:t>
      </w:r>
      <w:proofErr w:type="spellEnd"/>
      <w:r w:rsidR="00C04D2D">
        <w:rPr>
          <w:rFonts w:cs="Times New Roman"/>
          <w:sz w:val="20"/>
          <w:szCs w:val="20"/>
          <w:lang w:val="id-ID"/>
        </w:rPr>
        <w:t xml:space="preserve"> </w:t>
      </w:r>
      <w:proofErr w:type="spellStart"/>
      <w:r w:rsidRPr="007757EB">
        <w:rPr>
          <w:rFonts w:cs="Times New Roman"/>
          <w:sz w:val="20"/>
          <w:szCs w:val="20"/>
        </w:rPr>
        <w:t>babkan</w:t>
      </w:r>
      <w:proofErr w:type="spellEnd"/>
      <w:r w:rsidRPr="007757EB">
        <w:rPr>
          <w:rFonts w:cs="Times New Roman"/>
          <w:sz w:val="20"/>
          <w:szCs w:val="20"/>
        </w:rPr>
        <w:t xml:space="preserve"> </w:t>
      </w:r>
      <w:proofErr w:type="spellStart"/>
      <w:r w:rsidRPr="007757EB">
        <w:rPr>
          <w:rFonts w:cs="Times New Roman"/>
          <w:sz w:val="20"/>
          <w:szCs w:val="20"/>
        </w:rPr>
        <w:t>perubahan</w:t>
      </w:r>
      <w:proofErr w:type="spellEnd"/>
      <w:r w:rsidRPr="007757EB">
        <w:rPr>
          <w:rFonts w:cs="Times New Roman"/>
          <w:sz w:val="20"/>
          <w:szCs w:val="20"/>
        </w:rPr>
        <w:t xml:space="preserve"> </w:t>
      </w:r>
      <w:proofErr w:type="spellStart"/>
      <w:r w:rsidRPr="007757EB">
        <w:rPr>
          <w:rFonts w:cs="Times New Roman"/>
          <w:sz w:val="20"/>
          <w:szCs w:val="20"/>
        </w:rPr>
        <w:t>atau</w:t>
      </w:r>
      <w:proofErr w:type="spellEnd"/>
      <w:r w:rsidRPr="007757EB">
        <w:rPr>
          <w:rFonts w:cs="Times New Roman"/>
          <w:sz w:val="20"/>
          <w:szCs w:val="20"/>
        </w:rPr>
        <w:t xml:space="preserve"> </w:t>
      </w:r>
      <w:proofErr w:type="spellStart"/>
      <w:r w:rsidRPr="007757EB">
        <w:rPr>
          <w:rFonts w:cs="Times New Roman"/>
          <w:sz w:val="20"/>
          <w:szCs w:val="20"/>
        </w:rPr>
        <w:t>mempengaruhi</w:t>
      </w:r>
      <w:proofErr w:type="spellEnd"/>
      <w:r w:rsidRPr="007757EB">
        <w:rPr>
          <w:rFonts w:cs="Times New Roman"/>
          <w:sz w:val="20"/>
          <w:szCs w:val="20"/>
        </w:rPr>
        <w:t xml:space="preserve"> </w:t>
      </w:r>
      <w:proofErr w:type="spellStart"/>
      <w:r w:rsidRPr="007757EB">
        <w:rPr>
          <w:rFonts w:cs="Times New Roman"/>
          <w:sz w:val="20"/>
          <w:szCs w:val="20"/>
        </w:rPr>
        <w:t>variabel</w:t>
      </w:r>
      <w:proofErr w:type="spellEnd"/>
      <w:r w:rsidRPr="007757EB">
        <w:rPr>
          <w:rFonts w:cs="Times New Roman"/>
          <w:sz w:val="20"/>
          <w:szCs w:val="20"/>
        </w:rPr>
        <w:t xml:space="preserve"> </w:t>
      </w:r>
      <w:proofErr w:type="spellStart"/>
      <w:r w:rsidRPr="007757EB">
        <w:rPr>
          <w:rFonts w:cs="Times New Roman"/>
          <w:sz w:val="20"/>
          <w:szCs w:val="20"/>
        </w:rPr>
        <w:t>teri</w:t>
      </w:r>
      <w:proofErr w:type="spellEnd"/>
      <w:r w:rsidR="00C04D2D">
        <w:rPr>
          <w:rFonts w:cs="Times New Roman"/>
          <w:sz w:val="20"/>
          <w:szCs w:val="20"/>
          <w:lang w:val="id-ID"/>
        </w:rPr>
        <w:t xml:space="preserve"> </w:t>
      </w:r>
      <w:proofErr w:type="spellStart"/>
      <w:r w:rsidRPr="007757EB">
        <w:rPr>
          <w:rFonts w:cs="Times New Roman"/>
          <w:sz w:val="20"/>
          <w:szCs w:val="20"/>
        </w:rPr>
        <w:t>kat</w:t>
      </w:r>
      <w:proofErr w:type="spellEnd"/>
      <w:r w:rsidRPr="007757EB">
        <w:rPr>
          <w:rFonts w:cs="Times New Roman"/>
          <w:sz w:val="20"/>
          <w:szCs w:val="20"/>
        </w:rPr>
        <w:t xml:space="preserve">. </w:t>
      </w:r>
      <w:proofErr w:type="spellStart"/>
      <w:r w:rsidRPr="007757EB">
        <w:rPr>
          <w:rFonts w:cs="Times New Roman"/>
          <w:sz w:val="20"/>
          <w:szCs w:val="20"/>
        </w:rPr>
        <w:t>V</w:t>
      </w:r>
      <w:r w:rsidRPr="007757EB">
        <w:rPr>
          <w:rFonts w:cs="Times New Roman"/>
          <w:color w:val="000000"/>
          <w:sz w:val="20"/>
          <w:szCs w:val="20"/>
        </w:rPr>
        <w:t>ariabel</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bebas</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dari</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penelitian</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ini</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adalah</w:t>
      </w:r>
      <w:proofErr w:type="spellEnd"/>
      <w:r w:rsidRPr="007757EB">
        <w:rPr>
          <w:rFonts w:cs="Times New Roman"/>
          <w:color w:val="000000"/>
          <w:sz w:val="20"/>
          <w:szCs w:val="20"/>
        </w:rPr>
        <w:t xml:space="preserve"> </w:t>
      </w:r>
      <w:proofErr w:type="spellStart"/>
      <w:r w:rsidRPr="007757EB">
        <w:rPr>
          <w:rFonts w:cs="Times New Roman"/>
          <w:spacing w:val="5"/>
          <w:sz w:val="20"/>
          <w:szCs w:val="20"/>
        </w:rPr>
        <w:t>bahan</w:t>
      </w:r>
      <w:proofErr w:type="spellEnd"/>
      <w:r w:rsidRPr="007757EB">
        <w:rPr>
          <w:rFonts w:cs="Times New Roman"/>
          <w:spacing w:val="5"/>
          <w:sz w:val="20"/>
          <w:szCs w:val="20"/>
        </w:rPr>
        <w:t xml:space="preserve"> ajar IPA </w:t>
      </w:r>
      <w:proofErr w:type="spellStart"/>
      <w:r w:rsidRPr="007757EB">
        <w:rPr>
          <w:rFonts w:cs="Times New Roman"/>
          <w:spacing w:val="5"/>
          <w:sz w:val="20"/>
          <w:szCs w:val="20"/>
        </w:rPr>
        <w:t>terpadu</w:t>
      </w:r>
      <w:proofErr w:type="spellEnd"/>
      <w:r w:rsidRPr="007757EB">
        <w:rPr>
          <w:rFonts w:cs="Times New Roman"/>
          <w:spacing w:val="5"/>
          <w:sz w:val="20"/>
          <w:szCs w:val="20"/>
        </w:rPr>
        <w:t xml:space="preserve"> </w:t>
      </w:r>
      <w:proofErr w:type="spellStart"/>
      <w:r w:rsidRPr="007757EB">
        <w:rPr>
          <w:rFonts w:cs="Times New Roman"/>
          <w:spacing w:val="5"/>
          <w:sz w:val="20"/>
          <w:szCs w:val="20"/>
        </w:rPr>
        <w:t>bermuatan</w:t>
      </w:r>
      <w:proofErr w:type="spellEnd"/>
      <w:r w:rsidRPr="007757EB">
        <w:rPr>
          <w:rFonts w:cs="Times New Roman"/>
          <w:spacing w:val="5"/>
          <w:sz w:val="20"/>
          <w:szCs w:val="20"/>
        </w:rPr>
        <w:t xml:space="preserve"> </w:t>
      </w:r>
      <w:proofErr w:type="spellStart"/>
      <w:r w:rsidRPr="007757EB">
        <w:rPr>
          <w:rFonts w:cs="Times New Roman"/>
          <w:spacing w:val="5"/>
          <w:sz w:val="20"/>
          <w:szCs w:val="20"/>
        </w:rPr>
        <w:t>keterampilan</w:t>
      </w:r>
      <w:proofErr w:type="spellEnd"/>
      <w:r w:rsidRPr="007757EB">
        <w:rPr>
          <w:rFonts w:cs="Times New Roman"/>
          <w:spacing w:val="5"/>
          <w:sz w:val="20"/>
          <w:szCs w:val="20"/>
        </w:rPr>
        <w:t xml:space="preserve"> </w:t>
      </w:r>
      <w:proofErr w:type="spellStart"/>
      <w:r w:rsidRPr="007757EB">
        <w:rPr>
          <w:rFonts w:cs="Times New Roman"/>
          <w:spacing w:val="5"/>
          <w:sz w:val="20"/>
          <w:szCs w:val="20"/>
        </w:rPr>
        <w:t>literasi</w:t>
      </w:r>
      <w:proofErr w:type="spellEnd"/>
      <w:r w:rsidRPr="007757EB">
        <w:rPr>
          <w:rFonts w:cs="Times New Roman"/>
          <w:spacing w:val="5"/>
          <w:sz w:val="20"/>
          <w:szCs w:val="20"/>
        </w:rPr>
        <w:t xml:space="preserve"> </w:t>
      </w:r>
      <w:proofErr w:type="spellStart"/>
      <w:r w:rsidRPr="007757EB">
        <w:rPr>
          <w:rFonts w:cs="Times New Roman"/>
          <w:spacing w:val="5"/>
          <w:sz w:val="20"/>
          <w:szCs w:val="20"/>
        </w:rPr>
        <w:t>tema</w:t>
      </w:r>
      <w:proofErr w:type="spellEnd"/>
      <w:r w:rsidRPr="007757EB">
        <w:rPr>
          <w:rFonts w:cs="Times New Roman"/>
          <w:spacing w:val="5"/>
          <w:sz w:val="20"/>
          <w:szCs w:val="20"/>
        </w:rPr>
        <w:t xml:space="preserve"> </w:t>
      </w:r>
      <w:proofErr w:type="spellStart"/>
      <w:r w:rsidRPr="007757EB">
        <w:rPr>
          <w:rFonts w:cs="Times New Roman"/>
          <w:spacing w:val="5"/>
          <w:sz w:val="20"/>
          <w:szCs w:val="20"/>
        </w:rPr>
        <w:t>gerak</w:t>
      </w:r>
      <w:proofErr w:type="spellEnd"/>
      <w:r w:rsidRPr="007757EB">
        <w:rPr>
          <w:rFonts w:cs="Times New Roman"/>
          <w:spacing w:val="5"/>
          <w:sz w:val="20"/>
          <w:szCs w:val="20"/>
        </w:rPr>
        <w:t xml:space="preserve"> </w:t>
      </w:r>
      <w:proofErr w:type="spellStart"/>
      <w:r w:rsidRPr="007757EB">
        <w:rPr>
          <w:rFonts w:cs="Times New Roman"/>
          <w:spacing w:val="5"/>
          <w:sz w:val="20"/>
          <w:szCs w:val="20"/>
        </w:rPr>
        <w:t>dalam</w:t>
      </w:r>
      <w:proofErr w:type="spellEnd"/>
      <w:r w:rsidRPr="007757EB">
        <w:rPr>
          <w:rFonts w:cs="Times New Roman"/>
          <w:spacing w:val="5"/>
          <w:sz w:val="20"/>
          <w:szCs w:val="20"/>
        </w:rPr>
        <w:t xml:space="preserve"> </w:t>
      </w:r>
      <w:proofErr w:type="spellStart"/>
      <w:r w:rsidRPr="007757EB">
        <w:rPr>
          <w:rFonts w:cs="Times New Roman"/>
          <w:spacing w:val="5"/>
          <w:sz w:val="20"/>
          <w:szCs w:val="20"/>
        </w:rPr>
        <w:t>kehidupan</w:t>
      </w:r>
      <w:proofErr w:type="spellEnd"/>
      <w:r w:rsidRPr="007757EB">
        <w:rPr>
          <w:rFonts w:cs="Times New Roman"/>
          <w:spacing w:val="5"/>
          <w:sz w:val="20"/>
          <w:szCs w:val="20"/>
        </w:rPr>
        <w:t xml:space="preserve"> </w:t>
      </w:r>
      <w:proofErr w:type="spellStart"/>
      <w:r w:rsidRPr="007757EB">
        <w:rPr>
          <w:rFonts w:cs="Times New Roman"/>
          <w:spacing w:val="5"/>
          <w:sz w:val="20"/>
          <w:szCs w:val="20"/>
        </w:rPr>
        <w:t>sehari-hari</w:t>
      </w:r>
      <w:proofErr w:type="spellEnd"/>
      <w:r w:rsidR="00B519B2">
        <w:rPr>
          <w:rFonts w:cs="Times New Roman"/>
          <w:spacing w:val="5"/>
          <w:sz w:val="20"/>
          <w:szCs w:val="20"/>
          <w:lang w:val="id-ID"/>
        </w:rPr>
        <w:t xml:space="preserve">. </w:t>
      </w:r>
      <w:proofErr w:type="spellStart"/>
      <w:r w:rsidRPr="007757EB">
        <w:rPr>
          <w:rFonts w:cs="Times New Roman"/>
          <w:sz w:val="20"/>
          <w:szCs w:val="20"/>
        </w:rPr>
        <w:t>Variabel</w:t>
      </w:r>
      <w:proofErr w:type="spellEnd"/>
      <w:r w:rsidRPr="007757EB">
        <w:rPr>
          <w:rFonts w:cs="Times New Roman"/>
          <w:sz w:val="20"/>
          <w:szCs w:val="20"/>
        </w:rPr>
        <w:t xml:space="preserve"> </w:t>
      </w:r>
      <w:proofErr w:type="spellStart"/>
      <w:r w:rsidRPr="007757EB">
        <w:rPr>
          <w:rFonts w:cs="Times New Roman"/>
          <w:sz w:val="20"/>
          <w:szCs w:val="20"/>
        </w:rPr>
        <w:t>terikat</w:t>
      </w:r>
      <w:proofErr w:type="spellEnd"/>
      <w:r w:rsidRPr="007757EB">
        <w:rPr>
          <w:rFonts w:cs="Times New Roman"/>
          <w:sz w:val="20"/>
          <w:szCs w:val="20"/>
        </w:rPr>
        <w:t xml:space="preserve"> </w:t>
      </w:r>
      <w:proofErr w:type="spellStart"/>
      <w:r w:rsidRPr="007757EB">
        <w:rPr>
          <w:rFonts w:cs="Times New Roman"/>
          <w:sz w:val="20"/>
          <w:szCs w:val="20"/>
        </w:rPr>
        <w:t>adalah</w:t>
      </w:r>
      <w:proofErr w:type="spellEnd"/>
      <w:r w:rsidRPr="007757EB">
        <w:rPr>
          <w:rFonts w:cs="Times New Roman"/>
          <w:sz w:val="20"/>
          <w:szCs w:val="20"/>
        </w:rPr>
        <w:t xml:space="preserve"> </w:t>
      </w:r>
      <w:proofErr w:type="spellStart"/>
      <w:r w:rsidRPr="007757EB">
        <w:rPr>
          <w:rFonts w:cs="Times New Roman"/>
          <w:sz w:val="20"/>
          <w:szCs w:val="20"/>
        </w:rPr>
        <w:t>variabel</w:t>
      </w:r>
      <w:proofErr w:type="spellEnd"/>
      <w:r w:rsidRPr="007757EB">
        <w:rPr>
          <w:rFonts w:cs="Times New Roman"/>
          <w:sz w:val="20"/>
          <w:szCs w:val="20"/>
        </w:rPr>
        <w:t xml:space="preserve"> yang </w:t>
      </w:r>
      <w:proofErr w:type="spellStart"/>
      <w:r w:rsidRPr="007757EB">
        <w:rPr>
          <w:rFonts w:cs="Times New Roman"/>
          <w:sz w:val="20"/>
          <w:szCs w:val="20"/>
        </w:rPr>
        <w:t>berubah</w:t>
      </w:r>
      <w:proofErr w:type="spellEnd"/>
      <w:r w:rsidRPr="007757EB">
        <w:rPr>
          <w:rFonts w:cs="Times New Roman"/>
          <w:sz w:val="20"/>
          <w:szCs w:val="20"/>
        </w:rPr>
        <w:t xml:space="preserve"> </w:t>
      </w:r>
      <w:proofErr w:type="spellStart"/>
      <w:r w:rsidRPr="007757EB">
        <w:rPr>
          <w:rFonts w:cs="Times New Roman"/>
          <w:sz w:val="20"/>
          <w:szCs w:val="20"/>
        </w:rPr>
        <w:t>seiring</w:t>
      </w:r>
      <w:proofErr w:type="spellEnd"/>
      <w:r w:rsidRPr="007757EB">
        <w:rPr>
          <w:rFonts w:cs="Times New Roman"/>
          <w:sz w:val="20"/>
          <w:szCs w:val="20"/>
        </w:rPr>
        <w:t xml:space="preserve"> </w:t>
      </w:r>
      <w:proofErr w:type="spellStart"/>
      <w:r w:rsidRPr="007757EB">
        <w:rPr>
          <w:rFonts w:cs="Times New Roman"/>
          <w:sz w:val="20"/>
          <w:szCs w:val="20"/>
        </w:rPr>
        <w:t>peru</w:t>
      </w:r>
      <w:proofErr w:type="spellEnd"/>
      <w:r w:rsidR="00C04D2D">
        <w:rPr>
          <w:rFonts w:cs="Times New Roman"/>
          <w:sz w:val="20"/>
          <w:szCs w:val="20"/>
          <w:lang w:val="id-ID"/>
        </w:rPr>
        <w:t xml:space="preserve"> </w:t>
      </w:r>
      <w:proofErr w:type="spellStart"/>
      <w:r w:rsidRPr="007757EB">
        <w:rPr>
          <w:rFonts w:cs="Times New Roman"/>
          <w:sz w:val="20"/>
          <w:szCs w:val="20"/>
        </w:rPr>
        <w:t>bahan</w:t>
      </w:r>
      <w:proofErr w:type="spellEnd"/>
      <w:r w:rsidRPr="007757EB">
        <w:rPr>
          <w:rFonts w:cs="Times New Roman"/>
          <w:sz w:val="20"/>
          <w:szCs w:val="20"/>
        </w:rPr>
        <w:t xml:space="preserve"> </w:t>
      </w:r>
      <w:proofErr w:type="spellStart"/>
      <w:r w:rsidRPr="007757EB">
        <w:rPr>
          <w:rFonts w:cs="Times New Roman"/>
          <w:sz w:val="20"/>
          <w:szCs w:val="20"/>
        </w:rPr>
        <w:t>variabel</w:t>
      </w:r>
      <w:proofErr w:type="spellEnd"/>
      <w:r w:rsidRPr="007757EB">
        <w:rPr>
          <w:rFonts w:cs="Times New Roman"/>
          <w:sz w:val="20"/>
          <w:szCs w:val="20"/>
        </w:rPr>
        <w:t xml:space="preserve"> </w:t>
      </w:r>
      <w:proofErr w:type="spellStart"/>
      <w:r w:rsidRPr="007757EB">
        <w:rPr>
          <w:rFonts w:cs="Times New Roman"/>
          <w:sz w:val="20"/>
          <w:szCs w:val="20"/>
        </w:rPr>
        <w:t>bebas</w:t>
      </w:r>
      <w:proofErr w:type="spellEnd"/>
      <w:r w:rsidRPr="007757EB">
        <w:rPr>
          <w:rFonts w:cs="Times New Roman"/>
          <w:sz w:val="20"/>
          <w:szCs w:val="20"/>
        </w:rPr>
        <w:t xml:space="preserve">. </w:t>
      </w:r>
      <w:proofErr w:type="spellStart"/>
      <w:r w:rsidRPr="007757EB">
        <w:rPr>
          <w:rFonts w:cs="Times New Roman"/>
          <w:sz w:val="20"/>
          <w:szCs w:val="20"/>
        </w:rPr>
        <w:t>V</w:t>
      </w:r>
      <w:r w:rsidRPr="007757EB">
        <w:rPr>
          <w:rFonts w:cs="Times New Roman"/>
          <w:color w:val="000000"/>
          <w:sz w:val="20"/>
          <w:szCs w:val="20"/>
        </w:rPr>
        <w:t>ariabel</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terikat</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dari</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penelitian</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ini</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adalah</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kompetensi</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siswa</w:t>
      </w:r>
      <w:proofErr w:type="spellEnd"/>
      <w:r w:rsidRPr="007757EB">
        <w:rPr>
          <w:rFonts w:cs="Times New Roman"/>
          <w:color w:val="000000"/>
          <w:sz w:val="20"/>
          <w:szCs w:val="20"/>
        </w:rPr>
        <w:t xml:space="preserve"> </w:t>
      </w:r>
      <w:proofErr w:type="spellStart"/>
      <w:r w:rsidRPr="007757EB">
        <w:rPr>
          <w:rFonts w:cs="Times New Roman"/>
          <w:color w:val="000000"/>
          <w:sz w:val="20"/>
          <w:szCs w:val="20"/>
        </w:rPr>
        <w:t>kelas</w:t>
      </w:r>
      <w:proofErr w:type="spellEnd"/>
      <w:r w:rsidRPr="007757EB">
        <w:rPr>
          <w:rFonts w:cs="Times New Roman"/>
          <w:color w:val="000000"/>
          <w:sz w:val="20"/>
          <w:szCs w:val="20"/>
        </w:rPr>
        <w:t xml:space="preserve"> VIII </w:t>
      </w:r>
      <w:proofErr w:type="spellStart"/>
      <w:r w:rsidRPr="007757EB">
        <w:rPr>
          <w:rFonts w:cs="Times New Roman"/>
          <w:color w:val="000000"/>
          <w:sz w:val="20"/>
          <w:szCs w:val="20"/>
        </w:rPr>
        <w:t>SMPN</w:t>
      </w:r>
      <w:proofErr w:type="spellEnd"/>
      <w:r w:rsidRPr="007757EB">
        <w:rPr>
          <w:rFonts w:cs="Times New Roman"/>
          <w:color w:val="000000"/>
          <w:sz w:val="20"/>
          <w:szCs w:val="20"/>
        </w:rPr>
        <w:t xml:space="preserve"> 8 Padang.</w:t>
      </w:r>
      <w:r w:rsidR="00913783" w:rsidRPr="007757EB">
        <w:rPr>
          <w:rFonts w:cs="Times New Roman"/>
          <w:sz w:val="20"/>
          <w:szCs w:val="20"/>
          <w:lang w:val="id-ID"/>
        </w:rPr>
        <w:t xml:space="preserve"> </w:t>
      </w:r>
      <w:proofErr w:type="spellStart"/>
      <w:r w:rsidRPr="007757EB">
        <w:rPr>
          <w:rFonts w:cs="Times New Roman"/>
          <w:sz w:val="20"/>
          <w:szCs w:val="20"/>
        </w:rPr>
        <w:t>Variabel</w:t>
      </w:r>
      <w:proofErr w:type="spellEnd"/>
      <w:r w:rsidRPr="007757EB">
        <w:rPr>
          <w:rFonts w:cs="Times New Roman"/>
          <w:sz w:val="20"/>
          <w:szCs w:val="20"/>
        </w:rPr>
        <w:t xml:space="preserve">  </w:t>
      </w:r>
      <w:proofErr w:type="spellStart"/>
      <w:r w:rsidRPr="007757EB">
        <w:rPr>
          <w:rFonts w:cs="Times New Roman"/>
          <w:sz w:val="20"/>
          <w:szCs w:val="20"/>
        </w:rPr>
        <w:t>kontrol</w:t>
      </w:r>
      <w:proofErr w:type="spellEnd"/>
      <w:r w:rsidRPr="007757EB">
        <w:rPr>
          <w:rFonts w:cs="Times New Roman"/>
          <w:sz w:val="20"/>
          <w:szCs w:val="20"/>
        </w:rPr>
        <w:t xml:space="preserve"> </w:t>
      </w:r>
      <w:proofErr w:type="spellStart"/>
      <w:r w:rsidRPr="007757EB">
        <w:rPr>
          <w:rFonts w:cs="Times New Roman"/>
          <w:sz w:val="20"/>
          <w:szCs w:val="20"/>
        </w:rPr>
        <w:t>adalah</w:t>
      </w:r>
      <w:proofErr w:type="spellEnd"/>
      <w:r w:rsidRPr="007757EB">
        <w:rPr>
          <w:rFonts w:cs="Times New Roman"/>
          <w:sz w:val="20"/>
          <w:szCs w:val="20"/>
        </w:rPr>
        <w:t xml:space="preserve"> </w:t>
      </w:r>
      <w:proofErr w:type="spellStart"/>
      <w:r w:rsidRPr="007757EB">
        <w:rPr>
          <w:rFonts w:cs="Times New Roman"/>
          <w:sz w:val="20"/>
          <w:szCs w:val="20"/>
        </w:rPr>
        <w:t>variabel</w:t>
      </w:r>
      <w:proofErr w:type="spellEnd"/>
      <w:r w:rsidRPr="007757EB">
        <w:rPr>
          <w:rFonts w:cs="Times New Roman"/>
          <w:sz w:val="20"/>
          <w:szCs w:val="20"/>
        </w:rPr>
        <w:t xml:space="preserve"> yang </w:t>
      </w:r>
      <w:proofErr w:type="spellStart"/>
      <w:r w:rsidRPr="007757EB">
        <w:rPr>
          <w:rFonts w:cs="Times New Roman"/>
          <w:sz w:val="20"/>
          <w:szCs w:val="20"/>
        </w:rPr>
        <w:t>digu</w:t>
      </w:r>
      <w:proofErr w:type="spellEnd"/>
      <w:r w:rsidR="00C04D2D">
        <w:rPr>
          <w:rFonts w:cs="Times New Roman"/>
          <w:sz w:val="20"/>
          <w:szCs w:val="20"/>
          <w:lang w:val="id-ID"/>
        </w:rPr>
        <w:t xml:space="preserve"> </w:t>
      </w:r>
      <w:proofErr w:type="spellStart"/>
      <w:r w:rsidRPr="007757EB">
        <w:rPr>
          <w:rFonts w:cs="Times New Roman"/>
          <w:sz w:val="20"/>
          <w:szCs w:val="20"/>
        </w:rPr>
        <w:t>nakan</w:t>
      </w:r>
      <w:proofErr w:type="spellEnd"/>
      <w:r w:rsidRPr="007757EB">
        <w:rPr>
          <w:rFonts w:cs="Times New Roman"/>
          <w:sz w:val="20"/>
          <w:szCs w:val="20"/>
        </w:rPr>
        <w:t xml:space="preserve"> </w:t>
      </w:r>
      <w:proofErr w:type="spellStart"/>
      <w:r w:rsidRPr="007757EB">
        <w:rPr>
          <w:rFonts w:cs="Times New Roman"/>
          <w:sz w:val="20"/>
          <w:szCs w:val="20"/>
        </w:rPr>
        <w:t>sebagai</w:t>
      </w:r>
      <w:proofErr w:type="spellEnd"/>
      <w:r w:rsidRPr="007757EB">
        <w:rPr>
          <w:rFonts w:cs="Times New Roman"/>
          <w:sz w:val="20"/>
          <w:szCs w:val="20"/>
        </w:rPr>
        <w:t xml:space="preserve"> salah </w:t>
      </w:r>
      <w:proofErr w:type="spellStart"/>
      <w:r w:rsidRPr="007757EB">
        <w:rPr>
          <w:rFonts w:cs="Times New Roman"/>
          <w:sz w:val="20"/>
          <w:szCs w:val="20"/>
        </w:rPr>
        <w:t>satu</w:t>
      </w:r>
      <w:proofErr w:type="spellEnd"/>
      <w:r w:rsidRPr="007757EB">
        <w:rPr>
          <w:rFonts w:cs="Times New Roman"/>
          <w:sz w:val="20"/>
          <w:szCs w:val="20"/>
        </w:rPr>
        <w:t xml:space="preserve"> </w:t>
      </w:r>
      <w:proofErr w:type="spellStart"/>
      <w:r w:rsidRPr="007757EB">
        <w:rPr>
          <w:rFonts w:cs="Times New Roman"/>
          <w:sz w:val="20"/>
          <w:szCs w:val="20"/>
        </w:rPr>
        <w:t>cara</w:t>
      </w:r>
      <w:proofErr w:type="spellEnd"/>
      <w:r w:rsidRPr="007757EB">
        <w:rPr>
          <w:rFonts w:cs="Times New Roman"/>
          <w:sz w:val="20"/>
          <w:szCs w:val="20"/>
        </w:rPr>
        <w:t xml:space="preserve"> </w:t>
      </w:r>
      <w:proofErr w:type="spellStart"/>
      <w:r w:rsidRPr="007757EB">
        <w:rPr>
          <w:rFonts w:cs="Times New Roman"/>
          <w:sz w:val="20"/>
          <w:szCs w:val="20"/>
        </w:rPr>
        <w:t>untuk</w:t>
      </w:r>
      <w:proofErr w:type="spellEnd"/>
      <w:r w:rsidRPr="007757EB">
        <w:rPr>
          <w:rFonts w:cs="Times New Roman"/>
          <w:sz w:val="20"/>
          <w:szCs w:val="20"/>
        </w:rPr>
        <w:t xml:space="preserve"> </w:t>
      </w:r>
      <w:proofErr w:type="spellStart"/>
      <w:r w:rsidRPr="007757EB">
        <w:rPr>
          <w:rFonts w:cs="Times New Roman"/>
          <w:sz w:val="20"/>
          <w:szCs w:val="20"/>
        </w:rPr>
        <w:t>mengontrol</w:t>
      </w:r>
      <w:proofErr w:type="spellEnd"/>
      <w:r w:rsidRPr="007757EB">
        <w:rPr>
          <w:rFonts w:cs="Times New Roman"/>
          <w:sz w:val="20"/>
          <w:szCs w:val="20"/>
        </w:rPr>
        <w:t xml:space="preserve">. </w:t>
      </w:r>
      <w:proofErr w:type="spellStart"/>
      <w:r w:rsidRPr="007757EB">
        <w:rPr>
          <w:rFonts w:cs="Times New Roman"/>
          <w:sz w:val="20"/>
          <w:szCs w:val="20"/>
        </w:rPr>
        <w:t>Adapun</w:t>
      </w:r>
      <w:proofErr w:type="spellEnd"/>
      <w:r w:rsidRPr="007757EB">
        <w:rPr>
          <w:rFonts w:cs="Times New Roman"/>
          <w:sz w:val="20"/>
          <w:szCs w:val="20"/>
        </w:rPr>
        <w:t xml:space="preserve"> </w:t>
      </w:r>
      <w:proofErr w:type="spellStart"/>
      <w:r w:rsidRPr="007757EB">
        <w:rPr>
          <w:rFonts w:cs="Times New Roman"/>
          <w:sz w:val="20"/>
          <w:szCs w:val="20"/>
        </w:rPr>
        <w:t>variabel</w:t>
      </w:r>
      <w:proofErr w:type="spellEnd"/>
      <w:r w:rsidRPr="007757EB">
        <w:rPr>
          <w:rFonts w:cs="Times New Roman"/>
          <w:sz w:val="20"/>
          <w:szCs w:val="20"/>
        </w:rPr>
        <w:t xml:space="preserve"> </w:t>
      </w:r>
      <w:proofErr w:type="spellStart"/>
      <w:r w:rsidRPr="007757EB">
        <w:rPr>
          <w:rFonts w:cs="Times New Roman"/>
          <w:sz w:val="20"/>
          <w:szCs w:val="20"/>
        </w:rPr>
        <w:t>kontrol</w:t>
      </w:r>
      <w:proofErr w:type="spellEnd"/>
      <w:r w:rsidRPr="007757EB">
        <w:rPr>
          <w:rFonts w:cs="Times New Roman"/>
          <w:sz w:val="20"/>
          <w:szCs w:val="20"/>
        </w:rPr>
        <w:t xml:space="preserve"> </w:t>
      </w:r>
      <w:proofErr w:type="spellStart"/>
      <w:r w:rsidRPr="007757EB">
        <w:rPr>
          <w:rFonts w:cs="Times New Roman"/>
          <w:sz w:val="20"/>
          <w:szCs w:val="20"/>
        </w:rPr>
        <w:t>dalam</w:t>
      </w:r>
      <w:proofErr w:type="spellEnd"/>
      <w:r w:rsidRPr="007757EB">
        <w:rPr>
          <w:rFonts w:cs="Times New Roman"/>
          <w:sz w:val="20"/>
          <w:szCs w:val="20"/>
        </w:rPr>
        <w:t xml:space="preserve"> </w:t>
      </w:r>
      <w:proofErr w:type="spellStart"/>
      <w:r w:rsidRPr="007757EB">
        <w:rPr>
          <w:rFonts w:cs="Times New Roman"/>
          <w:sz w:val="20"/>
          <w:szCs w:val="20"/>
        </w:rPr>
        <w:t>penelitian</w:t>
      </w:r>
      <w:proofErr w:type="spellEnd"/>
      <w:r w:rsidRPr="007757EB">
        <w:rPr>
          <w:rFonts w:cs="Times New Roman"/>
          <w:sz w:val="20"/>
          <w:szCs w:val="20"/>
        </w:rPr>
        <w:t xml:space="preserve"> </w:t>
      </w:r>
      <w:proofErr w:type="spellStart"/>
      <w:r w:rsidRPr="007757EB">
        <w:rPr>
          <w:rFonts w:cs="Times New Roman"/>
          <w:sz w:val="20"/>
          <w:szCs w:val="20"/>
        </w:rPr>
        <w:t>ini</w:t>
      </w:r>
      <w:proofErr w:type="spellEnd"/>
      <w:r w:rsidRPr="007757EB">
        <w:rPr>
          <w:rFonts w:cs="Times New Roman"/>
          <w:sz w:val="20"/>
          <w:szCs w:val="20"/>
        </w:rPr>
        <w:t xml:space="preserve"> </w:t>
      </w:r>
      <w:proofErr w:type="spellStart"/>
      <w:r w:rsidRPr="007757EB">
        <w:rPr>
          <w:rFonts w:cs="Times New Roman"/>
          <w:sz w:val="20"/>
          <w:szCs w:val="20"/>
        </w:rPr>
        <w:t>yaitu</w:t>
      </w:r>
      <w:proofErr w:type="spellEnd"/>
      <w:r w:rsidRPr="007757EB">
        <w:rPr>
          <w:rFonts w:cs="Times New Roman"/>
          <w:sz w:val="20"/>
          <w:szCs w:val="20"/>
        </w:rPr>
        <w:t xml:space="preserve">: </w:t>
      </w:r>
      <w:proofErr w:type="spellStart"/>
      <w:r w:rsidRPr="007757EB">
        <w:rPr>
          <w:rFonts w:cs="Times New Roman"/>
          <w:sz w:val="20"/>
          <w:szCs w:val="20"/>
        </w:rPr>
        <w:t>materi</w:t>
      </w:r>
      <w:proofErr w:type="spellEnd"/>
      <w:r w:rsidRPr="007757EB">
        <w:rPr>
          <w:rFonts w:cs="Times New Roman"/>
          <w:sz w:val="20"/>
          <w:szCs w:val="20"/>
        </w:rPr>
        <w:t xml:space="preserve"> </w:t>
      </w:r>
      <w:proofErr w:type="spellStart"/>
      <w:r w:rsidRPr="007757EB">
        <w:rPr>
          <w:rFonts w:cs="Times New Roman"/>
          <w:sz w:val="20"/>
          <w:szCs w:val="20"/>
        </w:rPr>
        <w:t>pembelajaran</w:t>
      </w:r>
      <w:proofErr w:type="spellEnd"/>
      <w:r w:rsidRPr="007757EB">
        <w:rPr>
          <w:rFonts w:cs="Times New Roman"/>
          <w:sz w:val="20"/>
          <w:szCs w:val="20"/>
        </w:rPr>
        <w:t xml:space="preserve">, </w:t>
      </w:r>
      <w:proofErr w:type="spellStart"/>
      <w:r w:rsidRPr="007757EB">
        <w:rPr>
          <w:rFonts w:cs="Times New Roman"/>
          <w:sz w:val="20"/>
          <w:szCs w:val="20"/>
        </w:rPr>
        <w:t>alokasi</w:t>
      </w:r>
      <w:proofErr w:type="spellEnd"/>
      <w:r w:rsidRPr="007757EB">
        <w:rPr>
          <w:rFonts w:cs="Times New Roman"/>
          <w:sz w:val="20"/>
          <w:szCs w:val="20"/>
        </w:rPr>
        <w:t xml:space="preserve"> </w:t>
      </w:r>
      <w:proofErr w:type="spellStart"/>
      <w:r w:rsidRPr="007757EB">
        <w:rPr>
          <w:rFonts w:cs="Times New Roman"/>
          <w:sz w:val="20"/>
          <w:szCs w:val="20"/>
        </w:rPr>
        <w:t>waktu</w:t>
      </w:r>
      <w:proofErr w:type="spellEnd"/>
      <w:r w:rsidRPr="007757EB">
        <w:rPr>
          <w:rFonts w:cs="Times New Roman"/>
          <w:sz w:val="20"/>
          <w:szCs w:val="20"/>
        </w:rPr>
        <w:t xml:space="preserve">, guru, </w:t>
      </w:r>
      <w:proofErr w:type="spellStart"/>
      <w:r w:rsidRPr="007757EB">
        <w:rPr>
          <w:rFonts w:cs="Times New Roman"/>
          <w:sz w:val="20"/>
          <w:szCs w:val="20"/>
        </w:rPr>
        <w:t>jumlah</w:t>
      </w:r>
      <w:proofErr w:type="spellEnd"/>
      <w:r w:rsidRPr="007757EB">
        <w:rPr>
          <w:rFonts w:cs="Times New Roman"/>
          <w:sz w:val="20"/>
          <w:szCs w:val="20"/>
        </w:rPr>
        <w:t xml:space="preserve"> dan </w:t>
      </w:r>
      <w:proofErr w:type="spellStart"/>
      <w:r w:rsidRPr="007757EB">
        <w:rPr>
          <w:rFonts w:cs="Times New Roman"/>
          <w:sz w:val="20"/>
          <w:szCs w:val="20"/>
        </w:rPr>
        <w:t>jenis</w:t>
      </w:r>
      <w:proofErr w:type="spellEnd"/>
      <w:r w:rsidRPr="007757EB">
        <w:rPr>
          <w:rFonts w:cs="Times New Roman"/>
          <w:sz w:val="20"/>
          <w:szCs w:val="20"/>
        </w:rPr>
        <w:t xml:space="preserve"> </w:t>
      </w:r>
      <w:proofErr w:type="spellStart"/>
      <w:r w:rsidRPr="007757EB">
        <w:rPr>
          <w:rFonts w:cs="Times New Roman"/>
          <w:sz w:val="20"/>
          <w:szCs w:val="20"/>
        </w:rPr>
        <w:t>soal</w:t>
      </w:r>
      <w:proofErr w:type="spellEnd"/>
      <w:r w:rsidRPr="007757EB">
        <w:rPr>
          <w:rFonts w:cs="Times New Roman"/>
          <w:sz w:val="20"/>
          <w:szCs w:val="20"/>
        </w:rPr>
        <w:t xml:space="preserve"> yang </w:t>
      </w:r>
      <w:proofErr w:type="spellStart"/>
      <w:r w:rsidRPr="007757EB">
        <w:rPr>
          <w:rFonts w:cs="Times New Roman"/>
          <w:sz w:val="20"/>
          <w:szCs w:val="20"/>
        </w:rPr>
        <w:t>diujikan</w:t>
      </w:r>
      <w:proofErr w:type="spellEnd"/>
      <w:r w:rsidR="00734A11">
        <w:rPr>
          <w:rFonts w:cs="Times New Roman"/>
          <w:sz w:val="20"/>
          <w:szCs w:val="20"/>
          <w:lang w:val="id-ID"/>
        </w:rPr>
        <w:t>, dan</w:t>
      </w:r>
      <w:r w:rsidRPr="007757EB">
        <w:rPr>
          <w:rFonts w:cs="Times New Roman"/>
          <w:sz w:val="20"/>
          <w:szCs w:val="20"/>
        </w:rPr>
        <w:t xml:space="preserve"> </w:t>
      </w:r>
      <w:proofErr w:type="spellStart"/>
      <w:r w:rsidRPr="007757EB">
        <w:rPr>
          <w:rFonts w:cs="Times New Roman"/>
          <w:sz w:val="20"/>
          <w:szCs w:val="20"/>
        </w:rPr>
        <w:t>penilaian</w:t>
      </w:r>
      <w:proofErr w:type="spellEnd"/>
      <w:r w:rsidR="00272DD1">
        <w:rPr>
          <w:rFonts w:cs="Times New Roman"/>
          <w:sz w:val="20"/>
          <w:szCs w:val="20"/>
          <w:lang w:val="id-ID"/>
        </w:rPr>
        <w:t>.</w:t>
      </w:r>
    </w:p>
    <w:p w14:paraId="0329D3DE" w14:textId="3C0C04D2" w:rsidR="00913783" w:rsidRPr="007757EB" w:rsidRDefault="00913783" w:rsidP="000B37B0">
      <w:pPr>
        <w:spacing w:after="0" w:line="240" w:lineRule="auto"/>
        <w:ind w:firstLine="567"/>
        <w:jc w:val="both"/>
        <w:rPr>
          <w:rFonts w:cs="Times New Roman"/>
          <w:sz w:val="20"/>
          <w:szCs w:val="20"/>
          <w:lang w:val="id-ID"/>
        </w:rPr>
      </w:pPr>
      <w:proofErr w:type="spellStart"/>
      <w:r w:rsidRPr="007757EB">
        <w:rPr>
          <w:rFonts w:cs="Times New Roman"/>
          <w:sz w:val="20"/>
          <w:szCs w:val="20"/>
        </w:rPr>
        <w:t>Populasi</w:t>
      </w:r>
      <w:proofErr w:type="spellEnd"/>
      <w:r w:rsidRPr="007757EB">
        <w:rPr>
          <w:rFonts w:cs="Times New Roman"/>
          <w:sz w:val="20"/>
          <w:szCs w:val="20"/>
        </w:rPr>
        <w:t xml:space="preserve"> </w:t>
      </w:r>
      <w:proofErr w:type="spellStart"/>
      <w:r w:rsidRPr="007757EB">
        <w:rPr>
          <w:rFonts w:cs="Times New Roman"/>
          <w:sz w:val="20"/>
          <w:szCs w:val="20"/>
        </w:rPr>
        <w:t>adalah</w:t>
      </w:r>
      <w:proofErr w:type="spellEnd"/>
      <w:r w:rsidRPr="007757EB">
        <w:rPr>
          <w:rFonts w:cs="Times New Roman"/>
          <w:sz w:val="20"/>
          <w:szCs w:val="20"/>
        </w:rPr>
        <w:t xml:space="preserve"> </w:t>
      </w:r>
      <w:proofErr w:type="spellStart"/>
      <w:r w:rsidRPr="007757EB">
        <w:rPr>
          <w:rFonts w:cs="Times New Roman"/>
          <w:sz w:val="20"/>
          <w:szCs w:val="20"/>
        </w:rPr>
        <w:t>keseluruhan</w:t>
      </w:r>
      <w:proofErr w:type="spellEnd"/>
      <w:r w:rsidRPr="007757EB">
        <w:rPr>
          <w:rFonts w:cs="Times New Roman"/>
          <w:sz w:val="20"/>
          <w:szCs w:val="20"/>
        </w:rPr>
        <w:t xml:space="preserve"> </w:t>
      </w:r>
      <w:proofErr w:type="spellStart"/>
      <w:r w:rsidRPr="007757EB">
        <w:rPr>
          <w:rFonts w:cs="Times New Roman"/>
          <w:sz w:val="20"/>
          <w:szCs w:val="20"/>
        </w:rPr>
        <w:t>objek</w:t>
      </w:r>
      <w:proofErr w:type="spellEnd"/>
      <w:r w:rsidRPr="007757EB">
        <w:rPr>
          <w:rFonts w:cs="Times New Roman"/>
          <w:sz w:val="20"/>
          <w:szCs w:val="20"/>
        </w:rPr>
        <w:t xml:space="preserve"> </w:t>
      </w:r>
      <w:proofErr w:type="spellStart"/>
      <w:r w:rsidRPr="007757EB">
        <w:rPr>
          <w:rFonts w:cs="Times New Roman"/>
          <w:sz w:val="20"/>
          <w:szCs w:val="20"/>
        </w:rPr>
        <w:t>dalam</w:t>
      </w:r>
      <w:proofErr w:type="spellEnd"/>
      <w:r w:rsidRPr="007757EB">
        <w:rPr>
          <w:rFonts w:cs="Times New Roman"/>
          <w:sz w:val="20"/>
          <w:szCs w:val="20"/>
        </w:rPr>
        <w:t xml:space="preserve"> </w:t>
      </w:r>
      <w:proofErr w:type="spellStart"/>
      <w:r w:rsidRPr="007757EB">
        <w:rPr>
          <w:rFonts w:cs="Times New Roman"/>
          <w:sz w:val="20"/>
          <w:szCs w:val="20"/>
        </w:rPr>
        <w:t>suatu</w:t>
      </w:r>
      <w:proofErr w:type="spellEnd"/>
      <w:r w:rsidRPr="007757EB">
        <w:rPr>
          <w:rFonts w:cs="Times New Roman"/>
          <w:sz w:val="20"/>
          <w:szCs w:val="20"/>
        </w:rPr>
        <w:t xml:space="preserve"> </w:t>
      </w:r>
      <w:proofErr w:type="spellStart"/>
      <w:r w:rsidRPr="007757EB">
        <w:rPr>
          <w:rFonts w:cs="Times New Roman"/>
          <w:sz w:val="20"/>
          <w:szCs w:val="20"/>
        </w:rPr>
        <w:t>daerah</w:t>
      </w:r>
      <w:proofErr w:type="spellEnd"/>
      <w:r w:rsidRPr="007757EB">
        <w:rPr>
          <w:rFonts w:cs="Times New Roman"/>
          <w:sz w:val="20"/>
          <w:szCs w:val="20"/>
        </w:rPr>
        <w:t xml:space="preserve"> yang </w:t>
      </w:r>
      <w:r w:rsidRPr="007757EB">
        <w:rPr>
          <w:rFonts w:cs="Times New Roman"/>
          <w:sz w:val="20"/>
          <w:szCs w:val="20"/>
          <w:lang w:val="id-ID"/>
        </w:rPr>
        <w:t>akan di</w:t>
      </w:r>
      <w:proofErr w:type="spellStart"/>
      <w:r w:rsidRPr="007757EB">
        <w:rPr>
          <w:rFonts w:cs="Times New Roman"/>
          <w:sz w:val="20"/>
          <w:szCs w:val="20"/>
        </w:rPr>
        <w:t>teliti</w:t>
      </w:r>
      <w:proofErr w:type="spellEnd"/>
      <w:r w:rsidRPr="007757EB">
        <w:rPr>
          <w:rFonts w:cs="Times New Roman"/>
          <w:sz w:val="20"/>
          <w:szCs w:val="20"/>
        </w:rPr>
        <w:t xml:space="preserve">. </w:t>
      </w:r>
      <w:proofErr w:type="spellStart"/>
      <w:r w:rsidRPr="007757EB">
        <w:rPr>
          <w:rFonts w:cs="Times New Roman"/>
          <w:sz w:val="20"/>
          <w:szCs w:val="20"/>
        </w:rPr>
        <w:t>Populasi</w:t>
      </w:r>
      <w:proofErr w:type="spellEnd"/>
      <w:r w:rsidRPr="007757EB">
        <w:rPr>
          <w:rFonts w:cs="Times New Roman"/>
          <w:sz w:val="20"/>
          <w:szCs w:val="20"/>
        </w:rPr>
        <w:t xml:space="preserve"> pada </w:t>
      </w:r>
      <w:proofErr w:type="spellStart"/>
      <w:r w:rsidRPr="007757EB">
        <w:rPr>
          <w:rFonts w:cs="Times New Roman"/>
          <w:sz w:val="20"/>
          <w:szCs w:val="20"/>
        </w:rPr>
        <w:t>penelitian</w:t>
      </w:r>
      <w:proofErr w:type="spellEnd"/>
      <w:r w:rsidRPr="007757EB">
        <w:rPr>
          <w:rFonts w:cs="Times New Roman"/>
          <w:sz w:val="20"/>
          <w:szCs w:val="20"/>
        </w:rPr>
        <w:t xml:space="preserve"> </w:t>
      </w:r>
      <w:proofErr w:type="spellStart"/>
      <w:r w:rsidRPr="007757EB">
        <w:rPr>
          <w:rFonts w:cs="Times New Roman"/>
          <w:sz w:val="20"/>
          <w:szCs w:val="20"/>
        </w:rPr>
        <w:t>ini</w:t>
      </w:r>
      <w:proofErr w:type="spellEnd"/>
      <w:r w:rsidRPr="007757EB">
        <w:rPr>
          <w:rFonts w:cs="Times New Roman"/>
          <w:sz w:val="20"/>
          <w:szCs w:val="20"/>
        </w:rPr>
        <w:t xml:space="preserve"> </w:t>
      </w:r>
      <w:proofErr w:type="spellStart"/>
      <w:r w:rsidRPr="007757EB">
        <w:rPr>
          <w:rFonts w:cs="Times New Roman"/>
          <w:sz w:val="20"/>
          <w:szCs w:val="20"/>
        </w:rPr>
        <w:t>adalah</w:t>
      </w:r>
      <w:proofErr w:type="spellEnd"/>
      <w:r w:rsidRPr="007757EB">
        <w:rPr>
          <w:rFonts w:cs="Times New Roman"/>
          <w:sz w:val="20"/>
          <w:szCs w:val="20"/>
        </w:rPr>
        <w:t xml:space="preserve"> </w:t>
      </w:r>
      <w:proofErr w:type="spellStart"/>
      <w:r w:rsidRPr="007757EB">
        <w:rPr>
          <w:rFonts w:cs="Times New Roman"/>
          <w:sz w:val="20"/>
          <w:szCs w:val="20"/>
        </w:rPr>
        <w:t>semua</w:t>
      </w:r>
      <w:proofErr w:type="spellEnd"/>
      <w:r w:rsidRPr="007757EB">
        <w:rPr>
          <w:rFonts w:cs="Times New Roman"/>
          <w:sz w:val="20"/>
          <w:szCs w:val="20"/>
        </w:rPr>
        <w:t xml:space="preserve"> </w:t>
      </w:r>
      <w:proofErr w:type="spellStart"/>
      <w:r w:rsidRPr="007757EB">
        <w:rPr>
          <w:rFonts w:cs="Times New Roman"/>
          <w:sz w:val="20"/>
          <w:szCs w:val="20"/>
        </w:rPr>
        <w:t>siswa</w:t>
      </w:r>
      <w:proofErr w:type="spellEnd"/>
      <w:r w:rsidRPr="007757EB">
        <w:rPr>
          <w:rFonts w:cs="Times New Roman"/>
          <w:sz w:val="20"/>
          <w:szCs w:val="20"/>
        </w:rPr>
        <w:t xml:space="preserve"> </w:t>
      </w:r>
      <w:proofErr w:type="spellStart"/>
      <w:r w:rsidRPr="007757EB">
        <w:rPr>
          <w:rFonts w:cs="Times New Roman"/>
          <w:sz w:val="20"/>
          <w:szCs w:val="20"/>
        </w:rPr>
        <w:t>kelas</w:t>
      </w:r>
      <w:proofErr w:type="spellEnd"/>
      <w:r w:rsidRPr="007757EB">
        <w:rPr>
          <w:rFonts w:cs="Times New Roman"/>
          <w:sz w:val="20"/>
          <w:szCs w:val="20"/>
        </w:rPr>
        <w:t xml:space="preserve"> VIII </w:t>
      </w:r>
      <w:proofErr w:type="spellStart"/>
      <w:r w:rsidRPr="007757EB">
        <w:rPr>
          <w:rFonts w:cs="Times New Roman"/>
          <w:sz w:val="20"/>
          <w:szCs w:val="20"/>
        </w:rPr>
        <w:t>SMPN</w:t>
      </w:r>
      <w:proofErr w:type="spellEnd"/>
      <w:r w:rsidRPr="007757EB">
        <w:rPr>
          <w:rFonts w:cs="Times New Roman"/>
          <w:sz w:val="20"/>
          <w:szCs w:val="20"/>
        </w:rPr>
        <w:t xml:space="preserve"> 8 Padang yang </w:t>
      </w:r>
      <w:proofErr w:type="spellStart"/>
      <w:r w:rsidRPr="007757EB">
        <w:rPr>
          <w:rFonts w:cs="Times New Roman"/>
          <w:sz w:val="20"/>
          <w:szCs w:val="20"/>
        </w:rPr>
        <w:t>terdaftar</w:t>
      </w:r>
      <w:proofErr w:type="spellEnd"/>
      <w:r w:rsidRPr="007757EB">
        <w:rPr>
          <w:rFonts w:cs="Times New Roman"/>
          <w:sz w:val="20"/>
          <w:szCs w:val="20"/>
        </w:rPr>
        <w:t xml:space="preserve"> pada semester </w:t>
      </w:r>
      <w:proofErr w:type="spellStart"/>
      <w:r w:rsidRPr="007757EB">
        <w:rPr>
          <w:rFonts w:cs="Times New Roman"/>
          <w:sz w:val="20"/>
          <w:szCs w:val="20"/>
        </w:rPr>
        <w:t>satu</w:t>
      </w:r>
      <w:proofErr w:type="spellEnd"/>
      <w:r w:rsidRPr="007757EB">
        <w:rPr>
          <w:rFonts w:cs="Times New Roman"/>
          <w:sz w:val="20"/>
          <w:szCs w:val="20"/>
        </w:rPr>
        <w:t xml:space="preserve"> </w:t>
      </w:r>
      <w:proofErr w:type="spellStart"/>
      <w:r w:rsidRPr="007757EB">
        <w:rPr>
          <w:rFonts w:cs="Times New Roman"/>
          <w:sz w:val="20"/>
          <w:szCs w:val="20"/>
        </w:rPr>
        <w:t>tahun</w:t>
      </w:r>
      <w:proofErr w:type="spellEnd"/>
      <w:r w:rsidRPr="007757EB">
        <w:rPr>
          <w:rFonts w:cs="Times New Roman"/>
          <w:sz w:val="20"/>
          <w:szCs w:val="20"/>
        </w:rPr>
        <w:t xml:space="preserve"> </w:t>
      </w:r>
      <w:proofErr w:type="spellStart"/>
      <w:r w:rsidRPr="007757EB">
        <w:rPr>
          <w:rFonts w:cs="Times New Roman"/>
          <w:sz w:val="20"/>
          <w:szCs w:val="20"/>
        </w:rPr>
        <w:t>ajaran</w:t>
      </w:r>
      <w:proofErr w:type="spellEnd"/>
      <w:r w:rsidRPr="007757EB">
        <w:rPr>
          <w:rFonts w:cs="Times New Roman"/>
          <w:sz w:val="20"/>
          <w:szCs w:val="20"/>
        </w:rPr>
        <w:t xml:space="preserve"> 2018/2019.</w:t>
      </w:r>
      <w:r w:rsidRPr="007757EB">
        <w:rPr>
          <w:rFonts w:cs="Times New Roman"/>
          <w:sz w:val="20"/>
          <w:szCs w:val="20"/>
          <w:lang w:val="id-ID"/>
        </w:rPr>
        <w:t xml:space="preserve"> Terdapat dua dari delapan kelas yang akan dijadikan sampel. Sampel pada penelitian ini adalah kelas VIII C dan VIII E. </w:t>
      </w:r>
    </w:p>
    <w:p w14:paraId="1766D5F1" w14:textId="297B1050" w:rsidR="000C497D" w:rsidRPr="007757EB" w:rsidRDefault="00913783" w:rsidP="009077F6">
      <w:pPr>
        <w:spacing w:after="0" w:line="240" w:lineRule="auto"/>
        <w:ind w:firstLine="567"/>
        <w:jc w:val="both"/>
        <w:rPr>
          <w:rFonts w:cs="Times New Roman"/>
          <w:sz w:val="20"/>
          <w:szCs w:val="20"/>
          <w:lang w:val="id-ID"/>
        </w:rPr>
      </w:pPr>
      <w:r w:rsidRPr="007757EB">
        <w:rPr>
          <w:rFonts w:cs="Times New Roman"/>
          <w:sz w:val="20"/>
          <w:szCs w:val="20"/>
        </w:rPr>
        <w:t xml:space="preserve">Data </w:t>
      </w:r>
      <w:proofErr w:type="spellStart"/>
      <w:r w:rsidRPr="007757EB">
        <w:rPr>
          <w:rFonts w:cs="Times New Roman"/>
          <w:sz w:val="20"/>
          <w:szCs w:val="20"/>
        </w:rPr>
        <w:t>merupakan</w:t>
      </w:r>
      <w:proofErr w:type="spellEnd"/>
      <w:r w:rsidRPr="007757EB">
        <w:rPr>
          <w:rFonts w:cs="Times New Roman"/>
          <w:sz w:val="20"/>
          <w:szCs w:val="20"/>
        </w:rPr>
        <w:t xml:space="preserve"> </w:t>
      </w:r>
      <w:proofErr w:type="spellStart"/>
      <w:r w:rsidRPr="007757EB">
        <w:rPr>
          <w:rFonts w:cs="Times New Roman"/>
          <w:sz w:val="20"/>
          <w:szCs w:val="20"/>
        </w:rPr>
        <w:t>kumpulan</w:t>
      </w:r>
      <w:proofErr w:type="spellEnd"/>
      <w:r w:rsidRPr="007757EB">
        <w:rPr>
          <w:rFonts w:cs="Times New Roman"/>
          <w:sz w:val="20"/>
          <w:szCs w:val="20"/>
        </w:rPr>
        <w:t xml:space="preserve"> </w:t>
      </w:r>
      <w:proofErr w:type="spellStart"/>
      <w:r w:rsidRPr="007757EB">
        <w:rPr>
          <w:rFonts w:cs="Times New Roman"/>
          <w:sz w:val="20"/>
          <w:szCs w:val="20"/>
        </w:rPr>
        <w:t>keterangan</w:t>
      </w:r>
      <w:proofErr w:type="spellEnd"/>
      <w:r w:rsidR="00C04D2D">
        <w:rPr>
          <w:rFonts w:cs="Times New Roman"/>
          <w:sz w:val="20"/>
          <w:szCs w:val="20"/>
          <w:lang w:val="id-ID"/>
        </w:rPr>
        <w:t xml:space="preserve"> penting</w:t>
      </w:r>
      <w:r w:rsidRPr="007757EB">
        <w:rPr>
          <w:rFonts w:cs="Times New Roman"/>
          <w:sz w:val="20"/>
          <w:szCs w:val="20"/>
        </w:rPr>
        <w:t xml:space="preserve"> </w:t>
      </w:r>
      <w:proofErr w:type="spellStart"/>
      <w:r w:rsidRPr="007757EB">
        <w:rPr>
          <w:rFonts w:cs="Times New Roman"/>
          <w:sz w:val="20"/>
          <w:szCs w:val="20"/>
        </w:rPr>
        <w:t>atau</w:t>
      </w:r>
      <w:proofErr w:type="spellEnd"/>
      <w:r w:rsidRPr="007757EB">
        <w:rPr>
          <w:rFonts w:cs="Times New Roman"/>
          <w:sz w:val="20"/>
          <w:szCs w:val="20"/>
        </w:rPr>
        <w:t xml:space="preserve"> </w:t>
      </w:r>
      <w:proofErr w:type="spellStart"/>
      <w:r w:rsidRPr="007757EB">
        <w:rPr>
          <w:rFonts w:cs="Times New Roman"/>
          <w:sz w:val="20"/>
          <w:szCs w:val="20"/>
        </w:rPr>
        <w:t>bahan</w:t>
      </w:r>
      <w:proofErr w:type="spellEnd"/>
      <w:r w:rsidRPr="007757EB">
        <w:rPr>
          <w:rFonts w:cs="Times New Roman"/>
          <w:sz w:val="20"/>
          <w:szCs w:val="20"/>
        </w:rPr>
        <w:t xml:space="preserve"> </w:t>
      </w:r>
      <w:proofErr w:type="spellStart"/>
      <w:r w:rsidRPr="007757EB">
        <w:rPr>
          <w:rFonts w:cs="Times New Roman"/>
          <w:sz w:val="20"/>
          <w:szCs w:val="20"/>
        </w:rPr>
        <w:t>nyata</w:t>
      </w:r>
      <w:proofErr w:type="spellEnd"/>
      <w:r w:rsidRPr="007757EB">
        <w:rPr>
          <w:rFonts w:cs="Times New Roman"/>
          <w:sz w:val="20"/>
          <w:szCs w:val="20"/>
        </w:rPr>
        <w:t xml:space="preserve"> </w:t>
      </w:r>
      <w:proofErr w:type="spellStart"/>
      <w:r w:rsidRPr="007757EB">
        <w:rPr>
          <w:rFonts w:cs="Times New Roman"/>
          <w:sz w:val="20"/>
          <w:szCs w:val="20"/>
        </w:rPr>
        <w:t>berupa</w:t>
      </w:r>
      <w:proofErr w:type="spellEnd"/>
      <w:r w:rsidRPr="007757EB">
        <w:rPr>
          <w:rFonts w:cs="Times New Roman"/>
          <w:sz w:val="20"/>
          <w:szCs w:val="20"/>
        </w:rPr>
        <w:t xml:space="preserve"> </w:t>
      </w:r>
      <w:proofErr w:type="spellStart"/>
      <w:r w:rsidRPr="007757EB">
        <w:rPr>
          <w:rFonts w:cs="Times New Roman"/>
          <w:sz w:val="20"/>
          <w:szCs w:val="20"/>
        </w:rPr>
        <w:t>fakta</w:t>
      </w:r>
      <w:proofErr w:type="spellEnd"/>
      <w:r w:rsidRPr="007757EB">
        <w:rPr>
          <w:rFonts w:cs="Times New Roman"/>
          <w:sz w:val="20"/>
          <w:szCs w:val="20"/>
        </w:rPr>
        <w:t xml:space="preserve"> </w:t>
      </w:r>
      <w:proofErr w:type="spellStart"/>
      <w:r w:rsidRPr="007757EB">
        <w:rPr>
          <w:rFonts w:cs="Times New Roman"/>
          <w:sz w:val="20"/>
          <w:szCs w:val="20"/>
        </w:rPr>
        <w:t>maupun</w:t>
      </w:r>
      <w:proofErr w:type="spellEnd"/>
      <w:r w:rsidRPr="007757EB">
        <w:rPr>
          <w:rFonts w:cs="Times New Roman"/>
          <w:sz w:val="20"/>
          <w:szCs w:val="20"/>
        </w:rPr>
        <w:t xml:space="preserve"> </w:t>
      </w:r>
      <w:proofErr w:type="spellStart"/>
      <w:r w:rsidRPr="007757EB">
        <w:rPr>
          <w:rFonts w:cs="Times New Roman"/>
          <w:sz w:val="20"/>
          <w:szCs w:val="20"/>
        </w:rPr>
        <w:t>angka</w:t>
      </w:r>
      <w:proofErr w:type="spellEnd"/>
      <w:r w:rsidRPr="007757EB">
        <w:rPr>
          <w:rFonts w:cs="Times New Roman"/>
          <w:sz w:val="20"/>
          <w:szCs w:val="20"/>
        </w:rPr>
        <w:t xml:space="preserve"> yang </w:t>
      </w:r>
      <w:proofErr w:type="spellStart"/>
      <w:r w:rsidRPr="007757EB">
        <w:rPr>
          <w:rFonts w:cs="Times New Roman"/>
          <w:sz w:val="20"/>
          <w:szCs w:val="20"/>
        </w:rPr>
        <w:t>dapat</w:t>
      </w:r>
      <w:proofErr w:type="spellEnd"/>
      <w:r w:rsidRPr="007757EB">
        <w:rPr>
          <w:rFonts w:cs="Times New Roman"/>
          <w:sz w:val="20"/>
          <w:szCs w:val="20"/>
        </w:rPr>
        <w:t xml:space="preserve"> </w:t>
      </w:r>
      <w:proofErr w:type="spellStart"/>
      <w:r w:rsidRPr="007757EB">
        <w:rPr>
          <w:rFonts w:cs="Times New Roman"/>
          <w:sz w:val="20"/>
          <w:szCs w:val="20"/>
        </w:rPr>
        <w:t>dijadikan</w:t>
      </w:r>
      <w:proofErr w:type="spellEnd"/>
      <w:r w:rsidRPr="007757EB">
        <w:rPr>
          <w:rFonts w:cs="Times New Roman"/>
          <w:sz w:val="20"/>
          <w:szCs w:val="20"/>
        </w:rPr>
        <w:t xml:space="preserve"> </w:t>
      </w:r>
      <w:proofErr w:type="spellStart"/>
      <w:r w:rsidRPr="007757EB">
        <w:rPr>
          <w:rFonts w:cs="Times New Roman"/>
          <w:sz w:val="20"/>
          <w:szCs w:val="20"/>
        </w:rPr>
        <w:t>dasar</w:t>
      </w:r>
      <w:proofErr w:type="spellEnd"/>
      <w:r w:rsidRPr="007757EB">
        <w:rPr>
          <w:rFonts w:cs="Times New Roman"/>
          <w:sz w:val="20"/>
          <w:szCs w:val="20"/>
        </w:rPr>
        <w:t xml:space="preserve"> </w:t>
      </w:r>
      <w:proofErr w:type="spellStart"/>
      <w:r w:rsidRPr="007757EB">
        <w:rPr>
          <w:rFonts w:cs="Times New Roman"/>
          <w:sz w:val="20"/>
          <w:szCs w:val="20"/>
        </w:rPr>
        <w:t>kajian</w:t>
      </w:r>
      <w:proofErr w:type="spellEnd"/>
      <w:r w:rsidRPr="007757EB">
        <w:rPr>
          <w:rFonts w:cs="Times New Roman"/>
          <w:sz w:val="20"/>
          <w:szCs w:val="20"/>
        </w:rPr>
        <w:t>.</w:t>
      </w:r>
      <w:r w:rsidRPr="007757EB">
        <w:rPr>
          <w:rFonts w:cs="Times New Roman"/>
          <w:sz w:val="20"/>
          <w:szCs w:val="20"/>
          <w:lang w:val="id-ID"/>
        </w:rPr>
        <w:t xml:space="preserve"> Data pada penelitian ini didapatkan dari tiga kompetensi yaitu data</w:t>
      </w:r>
      <w:r w:rsidR="000C497D" w:rsidRPr="007757EB">
        <w:rPr>
          <w:rFonts w:cs="Times New Roman"/>
          <w:sz w:val="20"/>
          <w:szCs w:val="20"/>
          <w:lang w:val="id-ID"/>
        </w:rPr>
        <w:t xml:space="preserve"> dari</w:t>
      </w:r>
      <w:r w:rsidRPr="007757EB">
        <w:rPr>
          <w:rFonts w:cs="Times New Roman"/>
          <w:sz w:val="20"/>
          <w:szCs w:val="20"/>
          <w:lang w:val="id-ID"/>
        </w:rPr>
        <w:t xml:space="preserve"> kompetensi sikap</w:t>
      </w:r>
      <w:r w:rsidR="000C497D" w:rsidRPr="007757EB">
        <w:rPr>
          <w:rFonts w:cs="Times New Roman"/>
          <w:sz w:val="20"/>
          <w:szCs w:val="20"/>
          <w:lang w:val="id-ID"/>
        </w:rPr>
        <w:t>, kompetensi pengetahuan,</w:t>
      </w:r>
      <w:r w:rsidR="00C04D2D">
        <w:rPr>
          <w:rFonts w:cs="Times New Roman"/>
          <w:sz w:val="20"/>
          <w:szCs w:val="20"/>
          <w:lang w:val="id-ID"/>
        </w:rPr>
        <w:t xml:space="preserve"> dan </w:t>
      </w:r>
      <w:r w:rsidR="000C497D" w:rsidRPr="007757EB">
        <w:rPr>
          <w:rFonts w:cs="Times New Roman"/>
          <w:sz w:val="20"/>
          <w:szCs w:val="20"/>
          <w:lang w:val="id-ID"/>
        </w:rPr>
        <w:t xml:space="preserve"> kom</w:t>
      </w:r>
      <w:r w:rsidR="00C04D2D">
        <w:rPr>
          <w:rFonts w:cs="Times New Roman"/>
          <w:sz w:val="20"/>
          <w:szCs w:val="20"/>
          <w:lang w:val="id-ID"/>
        </w:rPr>
        <w:t xml:space="preserve"> </w:t>
      </w:r>
      <w:proofErr w:type="spellStart"/>
      <w:r w:rsidR="000C497D" w:rsidRPr="007757EB">
        <w:rPr>
          <w:rFonts w:cs="Times New Roman"/>
          <w:sz w:val="20"/>
          <w:szCs w:val="20"/>
          <w:lang w:val="id-ID"/>
        </w:rPr>
        <w:t>petensi</w:t>
      </w:r>
      <w:proofErr w:type="spellEnd"/>
      <w:r w:rsidR="000C497D" w:rsidRPr="007757EB">
        <w:rPr>
          <w:rFonts w:cs="Times New Roman"/>
          <w:sz w:val="20"/>
          <w:szCs w:val="20"/>
          <w:lang w:val="id-ID"/>
        </w:rPr>
        <w:t xml:space="preserve"> keterampilan. Instrumen yang digunakan </w:t>
      </w:r>
      <w:proofErr w:type="spellStart"/>
      <w:r w:rsidR="000C497D" w:rsidRPr="007757EB">
        <w:rPr>
          <w:rFonts w:cs="Times New Roman"/>
          <w:sz w:val="20"/>
          <w:szCs w:val="20"/>
        </w:rPr>
        <w:t>lembar</w:t>
      </w:r>
      <w:proofErr w:type="spellEnd"/>
      <w:r w:rsidR="000C497D" w:rsidRPr="007757EB">
        <w:rPr>
          <w:rFonts w:cs="Times New Roman"/>
          <w:sz w:val="20"/>
          <w:szCs w:val="20"/>
        </w:rPr>
        <w:t xml:space="preserve"> </w:t>
      </w:r>
      <w:proofErr w:type="spellStart"/>
      <w:r w:rsidR="000C497D" w:rsidRPr="007757EB">
        <w:rPr>
          <w:rFonts w:cs="Times New Roman"/>
          <w:sz w:val="20"/>
          <w:szCs w:val="20"/>
        </w:rPr>
        <w:t>observasi</w:t>
      </w:r>
      <w:proofErr w:type="spellEnd"/>
      <w:r w:rsidR="009077F6">
        <w:rPr>
          <w:rFonts w:cs="Times New Roman"/>
          <w:sz w:val="20"/>
          <w:szCs w:val="20"/>
          <w:lang w:val="id-ID"/>
        </w:rPr>
        <w:t xml:space="preserve"> untuk penilaian pada aspek sikap, t</w:t>
      </w:r>
      <w:r w:rsidR="000C497D" w:rsidRPr="007757EB">
        <w:rPr>
          <w:rFonts w:cs="Times New Roman"/>
          <w:spacing w:val="-3"/>
          <w:sz w:val="20"/>
          <w:szCs w:val="20"/>
        </w:rPr>
        <w:t xml:space="preserve">es </w:t>
      </w:r>
      <w:proofErr w:type="spellStart"/>
      <w:r w:rsidR="000C497D" w:rsidRPr="007757EB">
        <w:rPr>
          <w:rFonts w:cs="Times New Roman"/>
          <w:spacing w:val="-3"/>
          <w:sz w:val="20"/>
          <w:szCs w:val="20"/>
        </w:rPr>
        <w:t>tertulis</w:t>
      </w:r>
      <w:proofErr w:type="spellEnd"/>
      <w:r w:rsidR="000C497D" w:rsidRPr="007757EB">
        <w:rPr>
          <w:rFonts w:cs="Times New Roman"/>
          <w:spacing w:val="-3"/>
          <w:sz w:val="20"/>
          <w:szCs w:val="20"/>
        </w:rPr>
        <w:t xml:space="preserve"> yang </w:t>
      </w:r>
      <w:proofErr w:type="spellStart"/>
      <w:r w:rsidR="000C497D" w:rsidRPr="007757EB">
        <w:rPr>
          <w:rFonts w:cs="Times New Roman"/>
          <w:spacing w:val="-3"/>
          <w:sz w:val="20"/>
          <w:szCs w:val="20"/>
        </w:rPr>
        <w:t>dilaksanakan</w:t>
      </w:r>
      <w:proofErr w:type="spellEnd"/>
      <w:r w:rsidR="000C497D" w:rsidRPr="007757EB">
        <w:rPr>
          <w:rFonts w:cs="Times New Roman"/>
          <w:spacing w:val="-3"/>
          <w:sz w:val="20"/>
          <w:szCs w:val="20"/>
        </w:rPr>
        <w:t xml:space="preserve"> di </w:t>
      </w:r>
      <w:proofErr w:type="spellStart"/>
      <w:r w:rsidR="000C497D" w:rsidRPr="007757EB">
        <w:rPr>
          <w:rFonts w:cs="Times New Roman"/>
          <w:spacing w:val="-3"/>
          <w:sz w:val="20"/>
          <w:szCs w:val="20"/>
        </w:rPr>
        <w:t>akhir</w:t>
      </w:r>
      <w:proofErr w:type="spellEnd"/>
      <w:r w:rsidR="000C497D" w:rsidRPr="007757EB">
        <w:rPr>
          <w:rFonts w:cs="Times New Roman"/>
          <w:spacing w:val="-3"/>
          <w:sz w:val="20"/>
          <w:szCs w:val="20"/>
        </w:rPr>
        <w:t xml:space="preserve"> </w:t>
      </w:r>
      <w:proofErr w:type="spellStart"/>
      <w:r w:rsidR="000C497D" w:rsidRPr="007757EB">
        <w:rPr>
          <w:rFonts w:cs="Times New Roman"/>
          <w:spacing w:val="-3"/>
          <w:sz w:val="20"/>
          <w:szCs w:val="20"/>
        </w:rPr>
        <w:t>penelitian</w:t>
      </w:r>
      <w:proofErr w:type="spellEnd"/>
      <w:r w:rsidR="000C497D" w:rsidRPr="007757EB">
        <w:rPr>
          <w:rFonts w:cs="Times New Roman"/>
          <w:spacing w:val="-3"/>
          <w:sz w:val="20"/>
          <w:szCs w:val="20"/>
          <w:lang w:val="id-ID"/>
        </w:rPr>
        <w:t xml:space="preserve"> yang berjumlah tiga puluh butir soal</w:t>
      </w:r>
      <w:r w:rsidR="009077F6">
        <w:rPr>
          <w:rFonts w:cs="Times New Roman"/>
          <w:spacing w:val="-3"/>
          <w:sz w:val="20"/>
          <w:szCs w:val="20"/>
          <w:lang w:val="id-ID"/>
        </w:rPr>
        <w:t xml:space="preserve"> untuk kompetensi </w:t>
      </w:r>
      <w:proofErr w:type="spellStart"/>
      <w:r w:rsidR="009077F6">
        <w:rPr>
          <w:rFonts w:cs="Times New Roman"/>
          <w:spacing w:val="-3"/>
          <w:sz w:val="20"/>
          <w:szCs w:val="20"/>
          <w:lang w:val="id-ID"/>
        </w:rPr>
        <w:t>penge</w:t>
      </w:r>
      <w:proofErr w:type="spellEnd"/>
      <w:r w:rsidR="009077F6">
        <w:rPr>
          <w:rFonts w:cs="Times New Roman"/>
          <w:spacing w:val="-3"/>
          <w:sz w:val="20"/>
          <w:szCs w:val="20"/>
          <w:lang w:val="id-ID"/>
        </w:rPr>
        <w:t xml:space="preserve"> </w:t>
      </w:r>
      <w:proofErr w:type="spellStart"/>
      <w:r w:rsidR="009077F6">
        <w:rPr>
          <w:rFonts w:cs="Times New Roman"/>
          <w:spacing w:val="-3"/>
          <w:sz w:val="20"/>
          <w:szCs w:val="20"/>
          <w:lang w:val="id-ID"/>
        </w:rPr>
        <w:t>tahuan</w:t>
      </w:r>
      <w:proofErr w:type="spellEnd"/>
      <w:r w:rsidR="009077F6">
        <w:rPr>
          <w:rFonts w:cs="Times New Roman"/>
          <w:spacing w:val="-3"/>
          <w:sz w:val="20"/>
          <w:szCs w:val="20"/>
          <w:lang w:val="id-ID"/>
        </w:rPr>
        <w:t xml:space="preserve">, </w:t>
      </w:r>
      <w:r w:rsidR="000C497D" w:rsidRPr="007757EB">
        <w:rPr>
          <w:rFonts w:cs="Times New Roman"/>
          <w:sz w:val="20"/>
          <w:szCs w:val="20"/>
          <w:lang w:val="id-ID"/>
        </w:rPr>
        <w:t>lembar observasi unjuk kerja siswa</w:t>
      </w:r>
      <w:r w:rsidR="009077F6">
        <w:rPr>
          <w:rFonts w:cs="Times New Roman"/>
          <w:sz w:val="20"/>
          <w:szCs w:val="20"/>
          <w:lang w:val="id-ID"/>
        </w:rPr>
        <w:t xml:space="preserve"> yang dinilai saat proses pembelajaran berlangsung untuk aspek keterampilan</w:t>
      </w:r>
      <w:r w:rsidR="000C497D" w:rsidRPr="007757EB">
        <w:rPr>
          <w:rFonts w:cs="Times New Roman"/>
          <w:sz w:val="20"/>
          <w:szCs w:val="20"/>
          <w:lang w:val="id-ID"/>
        </w:rPr>
        <w:t xml:space="preserve">. </w:t>
      </w:r>
    </w:p>
    <w:p w14:paraId="278F94D3" w14:textId="68CCF5F6" w:rsidR="00855193" w:rsidRDefault="00C9731A" w:rsidP="009077F6">
      <w:pPr>
        <w:spacing w:after="0" w:line="240" w:lineRule="auto"/>
        <w:ind w:firstLine="567"/>
        <w:jc w:val="both"/>
        <w:rPr>
          <w:rFonts w:cs="Times New Roman"/>
          <w:sz w:val="20"/>
          <w:szCs w:val="20"/>
          <w:lang w:val="id-ID"/>
        </w:rPr>
      </w:pPr>
      <w:r w:rsidRPr="007757EB">
        <w:rPr>
          <w:rFonts w:cs="Times New Roman"/>
          <w:sz w:val="20"/>
          <w:szCs w:val="20"/>
          <w:lang w:val="id-ID"/>
        </w:rPr>
        <w:t xml:space="preserve">Langkah yang akan dilakukan setelah peneliti mendapatkan ketiga data tersebut adalah analisis data.  Terdapat beberapa teknik dalam menganalisis data yaitu analisis statistik deskriptif, uji </w:t>
      </w:r>
      <w:proofErr w:type="spellStart"/>
      <w:r w:rsidRPr="007757EB">
        <w:rPr>
          <w:rFonts w:cs="Times New Roman"/>
          <w:sz w:val="20"/>
          <w:szCs w:val="20"/>
          <w:lang w:val="id-ID"/>
        </w:rPr>
        <w:t>normalitas</w:t>
      </w:r>
      <w:proofErr w:type="spellEnd"/>
      <w:r w:rsidRPr="007757EB">
        <w:rPr>
          <w:rFonts w:cs="Times New Roman"/>
          <w:sz w:val="20"/>
          <w:szCs w:val="20"/>
          <w:lang w:val="id-ID"/>
        </w:rPr>
        <w:t xml:space="preserve">, uji homogenitas, dan uji </w:t>
      </w:r>
      <w:r w:rsidR="00BE4A38">
        <w:rPr>
          <w:rFonts w:cs="Times New Roman"/>
          <w:sz w:val="20"/>
          <w:szCs w:val="20"/>
          <w:lang w:val="id-ID"/>
        </w:rPr>
        <w:t>perbandingan</w:t>
      </w:r>
      <w:r w:rsidRPr="007757EB">
        <w:rPr>
          <w:rFonts w:cs="Times New Roman"/>
          <w:sz w:val="20"/>
          <w:szCs w:val="20"/>
          <w:lang w:val="id-ID"/>
        </w:rPr>
        <w:t xml:space="preserve"> dua rata-rata. </w:t>
      </w:r>
      <w:r w:rsidR="009077F6">
        <w:rPr>
          <w:rFonts w:cs="Times New Roman"/>
          <w:sz w:val="20"/>
          <w:szCs w:val="20"/>
          <w:lang w:val="id-ID"/>
        </w:rPr>
        <w:t xml:space="preserve"> </w:t>
      </w:r>
      <w:proofErr w:type="spellStart"/>
      <w:r w:rsidR="002F5F1B" w:rsidRPr="007757EB">
        <w:rPr>
          <w:rFonts w:cs="Times New Roman"/>
          <w:sz w:val="20"/>
          <w:szCs w:val="20"/>
        </w:rPr>
        <w:t>Statistik</w:t>
      </w:r>
      <w:proofErr w:type="spellEnd"/>
      <w:r w:rsidR="002F5F1B" w:rsidRPr="007757EB">
        <w:rPr>
          <w:rFonts w:cs="Times New Roman"/>
          <w:sz w:val="20"/>
          <w:szCs w:val="20"/>
        </w:rPr>
        <w:t xml:space="preserve"> </w:t>
      </w:r>
      <w:proofErr w:type="spellStart"/>
      <w:r w:rsidR="002F5F1B" w:rsidRPr="007757EB">
        <w:rPr>
          <w:rFonts w:cs="Times New Roman"/>
          <w:sz w:val="20"/>
          <w:szCs w:val="20"/>
        </w:rPr>
        <w:t>deskriptif</w:t>
      </w:r>
      <w:proofErr w:type="spellEnd"/>
      <w:r w:rsidR="002F5F1B" w:rsidRPr="007757EB">
        <w:rPr>
          <w:rFonts w:cs="Times New Roman"/>
          <w:sz w:val="20"/>
          <w:szCs w:val="20"/>
        </w:rPr>
        <w:t xml:space="preserve"> </w:t>
      </w:r>
      <w:proofErr w:type="spellStart"/>
      <w:r w:rsidR="002F5F1B" w:rsidRPr="007757EB">
        <w:rPr>
          <w:rFonts w:cs="Times New Roman"/>
          <w:sz w:val="20"/>
          <w:szCs w:val="20"/>
        </w:rPr>
        <w:t>digunakan</w:t>
      </w:r>
      <w:proofErr w:type="spellEnd"/>
      <w:r w:rsidR="002F5F1B" w:rsidRPr="007757EB">
        <w:rPr>
          <w:rFonts w:cs="Times New Roman"/>
          <w:sz w:val="20"/>
          <w:szCs w:val="20"/>
        </w:rPr>
        <w:t xml:space="preserve"> </w:t>
      </w:r>
      <w:proofErr w:type="spellStart"/>
      <w:r w:rsidR="002F5F1B" w:rsidRPr="007757EB">
        <w:rPr>
          <w:rFonts w:cs="Times New Roman"/>
          <w:sz w:val="20"/>
          <w:szCs w:val="20"/>
        </w:rPr>
        <w:t>untuk</w:t>
      </w:r>
      <w:proofErr w:type="spellEnd"/>
      <w:r w:rsidR="002F5F1B" w:rsidRPr="007757EB">
        <w:rPr>
          <w:rFonts w:cs="Times New Roman"/>
          <w:sz w:val="20"/>
          <w:szCs w:val="20"/>
        </w:rPr>
        <w:t xml:space="preserve"> </w:t>
      </w:r>
      <w:proofErr w:type="spellStart"/>
      <w:r w:rsidR="002F5F1B" w:rsidRPr="007757EB">
        <w:rPr>
          <w:rFonts w:cs="Times New Roman"/>
          <w:sz w:val="20"/>
          <w:szCs w:val="20"/>
        </w:rPr>
        <w:t>mendeskripsikan</w:t>
      </w:r>
      <w:proofErr w:type="spellEnd"/>
      <w:r w:rsidR="002F5F1B" w:rsidRPr="007757EB">
        <w:rPr>
          <w:rFonts w:cs="Times New Roman"/>
          <w:sz w:val="20"/>
          <w:szCs w:val="20"/>
        </w:rPr>
        <w:t xml:space="preserve"> data </w:t>
      </w:r>
      <w:proofErr w:type="spellStart"/>
      <w:r w:rsidR="002F5F1B" w:rsidRPr="007757EB">
        <w:rPr>
          <w:rFonts w:cs="Times New Roman"/>
          <w:sz w:val="20"/>
          <w:szCs w:val="20"/>
        </w:rPr>
        <w:t>sampel</w:t>
      </w:r>
      <w:proofErr w:type="spellEnd"/>
      <w:r w:rsidR="0017476A" w:rsidRPr="007757EB">
        <w:rPr>
          <w:rFonts w:cs="Times New Roman"/>
          <w:sz w:val="20"/>
          <w:szCs w:val="20"/>
        </w:rPr>
        <w:t xml:space="preserve">. </w:t>
      </w:r>
      <w:r w:rsidR="000B37B0">
        <w:rPr>
          <w:rFonts w:cs="Times New Roman"/>
          <w:sz w:val="20"/>
          <w:szCs w:val="20"/>
          <w:lang w:val="id-ID"/>
        </w:rPr>
        <w:t>Selain menggunakan statistik deskriptif juga diperlukan u</w:t>
      </w:r>
      <w:r w:rsidR="00E95C31">
        <w:rPr>
          <w:rFonts w:cs="Times New Roman"/>
          <w:sz w:val="20"/>
          <w:szCs w:val="20"/>
          <w:lang w:val="id-ID"/>
        </w:rPr>
        <w:t xml:space="preserve">ji </w:t>
      </w:r>
      <w:proofErr w:type="spellStart"/>
      <w:r w:rsidR="00E95C31">
        <w:rPr>
          <w:rFonts w:cs="Times New Roman"/>
          <w:sz w:val="20"/>
          <w:szCs w:val="20"/>
          <w:lang w:val="id-ID"/>
        </w:rPr>
        <w:t>normalitas</w:t>
      </w:r>
      <w:proofErr w:type="spellEnd"/>
      <w:r w:rsidR="00E95C31">
        <w:rPr>
          <w:rFonts w:cs="Times New Roman"/>
          <w:sz w:val="20"/>
          <w:szCs w:val="20"/>
          <w:lang w:val="id-ID"/>
        </w:rPr>
        <w:t xml:space="preserve"> dan homogenitas</w:t>
      </w:r>
      <w:r w:rsidR="000B37B0">
        <w:rPr>
          <w:rFonts w:cs="Times New Roman"/>
          <w:sz w:val="20"/>
          <w:szCs w:val="20"/>
          <w:lang w:val="id-ID"/>
        </w:rPr>
        <w:t xml:space="preserve">. </w:t>
      </w:r>
      <w:r w:rsidR="00E95C31">
        <w:rPr>
          <w:rFonts w:cs="Times New Roman"/>
          <w:sz w:val="20"/>
          <w:szCs w:val="20"/>
          <w:lang w:val="id-ID"/>
        </w:rPr>
        <w:t xml:space="preserve">Uji </w:t>
      </w:r>
      <w:proofErr w:type="spellStart"/>
      <w:r w:rsidR="00E95C31">
        <w:rPr>
          <w:rFonts w:cs="Times New Roman"/>
          <w:sz w:val="20"/>
          <w:szCs w:val="20"/>
          <w:lang w:val="id-ID"/>
        </w:rPr>
        <w:t>normalitas</w:t>
      </w:r>
      <w:proofErr w:type="spellEnd"/>
      <w:r w:rsidR="00E95C31">
        <w:rPr>
          <w:rFonts w:cs="Times New Roman"/>
          <w:sz w:val="20"/>
          <w:szCs w:val="20"/>
          <w:lang w:val="id-ID"/>
        </w:rPr>
        <w:t xml:space="preserve"> bertujuan untuk menguji data yang didapatkan dari masing-masing sampel </w:t>
      </w:r>
      <w:proofErr w:type="spellStart"/>
      <w:r w:rsidR="00E95C31">
        <w:rPr>
          <w:rFonts w:cs="Times New Roman"/>
          <w:sz w:val="20"/>
          <w:szCs w:val="20"/>
          <w:lang w:val="id-ID"/>
        </w:rPr>
        <w:t>terdis</w:t>
      </w:r>
      <w:proofErr w:type="spellEnd"/>
      <w:r w:rsidR="00CE0766">
        <w:rPr>
          <w:rFonts w:cs="Times New Roman"/>
          <w:sz w:val="20"/>
          <w:szCs w:val="20"/>
          <w:lang w:val="id-ID"/>
        </w:rPr>
        <w:t xml:space="preserve"> </w:t>
      </w:r>
      <w:proofErr w:type="spellStart"/>
      <w:r w:rsidR="00E95C31">
        <w:rPr>
          <w:rFonts w:cs="Times New Roman"/>
          <w:sz w:val="20"/>
          <w:szCs w:val="20"/>
          <w:lang w:val="id-ID"/>
        </w:rPr>
        <w:t>tribusi</w:t>
      </w:r>
      <w:proofErr w:type="spellEnd"/>
      <w:r w:rsidR="00E95C31">
        <w:rPr>
          <w:rFonts w:cs="Times New Roman"/>
          <w:sz w:val="20"/>
          <w:szCs w:val="20"/>
          <w:lang w:val="id-ID"/>
        </w:rPr>
        <w:t xml:space="preserve"> </w:t>
      </w:r>
      <w:r w:rsidR="00E95C31">
        <w:rPr>
          <w:rFonts w:cs="Times New Roman"/>
          <w:sz w:val="20"/>
          <w:szCs w:val="20"/>
          <w:lang w:val="id-ID"/>
        </w:rPr>
        <w:lastRenderedPageBreak/>
        <w:t>normal atau sebaliknya.</w:t>
      </w:r>
      <w:r w:rsidR="00855193">
        <w:rPr>
          <w:rFonts w:cs="Times New Roman"/>
          <w:sz w:val="20"/>
          <w:szCs w:val="20"/>
          <w:lang w:val="id-ID"/>
        </w:rPr>
        <w:t xml:space="preserve"> Statistik yang diguna</w:t>
      </w:r>
      <w:r w:rsidR="00CE0766">
        <w:rPr>
          <w:rFonts w:cs="Times New Roman"/>
          <w:sz w:val="20"/>
          <w:szCs w:val="20"/>
          <w:lang w:val="id-ID"/>
        </w:rPr>
        <w:t xml:space="preserve"> </w:t>
      </w:r>
      <w:r w:rsidR="00855193">
        <w:rPr>
          <w:rFonts w:cs="Times New Roman"/>
          <w:sz w:val="20"/>
          <w:szCs w:val="20"/>
          <w:lang w:val="id-ID"/>
        </w:rPr>
        <w:t xml:space="preserve">kan pada penelitian ini yaitu uji </w:t>
      </w:r>
      <w:proofErr w:type="spellStart"/>
      <w:r w:rsidR="00855193">
        <w:rPr>
          <w:rFonts w:cs="Times New Roman"/>
          <w:sz w:val="20"/>
          <w:szCs w:val="20"/>
          <w:lang w:val="id-ID"/>
        </w:rPr>
        <w:t>Lilliefors</w:t>
      </w:r>
      <w:proofErr w:type="spellEnd"/>
      <w:r w:rsidR="00855193">
        <w:rPr>
          <w:rFonts w:cs="Times New Roman"/>
          <w:sz w:val="20"/>
          <w:szCs w:val="20"/>
          <w:lang w:val="id-ID"/>
        </w:rPr>
        <w:t>.</w:t>
      </w:r>
      <w:r w:rsidR="00E95C31">
        <w:rPr>
          <w:rFonts w:cs="Times New Roman"/>
          <w:sz w:val="20"/>
          <w:szCs w:val="20"/>
          <w:lang w:val="id-ID"/>
        </w:rPr>
        <w:t xml:space="preserve"> Uji </w:t>
      </w:r>
      <w:proofErr w:type="spellStart"/>
      <w:r w:rsidR="00E95C31">
        <w:rPr>
          <w:rFonts w:cs="Times New Roman"/>
          <w:sz w:val="20"/>
          <w:szCs w:val="20"/>
          <w:lang w:val="id-ID"/>
        </w:rPr>
        <w:t>homoge</w:t>
      </w:r>
      <w:proofErr w:type="spellEnd"/>
      <w:r w:rsidR="00CE0766">
        <w:rPr>
          <w:rFonts w:cs="Times New Roman"/>
          <w:sz w:val="20"/>
          <w:szCs w:val="20"/>
          <w:lang w:val="id-ID"/>
        </w:rPr>
        <w:t xml:space="preserve"> </w:t>
      </w:r>
      <w:proofErr w:type="spellStart"/>
      <w:r w:rsidR="00E95C31">
        <w:rPr>
          <w:rFonts w:cs="Times New Roman"/>
          <w:sz w:val="20"/>
          <w:szCs w:val="20"/>
          <w:lang w:val="id-ID"/>
        </w:rPr>
        <w:t>nitas</w:t>
      </w:r>
      <w:proofErr w:type="spellEnd"/>
      <w:r w:rsidR="00E95C31">
        <w:rPr>
          <w:rFonts w:cs="Times New Roman"/>
          <w:sz w:val="20"/>
          <w:szCs w:val="20"/>
          <w:lang w:val="id-ID"/>
        </w:rPr>
        <w:t xml:space="preserve"> bertujuan untuk apakah kedua sampel memiliki varians yang homogen atau tidak.</w:t>
      </w:r>
      <w:r w:rsidR="00855193">
        <w:rPr>
          <w:rFonts w:cs="Times New Roman"/>
          <w:sz w:val="20"/>
          <w:szCs w:val="20"/>
          <w:lang w:val="id-ID"/>
        </w:rPr>
        <w:t xml:space="preserve"> Statistik yang digunakan pada uji homogenitas adalah uji F.</w:t>
      </w:r>
    </w:p>
    <w:p w14:paraId="4A4D28B6" w14:textId="77777777" w:rsidR="00855193" w:rsidRPr="00855193" w:rsidRDefault="00855193" w:rsidP="00855193">
      <w:pPr>
        <w:pStyle w:val="DaftarParagraf"/>
        <w:spacing w:after="0" w:line="240" w:lineRule="auto"/>
        <w:ind w:left="0" w:firstLine="567"/>
        <w:jc w:val="both"/>
        <w:rPr>
          <w:rFonts w:cs="Times New Roman"/>
          <w:sz w:val="20"/>
          <w:szCs w:val="20"/>
          <w:lang w:val="id-ID"/>
        </w:rPr>
      </w:pPr>
      <w:r w:rsidRPr="00855193">
        <w:rPr>
          <w:rFonts w:cs="Times New Roman"/>
          <w:sz w:val="20"/>
          <w:szCs w:val="20"/>
          <w:lang w:val="id-ID"/>
        </w:rPr>
        <w:t xml:space="preserve">Setelah melakukan uji </w:t>
      </w:r>
      <w:proofErr w:type="spellStart"/>
      <w:r w:rsidRPr="00855193">
        <w:rPr>
          <w:rFonts w:cs="Times New Roman"/>
          <w:sz w:val="20"/>
          <w:szCs w:val="20"/>
          <w:lang w:val="id-ID"/>
        </w:rPr>
        <w:t>normalitas</w:t>
      </w:r>
      <w:proofErr w:type="spellEnd"/>
      <w:r w:rsidRPr="00855193">
        <w:rPr>
          <w:rFonts w:cs="Times New Roman"/>
          <w:sz w:val="20"/>
          <w:szCs w:val="20"/>
          <w:lang w:val="id-ID"/>
        </w:rPr>
        <w:t xml:space="preserve"> dan uji homogenitas, dilanjutkan dengan uji hipotesis. Untuk menguji hipotesis diterima atau ditolak dapat </w:t>
      </w:r>
      <w:proofErr w:type="spellStart"/>
      <w:r w:rsidRPr="00855193">
        <w:rPr>
          <w:rFonts w:cs="Times New Roman"/>
          <w:sz w:val="20"/>
          <w:szCs w:val="20"/>
          <w:lang w:val="id-ID"/>
        </w:rPr>
        <w:t>menggu</w:t>
      </w:r>
      <w:r w:rsidR="00BE4A38">
        <w:rPr>
          <w:rFonts w:cs="Times New Roman"/>
          <w:sz w:val="20"/>
          <w:szCs w:val="20"/>
          <w:lang w:val="id-ID"/>
        </w:rPr>
        <w:t>-</w:t>
      </w:r>
      <w:r w:rsidRPr="00855193">
        <w:rPr>
          <w:rFonts w:cs="Times New Roman"/>
          <w:sz w:val="20"/>
          <w:szCs w:val="20"/>
          <w:lang w:val="id-ID"/>
        </w:rPr>
        <w:t>nakan</w:t>
      </w:r>
      <w:proofErr w:type="spellEnd"/>
      <w:r w:rsidRPr="00855193">
        <w:rPr>
          <w:rFonts w:cs="Times New Roman"/>
          <w:sz w:val="20"/>
          <w:szCs w:val="20"/>
          <w:lang w:val="id-ID"/>
        </w:rPr>
        <w:t xml:space="preserve"> uj</w:t>
      </w:r>
      <w:r w:rsidR="00BE4A38">
        <w:rPr>
          <w:rFonts w:cs="Times New Roman"/>
          <w:sz w:val="20"/>
          <w:szCs w:val="20"/>
          <w:lang w:val="id-ID"/>
        </w:rPr>
        <w:t>i perbandingan</w:t>
      </w:r>
      <w:r w:rsidRPr="00855193">
        <w:rPr>
          <w:rFonts w:cs="Times New Roman"/>
          <w:sz w:val="20"/>
          <w:szCs w:val="20"/>
          <w:lang w:val="id-ID"/>
        </w:rPr>
        <w:t xml:space="preserve"> dua rata-rata. Uji t digunakan untuk data yang terdistribusi normal dan memiliki varians yang homogen. </w:t>
      </w:r>
      <w:proofErr w:type="spellStart"/>
      <w:r w:rsidRPr="00855193">
        <w:rPr>
          <w:rFonts w:cs="Times New Roman"/>
          <w:sz w:val="20"/>
          <w:szCs w:val="20"/>
        </w:rPr>
        <w:t>Rumus</w:t>
      </w:r>
      <w:proofErr w:type="spellEnd"/>
      <w:r w:rsidRPr="00855193">
        <w:rPr>
          <w:rFonts w:cs="Times New Roman"/>
          <w:sz w:val="20"/>
          <w:szCs w:val="20"/>
        </w:rPr>
        <w:t xml:space="preserve"> </w:t>
      </w:r>
      <w:proofErr w:type="spellStart"/>
      <w:r w:rsidRPr="00855193">
        <w:rPr>
          <w:rFonts w:cs="Times New Roman"/>
          <w:sz w:val="20"/>
          <w:szCs w:val="20"/>
        </w:rPr>
        <w:t>dari</w:t>
      </w:r>
      <w:proofErr w:type="spellEnd"/>
      <w:r w:rsidRPr="00855193">
        <w:rPr>
          <w:rFonts w:cs="Times New Roman"/>
          <w:sz w:val="20"/>
          <w:szCs w:val="20"/>
        </w:rPr>
        <w:t xml:space="preserve"> uji t </w:t>
      </w:r>
      <w:proofErr w:type="spellStart"/>
      <w:r w:rsidRPr="00855193">
        <w:rPr>
          <w:rFonts w:cs="Times New Roman"/>
          <w:sz w:val="20"/>
          <w:szCs w:val="20"/>
        </w:rPr>
        <w:t>adalah</w:t>
      </w:r>
      <w:proofErr w:type="spellEnd"/>
      <w:r w:rsidRPr="00855193">
        <w:rPr>
          <w:rFonts w:cs="Times New Roman"/>
          <w:sz w:val="20"/>
          <w:szCs w:val="20"/>
        </w:rPr>
        <w:t xml:space="preserve"> :</w:t>
      </w:r>
    </w:p>
    <w:p w14:paraId="0D1FA197" w14:textId="133D3CFC" w:rsidR="00855193" w:rsidRPr="00855193" w:rsidRDefault="00855193" w:rsidP="00AE4584">
      <w:pPr>
        <w:widowControl w:val="0"/>
        <w:autoSpaceDE w:val="0"/>
        <w:autoSpaceDN w:val="0"/>
        <w:adjustRightInd w:val="0"/>
        <w:spacing w:after="0" w:line="240" w:lineRule="auto"/>
        <w:ind w:firstLine="709"/>
        <w:jc w:val="both"/>
        <w:rPr>
          <w:rFonts w:cs="Times New Roman"/>
          <w:sz w:val="20"/>
          <w:szCs w:val="20"/>
        </w:rPr>
      </w:pPr>
      <m:oMath>
        <m:r>
          <w:rPr>
            <w:rFonts w:ascii="Cambria Math" w:hAnsi="Cambria Math" w:cs="Times New Roman"/>
            <w:sz w:val="20"/>
            <w:szCs w:val="20"/>
          </w:rPr>
          <m:t>t=</m:t>
        </m:r>
        <m:sSub>
          <m:sSubPr>
            <m:ctrlPr>
              <w:rPr>
                <w:rFonts w:ascii="Cambria Math" w:hAnsi="Cambria Math" w:cs="Times New Roman"/>
                <w:i/>
                <w:sz w:val="20"/>
                <w:szCs w:val="20"/>
              </w:rPr>
            </m:ctrlPr>
          </m:sSubPr>
          <m:e>
            <m:f>
              <m:fPr>
                <m:ctrlPr>
                  <w:rPr>
                    <w:rFonts w:ascii="Cambria Math" w:hAnsi="Cambria Math" w:cs="Times New Roman"/>
                    <w:i/>
                    <w:sz w:val="20"/>
                    <w:szCs w:val="20"/>
                  </w:rPr>
                </m:ctrlPr>
              </m:fPr>
              <m:num>
                <m:bar>
                  <m:barPr>
                    <m:pos m:val="top"/>
                    <m:ctrlPr>
                      <w:rPr>
                        <w:rFonts w:ascii="Cambria Math" w:hAnsi="Cambria Math" w:cs="Times New Roman"/>
                        <w:i/>
                        <w:sz w:val="20"/>
                        <w:szCs w:val="20"/>
                      </w:rPr>
                    </m:ctrlPr>
                  </m:bar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e>
                </m:bar>
                <m:r>
                  <w:rPr>
                    <w:rFonts w:ascii="Cambria Math" w:hAnsi="Cambria Math" w:cs="Times New Roman"/>
                    <w:sz w:val="20"/>
                    <w:szCs w:val="20"/>
                  </w:rPr>
                  <m:t>-</m:t>
                </m:r>
                <m:bar>
                  <m:barPr>
                    <m:pos m:val="top"/>
                    <m:ctrlPr>
                      <w:rPr>
                        <w:rFonts w:ascii="Cambria Math" w:hAnsi="Cambria Math" w:cs="Times New Roman"/>
                        <w:i/>
                        <w:sz w:val="20"/>
                        <w:szCs w:val="20"/>
                      </w:rPr>
                    </m:ctrlPr>
                  </m:bar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e>
                </m:bar>
              </m:num>
              <m:den>
                <m:r>
                  <w:rPr>
                    <w:rFonts w:ascii="Cambria Math" w:hAnsi="Cambria Math" w:cs="Times New Roman"/>
                    <w:sz w:val="20"/>
                    <w:szCs w:val="20"/>
                  </w:rPr>
                  <m:t>S</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1</m:t>
                            </m:r>
                          </m:sub>
                        </m:sSub>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2</m:t>
                            </m:r>
                          </m:sub>
                        </m:sSub>
                      </m:den>
                    </m:f>
                  </m:e>
                </m:rad>
              </m:den>
            </m:f>
          </m:e>
          <m:sub/>
        </m:sSub>
      </m:oMath>
      <w:r w:rsidRPr="00855193">
        <w:rPr>
          <w:rFonts w:cs="Times New Roman"/>
          <w:sz w:val="20"/>
          <w:szCs w:val="20"/>
        </w:rPr>
        <w:tab/>
      </w:r>
      <w:r>
        <w:rPr>
          <w:rFonts w:cs="Times New Roman"/>
          <w:sz w:val="20"/>
          <w:szCs w:val="20"/>
          <w:lang w:val="id-ID"/>
        </w:rPr>
        <w:t xml:space="preserve">       </w:t>
      </w:r>
      <w:r w:rsidRPr="00855193">
        <w:rPr>
          <w:rFonts w:cs="Times New Roman"/>
          <w:sz w:val="20"/>
          <w:szCs w:val="20"/>
        </w:rPr>
        <w:t xml:space="preserve">                        </w:t>
      </w:r>
      <w:r w:rsidRPr="00855193">
        <w:rPr>
          <w:rFonts w:cs="Times New Roman"/>
          <w:sz w:val="20"/>
          <w:szCs w:val="20"/>
          <w:lang w:val="id-ID"/>
        </w:rPr>
        <w:t xml:space="preserve">     </w:t>
      </w:r>
      <w:r w:rsidRPr="00855193">
        <w:rPr>
          <w:rFonts w:cs="Times New Roman"/>
          <w:sz w:val="20"/>
          <w:szCs w:val="20"/>
        </w:rPr>
        <w:t>(</w:t>
      </w:r>
      <w:r w:rsidR="003404BE">
        <w:rPr>
          <w:rFonts w:cs="Times New Roman"/>
          <w:sz w:val="20"/>
          <w:szCs w:val="20"/>
          <w:lang w:val="id-ID"/>
        </w:rPr>
        <w:t>1</w:t>
      </w:r>
      <w:r w:rsidRPr="00855193">
        <w:rPr>
          <w:rFonts w:cs="Times New Roman"/>
          <w:sz w:val="20"/>
          <w:szCs w:val="20"/>
        </w:rPr>
        <w:t>)</w:t>
      </w:r>
    </w:p>
    <w:p w14:paraId="1186DEAC" w14:textId="77777777" w:rsidR="00855193" w:rsidRPr="00855193" w:rsidRDefault="00855193" w:rsidP="00AE4584">
      <w:pPr>
        <w:widowControl w:val="0"/>
        <w:autoSpaceDE w:val="0"/>
        <w:autoSpaceDN w:val="0"/>
        <w:adjustRightInd w:val="0"/>
        <w:spacing w:after="0" w:line="240" w:lineRule="auto"/>
        <w:jc w:val="both"/>
        <w:rPr>
          <w:rFonts w:cs="Times New Roman"/>
          <w:sz w:val="20"/>
          <w:szCs w:val="20"/>
        </w:rPr>
      </w:pPr>
      <w:proofErr w:type="spellStart"/>
      <w:r w:rsidRPr="00855193">
        <w:rPr>
          <w:rFonts w:cs="Times New Roman"/>
          <w:sz w:val="20"/>
          <w:szCs w:val="20"/>
        </w:rPr>
        <w:t>dimana</w:t>
      </w:r>
      <w:proofErr w:type="spellEnd"/>
      <w:r w:rsidRPr="00855193">
        <w:rPr>
          <w:rFonts w:cs="Times New Roman"/>
          <w:sz w:val="20"/>
          <w:szCs w:val="20"/>
        </w:rPr>
        <w:t>,</w:t>
      </w:r>
    </w:p>
    <w:p w14:paraId="7E192487" w14:textId="0D369CD2" w:rsidR="00855193" w:rsidRPr="00855193" w:rsidRDefault="00CE54C4" w:rsidP="00AE4584">
      <w:pPr>
        <w:widowControl w:val="0"/>
        <w:autoSpaceDE w:val="0"/>
        <w:autoSpaceDN w:val="0"/>
        <w:adjustRightInd w:val="0"/>
        <w:spacing w:after="0" w:line="240" w:lineRule="auto"/>
        <w:ind w:firstLine="709"/>
        <w:jc w:val="both"/>
        <w:rPr>
          <w:rFonts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r>
          <w:rPr>
            <w:rFonts w:ascii="Cambria Math" w:hAnsi="Cambria Math" w:cs="Times New Roman"/>
            <w:sz w:val="20"/>
            <w:szCs w:val="20"/>
          </w:rPr>
          <m:t>=</m:t>
        </m:r>
        <m:f>
          <m:fPr>
            <m:ctrlPr>
              <w:rPr>
                <w:rFonts w:ascii="Cambria Math" w:hAnsi="Cambria Math" w:cs="Times New Roman"/>
                <w:i/>
                <w:sz w:val="20"/>
                <w:szCs w:val="20"/>
              </w:rPr>
            </m:ctrlPr>
          </m:fPr>
          <m:num>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1</m:t>
                    </m:r>
                  </m:sub>
                </m:sSub>
                <m:r>
                  <w:rPr>
                    <w:rFonts w:ascii="Cambria Math" w:hAnsi="Cambria Math" w:cs="Times New Roman"/>
                    <w:sz w:val="20"/>
                    <w:szCs w:val="20"/>
                  </w:rPr>
                  <m:t>-1</m:t>
                </m:r>
              </m:e>
            </m:d>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1</m:t>
                    </m:r>
                  </m:sub>
                </m:sSub>
              </m:e>
              <m:sup>
                <m:r>
                  <w:rPr>
                    <w:rFonts w:ascii="Cambria Math" w:hAnsi="Cambria Math" w:cs="Times New Roman"/>
                    <w:sz w:val="20"/>
                    <w:szCs w:val="20"/>
                  </w:rPr>
                  <m:t>2</m:t>
                </m:r>
              </m:sup>
            </m:sSup>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2</m:t>
                    </m:r>
                  </m:sub>
                </m:sSub>
                <m:r>
                  <w:rPr>
                    <w:rFonts w:ascii="Cambria Math" w:hAnsi="Cambria Math" w:cs="Times New Roman"/>
                    <w:sz w:val="20"/>
                    <w:szCs w:val="20"/>
                  </w:rPr>
                  <m:t>-1</m:t>
                </m:r>
              </m:e>
            </m:d>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2</m:t>
                    </m:r>
                  </m:sub>
                </m:sSub>
              </m:e>
              <m:sup>
                <m:r>
                  <w:rPr>
                    <w:rFonts w:ascii="Cambria Math" w:hAnsi="Cambria Math" w:cs="Times New Roman"/>
                    <w:sz w:val="20"/>
                    <w:szCs w:val="20"/>
                  </w:rPr>
                  <m:t>2</m:t>
                </m:r>
              </m:sup>
            </m:sSup>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2</m:t>
                </m:r>
              </m:sub>
            </m:sSub>
            <m:r>
              <w:rPr>
                <w:rFonts w:ascii="Cambria Math" w:hAnsi="Cambria Math" w:cs="Times New Roman"/>
                <w:sz w:val="20"/>
                <w:szCs w:val="20"/>
              </w:rPr>
              <m:t>-2</m:t>
            </m:r>
          </m:den>
        </m:f>
      </m:oMath>
      <w:r w:rsidR="00855193" w:rsidRPr="00855193">
        <w:rPr>
          <w:rFonts w:cs="Times New Roman"/>
          <w:sz w:val="20"/>
          <w:szCs w:val="20"/>
        </w:rPr>
        <w:tab/>
      </w:r>
      <w:r w:rsidR="00855193">
        <w:rPr>
          <w:rFonts w:cs="Times New Roman"/>
          <w:sz w:val="20"/>
          <w:szCs w:val="20"/>
          <w:lang w:val="id-ID"/>
        </w:rPr>
        <w:t xml:space="preserve">            </w:t>
      </w:r>
      <w:r w:rsidR="00855193" w:rsidRPr="00855193">
        <w:rPr>
          <w:rFonts w:cs="Times New Roman"/>
          <w:sz w:val="20"/>
          <w:szCs w:val="20"/>
        </w:rPr>
        <w:t xml:space="preserve">        </w:t>
      </w:r>
      <w:r w:rsidR="00AE4584">
        <w:rPr>
          <w:rFonts w:cs="Times New Roman"/>
          <w:sz w:val="20"/>
          <w:szCs w:val="20"/>
          <w:lang w:val="id-ID"/>
        </w:rPr>
        <w:t xml:space="preserve"> </w:t>
      </w:r>
      <w:r w:rsidR="00855193" w:rsidRPr="00855193">
        <w:rPr>
          <w:rFonts w:cs="Times New Roman"/>
          <w:sz w:val="20"/>
          <w:szCs w:val="20"/>
        </w:rPr>
        <w:t>(</w:t>
      </w:r>
      <w:r w:rsidR="003404BE">
        <w:rPr>
          <w:rFonts w:cs="Times New Roman"/>
          <w:sz w:val="20"/>
          <w:szCs w:val="20"/>
          <w:lang w:val="id-ID"/>
        </w:rPr>
        <w:t>2</w:t>
      </w:r>
      <w:r w:rsidR="00855193" w:rsidRPr="00855193">
        <w:rPr>
          <w:rFonts w:cs="Times New Roman"/>
          <w:sz w:val="20"/>
          <w:szCs w:val="20"/>
        </w:rPr>
        <w:t>)</w:t>
      </w:r>
    </w:p>
    <w:p w14:paraId="259B4A27" w14:textId="77777777" w:rsidR="00855193" w:rsidRPr="00855193" w:rsidRDefault="00855193" w:rsidP="00AE4584">
      <w:pPr>
        <w:widowControl w:val="0"/>
        <w:autoSpaceDE w:val="0"/>
        <w:autoSpaceDN w:val="0"/>
        <w:adjustRightInd w:val="0"/>
        <w:spacing w:after="0" w:line="240" w:lineRule="auto"/>
        <w:jc w:val="both"/>
        <w:rPr>
          <w:rFonts w:cs="Times New Roman"/>
          <w:sz w:val="20"/>
          <w:szCs w:val="20"/>
        </w:rPr>
      </w:pPr>
      <w:proofErr w:type="spellStart"/>
      <w:r w:rsidRPr="00855193">
        <w:rPr>
          <w:rFonts w:cs="Times New Roman"/>
          <w:sz w:val="20"/>
          <w:szCs w:val="20"/>
        </w:rPr>
        <w:t>Keterangan</w:t>
      </w:r>
      <w:proofErr w:type="spellEnd"/>
      <w:r w:rsidRPr="00855193">
        <w:rPr>
          <w:rFonts w:cs="Times New Roman"/>
          <w:sz w:val="20"/>
          <w:szCs w:val="20"/>
        </w:rPr>
        <w:t xml:space="preserve"> :</w:t>
      </w:r>
    </w:p>
    <w:tbl>
      <w:tblPr>
        <w:tblStyle w:val="KisiTabel"/>
        <w:tblW w:w="48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251"/>
        <w:gridCol w:w="3465"/>
      </w:tblGrid>
      <w:tr w:rsidR="00B519B2" w:rsidRPr="00BE4A38" w14:paraId="3B0D1BEF" w14:textId="77777777" w:rsidTr="00B519B2">
        <w:tc>
          <w:tcPr>
            <w:tcW w:w="549" w:type="pct"/>
          </w:tcPr>
          <w:p w14:paraId="51787E6D" w14:textId="77777777" w:rsidR="00B519B2" w:rsidRPr="00BE4A38" w:rsidRDefault="00B519B2" w:rsidP="00067D05">
            <w:pPr>
              <w:widowControl w:val="0"/>
              <w:autoSpaceDE w:val="0"/>
              <w:autoSpaceDN w:val="0"/>
              <w:adjustRightInd w:val="0"/>
              <w:rPr>
                <w:sz w:val="20"/>
                <w:szCs w:val="24"/>
              </w:rPr>
            </w:pPr>
            <w:r w:rsidRPr="00BE4A38">
              <w:rPr>
                <w:sz w:val="20"/>
                <w:szCs w:val="24"/>
              </w:rPr>
              <w:fldChar w:fldCharType="begin"/>
            </w:r>
            <w:r w:rsidRPr="00BE4A38">
              <w:rPr>
                <w:sz w:val="20"/>
                <w:szCs w:val="24"/>
              </w:rPr>
              <w:instrText xml:space="preserve"> QUOTE </w:instrText>
            </w:r>
            <w:r w:rsidRPr="00BE4A38">
              <w:rPr>
                <w:noProof/>
                <w:position w:val="-11"/>
                <w:sz w:val="20"/>
                <w:szCs w:val="24"/>
              </w:rPr>
              <w:drawing>
                <wp:inline distT="0" distB="0" distL="0" distR="0" wp14:anchorId="01C4AC37" wp14:editId="710F637D">
                  <wp:extent cx="149860" cy="204470"/>
                  <wp:effectExtent l="0" t="0" r="0"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9860" cy="204470"/>
                          </a:xfrm>
                          <a:prstGeom prst="rect">
                            <a:avLst/>
                          </a:prstGeom>
                          <a:noFill/>
                          <a:ln>
                            <a:noFill/>
                          </a:ln>
                        </pic:spPr>
                      </pic:pic>
                    </a:graphicData>
                  </a:graphic>
                </wp:inline>
              </w:drawing>
            </w:r>
            <w:r w:rsidRPr="00BE4A38">
              <w:rPr>
                <w:sz w:val="20"/>
                <w:szCs w:val="24"/>
              </w:rPr>
              <w:fldChar w:fldCharType="separate"/>
            </w:r>
            <m:oMath>
              <m:bar>
                <m:barPr>
                  <m:pos m:val="top"/>
                  <m:ctrlPr>
                    <w:rPr>
                      <w:rFonts w:ascii="Cambria Math" w:hAnsi="Cambria Math"/>
                      <w:i/>
                      <w:sz w:val="20"/>
                      <w:szCs w:val="24"/>
                    </w:rPr>
                  </m:ctrlPr>
                </m:barPr>
                <m:e>
                  <m:sSub>
                    <m:sSubPr>
                      <m:ctrlPr>
                        <w:rPr>
                          <w:rFonts w:ascii="Cambria Math" w:hAnsi="Cambria Math"/>
                          <w:i/>
                          <w:sz w:val="20"/>
                          <w:szCs w:val="24"/>
                        </w:rPr>
                      </m:ctrlPr>
                    </m:sSubPr>
                    <m:e>
                      <m:r>
                        <m:rPr>
                          <m:sty m:val="p"/>
                        </m:rPr>
                        <w:rPr>
                          <w:rFonts w:ascii="Cambria Math"/>
                          <w:sz w:val="20"/>
                          <w:szCs w:val="24"/>
                        </w:rPr>
                        <m:t>X</m:t>
                      </m:r>
                    </m:e>
                    <m:sub>
                      <m:r>
                        <m:rPr>
                          <m:sty m:val="p"/>
                        </m:rPr>
                        <w:rPr>
                          <w:rFonts w:ascii="Cambria Math"/>
                          <w:sz w:val="20"/>
                          <w:szCs w:val="24"/>
                        </w:rPr>
                        <m:t>1</m:t>
                      </m:r>
                    </m:sub>
                  </m:sSub>
                </m:e>
              </m:bar>
            </m:oMath>
            <w:r w:rsidRPr="00BE4A38">
              <w:rPr>
                <w:sz w:val="20"/>
                <w:szCs w:val="24"/>
              </w:rPr>
              <w:fldChar w:fldCharType="end"/>
            </w:r>
          </w:p>
        </w:tc>
        <w:tc>
          <w:tcPr>
            <w:tcW w:w="301" w:type="pct"/>
          </w:tcPr>
          <w:p w14:paraId="604750DA" w14:textId="3E3B177D" w:rsidR="00B519B2" w:rsidRPr="00BE4A38" w:rsidRDefault="00B519B2" w:rsidP="00067D05">
            <w:pPr>
              <w:widowControl w:val="0"/>
              <w:autoSpaceDE w:val="0"/>
              <w:autoSpaceDN w:val="0"/>
              <w:adjustRightInd w:val="0"/>
              <w:rPr>
                <w:sz w:val="20"/>
                <w:szCs w:val="24"/>
                <w:lang w:val="id-ID"/>
              </w:rPr>
            </w:pPr>
            <w:r>
              <w:rPr>
                <w:sz w:val="20"/>
                <w:szCs w:val="24"/>
                <w:lang w:val="id-ID"/>
              </w:rPr>
              <w:t>=</w:t>
            </w:r>
          </w:p>
        </w:tc>
        <w:tc>
          <w:tcPr>
            <w:tcW w:w="4151" w:type="pct"/>
          </w:tcPr>
          <w:p w14:paraId="169707A6" w14:textId="553DA7D3" w:rsidR="00B519B2" w:rsidRPr="00BE4A38" w:rsidRDefault="00B519B2" w:rsidP="00067D05">
            <w:pPr>
              <w:widowControl w:val="0"/>
              <w:autoSpaceDE w:val="0"/>
              <w:autoSpaceDN w:val="0"/>
              <w:adjustRightInd w:val="0"/>
              <w:rPr>
                <w:sz w:val="20"/>
                <w:szCs w:val="24"/>
                <w:lang w:val="id-ID"/>
              </w:rPr>
            </w:pPr>
            <w:r w:rsidRPr="00BE4A38">
              <w:rPr>
                <w:sz w:val="20"/>
                <w:szCs w:val="24"/>
              </w:rPr>
              <w:t xml:space="preserve">Nilai rata-rata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eksperimen</w:t>
            </w:r>
            <w:proofErr w:type="spellEnd"/>
          </w:p>
        </w:tc>
      </w:tr>
      <w:tr w:rsidR="00B519B2" w:rsidRPr="00BE4A38" w14:paraId="7EFF2DCD" w14:textId="77777777" w:rsidTr="00B519B2">
        <w:tc>
          <w:tcPr>
            <w:tcW w:w="549" w:type="pct"/>
          </w:tcPr>
          <w:p w14:paraId="00F5753F" w14:textId="77777777" w:rsidR="00B519B2" w:rsidRPr="00BE4A38" w:rsidRDefault="00CE54C4" w:rsidP="00067D05">
            <w:pPr>
              <w:widowControl w:val="0"/>
              <w:autoSpaceDE w:val="0"/>
              <w:autoSpaceDN w:val="0"/>
              <w:adjustRightInd w:val="0"/>
              <w:rPr>
                <w:sz w:val="20"/>
                <w:szCs w:val="24"/>
              </w:rPr>
            </w:pPr>
            <m:oMathPara>
              <m:oMath>
                <m:bar>
                  <m:barPr>
                    <m:pos m:val="top"/>
                    <m:ctrlPr>
                      <w:rPr>
                        <w:rFonts w:ascii="Cambria Math" w:hAnsi="Cambria Math"/>
                        <w:i/>
                        <w:sz w:val="20"/>
                        <w:szCs w:val="24"/>
                      </w:rPr>
                    </m:ctrlPr>
                  </m:barPr>
                  <m:e>
                    <m:sSub>
                      <m:sSubPr>
                        <m:ctrlPr>
                          <w:rPr>
                            <w:rFonts w:ascii="Cambria Math" w:hAnsi="Cambria Math"/>
                            <w:i/>
                            <w:sz w:val="20"/>
                            <w:szCs w:val="24"/>
                          </w:rPr>
                        </m:ctrlPr>
                      </m:sSubPr>
                      <m:e>
                        <m:r>
                          <w:rPr>
                            <w:rFonts w:ascii="Cambria Math"/>
                            <w:sz w:val="20"/>
                            <w:szCs w:val="24"/>
                          </w:rPr>
                          <m:t>X</m:t>
                        </m:r>
                      </m:e>
                      <m:sub>
                        <m:r>
                          <w:rPr>
                            <w:rFonts w:ascii="Cambria Math"/>
                            <w:sz w:val="20"/>
                            <w:szCs w:val="24"/>
                          </w:rPr>
                          <m:t>2</m:t>
                        </m:r>
                      </m:sub>
                    </m:sSub>
                  </m:e>
                </m:bar>
              </m:oMath>
            </m:oMathPara>
          </w:p>
        </w:tc>
        <w:tc>
          <w:tcPr>
            <w:tcW w:w="301" w:type="pct"/>
          </w:tcPr>
          <w:p w14:paraId="2E909BD5" w14:textId="7C00DA11" w:rsidR="00B519B2" w:rsidRPr="00BE4A38" w:rsidRDefault="00B519B2" w:rsidP="00067D05">
            <w:pPr>
              <w:widowControl w:val="0"/>
              <w:autoSpaceDE w:val="0"/>
              <w:autoSpaceDN w:val="0"/>
              <w:adjustRightInd w:val="0"/>
              <w:rPr>
                <w:sz w:val="20"/>
                <w:szCs w:val="24"/>
                <w:lang w:val="id-ID"/>
              </w:rPr>
            </w:pPr>
            <w:r>
              <w:rPr>
                <w:sz w:val="20"/>
                <w:szCs w:val="24"/>
                <w:lang w:val="id-ID"/>
              </w:rPr>
              <w:t>=</w:t>
            </w:r>
          </w:p>
        </w:tc>
        <w:tc>
          <w:tcPr>
            <w:tcW w:w="4151" w:type="pct"/>
          </w:tcPr>
          <w:p w14:paraId="639FA80F" w14:textId="6D972AC8" w:rsidR="00B519B2" w:rsidRPr="00BE4A38" w:rsidRDefault="00B519B2" w:rsidP="00067D05">
            <w:pPr>
              <w:widowControl w:val="0"/>
              <w:autoSpaceDE w:val="0"/>
              <w:autoSpaceDN w:val="0"/>
              <w:adjustRightInd w:val="0"/>
              <w:rPr>
                <w:sz w:val="20"/>
                <w:szCs w:val="24"/>
                <w:lang w:val="id-ID"/>
              </w:rPr>
            </w:pPr>
            <w:r w:rsidRPr="00BE4A38">
              <w:rPr>
                <w:sz w:val="20"/>
                <w:szCs w:val="24"/>
              </w:rPr>
              <w:t xml:space="preserve">Nilai rata-rata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kontrol</w:t>
            </w:r>
            <w:proofErr w:type="spellEnd"/>
          </w:p>
        </w:tc>
      </w:tr>
      <w:tr w:rsidR="00B519B2" w:rsidRPr="00BE4A38" w14:paraId="1A0C0CEC" w14:textId="77777777" w:rsidTr="00B519B2">
        <w:tc>
          <w:tcPr>
            <w:tcW w:w="549" w:type="pct"/>
          </w:tcPr>
          <w:p w14:paraId="1E8CFB6C" w14:textId="77777777" w:rsidR="00B519B2" w:rsidRPr="00BE4A38" w:rsidRDefault="00B519B2" w:rsidP="00067D05">
            <w:pPr>
              <w:widowControl w:val="0"/>
              <w:autoSpaceDE w:val="0"/>
              <w:autoSpaceDN w:val="0"/>
              <w:adjustRightInd w:val="0"/>
              <w:rPr>
                <w:sz w:val="20"/>
                <w:szCs w:val="24"/>
              </w:rPr>
            </w:pPr>
            <w:r w:rsidRPr="00BE4A38">
              <w:rPr>
                <w:sz w:val="20"/>
                <w:szCs w:val="24"/>
              </w:rPr>
              <w:t>S</w:t>
            </w:r>
            <w:r w:rsidRPr="00BE4A38">
              <w:rPr>
                <w:sz w:val="20"/>
                <w:szCs w:val="24"/>
                <w:vertAlign w:val="subscript"/>
              </w:rPr>
              <w:t>1</w:t>
            </w:r>
            <w:r w:rsidRPr="00BE4A38">
              <w:rPr>
                <w:sz w:val="20"/>
                <w:szCs w:val="24"/>
                <w:vertAlign w:val="superscript"/>
              </w:rPr>
              <w:t>2</w:t>
            </w:r>
          </w:p>
        </w:tc>
        <w:tc>
          <w:tcPr>
            <w:tcW w:w="301" w:type="pct"/>
          </w:tcPr>
          <w:p w14:paraId="16B7B835" w14:textId="47BABF34" w:rsidR="00B519B2" w:rsidRPr="00BE4A38" w:rsidRDefault="00B519B2" w:rsidP="00067D05">
            <w:pPr>
              <w:widowControl w:val="0"/>
              <w:autoSpaceDE w:val="0"/>
              <w:autoSpaceDN w:val="0"/>
              <w:adjustRightInd w:val="0"/>
              <w:rPr>
                <w:sz w:val="20"/>
                <w:szCs w:val="24"/>
                <w:lang w:val="id-ID"/>
              </w:rPr>
            </w:pPr>
            <w:r>
              <w:rPr>
                <w:sz w:val="20"/>
                <w:szCs w:val="24"/>
                <w:lang w:val="id-ID"/>
              </w:rPr>
              <w:t>=</w:t>
            </w:r>
          </w:p>
        </w:tc>
        <w:tc>
          <w:tcPr>
            <w:tcW w:w="4151" w:type="pct"/>
          </w:tcPr>
          <w:p w14:paraId="21963215" w14:textId="048E96D8" w:rsidR="00B519B2" w:rsidRPr="00BE4A38" w:rsidRDefault="00B519B2" w:rsidP="00067D05">
            <w:pPr>
              <w:widowControl w:val="0"/>
              <w:autoSpaceDE w:val="0"/>
              <w:autoSpaceDN w:val="0"/>
              <w:adjustRightInd w:val="0"/>
              <w:rPr>
                <w:sz w:val="20"/>
                <w:szCs w:val="24"/>
                <w:lang w:val="id-ID"/>
              </w:rPr>
            </w:pPr>
            <w:proofErr w:type="spellStart"/>
            <w:r w:rsidRPr="00BE4A38">
              <w:rPr>
                <w:sz w:val="20"/>
                <w:szCs w:val="24"/>
              </w:rPr>
              <w:t>Varians</w:t>
            </w:r>
            <w:proofErr w:type="spellEnd"/>
            <w:r w:rsidRPr="00BE4A38">
              <w:rPr>
                <w:sz w:val="20"/>
                <w:szCs w:val="24"/>
              </w:rPr>
              <w:t xml:space="preserve">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eksperimen</w:t>
            </w:r>
            <w:proofErr w:type="spellEnd"/>
          </w:p>
        </w:tc>
      </w:tr>
      <w:tr w:rsidR="00B519B2" w:rsidRPr="00BE4A38" w14:paraId="3E246DB1" w14:textId="77777777" w:rsidTr="00B519B2">
        <w:tc>
          <w:tcPr>
            <w:tcW w:w="549" w:type="pct"/>
          </w:tcPr>
          <w:p w14:paraId="5B58838A" w14:textId="77777777" w:rsidR="00B519B2" w:rsidRPr="00BE4A38" w:rsidRDefault="00B519B2" w:rsidP="00067D05">
            <w:pPr>
              <w:widowControl w:val="0"/>
              <w:autoSpaceDE w:val="0"/>
              <w:autoSpaceDN w:val="0"/>
              <w:adjustRightInd w:val="0"/>
              <w:rPr>
                <w:sz w:val="20"/>
                <w:szCs w:val="24"/>
              </w:rPr>
            </w:pPr>
            <w:r w:rsidRPr="00BE4A38">
              <w:rPr>
                <w:sz w:val="20"/>
                <w:szCs w:val="24"/>
              </w:rPr>
              <w:t>S</w:t>
            </w:r>
            <w:r w:rsidRPr="00BE4A38">
              <w:rPr>
                <w:sz w:val="20"/>
                <w:szCs w:val="24"/>
                <w:vertAlign w:val="subscript"/>
              </w:rPr>
              <w:t>2</w:t>
            </w:r>
            <w:r w:rsidRPr="00BE4A38">
              <w:rPr>
                <w:sz w:val="20"/>
                <w:szCs w:val="24"/>
                <w:vertAlign w:val="superscript"/>
              </w:rPr>
              <w:t>2</w:t>
            </w:r>
          </w:p>
        </w:tc>
        <w:tc>
          <w:tcPr>
            <w:tcW w:w="301" w:type="pct"/>
          </w:tcPr>
          <w:p w14:paraId="45E0C388" w14:textId="6245FFA3" w:rsidR="00B519B2" w:rsidRPr="00BE4A38" w:rsidRDefault="00B519B2" w:rsidP="00067D05">
            <w:pPr>
              <w:widowControl w:val="0"/>
              <w:autoSpaceDE w:val="0"/>
              <w:autoSpaceDN w:val="0"/>
              <w:adjustRightInd w:val="0"/>
              <w:rPr>
                <w:sz w:val="20"/>
                <w:szCs w:val="24"/>
                <w:lang w:val="id-ID"/>
              </w:rPr>
            </w:pPr>
            <w:r>
              <w:rPr>
                <w:sz w:val="20"/>
                <w:szCs w:val="24"/>
                <w:lang w:val="id-ID"/>
              </w:rPr>
              <w:t>=</w:t>
            </w:r>
          </w:p>
        </w:tc>
        <w:tc>
          <w:tcPr>
            <w:tcW w:w="4151" w:type="pct"/>
          </w:tcPr>
          <w:p w14:paraId="6DBB1BBF" w14:textId="40DEAB7B" w:rsidR="00B519B2" w:rsidRPr="00BE4A38" w:rsidRDefault="00B519B2" w:rsidP="00067D05">
            <w:pPr>
              <w:widowControl w:val="0"/>
              <w:autoSpaceDE w:val="0"/>
              <w:autoSpaceDN w:val="0"/>
              <w:adjustRightInd w:val="0"/>
              <w:rPr>
                <w:sz w:val="20"/>
                <w:szCs w:val="24"/>
                <w:lang w:val="id-ID"/>
              </w:rPr>
            </w:pPr>
            <w:proofErr w:type="spellStart"/>
            <w:r w:rsidRPr="00BE4A38">
              <w:rPr>
                <w:sz w:val="20"/>
                <w:szCs w:val="24"/>
              </w:rPr>
              <w:t>Varians</w:t>
            </w:r>
            <w:proofErr w:type="spellEnd"/>
            <w:r w:rsidRPr="00BE4A38">
              <w:rPr>
                <w:sz w:val="20"/>
                <w:szCs w:val="24"/>
              </w:rPr>
              <w:t xml:space="preserve">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kontrol</w:t>
            </w:r>
            <w:proofErr w:type="spellEnd"/>
          </w:p>
        </w:tc>
      </w:tr>
      <w:tr w:rsidR="00B519B2" w:rsidRPr="00BE4A38" w14:paraId="04710403" w14:textId="77777777" w:rsidTr="00B519B2">
        <w:tc>
          <w:tcPr>
            <w:tcW w:w="549" w:type="pct"/>
          </w:tcPr>
          <w:p w14:paraId="1690EA28" w14:textId="77777777" w:rsidR="00B519B2" w:rsidRPr="00BE4A38" w:rsidRDefault="00B519B2" w:rsidP="00067D05">
            <w:pPr>
              <w:widowControl w:val="0"/>
              <w:autoSpaceDE w:val="0"/>
              <w:autoSpaceDN w:val="0"/>
              <w:adjustRightInd w:val="0"/>
              <w:rPr>
                <w:sz w:val="20"/>
                <w:szCs w:val="24"/>
              </w:rPr>
            </w:pPr>
            <w:r w:rsidRPr="00BE4A38">
              <w:rPr>
                <w:sz w:val="20"/>
                <w:szCs w:val="24"/>
              </w:rPr>
              <w:t>S</w:t>
            </w:r>
            <w:r w:rsidRPr="00BE4A38">
              <w:rPr>
                <w:sz w:val="20"/>
                <w:szCs w:val="24"/>
                <w:vertAlign w:val="superscript"/>
              </w:rPr>
              <w:t xml:space="preserve">2 </w:t>
            </w:r>
          </w:p>
        </w:tc>
        <w:tc>
          <w:tcPr>
            <w:tcW w:w="301" w:type="pct"/>
          </w:tcPr>
          <w:p w14:paraId="315A758A" w14:textId="326CF093" w:rsidR="00B519B2" w:rsidRPr="00BE4A38" w:rsidRDefault="00B519B2" w:rsidP="00067D05">
            <w:pPr>
              <w:widowControl w:val="0"/>
              <w:autoSpaceDE w:val="0"/>
              <w:autoSpaceDN w:val="0"/>
              <w:adjustRightInd w:val="0"/>
              <w:rPr>
                <w:sz w:val="20"/>
                <w:szCs w:val="24"/>
                <w:lang w:val="id-ID"/>
              </w:rPr>
            </w:pPr>
            <w:r>
              <w:rPr>
                <w:sz w:val="20"/>
                <w:szCs w:val="24"/>
                <w:lang w:val="id-ID"/>
              </w:rPr>
              <w:t>=</w:t>
            </w:r>
          </w:p>
        </w:tc>
        <w:tc>
          <w:tcPr>
            <w:tcW w:w="4151" w:type="pct"/>
          </w:tcPr>
          <w:p w14:paraId="5073C59D" w14:textId="50BC4988" w:rsidR="00B519B2" w:rsidRPr="00BE4A38" w:rsidRDefault="00B519B2" w:rsidP="00067D05">
            <w:pPr>
              <w:widowControl w:val="0"/>
              <w:autoSpaceDE w:val="0"/>
              <w:autoSpaceDN w:val="0"/>
              <w:adjustRightInd w:val="0"/>
              <w:rPr>
                <w:sz w:val="20"/>
                <w:szCs w:val="24"/>
                <w:lang w:val="id-ID"/>
              </w:rPr>
            </w:pPr>
            <w:proofErr w:type="spellStart"/>
            <w:r w:rsidRPr="00BE4A38">
              <w:rPr>
                <w:sz w:val="20"/>
                <w:szCs w:val="24"/>
              </w:rPr>
              <w:t>Varians</w:t>
            </w:r>
            <w:proofErr w:type="spellEnd"/>
            <w:r w:rsidRPr="00BE4A38">
              <w:rPr>
                <w:sz w:val="20"/>
                <w:szCs w:val="24"/>
              </w:rPr>
              <w:t xml:space="preserve">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gabungan</w:t>
            </w:r>
            <w:proofErr w:type="spellEnd"/>
          </w:p>
        </w:tc>
      </w:tr>
      <w:tr w:rsidR="00B519B2" w:rsidRPr="00BE4A38" w14:paraId="231CC61F" w14:textId="77777777" w:rsidTr="00B519B2">
        <w:tc>
          <w:tcPr>
            <w:tcW w:w="549" w:type="pct"/>
          </w:tcPr>
          <w:p w14:paraId="7EB390BF" w14:textId="77777777" w:rsidR="00B519B2" w:rsidRPr="00BE4A38" w:rsidRDefault="00B519B2" w:rsidP="00067D05">
            <w:pPr>
              <w:widowControl w:val="0"/>
              <w:autoSpaceDE w:val="0"/>
              <w:autoSpaceDN w:val="0"/>
              <w:adjustRightInd w:val="0"/>
              <w:rPr>
                <w:sz w:val="20"/>
                <w:szCs w:val="24"/>
              </w:rPr>
            </w:pPr>
            <w:r w:rsidRPr="00BE4A38">
              <w:rPr>
                <w:sz w:val="20"/>
                <w:szCs w:val="24"/>
              </w:rPr>
              <w:t>n</w:t>
            </w:r>
            <w:r w:rsidRPr="00BE4A38">
              <w:rPr>
                <w:sz w:val="20"/>
                <w:szCs w:val="24"/>
                <w:vertAlign w:val="subscript"/>
              </w:rPr>
              <w:t>1</w:t>
            </w:r>
          </w:p>
        </w:tc>
        <w:tc>
          <w:tcPr>
            <w:tcW w:w="301" w:type="pct"/>
          </w:tcPr>
          <w:p w14:paraId="430D92EC" w14:textId="18560182" w:rsidR="00B519B2" w:rsidRPr="00BE4A38" w:rsidRDefault="00B519B2" w:rsidP="00067D05">
            <w:pPr>
              <w:widowControl w:val="0"/>
              <w:autoSpaceDE w:val="0"/>
              <w:autoSpaceDN w:val="0"/>
              <w:adjustRightInd w:val="0"/>
              <w:rPr>
                <w:sz w:val="20"/>
                <w:szCs w:val="24"/>
                <w:lang w:val="id-ID"/>
              </w:rPr>
            </w:pPr>
            <w:r>
              <w:rPr>
                <w:sz w:val="20"/>
                <w:szCs w:val="24"/>
                <w:lang w:val="id-ID"/>
              </w:rPr>
              <w:t>=</w:t>
            </w:r>
          </w:p>
        </w:tc>
        <w:tc>
          <w:tcPr>
            <w:tcW w:w="4151" w:type="pct"/>
          </w:tcPr>
          <w:p w14:paraId="49C4EF4A" w14:textId="2BF49121" w:rsidR="00B519B2" w:rsidRPr="00BE4A38" w:rsidRDefault="00B519B2" w:rsidP="00067D05">
            <w:pPr>
              <w:widowControl w:val="0"/>
              <w:autoSpaceDE w:val="0"/>
              <w:autoSpaceDN w:val="0"/>
              <w:adjustRightInd w:val="0"/>
              <w:rPr>
                <w:sz w:val="20"/>
                <w:szCs w:val="24"/>
                <w:lang w:val="id-ID"/>
              </w:rPr>
            </w:pPr>
            <w:proofErr w:type="spellStart"/>
            <w:r w:rsidRPr="00BE4A38">
              <w:rPr>
                <w:sz w:val="20"/>
                <w:szCs w:val="24"/>
              </w:rPr>
              <w:t>Jumlah</w:t>
            </w:r>
            <w:proofErr w:type="spellEnd"/>
            <w:r w:rsidRPr="00BE4A38">
              <w:rPr>
                <w:sz w:val="20"/>
                <w:szCs w:val="24"/>
              </w:rPr>
              <w:t xml:space="preserve"> </w:t>
            </w:r>
            <w:proofErr w:type="spellStart"/>
            <w:r w:rsidRPr="00BE4A38">
              <w:rPr>
                <w:sz w:val="20"/>
                <w:szCs w:val="24"/>
              </w:rPr>
              <w:t>siswa</w:t>
            </w:r>
            <w:proofErr w:type="spellEnd"/>
            <w:r w:rsidRPr="00BE4A38">
              <w:rPr>
                <w:sz w:val="20"/>
                <w:szCs w:val="24"/>
              </w:rPr>
              <w:t xml:space="preserve">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eksperimen</w:t>
            </w:r>
            <w:proofErr w:type="spellEnd"/>
          </w:p>
        </w:tc>
      </w:tr>
      <w:tr w:rsidR="00B519B2" w:rsidRPr="00BE4A38" w14:paraId="65AA9CB3" w14:textId="77777777" w:rsidTr="00B519B2">
        <w:tc>
          <w:tcPr>
            <w:tcW w:w="549" w:type="pct"/>
          </w:tcPr>
          <w:p w14:paraId="21E95DBE" w14:textId="77777777" w:rsidR="00B519B2" w:rsidRPr="00BE4A38" w:rsidRDefault="00B519B2" w:rsidP="00067D05">
            <w:pPr>
              <w:widowControl w:val="0"/>
              <w:autoSpaceDE w:val="0"/>
              <w:autoSpaceDN w:val="0"/>
              <w:adjustRightInd w:val="0"/>
              <w:rPr>
                <w:sz w:val="20"/>
                <w:szCs w:val="24"/>
              </w:rPr>
            </w:pPr>
            <w:r w:rsidRPr="00BE4A38">
              <w:rPr>
                <w:sz w:val="20"/>
                <w:szCs w:val="24"/>
              </w:rPr>
              <w:t>n</w:t>
            </w:r>
            <w:r w:rsidRPr="00BE4A38">
              <w:rPr>
                <w:sz w:val="20"/>
                <w:szCs w:val="24"/>
                <w:vertAlign w:val="subscript"/>
              </w:rPr>
              <w:t>2</w:t>
            </w:r>
            <w:r w:rsidRPr="00BE4A38">
              <w:rPr>
                <w:sz w:val="20"/>
                <w:szCs w:val="24"/>
              </w:rPr>
              <w:t xml:space="preserve">  </w:t>
            </w:r>
          </w:p>
        </w:tc>
        <w:tc>
          <w:tcPr>
            <w:tcW w:w="301" w:type="pct"/>
          </w:tcPr>
          <w:p w14:paraId="3DF7626B" w14:textId="3684A45B" w:rsidR="00B519B2" w:rsidRPr="00BE4A38" w:rsidRDefault="00B519B2" w:rsidP="00067D05">
            <w:pPr>
              <w:widowControl w:val="0"/>
              <w:autoSpaceDE w:val="0"/>
              <w:autoSpaceDN w:val="0"/>
              <w:adjustRightInd w:val="0"/>
              <w:rPr>
                <w:sz w:val="20"/>
                <w:szCs w:val="24"/>
                <w:lang w:val="id-ID"/>
              </w:rPr>
            </w:pPr>
            <w:r>
              <w:rPr>
                <w:sz w:val="20"/>
                <w:szCs w:val="24"/>
                <w:lang w:val="id-ID"/>
              </w:rPr>
              <w:t>=</w:t>
            </w:r>
          </w:p>
        </w:tc>
        <w:tc>
          <w:tcPr>
            <w:tcW w:w="4151" w:type="pct"/>
          </w:tcPr>
          <w:p w14:paraId="10BE0AA2" w14:textId="76D4373A" w:rsidR="00B519B2" w:rsidRPr="00BE4A38" w:rsidRDefault="00B519B2" w:rsidP="00067D05">
            <w:pPr>
              <w:widowControl w:val="0"/>
              <w:autoSpaceDE w:val="0"/>
              <w:autoSpaceDN w:val="0"/>
              <w:adjustRightInd w:val="0"/>
              <w:rPr>
                <w:sz w:val="20"/>
                <w:szCs w:val="24"/>
                <w:lang w:val="id-ID"/>
              </w:rPr>
            </w:pPr>
            <w:proofErr w:type="spellStart"/>
            <w:r w:rsidRPr="00BE4A38">
              <w:rPr>
                <w:sz w:val="20"/>
                <w:szCs w:val="24"/>
              </w:rPr>
              <w:t>Jumlah</w:t>
            </w:r>
            <w:proofErr w:type="spellEnd"/>
            <w:r w:rsidRPr="00BE4A38">
              <w:rPr>
                <w:sz w:val="20"/>
                <w:szCs w:val="24"/>
              </w:rPr>
              <w:t xml:space="preserve"> </w:t>
            </w:r>
            <w:proofErr w:type="spellStart"/>
            <w:r w:rsidRPr="00BE4A38">
              <w:rPr>
                <w:sz w:val="20"/>
                <w:szCs w:val="24"/>
              </w:rPr>
              <w:t>siswa</w:t>
            </w:r>
            <w:proofErr w:type="spellEnd"/>
            <w:r w:rsidRPr="00BE4A38">
              <w:rPr>
                <w:sz w:val="20"/>
                <w:szCs w:val="24"/>
              </w:rPr>
              <w:t xml:space="preserve">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kontrol</w:t>
            </w:r>
            <w:proofErr w:type="spellEnd"/>
          </w:p>
        </w:tc>
      </w:tr>
    </w:tbl>
    <w:p w14:paraId="5D4A738A" w14:textId="5B44D5E3" w:rsidR="00B223A4" w:rsidRPr="00855193" w:rsidRDefault="00B223A4" w:rsidP="00BE4A38">
      <w:pPr>
        <w:pStyle w:val="DaftarParagraf"/>
        <w:spacing w:before="120" w:after="0" w:line="240" w:lineRule="auto"/>
        <w:ind w:left="0"/>
        <w:jc w:val="both"/>
        <w:rPr>
          <w:rFonts w:cs="Times New Roman"/>
          <w:sz w:val="20"/>
          <w:szCs w:val="20"/>
          <w:lang w:val="id-ID"/>
        </w:rPr>
      </w:pPr>
      <w:r>
        <w:rPr>
          <w:rFonts w:cs="Times New Roman"/>
          <w:sz w:val="20"/>
          <w:szCs w:val="20"/>
          <w:lang w:val="id-ID"/>
        </w:rPr>
        <w:t>tolak H</w:t>
      </w:r>
      <w:r>
        <w:rPr>
          <w:rFonts w:cs="Times New Roman"/>
          <w:sz w:val="20"/>
          <w:szCs w:val="20"/>
          <w:vertAlign w:val="subscript"/>
          <w:lang w:val="id-ID"/>
        </w:rPr>
        <w:t>o</w:t>
      </w:r>
      <w:r w:rsidR="00855193" w:rsidRPr="00855193">
        <w:rPr>
          <w:rFonts w:cs="Times New Roman"/>
          <w:sz w:val="20"/>
          <w:szCs w:val="20"/>
        </w:rPr>
        <w:t xml:space="preserve"> </w:t>
      </w:r>
      <w:r>
        <w:rPr>
          <w:rFonts w:cs="Times New Roman"/>
          <w:sz w:val="20"/>
          <w:szCs w:val="20"/>
          <w:lang w:val="id-ID"/>
        </w:rPr>
        <w:t>apa</w:t>
      </w:r>
      <w:proofErr w:type="spellStart"/>
      <w:r w:rsidR="00855193" w:rsidRPr="00855193">
        <w:rPr>
          <w:rFonts w:cs="Times New Roman"/>
          <w:sz w:val="20"/>
          <w:szCs w:val="20"/>
        </w:rPr>
        <w:t>bila</w:t>
      </w:r>
      <w:proofErr w:type="spellEnd"/>
      <w:r w:rsidR="00855193" w:rsidRPr="00855193">
        <w:rPr>
          <w:rFonts w:cs="Times New Roman"/>
          <w:sz w:val="20"/>
          <w:szCs w:val="20"/>
        </w:rPr>
        <w:t xml:space="preserve"> </w:t>
      </w:r>
      <w:proofErr w:type="spellStart"/>
      <w:r w:rsidR="00855193" w:rsidRPr="00855193">
        <w:rPr>
          <w:rFonts w:cs="Times New Roman"/>
          <w:sz w:val="20"/>
          <w:szCs w:val="20"/>
        </w:rPr>
        <w:t>t</w:t>
      </w:r>
      <w:r w:rsidR="00855193" w:rsidRPr="00855193">
        <w:rPr>
          <w:rFonts w:cs="Times New Roman"/>
          <w:sz w:val="20"/>
          <w:szCs w:val="20"/>
          <w:vertAlign w:val="subscript"/>
        </w:rPr>
        <w:t>h</w:t>
      </w:r>
      <w:proofErr w:type="spellEnd"/>
      <w:r w:rsidR="00855193" w:rsidRPr="00855193">
        <w:rPr>
          <w:rFonts w:cs="Times New Roman"/>
          <w:sz w:val="20"/>
          <w:szCs w:val="20"/>
        </w:rPr>
        <w:t>&gt;</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α</m:t>
                </m:r>
              </m:num>
              <m:den>
                <m:r>
                  <w:rPr>
                    <w:rFonts w:ascii="Cambria Math" w:hAnsi="Cambria Math" w:cs="Times New Roman"/>
                    <w:sz w:val="20"/>
                    <w:szCs w:val="20"/>
                  </w:rPr>
                  <m:t>2</m:t>
                </m:r>
              </m:den>
            </m:f>
          </m:sub>
        </m:sSub>
      </m:oMath>
      <w:r w:rsidR="00855193" w:rsidRPr="00855193">
        <w:rPr>
          <w:rFonts w:cs="Times New Roman"/>
          <w:sz w:val="20"/>
          <w:szCs w:val="20"/>
        </w:rPr>
        <w:t>atau t</w:t>
      </w:r>
      <w:r w:rsidR="00855193" w:rsidRPr="00855193">
        <w:rPr>
          <w:rFonts w:cs="Times New Roman"/>
          <w:sz w:val="20"/>
          <w:szCs w:val="20"/>
          <w:vertAlign w:val="subscript"/>
        </w:rPr>
        <w:t>h</w:t>
      </w:r>
      <w:r w:rsidR="00855193" w:rsidRPr="00855193">
        <w:rPr>
          <w:rFonts w:cs="Times New Roman"/>
          <w:sz w:val="20"/>
          <w:szCs w:val="20"/>
        </w:rPr>
        <w:t>&lt;</w:t>
      </w: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α</m:t>
                </m:r>
              </m:num>
              <m:den>
                <m:r>
                  <w:rPr>
                    <w:rFonts w:ascii="Cambria Math" w:hAnsi="Cambria Math" w:cs="Times New Roman"/>
                    <w:sz w:val="20"/>
                    <w:szCs w:val="20"/>
                  </w:rPr>
                  <m:t>2</m:t>
                </m:r>
              </m:den>
            </m:f>
          </m:sub>
        </m:sSub>
      </m:oMath>
      <w:r w:rsidR="00855193" w:rsidRPr="00855193">
        <w:rPr>
          <w:rFonts w:cs="Times New Roman"/>
          <w:sz w:val="20"/>
          <w:szCs w:val="20"/>
        </w:rPr>
        <w:t xml:space="preserve"> </w:t>
      </w:r>
      <w:r>
        <w:rPr>
          <w:rFonts w:cs="Times New Roman"/>
          <w:sz w:val="20"/>
          <w:szCs w:val="20"/>
          <w:lang w:val="id-ID"/>
        </w:rPr>
        <w:t>dengan demikian hipotesis kerja diterima. Sebaliknya, terima H</w:t>
      </w:r>
      <w:r>
        <w:rPr>
          <w:rFonts w:cs="Times New Roman"/>
          <w:sz w:val="20"/>
          <w:szCs w:val="20"/>
          <w:vertAlign w:val="subscript"/>
          <w:lang w:val="id-ID"/>
        </w:rPr>
        <w:t>o</w:t>
      </w:r>
      <w:r>
        <w:rPr>
          <w:rFonts w:cs="Times New Roman"/>
          <w:sz w:val="20"/>
          <w:szCs w:val="20"/>
          <w:lang w:val="id-ID"/>
        </w:rPr>
        <w:t xml:space="preserve"> apabila </w:t>
      </w: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α</m:t>
                </m:r>
              </m:num>
              <m:den>
                <m:r>
                  <w:rPr>
                    <w:rFonts w:ascii="Cambria Math" w:hAnsi="Cambria Math" w:cs="Times New Roman"/>
                    <w:sz w:val="20"/>
                    <w:szCs w:val="20"/>
                  </w:rPr>
                  <m:t>2</m:t>
                </m:r>
              </m:den>
            </m:f>
          </m:sub>
        </m:sSub>
        <m:r>
          <w:rPr>
            <w:rFonts w:ascii="Cambria Math" w:hAnsi="Cambria Math" w:cs="Times New Roman"/>
            <w:sz w:val="20"/>
            <w:szCs w:val="20"/>
          </w:rPr>
          <m:t>&lt;t&lt;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α</m:t>
                </m:r>
              </m:num>
              <m:den>
                <m:r>
                  <w:rPr>
                    <w:rFonts w:ascii="Cambria Math" w:hAnsi="Cambria Math" w:cs="Times New Roman"/>
                    <w:sz w:val="20"/>
                    <w:szCs w:val="20"/>
                  </w:rPr>
                  <m:t>2</m:t>
                </m:r>
              </m:den>
            </m:f>
          </m:sub>
        </m:sSub>
      </m:oMath>
      <w:r w:rsidRPr="007757EB">
        <w:rPr>
          <w:rFonts w:eastAsia="Times New Roman" w:cs="Times New Roman"/>
          <w:sz w:val="20"/>
          <w:szCs w:val="20"/>
          <w:vertAlign w:val="superscript"/>
        </w:rPr>
        <w:t xml:space="preserve"> </w:t>
      </w:r>
      <w:r w:rsidR="00EA04E9" w:rsidRPr="007757EB">
        <w:rPr>
          <w:rFonts w:eastAsia="Times New Roman" w:cs="Times New Roman"/>
          <w:sz w:val="20"/>
          <w:szCs w:val="20"/>
          <w:vertAlign w:val="superscript"/>
        </w:rPr>
        <w:t>[1</w:t>
      </w:r>
      <w:r w:rsidR="00EA04E9">
        <w:rPr>
          <w:rFonts w:eastAsia="Times New Roman" w:cs="Times New Roman"/>
          <w:sz w:val="20"/>
          <w:szCs w:val="20"/>
          <w:vertAlign w:val="superscript"/>
          <w:lang w:val="id-ID"/>
        </w:rPr>
        <w:t>9</w:t>
      </w:r>
      <w:r w:rsidR="00EA04E9" w:rsidRPr="007757EB">
        <w:rPr>
          <w:rFonts w:eastAsia="Times New Roman" w:cs="Times New Roman"/>
          <w:sz w:val="20"/>
          <w:szCs w:val="20"/>
          <w:vertAlign w:val="superscript"/>
        </w:rPr>
        <w:t>]</w:t>
      </w:r>
      <w:r w:rsidR="006C10B2">
        <w:rPr>
          <w:rFonts w:eastAsia="Times New Roman" w:cs="Times New Roman"/>
          <w:sz w:val="20"/>
          <w:szCs w:val="20"/>
          <w:lang w:val="id-ID"/>
        </w:rPr>
        <w:t>.</w:t>
      </w:r>
    </w:p>
    <w:p w14:paraId="6C4F4FF2" w14:textId="77777777" w:rsidR="00BE4A38" w:rsidRDefault="00BE4A38" w:rsidP="00BE4A38">
      <w:pPr>
        <w:spacing w:after="0" w:line="240" w:lineRule="auto"/>
        <w:jc w:val="center"/>
        <w:rPr>
          <w:rFonts w:cs="Times New Roman"/>
          <w:b/>
          <w:sz w:val="20"/>
          <w:szCs w:val="20"/>
        </w:rPr>
      </w:pPr>
    </w:p>
    <w:p w14:paraId="39BAE12A" w14:textId="77777777" w:rsidR="004B3441" w:rsidRPr="0022500A" w:rsidRDefault="00CE54C4" w:rsidP="00AE4584">
      <w:pPr>
        <w:spacing w:line="240" w:lineRule="auto"/>
        <w:jc w:val="center"/>
        <w:rPr>
          <w:rFonts w:cs="Times New Roman"/>
          <w:b/>
          <w:sz w:val="20"/>
          <w:szCs w:val="20"/>
        </w:rPr>
      </w:pPr>
      <w:sdt>
        <w:sdtPr>
          <w:rPr>
            <w:rFonts w:cs="Times New Roman"/>
            <w:b/>
            <w:sz w:val="20"/>
            <w:szCs w:val="20"/>
          </w:rPr>
          <w:id w:val="92756878"/>
          <w:lock w:val="sdtContentLocked"/>
          <w:placeholder>
            <w:docPart w:val="DefaultPlaceholder_22675703"/>
          </w:placeholder>
          <w:text/>
        </w:sdtPr>
        <w:sdtEndPr/>
        <w:sdtContent>
          <w:r w:rsidR="009077F6">
            <w:rPr>
              <w:rFonts w:cs="Times New Roman"/>
              <w:b/>
              <w:sz w:val="20"/>
              <w:szCs w:val="20"/>
            </w:rPr>
            <w:t>HASIL PENELITIAN DAN PEMBAHASAN</w:t>
          </w:r>
        </w:sdtContent>
      </w:sdt>
    </w:p>
    <w:p w14:paraId="515CD19D" w14:textId="77777777" w:rsidR="004B3441" w:rsidRPr="00AE4584" w:rsidRDefault="00AE4584" w:rsidP="00AE4584">
      <w:pPr>
        <w:pStyle w:val="DaftarParagraf"/>
        <w:numPr>
          <w:ilvl w:val="0"/>
          <w:numId w:val="7"/>
        </w:numPr>
        <w:spacing w:after="0" w:line="240" w:lineRule="auto"/>
        <w:ind w:left="284" w:hanging="284"/>
        <w:rPr>
          <w:rFonts w:cs="Times New Roman"/>
          <w:sz w:val="20"/>
          <w:szCs w:val="20"/>
        </w:rPr>
      </w:pPr>
      <w:r>
        <w:rPr>
          <w:rFonts w:cs="Times New Roman"/>
          <w:b/>
          <w:sz w:val="20"/>
          <w:szCs w:val="20"/>
          <w:lang w:val="id-ID"/>
        </w:rPr>
        <w:t>Hasil Penelitian</w:t>
      </w:r>
    </w:p>
    <w:p w14:paraId="70E24734" w14:textId="4CE14EBD" w:rsidR="00D37525" w:rsidRDefault="002919DE" w:rsidP="00BE4A38">
      <w:pPr>
        <w:spacing w:after="120" w:line="240" w:lineRule="auto"/>
        <w:ind w:firstLine="567"/>
        <w:jc w:val="both"/>
        <w:rPr>
          <w:rFonts w:cs="Times New Roman"/>
          <w:sz w:val="20"/>
          <w:szCs w:val="20"/>
          <w:lang w:val="id-ID"/>
        </w:rPr>
      </w:pPr>
      <w:r>
        <w:rPr>
          <w:rFonts w:cs="Times New Roman"/>
          <w:sz w:val="20"/>
          <w:szCs w:val="20"/>
          <w:lang w:val="id-ID"/>
        </w:rPr>
        <w:t>Hasil penelitian dapat dilihat pada tiga aspek. Aspek yang pertama yaitu hasil penelitian pada kom</w:t>
      </w:r>
      <w:r w:rsidR="00CE0766">
        <w:rPr>
          <w:rFonts w:cs="Times New Roman"/>
          <w:sz w:val="20"/>
          <w:szCs w:val="20"/>
          <w:lang w:val="id-ID"/>
        </w:rPr>
        <w:t xml:space="preserve"> </w:t>
      </w:r>
      <w:proofErr w:type="spellStart"/>
      <w:r>
        <w:rPr>
          <w:rFonts w:cs="Times New Roman"/>
          <w:sz w:val="20"/>
          <w:szCs w:val="20"/>
          <w:lang w:val="id-ID"/>
        </w:rPr>
        <w:t>petensi</w:t>
      </w:r>
      <w:proofErr w:type="spellEnd"/>
      <w:r>
        <w:rPr>
          <w:rFonts w:cs="Times New Roman"/>
          <w:sz w:val="20"/>
          <w:szCs w:val="20"/>
          <w:lang w:val="id-ID"/>
        </w:rPr>
        <w:t xml:space="preserve"> </w:t>
      </w:r>
      <w:r w:rsidR="00BE4A38">
        <w:rPr>
          <w:rFonts w:cs="Times New Roman"/>
          <w:sz w:val="20"/>
          <w:szCs w:val="20"/>
          <w:lang w:val="id-ID"/>
        </w:rPr>
        <w:t>pengetahuan</w:t>
      </w:r>
      <w:r>
        <w:rPr>
          <w:rFonts w:cs="Times New Roman"/>
          <w:sz w:val="20"/>
          <w:szCs w:val="20"/>
          <w:lang w:val="id-ID"/>
        </w:rPr>
        <w:t xml:space="preserve">. Hasil analisis data </w:t>
      </w:r>
      <w:r w:rsidR="008517F9">
        <w:rPr>
          <w:rFonts w:cs="Times New Roman"/>
          <w:sz w:val="20"/>
          <w:szCs w:val="20"/>
          <w:lang w:val="id-ID"/>
        </w:rPr>
        <w:t xml:space="preserve">akan </w:t>
      </w:r>
      <w:proofErr w:type="spellStart"/>
      <w:r w:rsidR="008517F9">
        <w:rPr>
          <w:rFonts w:cs="Times New Roman"/>
          <w:sz w:val="20"/>
          <w:szCs w:val="20"/>
          <w:lang w:val="id-ID"/>
        </w:rPr>
        <w:t>dides</w:t>
      </w:r>
      <w:proofErr w:type="spellEnd"/>
      <w:r w:rsidR="009077F6">
        <w:rPr>
          <w:rFonts w:cs="Times New Roman"/>
          <w:sz w:val="20"/>
          <w:szCs w:val="20"/>
          <w:lang w:val="id-ID"/>
        </w:rPr>
        <w:t xml:space="preserve"> </w:t>
      </w:r>
      <w:proofErr w:type="spellStart"/>
      <w:r w:rsidR="008517F9">
        <w:rPr>
          <w:rFonts w:cs="Times New Roman"/>
          <w:sz w:val="20"/>
          <w:szCs w:val="20"/>
          <w:lang w:val="id-ID"/>
        </w:rPr>
        <w:t>kripsikan</w:t>
      </w:r>
      <w:proofErr w:type="spellEnd"/>
      <w:r w:rsidR="008517F9">
        <w:rPr>
          <w:rFonts w:cs="Times New Roman"/>
          <w:sz w:val="20"/>
          <w:szCs w:val="20"/>
          <w:lang w:val="id-ID"/>
        </w:rPr>
        <w:t xml:space="preserve"> sebagai berikut.</w:t>
      </w:r>
    </w:p>
    <w:p w14:paraId="33D2878F" w14:textId="6AD5AFD9" w:rsidR="008517F9" w:rsidRPr="00F66894" w:rsidRDefault="008517F9" w:rsidP="00F66894">
      <w:pPr>
        <w:pStyle w:val="DaftarParagraf"/>
        <w:numPr>
          <w:ilvl w:val="0"/>
          <w:numId w:val="12"/>
        </w:numPr>
        <w:spacing w:after="0" w:line="240" w:lineRule="auto"/>
        <w:ind w:left="284" w:hanging="284"/>
        <w:jc w:val="both"/>
        <w:rPr>
          <w:rFonts w:cs="Times New Roman"/>
          <w:sz w:val="20"/>
          <w:szCs w:val="20"/>
          <w:lang w:val="id-ID"/>
        </w:rPr>
      </w:pPr>
      <w:r w:rsidRPr="008517F9">
        <w:rPr>
          <w:rFonts w:cs="Times New Roman"/>
          <w:sz w:val="20"/>
          <w:szCs w:val="20"/>
          <w:lang w:val="id-ID"/>
        </w:rPr>
        <w:t>Pengaruh Bahan Ajar IPA terpadu Terhadap Aspek</w:t>
      </w:r>
      <w:r w:rsidR="00F66894">
        <w:rPr>
          <w:rFonts w:cs="Times New Roman"/>
          <w:sz w:val="20"/>
          <w:szCs w:val="20"/>
          <w:lang w:val="id-ID"/>
        </w:rPr>
        <w:t xml:space="preserve"> </w:t>
      </w:r>
      <w:r w:rsidRPr="00F66894">
        <w:rPr>
          <w:rFonts w:cs="Times New Roman"/>
          <w:sz w:val="20"/>
          <w:szCs w:val="20"/>
          <w:lang w:val="id-ID"/>
        </w:rPr>
        <w:t>Pengetahuan</w:t>
      </w:r>
    </w:p>
    <w:p w14:paraId="2EA7418E" w14:textId="77777777" w:rsidR="00D37525" w:rsidRPr="00D37525" w:rsidRDefault="00D37525" w:rsidP="00734A11">
      <w:pPr>
        <w:spacing w:after="120" w:line="240" w:lineRule="auto"/>
        <w:ind w:firstLine="567"/>
        <w:jc w:val="both"/>
        <w:rPr>
          <w:rFonts w:cs="Times New Roman"/>
          <w:sz w:val="20"/>
          <w:szCs w:val="20"/>
          <w:lang w:val="id-ID"/>
        </w:rPr>
      </w:pPr>
      <w:proofErr w:type="spellStart"/>
      <w:r w:rsidRPr="00D37525">
        <w:rPr>
          <w:rFonts w:cs="Times New Roman"/>
          <w:sz w:val="20"/>
          <w:szCs w:val="20"/>
        </w:rPr>
        <w:t>Penilaian</w:t>
      </w:r>
      <w:proofErr w:type="spellEnd"/>
      <w:r w:rsidRPr="00D37525">
        <w:rPr>
          <w:rFonts w:cs="Times New Roman"/>
          <w:sz w:val="20"/>
          <w:szCs w:val="20"/>
        </w:rPr>
        <w:t xml:space="preserve"> </w:t>
      </w:r>
      <w:proofErr w:type="spellStart"/>
      <w:r w:rsidRPr="00D37525">
        <w:rPr>
          <w:rFonts w:cs="Times New Roman"/>
          <w:sz w:val="20"/>
          <w:szCs w:val="20"/>
        </w:rPr>
        <w:t>kompetensi</w:t>
      </w:r>
      <w:proofErr w:type="spellEnd"/>
      <w:r w:rsidRPr="00D37525">
        <w:rPr>
          <w:rFonts w:cs="Times New Roman"/>
          <w:sz w:val="20"/>
          <w:szCs w:val="20"/>
        </w:rPr>
        <w:t xml:space="preserve"> </w:t>
      </w:r>
      <w:proofErr w:type="spellStart"/>
      <w:r w:rsidRPr="00D37525">
        <w:rPr>
          <w:rFonts w:cs="Times New Roman"/>
          <w:sz w:val="20"/>
          <w:szCs w:val="20"/>
        </w:rPr>
        <w:t>pengetahuan</w:t>
      </w:r>
      <w:proofErr w:type="spellEnd"/>
      <w:r w:rsidRPr="00D37525">
        <w:rPr>
          <w:rFonts w:cs="Times New Roman"/>
          <w:sz w:val="20"/>
          <w:szCs w:val="20"/>
          <w:lang w:val="id-ID"/>
        </w:rPr>
        <w:t xml:space="preserve"> pada siswa</w:t>
      </w:r>
      <w:r w:rsidRPr="00D37525">
        <w:rPr>
          <w:rFonts w:cs="Times New Roman"/>
          <w:sz w:val="20"/>
          <w:szCs w:val="20"/>
        </w:rPr>
        <w:t xml:space="preserve"> </w:t>
      </w:r>
      <w:proofErr w:type="spellStart"/>
      <w:r w:rsidRPr="00D37525">
        <w:rPr>
          <w:rFonts w:cs="Times New Roman"/>
          <w:sz w:val="20"/>
          <w:szCs w:val="20"/>
        </w:rPr>
        <w:t>didapatkan</w:t>
      </w:r>
      <w:proofErr w:type="spellEnd"/>
      <w:r w:rsidRPr="00D37525">
        <w:rPr>
          <w:rFonts w:cs="Times New Roman"/>
          <w:sz w:val="20"/>
          <w:szCs w:val="20"/>
        </w:rPr>
        <w:t xml:space="preserve"> </w:t>
      </w:r>
      <w:proofErr w:type="spellStart"/>
      <w:r w:rsidRPr="00D37525">
        <w:rPr>
          <w:rFonts w:cs="Times New Roman"/>
          <w:sz w:val="20"/>
          <w:szCs w:val="20"/>
        </w:rPr>
        <w:t>dari</w:t>
      </w:r>
      <w:proofErr w:type="spellEnd"/>
      <w:r w:rsidRPr="00D37525">
        <w:rPr>
          <w:rFonts w:cs="Times New Roman"/>
          <w:sz w:val="20"/>
          <w:szCs w:val="20"/>
        </w:rPr>
        <w:t xml:space="preserve"> </w:t>
      </w:r>
      <w:proofErr w:type="spellStart"/>
      <w:r w:rsidRPr="00D37525">
        <w:rPr>
          <w:rFonts w:cs="Times New Roman"/>
          <w:sz w:val="20"/>
          <w:szCs w:val="20"/>
        </w:rPr>
        <w:t>tes</w:t>
      </w:r>
      <w:proofErr w:type="spellEnd"/>
      <w:r w:rsidRPr="00D37525">
        <w:rPr>
          <w:rFonts w:cs="Times New Roman"/>
          <w:sz w:val="20"/>
          <w:szCs w:val="20"/>
        </w:rPr>
        <w:t xml:space="preserve"> </w:t>
      </w:r>
      <w:proofErr w:type="spellStart"/>
      <w:r w:rsidRPr="00D37525">
        <w:rPr>
          <w:rFonts w:cs="Times New Roman"/>
          <w:sz w:val="20"/>
          <w:szCs w:val="20"/>
        </w:rPr>
        <w:t>akhir</w:t>
      </w:r>
      <w:proofErr w:type="spellEnd"/>
      <w:r w:rsidRPr="00D37525">
        <w:rPr>
          <w:rFonts w:cs="Times New Roman"/>
          <w:sz w:val="20"/>
          <w:szCs w:val="20"/>
        </w:rPr>
        <w:t xml:space="preserve"> </w:t>
      </w:r>
      <w:proofErr w:type="spellStart"/>
      <w:r w:rsidRPr="00D37525">
        <w:rPr>
          <w:rFonts w:cs="Times New Roman"/>
          <w:sz w:val="20"/>
          <w:szCs w:val="20"/>
        </w:rPr>
        <w:t>secara</w:t>
      </w:r>
      <w:proofErr w:type="spellEnd"/>
      <w:r w:rsidRPr="00D37525">
        <w:rPr>
          <w:rFonts w:cs="Times New Roman"/>
          <w:sz w:val="20"/>
          <w:szCs w:val="20"/>
        </w:rPr>
        <w:t xml:space="preserve"> </w:t>
      </w:r>
      <w:proofErr w:type="spellStart"/>
      <w:r w:rsidRPr="00D37525">
        <w:rPr>
          <w:rFonts w:cs="Times New Roman"/>
          <w:sz w:val="20"/>
          <w:szCs w:val="20"/>
        </w:rPr>
        <w:t>tertulis</w:t>
      </w:r>
      <w:proofErr w:type="spellEnd"/>
      <w:r w:rsidRPr="00D37525">
        <w:rPr>
          <w:rFonts w:cs="Times New Roman"/>
          <w:sz w:val="20"/>
          <w:szCs w:val="20"/>
        </w:rPr>
        <w:t xml:space="preserve"> </w:t>
      </w:r>
      <w:proofErr w:type="spellStart"/>
      <w:r w:rsidRPr="00D37525">
        <w:rPr>
          <w:rFonts w:cs="Times New Roman"/>
          <w:sz w:val="20"/>
          <w:szCs w:val="20"/>
        </w:rPr>
        <w:t>dengan</w:t>
      </w:r>
      <w:proofErr w:type="spellEnd"/>
      <w:r w:rsidRPr="00D37525">
        <w:rPr>
          <w:rFonts w:cs="Times New Roman"/>
          <w:sz w:val="20"/>
          <w:szCs w:val="20"/>
        </w:rPr>
        <w:t xml:space="preserve"> </w:t>
      </w:r>
      <w:proofErr w:type="spellStart"/>
      <w:r w:rsidRPr="00D37525">
        <w:rPr>
          <w:rFonts w:cs="Times New Roman"/>
          <w:sz w:val="20"/>
          <w:szCs w:val="20"/>
        </w:rPr>
        <w:t>soal</w:t>
      </w:r>
      <w:proofErr w:type="spellEnd"/>
      <w:r w:rsidRPr="00D37525">
        <w:rPr>
          <w:rFonts w:cs="Times New Roman"/>
          <w:sz w:val="20"/>
          <w:szCs w:val="20"/>
        </w:rPr>
        <w:t xml:space="preserve"> </w:t>
      </w:r>
      <w:proofErr w:type="spellStart"/>
      <w:r w:rsidRPr="00D37525">
        <w:rPr>
          <w:rFonts w:cs="Times New Roman"/>
          <w:sz w:val="20"/>
          <w:szCs w:val="20"/>
        </w:rPr>
        <w:t>berbentuk</w:t>
      </w:r>
      <w:proofErr w:type="spellEnd"/>
      <w:r w:rsidRPr="00D37525">
        <w:rPr>
          <w:rFonts w:cs="Times New Roman"/>
          <w:sz w:val="20"/>
          <w:szCs w:val="20"/>
        </w:rPr>
        <w:t xml:space="preserve"> </w:t>
      </w:r>
      <w:proofErr w:type="spellStart"/>
      <w:r w:rsidRPr="00D37525">
        <w:rPr>
          <w:rFonts w:cs="Times New Roman"/>
          <w:sz w:val="20"/>
          <w:szCs w:val="20"/>
        </w:rPr>
        <w:t>pilihan</w:t>
      </w:r>
      <w:proofErr w:type="spellEnd"/>
      <w:r w:rsidRPr="00D37525">
        <w:rPr>
          <w:rFonts w:cs="Times New Roman"/>
          <w:sz w:val="20"/>
          <w:szCs w:val="20"/>
        </w:rPr>
        <w:t xml:space="preserve"> </w:t>
      </w:r>
      <w:proofErr w:type="spellStart"/>
      <w:r w:rsidRPr="00D37525">
        <w:rPr>
          <w:rFonts w:cs="Times New Roman"/>
          <w:sz w:val="20"/>
          <w:szCs w:val="20"/>
        </w:rPr>
        <w:t>ganda</w:t>
      </w:r>
      <w:proofErr w:type="spellEnd"/>
      <w:r w:rsidRPr="00D37525">
        <w:rPr>
          <w:rFonts w:cs="Times New Roman"/>
          <w:sz w:val="20"/>
          <w:szCs w:val="20"/>
        </w:rPr>
        <w:t xml:space="preserve"> </w:t>
      </w:r>
      <w:proofErr w:type="spellStart"/>
      <w:r w:rsidRPr="00D37525">
        <w:rPr>
          <w:rFonts w:cs="Times New Roman"/>
          <w:sz w:val="20"/>
          <w:szCs w:val="20"/>
        </w:rPr>
        <w:t>sebanyak</w:t>
      </w:r>
      <w:proofErr w:type="spellEnd"/>
      <w:r w:rsidRPr="00D37525">
        <w:rPr>
          <w:rFonts w:cs="Times New Roman"/>
          <w:sz w:val="20"/>
          <w:szCs w:val="20"/>
        </w:rPr>
        <w:t xml:space="preserve"> </w:t>
      </w:r>
      <w:r w:rsidRPr="00D37525">
        <w:rPr>
          <w:rFonts w:cs="Times New Roman"/>
          <w:sz w:val="20"/>
          <w:szCs w:val="20"/>
          <w:lang w:val="id-ID"/>
        </w:rPr>
        <w:t>30</w:t>
      </w:r>
      <w:r w:rsidRPr="00D37525">
        <w:rPr>
          <w:rFonts w:cs="Times New Roman"/>
          <w:sz w:val="20"/>
          <w:szCs w:val="20"/>
        </w:rPr>
        <w:t xml:space="preserve"> </w:t>
      </w:r>
      <w:proofErr w:type="spellStart"/>
      <w:r w:rsidRPr="00D37525">
        <w:rPr>
          <w:rFonts w:cs="Times New Roman"/>
          <w:sz w:val="20"/>
          <w:szCs w:val="20"/>
        </w:rPr>
        <w:t>butir</w:t>
      </w:r>
      <w:proofErr w:type="spellEnd"/>
      <w:r w:rsidRPr="00D37525">
        <w:rPr>
          <w:rFonts w:cs="Times New Roman"/>
          <w:sz w:val="20"/>
          <w:szCs w:val="20"/>
        </w:rPr>
        <w:t xml:space="preserve"> </w:t>
      </w:r>
      <w:proofErr w:type="spellStart"/>
      <w:r w:rsidRPr="00D37525">
        <w:rPr>
          <w:rFonts w:cs="Times New Roman"/>
          <w:sz w:val="20"/>
          <w:szCs w:val="20"/>
        </w:rPr>
        <w:t>soal</w:t>
      </w:r>
      <w:proofErr w:type="spellEnd"/>
      <w:r w:rsidRPr="00D37525">
        <w:rPr>
          <w:rFonts w:cs="Times New Roman"/>
          <w:sz w:val="20"/>
          <w:szCs w:val="20"/>
        </w:rPr>
        <w:t xml:space="preserve">. </w:t>
      </w:r>
      <w:proofErr w:type="spellStart"/>
      <w:r w:rsidRPr="00D37525">
        <w:rPr>
          <w:rFonts w:cs="Times New Roman"/>
          <w:sz w:val="20"/>
          <w:szCs w:val="20"/>
        </w:rPr>
        <w:t>Tes</w:t>
      </w:r>
      <w:proofErr w:type="spellEnd"/>
      <w:r w:rsidRPr="00D37525">
        <w:rPr>
          <w:rFonts w:cs="Times New Roman"/>
          <w:sz w:val="20"/>
          <w:szCs w:val="20"/>
        </w:rPr>
        <w:t xml:space="preserve"> </w:t>
      </w:r>
      <w:proofErr w:type="spellStart"/>
      <w:r w:rsidRPr="00D37525">
        <w:rPr>
          <w:rFonts w:cs="Times New Roman"/>
          <w:sz w:val="20"/>
          <w:szCs w:val="20"/>
        </w:rPr>
        <w:t>akhir</w:t>
      </w:r>
      <w:proofErr w:type="spellEnd"/>
      <w:r w:rsidRPr="00D37525">
        <w:rPr>
          <w:rFonts w:cs="Times New Roman"/>
          <w:sz w:val="20"/>
          <w:szCs w:val="20"/>
        </w:rPr>
        <w:t xml:space="preserve"> </w:t>
      </w:r>
      <w:proofErr w:type="spellStart"/>
      <w:r w:rsidRPr="00D37525">
        <w:rPr>
          <w:rFonts w:cs="Times New Roman"/>
          <w:sz w:val="20"/>
          <w:szCs w:val="20"/>
        </w:rPr>
        <w:t>ini</w:t>
      </w:r>
      <w:proofErr w:type="spellEnd"/>
      <w:r w:rsidRPr="00D37525">
        <w:rPr>
          <w:rFonts w:cs="Times New Roman"/>
          <w:sz w:val="20"/>
          <w:szCs w:val="20"/>
        </w:rPr>
        <w:t xml:space="preserve"> </w:t>
      </w:r>
      <w:proofErr w:type="spellStart"/>
      <w:r w:rsidRPr="00D37525">
        <w:rPr>
          <w:rFonts w:cs="Times New Roman"/>
          <w:sz w:val="20"/>
          <w:szCs w:val="20"/>
        </w:rPr>
        <w:t>diberikan</w:t>
      </w:r>
      <w:proofErr w:type="spellEnd"/>
      <w:r w:rsidRPr="00D37525">
        <w:rPr>
          <w:rFonts w:cs="Times New Roman"/>
          <w:sz w:val="20"/>
          <w:szCs w:val="20"/>
        </w:rPr>
        <w:t xml:space="preserve"> </w:t>
      </w:r>
      <w:proofErr w:type="spellStart"/>
      <w:r w:rsidRPr="00D37525">
        <w:rPr>
          <w:rFonts w:cs="Times New Roman"/>
          <w:sz w:val="20"/>
          <w:szCs w:val="20"/>
        </w:rPr>
        <w:t>kepada</w:t>
      </w:r>
      <w:proofErr w:type="spellEnd"/>
      <w:r w:rsidRPr="00D37525">
        <w:rPr>
          <w:rFonts w:cs="Times New Roman"/>
          <w:sz w:val="20"/>
          <w:szCs w:val="20"/>
        </w:rPr>
        <w:t xml:space="preserve"> </w:t>
      </w:r>
      <w:proofErr w:type="spellStart"/>
      <w:r w:rsidRPr="00D37525">
        <w:rPr>
          <w:rFonts w:cs="Times New Roman"/>
          <w:sz w:val="20"/>
          <w:szCs w:val="20"/>
        </w:rPr>
        <w:t>kedua</w:t>
      </w:r>
      <w:proofErr w:type="spellEnd"/>
      <w:r w:rsidRPr="00D37525">
        <w:rPr>
          <w:rFonts w:cs="Times New Roman"/>
          <w:sz w:val="20"/>
          <w:szCs w:val="20"/>
        </w:rPr>
        <w:t xml:space="preserve"> </w:t>
      </w:r>
      <w:proofErr w:type="spellStart"/>
      <w:r w:rsidRPr="00D37525">
        <w:rPr>
          <w:rFonts w:cs="Times New Roman"/>
          <w:sz w:val="20"/>
          <w:szCs w:val="20"/>
        </w:rPr>
        <w:t>kelas</w:t>
      </w:r>
      <w:proofErr w:type="spellEnd"/>
      <w:r w:rsidRPr="00D37525">
        <w:rPr>
          <w:rFonts w:cs="Times New Roman"/>
          <w:sz w:val="20"/>
          <w:szCs w:val="20"/>
        </w:rPr>
        <w:t xml:space="preserve"> </w:t>
      </w:r>
      <w:proofErr w:type="spellStart"/>
      <w:r w:rsidRPr="00D37525">
        <w:rPr>
          <w:rFonts w:cs="Times New Roman"/>
          <w:sz w:val="20"/>
          <w:szCs w:val="20"/>
        </w:rPr>
        <w:t>sampel</w:t>
      </w:r>
      <w:proofErr w:type="spellEnd"/>
      <w:r w:rsidRPr="00D37525">
        <w:rPr>
          <w:rFonts w:cs="Times New Roman"/>
          <w:sz w:val="20"/>
          <w:szCs w:val="20"/>
        </w:rPr>
        <w:t xml:space="preserve"> pada </w:t>
      </w:r>
      <w:proofErr w:type="spellStart"/>
      <w:r w:rsidRPr="00D37525">
        <w:rPr>
          <w:rFonts w:cs="Times New Roman"/>
          <w:sz w:val="20"/>
          <w:szCs w:val="20"/>
        </w:rPr>
        <w:t>akhir</w:t>
      </w:r>
      <w:proofErr w:type="spellEnd"/>
      <w:r w:rsidRPr="00D37525">
        <w:rPr>
          <w:rFonts w:cs="Times New Roman"/>
          <w:sz w:val="20"/>
          <w:szCs w:val="20"/>
        </w:rPr>
        <w:t xml:space="preserve"> </w:t>
      </w:r>
      <w:proofErr w:type="spellStart"/>
      <w:r w:rsidRPr="00D37525">
        <w:rPr>
          <w:rFonts w:cs="Times New Roman"/>
          <w:sz w:val="20"/>
          <w:szCs w:val="20"/>
        </w:rPr>
        <w:t>kegiatan</w:t>
      </w:r>
      <w:proofErr w:type="spellEnd"/>
      <w:r w:rsidRPr="00D37525">
        <w:rPr>
          <w:rFonts w:cs="Times New Roman"/>
          <w:sz w:val="20"/>
          <w:szCs w:val="20"/>
        </w:rPr>
        <w:t xml:space="preserve"> </w:t>
      </w:r>
      <w:proofErr w:type="spellStart"/>
      <w:r w:rsidRPr="00D37525">
        <w:rPr>
          <w:rFonts w:cs="Times New Roman"/>
          <w:sz w:val="20"/>
          <w:szCs w:val="20"/>
        </w:rPr>
        <w:t>penelitian</w:t>
      </w:r>
      <w:proofErr w:type="spellEnd"/>
      <w:r w:rsidRPr="00D37525">
        <w:rPr>
          <w:rFonts w:cs="Times New Roman"/>
          <w:sz w:val="20"/>
          <w:szCs w:val="20"/>
        </w:rPr>
        <w:t>.</w:t>
      </w:r>
      <w:r w:rsidRPr="00D37525">
        <w:rPr>
          <w:rFonts w:cs="Times New Roman"/>
          <w:sz w:val="20"/>
          <w:szCs w:val="20"/>
          <w:lang w:val="id-ID"/>
        </w:rPr>
        <w:t xml:space="preserve"> Deskripsi data dapat dilihat pada Tabel </w:t>
      </w:r>
      <w:r w:rsidR="008517F9">
        <w:rPr>
          <w:rFonts w:cs="Times New Roman"/>
          <w:sz w:val="20"/>
          <w:szCs w:val="20"/>
          <w:lang w:val="id-ID"/>
        </w:rPr>
        <w:t>1</w:t>
      </w:r>
      <w:r w:rsidRPr="00D37525">
        <w:rPr>
          <w:rFonts w:cs="Times New Roman"/>
          <w:sz w:val="20"/>
          <w:szCs w:val="20"/>
          <w:lang w:val="id-ID"/>
        </w:rPr>
        <w:t>.</w:t>
      </w:r>
    </w:p>
    <w:p w14:paraId="618ABECC" w14:textId="72B08B1B" w:rsidR="00D37525" w:rsidRDefault="00D37525" w:rsidP="00A53D67">
      <w:pPr>
        <w:spacing w:after="80" w:line="240" w:lineRule="auto"/>
        <w:ind w:left="709" w:hanging="709"/>
        <w:jc w:val="both"/>
        <w:rPr>
          <w:rFonts w:cs="Times New Roman"/>
          <w:sz w:val="20"/>
          <w:szCs w:val="20"/>
          <w:lang w:val="id-ID"/>
        </w:rPr>
      </w:pPr>
      <w:r w:rsidRPr="00D37525">
        <w:rPr>
          <w:rFonts w:cs="Times New Roman"/>
          <w:sz w:val="20"/>
          <w:szCs w:val="20"/>
          <w:lang w:val="id-ID"/>
        </w:rPr>
        <w:t xml:space="preserve">Tabel </w:t>
      </w:r>
      <w:r w:rsidR="008517F9">
        <w:rPr>
          <w:rFonts w:cs="Times New Roman"/>
          <w:sz w:val="20"/>
          <w:szCs w:val="20"/>
          <w:lang w:val="id-ID"/>
        </w:rPr>
        <w:t>1</w:t>
      </w:r>
      <w:r w:rsidRPr="00D37525">
        <w:rPr>
          <w:rFonts w:cs="Times New Roman"/>
          <w:sz w:val="20"/>
          <w:szCs w:val="20"/>
          <w:lang w:val="id-ID"/>
        </w:rPr>
        <w:t>. Hasil Analisis Data Aspek Pengetahuan Pada Kelas Sampel</w:t>
      </w:r>
    </w:p>
    <w:tbl>
      <w:tblPr>
        <w:tblStyle w:val="KisiTabel"/>
        <w:tblW w:w="4112"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640"/>
        <w:gridCol w:w="1172"/>
        <w:gridCol w:w="839"/>
      </w:tblGrid>
      <w:tr w:rsidR="00F1555F" w14:paraId="41773156" w14:textId="77777777" w:rsidTr="00AB0896">
        <w:tc>
          <w:tcPr>
            <w:tcW w:w="289" w:type="dxa"/>
            <w:tcBorders>
              <w:top w:val="single" w:sz="4" w:space="0" w:color="auto"/>
              <w:bottom w:val="single" w:sz="4" w:space="0" w:color="auto"/>
            </w:tcBorders>
            <w:vAlign w:val="center"/>
          </w:tcPr>
          <w:p w14:paraId="4A677162" w14:textId="77777777" w:rsidR="00F1555F" w:rsidRDefault="00F1555F" w:rsidP="00AB0896">
            <w:pPr>
              <w:ind w:right="-1"/>
              <w:jc w:val="center"/>
              <w:rPr>
                <w:bCs/>
                <w:sz w:val="20"/>
                <w:szCs w:val="24"/>
                <w:lang w:val="id-ID"/>
              </w:rPr>
            </w:pPr>
            <w:proofErr w:type="spellStart"/>
            <w:r>
              <w:rPr>
                <w:bCs/>
                <w:sz w:val="20"/>
                <w:szCs w:val="24"/>
                <w:lang w:val="id-ID"/>
              </w:rPr>
              <w:t>No</w:t>
            </w:r>
            <w:proofErr w:type="spellEnd"/>
          </w:p>
        </w:tc>
        <w:tc>
          <w:tcPr>
            <w:tcW w:w="1812" w:type="dxa"/>
            <w:tcBorders>
              <w:top w:val="single" w:sz="4" w:space="0" w:color="auto"/>
              <w:bottom w:val="single" w:sz="4" w:space="0" w:color="auto"/>
            </w:tcBorders>
          </w:tcPr>
          <w:p w14:paraId="3D960516" w14:textId="77777777" w:rsidR="00F1555F" w:rsidRDefault="00F1555F" w:rsidP="002F574F">
            <w:pPr>
              <w:ind w:right="-1"/>
              <w:jc w:val="center"/>
              <w:rPr>
                <w:bCs/>
                <w:sz w:val="20"/>
                <w:szCs w:val="24"/>
                <w:lang w:val="id-ID"/>
              </w:rPr>
            </w:pPr>
            <w:r>
              <w:rPr>
                <w:bCs/>
                <w:sz w:val="20"/>
                <w:szCs w:val="24"/>
                <w:lang w:val="id-ID"/>
              </w:rPr>
              <w:t xml:space="preserve">Parameter </w:t>
            </w:r>
          </w:p>
          <w:p w14:paraId="7D7589B3" w14:textId="618EC7DB" w:rsidR="00F1555F" w:rsidRDefault="00F1555F" w:rsidP="002F574F">
            <w:pPr>
              <w:ind w:right="-1"/>
              <w:jc w:val="center"/>
              <w:rPr>
                <w:bCs/>
                <w:sz w:val="20"/>
                <w:szCs w:val="24"/>
                <w:lang w:val="id-ID"/>
              </w:rPr>
            </w:pPr>
            <w:r>
              <w:rPr>
                <w:bCs/>
                <w:sz w:val="20"/>
                <w:szCs w:val="24"/>
                <w:lang w:val="id-ID"/>
              </w:rPr>
              <w:t>Statistik</w:t>
            </w:r>
          </w:p>
        </w:tc>
        <w:tc>
          <w:tcPr>
            <w:tcW w:w="1172" w:type="dxa"/>
            <w:tcBorders>
              <w:top w:val="single" w:sz="4" w:space="0" w:color="auto"/>
              <w:bottom w:val="single" w:sz="4" w:space="0" w:color="auto"/>
            </w:tcBorders>
          </w:tcPr>
          <w:p w14:paraId="213094B6" w14:textId="0CF8A476" w:rsidR="00F1555F" w:rsidRDefault="00F1555F" w:rsidP="002F574F">
            <w:pPr>
              <w:ind w:right="-1"/>
              <w:jc w:val="center"/>
              <w:rPr>
                <w:bCs/>
                <w:sz w:val="20"/>
                <w:szCs w:val="24"/>
                <w:lang w:val="id-ID"/>
              </w:rPr>
            </w:pPr>
            <w:r>
              <w:rPr>
                <w:bCs/>
                <w:sz w:val="20"/>
                <w:szCs w:val="24"/>
                <w:lang w:val="id-ID"/>
              </w:rPr>
              <w:t>Kelas Eksperimen</w:t>
            </w:r>
          </w:p>
        </w:tc>
        <w:tc>
          <w:tcPr>
            <w:tcW w:w="839" w:type="dxa"/>
            <w:tcBorders>
              <w:top w:val="single" w:sz="4" w:space="0" w:color="auto"/>
              <w:bottom w:val="single" w:sz="4" w:space="0" w:color="auto"/>
            </w:tcBorders>
          </w:tcPr>
          <w:p w14:paraId="5FC5C72F" w14:textId="074E4A8D" w:rsidR="00F1555F" w:rsidRDefault="00F1555F" w:rsidP="002F574F">
            <w:pPr>
              <w:ind w:right="-1"/>
              <w:jc w:val="center"/>
              <w:rPr>
                <w:bCs/>
                <w:sz w:val="20"/>
                <w:szCs w:val="24"/>
                <w:lang w:val="id-ID"/>
              </w:rPr>
            </w:pPr>
            <w:r>
              <w:rPr>
                <w:bCs/>
                <w:sz w:val="20"/>
                <w:szCs w:val="24"/>
                <w:lang w:val="id-ID"/>
              </w:rPr>
              <w:t>Kelas Kontrol</w:t>
            </w:r>
          </w:p>
        </w:tc>
      </w:tr>
      <w:tr w:rsidR="00F1555F" w14:paraId="5A862002" w14:textId="77777777" w:rsidTr="000B37B0">
        <w:tc>
          <w:tcPr>
            <w:tcW w:w="289" w:type="dxa"/>
            <w:tcBorders>
              <w:top w:val="single" w:sz="4" w:space="0" w:color="auto"/>
            </w:tcBorders>
          </w:tcPr>
          <w:p w14:paraId="14AC933A" w14:textId="77777777" w:rsidR="00F1555F" w:rsidRDefault="00F1555F" w:rsidP="002F574F">
            <w:pPr>
              <w:ind w:right="-1"/>
              <w:rPr>
                <w:bCs/>
                <w:sz w:val="20"/>
                <w:szCs w:val="24"/>
                <w:lang w:val="id-ID"/>
              </w:rPr>
            </w:pPr>
            <w:r>
              <w:rPr>
                <w:bCs/>
                <w:sz w:val="20"/>
                <w:szCs w:val="24"/>
                <w:lang w:val="id-ID"/>
              </w:rPr>
              <w:t>1</w:t>
            </w:r>
          </w:p>
        </w:tc>
        <w:tc>
          <w:tcPr>
            <w:tcW w:w="1812" w:type="dxa"/>
            <w:tcBorders>
              <w:top w:val="single" w:sz="4" w:space="0" w:color="auto"/>
            </w:tcBorders>
          </w:tcPr>
          <w:p w14:paraId="3B98C986" w14:textId="77777777" w:rsidR="00F1555F" w:rsidRDefault="00F1555F" w:rsidP="002F574F">
            <w:pPr>
              <w:ind w:right="-1"/>
              <w:rPr>
                <w:bCs/>
                <w:sz w:val="20"/>
                <w:szCs w:val="24"/>
                <w:lang w:val="id-ID"/>
              </w:rPr>
            </w:pPr>
            <w:r>
              <w:rPr>
                <w:bCs/>
                <w:sz w:val="20"/>
                <w:szCs w:val="24"/>
                <w:lang w:val="id-ID"/>
              </w:rPr>
              <w:t>Jumlah Siswa</w:t>
            </w:r>
          </w:p>
        </w:tc>
        <w:tc>
          <w:tcPr>
            <w:tcW w:w="1172" w:type="dxa"/>
            <w:tcBorders>
              <w:top w:val="single" w:sz="4" w:space="0" w:color="auto"/>
            </w:tcBorders>
            <w:vAlign w:val="center"/>
          </w:tcPr>
          <w:p w14:paraId="6F77EF05" w14:textId="77777777" w:rsidR="00F1555F" w:rsidRDefault="00F1555F" w:rsidP="00F1555F">
            <w:pPr>
              <w:ind w:right="-1"/>
              <w:rPr>
                <w:bCs/>
                <w:sz w:val="20"/>
                <w:szCs w:val="24"/>
                <w:lang w:val="id-ID"/>
              </w:rPr>
            </w:pPr>
            <w:r>
              <w:rPr>
                <w:bCs/>
                <w:sz w:val="20"/>
                <w:szCs w:val="24"/>
                <w:lang w:val="id-ID"/>
              </w:rPr>
              <w:t>31</w:t>
            </w:r>
          </w:p>
        </w:tc>
        <w:tc>
          <w:tcPr>
            <w:tcW w:w="839" w:type="dxa"/>
            <w:tcBorders>
              <w:top w:val="single" w:sz="4" w:space="0" w:color="auto"/>
            </w:tcBorders>
            <w:vAlign w:val="center"/>
          </w:tcPr>
          <w:p w14:paraId="67198EBF" w14:textId="77777777" w:rsidR="00F1555F" w:rsidRDefault="00F1555F" w:rsidP="00F1555F">
            <w:pPr>
              <w:ind w:right="-1"/>
              <w:rPr>
                <w:bCs/>
                <w:sz w:val="20"/>
                <w:szCs w:val="24"/>
                <w:lang w:val="id-ID"/>
              </w:rPr>
            </w:pPr>
            <w:r>
              <w:rPr>
                <w:bCs/>
                <w:sz w:val="20"/>
                <w:szCs w:val="24"/>
                <w:lang w:val="id-ID"/>
              </w:rPr>
              <w:t>31</w:t>
            </w:r>
          </w:p>
        </w:tc>
      </w:tr>
      <w:tr w:rsidR="000B37B0" w14:paraId="0B8D30D2" w14:textId="77777777" w:rsidTr="000B37B0">
        <w:tc>
          <w:tcPr>
            <w:tcW w:w="289" w:type="dxa"/>
          </w:tcPr>
          <w:p w14:paraId="6686D8C5" w14:textId="77777777" w:rsidR="00F1555F" w:rsidRDefault="00F1555F" w:rsidP="00F1555F">
            <w:pPr>
              <w:ind w:right="-1"/>
              <w:rPr>
                <w:bCs/>
                <w:sz w:val="20"/>
                <w:szCs w:val="24"/>
                <w:lang w:val="id-ID"/>
              </w:rPr>
            </w:pPr>
            <w:r>
              <w:rPr>
                <w:bCs/>
                <w:sz w:val="20"/>
                <w:szCs w:val="24"/>
                <w:lang w:val="id-ID"/>
              </w:rPr>
              <w:t>2</w:t>
            </w:r>
          </w:p>
        </w:tc>
        <w:tc>
          <w:tcPr>
            <w:tcW w:w="1812" w:type="dxa"/>
          </w:tcPr>
          <w:p w14:paraId="5E36FAEB" w14:textId="77777777" w:rsidR="00F1555F" w:rsidRDefault="00F1555F" w:rsidP="00F1555F">
            <w:pPr>
              <w:ind w:right="-1"/>
              <w:rPr>
                <w:bCs/>
                <w:sz w:val="20"/>
                <w:szCs w:val="24"/>
                <w:lang w:val="id-ID"/>
              </w:rPr>
            </w:pPr>
            <w:r>
              <w:rPr>
                <w:bCs/>
                <w:sz w:val="20"/>
                <w:szCs w:val="24"/>
                <w:lang w:val="id-ID"/>
              </w:rPr>
              <w:t xml:space="preserve">Nilai </w:t>
            </w:r>
            <w:proofErr w:type="spellStart"/>
            <w:r>
              <w:rPr>
                <w:bCs/>
                <w:sz w:val="20"/>
                <w:szCs w:val="24"/>
                <w:lang w:val="id-ID"/>
              </w:rPr>
              <w:t>Rata-Rata</w:t>
            </w:r>
            <w:proofErr w:type="spellEnd"/>
          </w:p>
        </w:tc>
        <w:tc>
          <w:tcPr>
            <w:tcW w:w="1172" w:type="dxa"/>
            <w:vAlign w:val="center"/>
          </w:tcPr>
          <w:p w14:paraId="7E450526" w14:textId="3F2C4930" w:rsidR="00F1555F" w:rsidRDefault="00F1555F" w:rsidP="00F1555F">
            <w:pPr>
              <w:ind w:right="-1"/>
              <w:rPr>
                <w:bCs/>
                <w:sz w:val="20"/>
                <w:szCs w:val="24"/>
                <w:lang w:val="id-ID"/>
              </w:rPr>
            </w:pPr>
            <w:r w:rsidRPr="008517F9">
              <w:rPr>
                <w:rFonts w:eastAsia="Times New Roman" w:cs="Times New Roman"/>
                <w:color w:val="000000"/>
                <w:sz w:val="20"/>
                <w:szCs w:val="20"/>
                <w:lang w:val="en-ID" w:eastAsia="en-ID"/>
              </w:rPr>
              <w:t>74,07</w:t>
            </w:r>
          </w:p>
        </w:tc>
        <w:tc>
          <w:tcPr>
            <w:tcW w:w="839" w:type="dxa"/>
            <w:vAlign w:val="center"/>
          </w:tcPr>
          <w:p w14:paraId="38E385B5" w14:textId="2CA6313C" w:rsidR="00F1555F" w:rsidRDefault="00F1555F" w:rsidP="00F1555F">
            <w:pPr>
              <w:ind w:right="-1"/>
              <w:rPr>
                <w:bCs/>
                <w:sz w:val="20"/>
                <w:szCs w:val="24"/>
                <w:lang w:val="id-ID"/>
              </w:rPr>
            </w:pPr>
            <w:r w:rsidRPr="008517F9">
              <w:rPr>
                <w:rFonts w:eastAsia="Times New Roman" w:cs="Times New Roman"/>
                <w:color w:val="000000"/>
                <w:sz w:val="20"/>
                <w:szCs w:val="20"/>
                <w:lang w:val="en-ID" w:eastAsia="en-ID"/>
              </w:rPr>
              <w:t>54,08</w:t>
            </w:r>
          </w:p>
        </w:tc>
      </w:tr>
      <w:tr w:rsidR="000B37B0" w14:paraId="53D7BBE8" w14:textId="77777777" w:rsidTr="000B37B0">
        <w:tc>
          <w:tcPr>
            <w:tcW w:w="289" w:type="dxa"/>
          </w:tcPr>
          <w:p w14:paraId="4296A761" w14:textId="77777777" w:rsidR="00F1555F" w:rsidRDefault="00F1555F" w:rsidP="00F1555F">
            <w:pPr>
              <w:ind w:right="-1"/>
              <w:rPr>
                <w:bCs/>
                <w:sz w:val="20"/>
                <w:szCs w:val="24"/>
                <w:lang w:val="id-ID"/>
              </w:rPr>
            </w:pPr>
            <w:r>
              <w:rPr>
                <w:bCs/>
                <w:sz w:val="20"/>
                <w:szCs w:val="24"/>
                <w:lang w:val="id-ID"/>
              </w:rPr>
              <w:t>3</w:t>
            </w:r>
          </w:p>
        </w:tc>
        <w:tc>
          <w:tcPr>
            <w:tcW w:w="1812" w:type="dxa"/>
          </w:tcPr>
          <w:p w14:paraId="28A00BD5" w14:textId="77777777" w:rsidR="00F1555F" w:rsidRDefault="00F1555F" w:rsidP="00F1555F">
            <w:pPr>
              <w:ind w:right="-1"/>
              <w:rPr>
                <w:bCs/>
                <w:sz w:val="20"/>
                <w:szCs w:val="24"/>
                <w:lang w:val="id-ID"/>
              </w:rPr>
            </w:pPr>
            <w:r>
              <w:rPr>
                <w:bCs/>
                <w:sz w:val="20"/>
                <w:szCs w:val="24"/>
                <w:lang w:val="id-ID"/>
              </w:rPr>
              <w:t>Modus</w:t>
            </w:r>
          </w:p>
        </w:tc>
        <w:tc>
          <w:tcPr>
            <w:tcW w:w="1172" w:type="dxa"/>
            <w:vAlign w:val="center"/>
          </w:tcPr>
          <w:p w14:paraId="1EF2AAD2" w14:textId="0FFEA985" w:rsidR="00F1555F" w:rsidRPr="00A53D67" w:rsidRDefault="00F1555F" w:rsidP="00F1555F">
            <w:pPr>
              <w:ind w:right="-1"/>
              <w:rPr>
                <w:bCs/>
                <w:sz w:val="20"/>
                <w:szCs w:val="24"/>
                <w:lang w:val="id-ID"/>
              </w:rPr>
            </w:pPr>
            <w:r w:rsidRPr="008517F9">
              <w:rPr>
                <w:rFonts w:eastAsia="Times New Roman" w:cs="Times New Roman"/>
                <w:color w:val="000000"/>
                <w:sz w:val="20"/>
                <w:szCs w:val="20"/>
                <w:lang w:val="en-ID" w:eastAsia="en-ID"/>
              </w:rPr>
              <w:t>73,3</w:t>
            </w:r>
            <w:r w:rsidR="00A53D67">
              <w:rPr>
                <w:rFonts w:eastAsia="Times New Roman" w:cs="Times New Roman"/>
                <w:color w:val="000000"/>
                <w:sz w:val="20"/>
                <w:szCs w:val="20"/>
                <w:lang w:val="id-ID" w:eastAsia="en-ID"/>
              </w:rPr>
              <w:t>0</w:t>
            </w:r>
          </w:p>
        </w:tc>
        <w:tc>
          <w:tcPr>
            <w:tcW w:w="839" w:type="dxa"/>
            <w:vAlign w:val="center"/>
          </w:tcPr>
          <w:p w14:paraId="5E8FF5DB" w14:textId="37BA0C6A" w:rsidR="00F1555F" w:rsidRPr="00A53D67" w:rsidRDefault="00F1555F" w:rsidP="00F1555F">
            <w:pPr>
              <w:ind w:right="-1"/>
              <w:rPr>
                <w:bCs/>
                <w:sz w:val="20"/>
                <w:szCs w:val="24"/>
                <w:lang w:val="id-ID"/>
              </w:rPr>
            </w:pPr>
            <w:r w:rsidRPr="008517F9">
              <w:rPr>
                <w:rFonts w:eastAsia="Times New Roman" w:cs="Times New Roman"/>
                <w:color w:val="000000"/>
                <w:sz w:val="20"/>
                <w:szCs w:val="20"/>
                <w:lang w:val="en-ID" w:eastAsia="en-ID"/>
              </w:rPr>
              <w:t>53,3</w:t>
            </w:r>
            <w:r w:rsidR="00A53D67">
              <w:rPr>
                <w:rFonts w:eastAsia="Times New Roman" w:cs="Times New Roman"/>
                <w:color w:val="000000"/>
                <w:sz w:val="20"/>
                <w:szCs w:val="20"/>
                <w:lang w:val="id-ID" w:eastAsia="en-ID"/>
              </w:rPr>
              <w:t>0</w:t>
            </w:r>
          </w:p>
        </w:tc>
      </w:tr>
      <w:tr w:rsidR="000B37B0" w14:paraId="7CA59111" w14:textId="77777777" w:rsidTr="000B37B0">
        <w:tc>
          <w:tcPr>
            <w:tcW w:w="289" w:type="dxa"/>
          </w:tcPr>
          <w:p w14:paraId="16509BF5" w14:textId="77777777" w:rsidR="00F1555F" w:rsidRDefault="00F1555F" w:rsidP="00F1555F">
            <w:pPr>
              <w:ind w:right="-1"/>
              <w:rPr>
                <w:bCs/>
                <w:sz w:val="20"/>
                <w:szCs w:val="24"/>
                <w:lang w:val="id-ID"/>
              </w:rPr>
            </w:pPr>
            <w:r>
              <w:rPr>
                <w:bCs/>
                <w:sz w:val="20"/>
                <w:szCs w:val="24"/>
                <w:lang w:val="id-ID"/>
              </w:rPr>
              <w:t>4</w:t>
            </w:r>
          </w:p>
        </w:tc>
        <w:tc>
          <w:tcPr>
            <w:tcW w:w="1812" w:type="dxa"/>
          </w:tcPr>
          <w:p w14:paraId="2D7BD654" w14:textId="77777777" w:rsidR="00F1555F" w:rsidRDefault="00F1555F" w:rsidP="00F1555F">
            <w:pPr>
              <w:ind w:right="-1"/>
              <w:rPr>
                <w:bCs/>
                <w:sz w:val="20"/>
                <w:szCs w:val="24"/>
                <w:lang w:val="id-ID"/>
              </w:rPr>
            </w:pPr>
            <w:r>
              <w:rPr>
                <w:bCs/>
                <w:sz w:val="20"/>
                <w:szCs w:val="24"/>
                <w:lang w:val="id-ID"/>
              </w:rPr>
              <w:t>Standar Deviasi</w:t>
            </w:r>
          </w:p>
        </w:tc>
        <w:tc>
          <w:tcPr>
            <w:tcW w:w="1172" w:type="dxa"/>
            <w:vAlign w:val="center"/>
          </w:tcPr>
          <w:p w14:paraId="02DA2392" w14:textId="01022E53" w:rsidR="00F1555F" w:rsidRDefault="00F1555F" w:rsidP="00F1555F">
            <w:pPr>
              <w:ind w:right="-1"/>
              <w:rPr>
                <w:bCs/>
                <w:sz w:val="20"/>
                <w:szCs w:val="24"/>
                <w:lang w:val="id-ID"/>
              </w:rPr>
            </w:pPr>
            <w:r w:rsidRPr="008517F9">
              <w:rPr>
                <w:rFonts w:eastAsia="Times New Roman" w:cs="Times New Roman"/>
                <w:color w:val="000000"/>
                <w:sz w:val="20"/>
                <w:szCs w:val="20"/>
                <w:lang w:val="en-ID" w:eastAsia="en-ID"/>
              </w:rPr>
              <w:t>7,64</w:t>
            </w:r>
          </w:p>
        </w:tc>
        <w:tc>
          <w:tcPr>
            <w:tcW w:w="839" w:type="dxa"/>
            <w:vAlign w:val="center"/>
          </w:tcPr>
          <w:p w14:paraId="05933D5B" w14:textId="68415A5B" w:rsidR="00F1555F" w:rsidRDefault="00F1555F" w:rsidP="00F1555F">
            <w:pPr>
              <w:ind w:right="-1"/>
              <w:rPr>
                <w:bCs/>
                <w:sz w:val="20"/>
                <w:szCs w:val="24"/>
                <w:lang w:val="id-ID"/>
              </w:rPr>
            </w:pPr>
            <w:r w:rsidRPr="008517F9">
              <w:rPr>
                <w:rFonts w:eastAsia="Times New Roman" w:cs="Times New Roman"/>
                <w:color w:val="000000"/>
                <w:sz w:val="20"/>
                <w:szCs w:val="20"/>
                <w:lang w:val="en-ID" w:eastAsia="en-ID"/>
              </w:rPr>
              <w:t>9,02</w:t>
            </w:r>
          </w:p>
        </w:tc>
      </w:tr>
      <w:tr w:rsidR="000B37B0" w14:paraId="04371253" w14:textId="77777777" w:rsidTr="000B37B0">
        <w:tc>
          <w:tcPr>
            <w:tcW w:w="289" w:type="dxa"/>
          </w:tcPr>
          <w:p w14:paraId="76BB352B" w14:textId="77777777" w:rsidR="00F1555F" w:rsidRDefault="00F1555F" w:rsidP="00F1555F">
            <w:pPr>
              <w:ind w:right="-1"/>
              <w:rPr>
                <w:bCs/>
                <w:sz w:val="20"/>
                <w:szCs w:val="24"/>
                <w:lang w:val="id-ID"/>
              </w:rPr>
            </w:pPr>
            <w:r>
              <w:rPr>
                <w:bCs/>
                <w:sz w:val="20"/>
                <w:szCs w:val="24"/>
                <w:lang w:val="id-ID"/>
              </w:rPr>
              <w:t>5</w:t>
            </w:r>
          </w:p>
        </w:tc>
        <w:tc>
          <w:tcPr>
            <w:tcW w:w="1812" w:type="dxa"/>
          </w:tcPr>
          <w:p w14:paraId="06F3BB38" w14:textId="77777777" w:rsidR="00F1555F" w:rsidRDefault="00F1555F" w:rsidP="00F1555F">
            <w:pPr>
              <w:ind w:right="-1"/>
              <w:rPr>
                <w:bCs/>
                <w:sz w:val="20"/>
                <w:szCs w:val="24"/>
                <w:lang w:val="id-ID"/>
              </w:rPr>
            </w:pPr>
            <w:r>
              <w:rPr>
                <w:bCs/>
                <w:sz w:val="20"/>
                <w:szCs w:val="24"/>
                <w:lang w:val="id-ID"/>
              </w:rPr>
              <w:t>Variansi</w:t>
            </w:r>
          </w:p>
        </w:tc>
        <w:tc>
          <w:tcPr>
            <w:tcW w:w="1172" w:type="dxa"/>
            <w:vAlign w:val="center"/>
          </w:tcPr>
          <w:p w14:paraId="4F620BEA" w14:textId="26B81409" w:rsidR="00F1555F" w:rsidRDefault="00F1555F" w:rsidP="00F1555F">
            <w:pPr>
              <w:ind w:right="-1"/>
              <w:rPr>
                <w:bCs/>
                <w:sz w:val="20"/>
                <w:szCs w:val="24"/>
                <w:lang w:val="id-ID"/>
              </w:rPr>
            </w:pPr>
            <w:r w:rsidRPr="008517F9">
              <w:rPr>
                <w:rFonts w:eastAsia="Times New Roman" w:cs="Times New Roman"/>
                <w:color w:val="000000"/>
                <w:sz w:val="20"/>
                <w:szCs w:val="20"/>
                <w:lang w:val="en-ID" w:eastAsia="en-ID"/>
              </w:rPr>
              <w:t>58,34</w:t>
            </w:r>
          </w:p>
        </w:tc>
        <w:tc>
          <w:tcPr>
            <w:tcW w:w="839" w:type="dxa"/>
            <w:vAlign w:val="center"/>
          </w:tcPr>
          <w:p w14:paraId="7F6FEF2A" w14:textId="3EF879D1" w:rsidR="00F1555F" w:rsidRDefault="00F1555F" w:rsidP="00F1555F">
            <w:pPr>
              <w:ind w:right="-1"/>
              <w:rPr>
                <w:bCs/>
                <w:sz w:val="20"/>
                <w:szCs w:val="24"/>
                <w:lang w:val="id-ID"/>
              </w:rPr>
            </w:pPr>
            <w:r w:rsidRPr="008517F9">
              <w:rPr>
                <w:rFonts w:eastAsia="Times New Roman" w:cs="Times New Roman"/>
                <w:color w:val="000000"/>
                <w:sz w:val="20"/>
                <w:szCs w:val="20"/>
                <w:lang w:val="en-ID" w:eastAsia="en-ID"/>
              </w:rPr>
              <w:t>81,28</w:t>
            </w:r>
          </w:p>
        </w:tc>
      </w:tr>
      <w:tr w:rsidR="000B37B0" w14:paraId="1EE050ED" w14:textId="77777777" w:rsidTr="00AB0896">
        <w:tc>
          <w:tcPr>
            <w:tcW w:w="289" w:type="dxa"/>
            <w:tcBorders>
              <w:bottom w:val="nil"/>
            </w:tcBorders>
          </w:tcPr>
          <w:p w14:paraId="4FC6BB90" w14:textId="77777777" w:rsidR="00F1555F" w:rsidRDefault="00F1555F" w:rsidP="00F1555F">
            <w:pPr>
              <w:ind w:right="-1"/>
              <w:rPr>
                <w:bCs/>
                <w:sz w:val="20"/>
                <w:szCs w:val="24"/>
                <w:lang w:val="id-ID"/>
              </w:rPr>
            </w:pPr>
            <w:r>
              <w:rPr>
                <w:bCs/>
                <w:sz w:val="20"/>
                <w:szCs w:val="24"/>
                <w:lang w:val="id-ID"/>
              </w:rPr>
              <w:t>6</w:t>
            </w:r>
          </w:p>
        </w:tc>
        <w:tc>
          <w:tcPr>
            <w:tcW w:w="1812" w:type="dxa"/>
            <w:tcBorders>
              <w:bottom w:val="nil"/>
            </w:tcBorders>
          </w:tcPr>
          <w:p w14:paraId="1616731C" w14:textId="77777777" w:rsidR="00F1555F" w:rsidRDefault="00F1555F" w:rsidP="00F1555F">
            <w:pPr>
              <w:ind w:right="-1"/>
              <w:rPr>
                <w:bCs/>
                <w:sz w:val="20"/>
                <w:szCs w:val="24"/>
                <w:lang w:val="id-ID"/>
              </w:rPr>
            </w:pPr>
            <w:r>
              <w:rPr>
                <w:bCs/>
                <w:sz w:val="20"/>
                <w:szCs w:val="24"/>
                <w:lang w:val="id-ID"/>
              </w:rPr>
              <w:t xml:space="preserve">Nilai </w:t>
            </w:r>
            <w:r w:rsidRPr="00BE4A38">
              <w:rPr>
                <w:rFonts w:eastAsia="Times New Roman"/>
                <w:color w:val="000000"/>
                <w:sz w:val="20"/>
                <w:szCs w:val="24"/>
                <w:lang w:val="en-ID" w:eastAsia="en-ID"/>
              </w:rPr>
              <w:t>L</w:t>
            </w:r>
            <w:r w:rsidRPr="00BE4A38">
              <w:rPr>
                <w:rFonts w:eastAsia="Times New Roman"/>
                <w:color w:val="000000"/>
                <w:sz w:val="20"/>
                <w:szCs w:val="24"/>
                <w:vertAlign w:val="subscript"/>
                <w:lang w:val="en-ID" w:eastAsia="en-ID"/>
              </w:rPr>
              <w:t>o</w:t>
            </w:r>
            <w:r>
              <w:rPr>
                <w:bCs/>
                <w:sz w:val="20"/>
                <w:szCs w:val="24"/>
                <w:lang w:val="id-ID"/>
              </w:rPr>
              <w:t xml:space="preserve"> uji </w:t>
            </w:r>
            <w:proofErr w:type="spellStart"/>
            <w:r>
              <w:rPr>
                <w:bCs/>
                <w:sz w:val="20"/>
                <w:szCs w:val="24"/>
                <w:lang w:val="id-ID"/>
              </w:rPr>
              <w:t>normalitas</w:t>
            </w:r>
            <w:proofErr w:type="spellEnd"/>
          </w:p>
        </w:tc>
        <w:tc>
          <w:tcPr>
            <w:tcW w:w="1172" w:type="dxa"/>
            <w:tcBorders>
              <w:bottom w:val="nil"/>
            </w:tcBorders>
            <w:vAlign w:val="center"/>
          </w:tcPr>
          <w:p w14:paraId="764AACF2" w14:textId="2F712CBA" w:rsidR="00F1555F" w:rsidRDefault="00F1555F" w:rsidP="00F1555F">
            <w:pPr>
              <w:ind w:right="-1"/>
              <w:rPr>
                <w:bCs/>
                <w:sz w:val="20"/>
                <w:szCs w:val="24"/>
                <w:lang w:val="id-ID"/>
              </w:rPr>
            </w:pPr>
            <w:r w:rsidRPr="008517F9">
              <w:rPr>
                <w:rFonts w:eastAsia="Times New Roman" w:cs="Times New Roman"/>
                <w:color w:val="000000"/>
                <w:sz w:val="20"/>
                <w:szCs w:val="20"/>
                <w:lang w:val="en-ID" w:eastAsia="en-ID"/>
              </w:rPr>
              <w:t>0,11</w:t>
            </w:r>
          </w:p>
        </w:tc>
        <w:tc>
          <w:tcPr>
            <w:tcW w:w="839" w:type="dxa"/>
            <w:tcBorders>
              <w:bottom w:val="nil"/>
            </w:tcBorders>
            <w:vAlign w:val="center"/>
          </w:tcPr>
          <w:p w14:paraId="29D9AD76" w14:textId="25B26EF3" w:rsidR="00F1555F" w:rsidRDefault="00F1555F" w:rsidP="00F1555F">
            <w:pPr>
              <w:ind w:right="-1"/>
              <w:rPr>
                <w:bCs/>
                <w:sz w:val="20"/>
                <w:szCs w:val="24"/>
                <w:lang w:val="id-ID"/>
              </w:rPr>
            </w:pPr>
            <w:r w:rsidRPr="008517F9">
              <w:rPr>
                <w:rFonts w:eastAsia="Times New Roman" w:cs="Times New Roman"/>
                <w:color w:val="000000"/>
                <w:sz w:val="20"/>
                <w:szCs w:val="20"/>
                <w:lang w:val="en-ID" w:eastAsia="en-ID"/>
              </w:rPr>
              <w:t>0,08</w:t>
            </w:r>
          </w:p>
        </w:tc>
      </w:tr>
      <w:tr w:rsidR="000B37B0" w14:paraId="3F62CA87" w14:textId="77777777" w:rsidTr="00AB0896">
        <w:tc>
          <w:tcPr>
            <w:tcW w:w="289" w:type="dxa"/>
            <w:tcBorders>
              <w:top w:val="nil"/>
              <w:bottom w:val="dashed" w:sz="4" w:space="0" w:color="auto"/>
            </w:tcBorders>
          </w:tcPr>
          <w:p w14:paraId="1E8D4B66" w14:textId="77777777" w:rsidR="00F1555F" w:rsidRDefault="00F1555F" w:rsidP="002F574F">
            <w:pPr>
              <w:ind w:right="-1"/>
              <w:rPr>
                <w:bCs/>
                <w:sz w:val="20"/>
                <w:szCs w:val="24"/>
                <w:lang w:val="id-ID"/>
              </w:rPr>
            </w:pPr>
            <w:r>
              <w:rPr>
                <w:bCs/>
                <w:sz w:val="20"/>
                <w:szCs w:val="24"/>
                <w:lang w:val="id-ID"/>
              </w:rPr>
              <w:t>7</w:t>
            </w:r>
          </w:p>
        </w:tc>
        <w:tc>
          <w:tcPr>
            <w:tcW w:w="1812" w:type="dxa"/>
            <w:tcBorders>
              <w:top w:val="nil"/>
              <w:bottom w:val="dashed" w:sz="4" w:space="0" w:color="auto"/>
            </w:tcBorders>
          </w:tcPr>
          <w:p w14:paraId="2D923D7B" w14:textId="77777777" w:rsidR="00F1555F" w:rsidRDefault="00F1555F" w:rsidP="002F574F">
            <w:pPr>
              <w:ind w:right="-1"/>
              <w:rPr>
                <w:bCs/>
                <w:sz w:val="20"/>
                <w:szCs w:val="24"/>
                <w:lang w:val="id-ID"/>
              </w:rPr>
            </w:pPr>
            <w:r>
              <w:rPr>
                <w:bCs/>
                <w:sz w:val="20"/>
                <w:szCs w:val="24"/>
                <w:lang w:val="id-ID"/>
              </w:rPr>
              <w:t xml:space="preserve">Nilai </w:t>
            </w:r>
            <w:r w:rsidRPr="00BE4A38">
              <w:rPr>
                <w:rFonts w:eastAsia="Times New Roman"/>
                <w:color w:val="000000"/>
                <w:sz w:val="20"/>
                <w:szCs w:val="24"/>
                <w:lang w:val="en-ID" w:eastAsia="en-ID"/>
              </w:rPr>
              <w:t>L</w:t>
            </w:r>
            <w:r>
              <w:rPr>
                <w:rFonts w:eastAsia="Times New Roman"/>
                <w:color w:val="000000"/>
                <w:sz w:val="20"/>
                <w:szCs w:val="24"/>
                <w:vertAlign w:val="subscript"/>
                <w:lang w:val="id-ID" w:eastAsia="en-ID"/>
              </w:rPr>
              <w:t>t</w:t>
            </w:r>
            <w:r>
              <w:rPr>
                <w:bCs/>
                <w:sz w:val="20"/>
                <w:szCs w:val="24"/>
                <w:lang w:val="id-ID"/>
              </w:rPr>
              <w:t xml:space="preserve"> uji </w:t>
            </w:r>
            <w:proofErr w:type="spellStart"/>
            <w:r>
              <w:rPr>
                <w:bCs/>
                <w:sz w:val="20"/>
                <w:szCs w:val="24"/>
                <w:lang w:val="id-ID"/>
              </w:rPr>
              <w:t>normalitas</w:t>
            </w:r>
            <w:proofErr w:type="spellEnd"/>
          </w:p>
        </w:tc>
        <w:tc>
          <w:tcPr>
            <w:tcW w:w="1172" w:type="dxa"/>
            <w:tcBorders>
              <w:top w:val="nil"/>
              <w:bottom w:val="dashed" w:sz="4" w:space="0" w:color="auto"/>
            </w:tcBorders>
            <w:vAlign w:val="center"/>
          </w:tcPr>
          <w:p w14:paraId="5E4D5EB7" w14:textId="142B5067" w:rsidR="00F1555F" w:rsidRPr="0047228B" w:rsidRDefault="00F1555F" w:rsidP="00F1555F">
            <w:pPr>
              <w:ind w:right="-1"/>
              <w:rPr>
                <w:rFonts w:eastAsia="Times New Roman"/>
                <w:color w:val="000000"/>
                <w:sz w:val="20"/>
                <w:szCs w:val="24"/>
                <w:lang w:val="id-ID" w:eastAsia="en-ID"/>
              </w:rPr>
            </w:pPr>
            <w:r w:rsidRPr="00BE4A38">
              <w:rPr>
                <w:rFonts w:eastAsia="Times New Roman"/>
                <w:color w:val="000000"/>
                <w:sz w:val="20"/>
                <w:szCs w:val="24"/>
                <w:lang w:val="en-ID" w:eastAsia="en-ID"/>
              </w:rPr>
              <w:t>0,1</w:t>
            </w:r>
            <w:r w:rsidR="0047228B">
              <w:rPr>
                <w:rFonts w:eastAsia="Times New Roman"/>
                <w:color w:val="000000"/>
                <w:sz w:val="20"/>
                <w:szCs w:val="24"/>
                <w:lang w:val="id-ID" w:eastAsia="en-ID"/>
              </w:rPr>
              <w:t>6</w:t>
            </w:r>
          </w:p>
        </w:tc>
        <w:tc>
          <w:tcPr>
            <w:tcW w:w="839" w:type="dxa"/>
            <w:tcBorders>
              <w:top w:val="nil"/>
              <w:bottom w:val="dashed" w:sz="4" w:space="0" w:color="auto"/>
            </w:tcBorders>
            <w:vAlign w:val="center"/>
          </w:tcPr>
          <w:p w14:paraId="593773D0" w14:textId="64AD749E" w:rsidR="00F1555F" w:rsidRPr="0047228B" w:rsidRDefault="00F1555F" w:rsidP="00F1555F">
            <w:pPr>
              <w:ind w:right="-1"/>
              <w:rPr>
                <w:rFonts w:eastAsia="Times New Roman"/>
                <w:color w:val="000000"/>
                <w:sz w:val="20"/>
                <w:szCs w:val="24"/>
                <w:lang w:val="id-ID" w:eastAsia="en-ID"/>
              </w:rPr>
            </w:pPr>
            <w:r w:rsidRPr="00BE4A38">
              <w:rPr>
                <w:rFonts w:eastAsia="Times New Roman"/>
                <w:color w:val="000000"/>
                <w:sz w:val="20"/>
                <w:szCs w:val="24"/>
                <w:lang w:val="en-ID" w:eastAsia="en-ID"/>
              </w:rPr>
              <w:t>0,1</w:t>
            </w:r>
            <w:r w:rsidR="0047228B">
              <w:rPr>
                <w:rFonts w:eastAsia="Times New Roman"/>
                <w:color w:val="000000"/>
                <w:sz w:val="20"/>
                <w:szCs w:val="24"/>
                <w:lang w:val="id-ID" w:eastAsia="en-ID"/>
              </w:rPr>
              <w:t>6</w:t>
            </w:r>
          </w:p>
        </w:tc>
      </w:tr>
      <w:tr w:rsidR="000B37B0" w14:paraId="62E59790" w14:textId="77777777" w:rsidTr="00AB0896">
        <w:tc>
          <w:tcPr>
            <w:tcW w:w="289" w:type="dxa"/>
            <w:tcBorders>
              <w:top w:val="dashed" w:sz="4" w:space="0" w:color="auto"/>
            </w:tcBorders>
          </w:tcPr>
          <w:p w14:paraId="4C008053" w14:textId="77777777" w:rsidR="00F1555F" w:rsidRDefault="00F1555F" w:rsidP="00F1555F">
            <w:pPr>
              <w:ind w:right="-1"/>
              <w:rPr>
                <w:bCs/>
                <w:sz w:val="20"/>
                <w:szCs w:val="24"/>
                <w:lang w:val="id-ID"/>
              </w:rPr>
            </w:pPr>
            <w:r>
              <w:rPr>
                <w:bCs/>
                <w:sz w:val="20"/>
                <w:szCs w:val="24"/>
                <w:lang w:val="id-ID"/>
              </w:rPr>
              <w:t>8</w:t>
            </w:r>
          </w:p>
        </w:tc>
        <w:tc>
          <w:tcPr>
            <w:tcW w:w="1812" w:type="dxa"/>
            <w:tcBorders>
              <w:top w:val="dashed" w:sz="4" w:space="0" w:color="auto"/>
            </w:tcBorders>
          </w:tcPr>
          <w:p w14:paraId="4A47BD7A" w14:textId="77777777" w:rsidR="00F1555F" w:rsidRDefault="00F1555F" w:rsidP="00F1555F">
            <w:pPr>
              <w:ind w:right="-1"/>
              <w:rPr>
                <w:bCs/>
                <w:sz w:val="20"/>
                <w:szCs w:val="24"/>
                <w:lang w:val="id-ID"/>
              </w:rPr>
            </w:pPr>
            <w:r>
              <w:rPr>
                <w:bCs/>
                <w:sz w:val="20"/>
                <w:szCs w:val="24"/>
                <w:lang w:val="id-ID"/>
              </w:rPr>
              <w:t xml:space="preserve">Nilai </w:t>
            </w:r>
            <w:proofErr w:type="spellStart"/>
            <w:r w:rsidRPr="00BE4A38">
              <w:rPr>
                <w:rFonts w:eastAsia="Times New Roman"/>
                <w:color w:val="000000"/>
                <w:sz w:val="20"/>
                <w:szCs w:val="24"/>
                <w:lang w:val="en-ID" w:eastAsia="en-ID"/>
              </w:rPr>
              <w:t>F</w:t>
            </w:r>
            <w:r w:rsidRPr="00BE4A38">
              <w:rPr>
                <w:rFonts w:eastAsia="Times New Roman"/>
                <w:color w:val="000000"/>
                <w:sz w:val="20"/>
                <w:szCs w:val="24"/>
                <w:vertAlign w:val="subscript"/>
                <w:lang w:val="en-ID" w:eastAsia="en-ID"/>
              </w:rPr>
              <w:t>h</w:t>
            </w:r>
            <w:proofErr w:type="spellEnd"/>
            <w:r>
              <w:rPr>
                <w:bCs/>
                <w:sz w:val="20"/>
                <w:szCs w:val="24"/>
                <w:lang w:val="id-ID"/>
              </w:rPr>
              <w:t xml:space="preserve"> uji homogenitas</w:t>
            </w:r>
          </w:p>
        </w:tc>
        <w:tc>
          <w:tcPr>
            <w:tcW w:w="2011" w:type="dxa"/>
            <w:gridSpan w:val="2"/>
            <w:tcBorders>
              <w:top w:val="dashed" w:sz="4" w:space="0" w:color="auto"/>
            </w:tcBorders>
            <w:vAlign w:val="center"/>
          </w:tcPr>
          <w:p w14:paraId="3D3CDC8B" w14:textId="7B683D13" w:rsidR="00F1555F" w:rsidRDefault="00F1555F" w:rsidP="00F1555F">
            <w:pPr>
              <w:ind w:right="-1"/>
              <w:jc w:val="center"/>
              <w:rPr>
                <w:bCs/>
                <w:sz w:val="20"/>
                <w:szCs w:val="24"/>
                <w:lang w:val="id-ID"/>
              </w:rPr>
            </w:pPr>
            <w:r w:rsidRPr="008517F9">
              <w:rPr>
                <w:rFonts w:eastAsia="Times New Roman" w:cs="Times New Roman"/>
                <w:color w:val="000000"/>
                <w:sz w:val="20"/>
                <w:szCs w:val="20"/>
                <w:lang w:val="en-ID" w:eastAsia="en-ID"/>
              </w:rPr>
              <w:t>1,39</w:t>
            </w:r>
          </w:p>
        </w:tc>
      </w:tr>
      <w:tr w:rsidR="000B37B0" w14:paraId="4F60C841" w14:textId="77777777" w:rsidTr="000B37B0">
        <w:tc>
          <w:tcPr>
            <w:tcW w:w="289" w:type="dxa"/>
          </w:tcPr>
          <w:p w14:paraId="1CF44BB4" w14:textId="77777777" w:rsidR="00F1555F" w:rsidRDefault="00F1555F" w:rsidP="002F574F">
            <w:pPr>
              <w:ind w:right="-1"/>
              <w:rPr>
                <w:bCs/>
                <w:sz w:val="20"/>
                <w:szCs w:val="24"/>
                <w:lang w:val="id-ID"/>
              </w:rPr>
            </w:pPr>
            <w:r>
              <w:rPr>
                <w:bCs/>
                <w:sz w:val="20"/>
                <w:szCs w:val="24"/>
                <w:lang w:val="id-ID"/>
              </w:rPr>
              <w:t>9</w:t>
            </w:r>
          </w:p>
        </w:tc>
        <w:tc>
          <w:tcPr>
            <w:tcW w:w="1812" w:type="dxa"/>
          </w:tcPr>
          <w:p w14:paraId="6308EA71" w14:textId="77777777" w:rsidR="00F1555F" w:rsidRDefault="00F1555F" w:rsidP="002F574F">
            <w:pPr>
              <w:ind w:right="-1"/>
              <w:rPr>
                <w:bCs/>
                <w:sz w:val="20"/>
                <w:szCs w:val="24"/>
                <w:lang w:val="id-ID"/>
              </w:rPr>
            </w:pPr>
            <w:r>
              <w:rPr>
                <w:bCs/>
                <w:sz w:val="20"/>
                <w:szCs w:val="24"/>
                <w:lang w:val="id-ID"/>
              </w:rPr>
              <w:t xml:space="preserve">Nilai </w:t>
            </w:r>
            <w:r w:rsidRPr="00BE4A38">
              <w:rPr>
                <w:rFonts w:eastAsia="Times New Roman"/>
                <w:color w:val="000000"/>
                <w:sz w:val="20"/>
                <w:szCs w:val="24"/>
                <w:lang w:val="en-ID" w:eastAsia="en-ID"/>
              </w:rPr>
              <w:t>F</w:t>
            </w:r>
            <w:r>
              <w:rPr>
                <w:rFonts w:eastAsia="Times New Roman"/>
                <w:color w:val="000000"/>
                <w:sz w:val="20"/>
                <w:szCs w:val="24"/>
                <w:vertAlign w:val="subscript"/>
                <w:lang w:val="id-ID" w:eastAsia="en-ID"/>
              </w:rPr>
              <w:t>t</w:t>
            </w:r>
            <w:r>
              <w:rPr>
                <w:bCs/>
                <w:sz w:val="20"/>
                <w:szCs w:val="24"/>
                <w:lang w:val="id-ID"/>
              </w:rPr>
              <w:t xml:space="preserve"> uji homogenitas</w:t>
            </w:r>
          </w:p>
        </w:tc>
        <w:tc>
          <w:tcPr>
            <w:tcW w:w="2011" w:type="dxa"/>
            <w:gridSpan w:val="2"/>
            <w:vAlign w:val="center"/>
          </w:tcPr>
          <w:p w14:paraId="6816D7C6" w14:textId="77777777" w:rsidR="00F1555F" w:rsidRDefault="00F1555F" w:rsidP="002F574F">
            <w:pPr>
              <w:ind w:right="-1"/>
              <w:jc w:val="center"/>
              <w:rPr>
                <w:bCs/>
                <w:sz w:val="20"/>
                <w:szCs w:val="24"/>
                <w:lang w:val="id-ID"/>
              </w:rPr>
            </w:pPr>
            <w:r w:rsidRPr="00BE4A38">
              <w:rPr>
                <w:rFonts w:eastAsia="Times New Roman"/>
                <w:color w:val="000000"/>
                <w:sz w:val="20"/>
                <w:szCs w:val="24"/>
                <w:lang w:val="en-ID" w:eastAsia="en-ID"/>
              </w:rPr>
              <w:t>1,84</w:t>
            </w:r>
          </w:p>
        </w:tc>
      </w:tr>
      <w:tr w:rsidR="000B37B0" w14:paraId="67222DFD" w14:textId="77777777" w:rsidTr="000B37B0">
        <w:tc>
          <w:tcPr>
            <w:tcW w:w="289" w:type="dxa"/>
          </w:tcPr>
          <w:p w14:paraId="4EEF5315" w14:textId="77777777" w:rsidR="00F1555F" w:rsidRDefault="00F1555F" w:rsidP="00F1555F">
            <w:pPr>
              <w:ind w:right="-1"/>
              <w:rPr>
                <w:bCs/>
                <w:sz w:val="20"/>
                <w:szCs w:val="24"/>
                <w:lang w:val="id-ID"/>
              </w:rPr>
            </w:pPr>
            <w:r>
              <w:rPr>
                <w:bCs/>
                <w:sz w:val="20"/>
                <w:szCs w:val="24"/>
                <w:lang w:val="id-ID"/>
              </w:rPr>
              <w:t>10</w:t>
            </w:r>
          </w:p>
        </w:tc>
        <w:tc>
          <w:tcPr>
            <w:tcW w:w="1812" w:type="dxa"/>
          </w:tcPr>
          <w:p w14:paraId="4E5334EE" w14:textId="77777777" w:rsidR="00F1555F" w:rsidRDefault="00F1555F" w:rsidP="00F1555F">
            <w:pPr>
              <w:ind w:right="-1"/>
              <w:rPr>
                <w:bCs/>
                <w:sz w:val="20"/>
                <w:szCs w:val="24"/>
                <w:lang w:val="id-ID"/>
              </w:rPr>
            </w:pPr>
            <w:r>
              <w:rPr>
                <w:bCs/>
                <w:sz w:val="20"/>
                <w:szCs w:val="24"/>
                <w:lang w:val="id-ID"/>
              </w:rPr>
              <w:t>Nilai t</w:t>
            </w:r>
            <w:r w:rsidRPr="00BE4A38">
              <w:rPr>
                <w:rFonts w:eastAsia="Times New Roman"/>
                <w:color w:val="000000"/>
                <w:sz w:val="20"/>
                <w:szCs w:val="24"/>
                <w:vertAlign w:val="subscript"/>
                <w:lang w:val="en-ID" w:eastAsia="en-ID"/>
              </w:rPr>
              <w:t>h</w:t>
            </w:r>
            <w:r>
              <w:rPr>
                <w:bCs/>
                <w:sz w:val="20"/>
                <w:szCs w:val="24"/>
                <w:lang w:val="id-ID"/>
              </w:rPr>
              <w:t xml:space="preserve"> uji perbandingan dua rata-rata</w:t>
            </w:r>
          </w:p>
        </w:tc>
        <w:tc>
          <w:tcPr>
            <w:tcW w:w="2011" w:type="dxa"/>
            <w:gridSpan w:val="2"/>
            <w:vAlign w:val="center"/>
          </w:tcPr>
          <w:p w14:paraId="6922624E" w14:textId="2DCE3376" w:rsidR="00F1555F" w:rsidRDefault="00F1555F" w:rsidP="00F1555F">
            <w:pPr>
              <w:ind w:right="-1"/>
              <w:jc w:val="center"/>
              <w:rPr>
                <w:bCs/>
                <w:sz w:val="20"/>
                <w:szCs w:val="24"/>
                <w:lang w:val="id-ID"/>
              </w:rPr>
            </w:pPr>
            <w:r w:rsidRPr="008517F9">
              <w:rPr>
                <w:rFonts w:eastAsia="Times New Roman" w:cs="Times New Roman"/>
                <w:color w:val="000000"/>
                <w:sz w:val="20"/>
                <w:szCs w:val="20"/>
                <w:lang w:val="en-ID" w:eastAsia="en-ID"/>
              </w:rPr>
              <w:t>9,41</w:t>
            </w:r>
          </w:p>
        </w:tc>
      </w:tr>
      <w:tr w:rsidR="000B37B0" w14:paraId="483027C6" w14:textId="77777777" w:rsidTr="000B37B0">
        <w:tc>
          <w:tcPr>
            <w:tcW w:w="289" w:type="dxa"/>
          </w:tcPr>
          <w:p w14:paraId="254B3314" w14:textId="77777777" w:rsidR="00F1555F" w:rsidRDefault="00F1555F" w:rsidP="002F574F">
            <w:pPr>
              <w:ind w:right="-1"/>
              <w:rPr>
                <w:bCs/>
                <w:sz w:val="20"/>
                <w:szCs w:val="24"/>
                <w:lang w:val="id-ID"/>
              </w:rPr>
            </w:pPr>
            <w:r>
              <w:rPr>
                <w:bCs/>
                <w:sz w:val="20"/>
                <w:szCs w:val="24"/>
                <w:lang w:val="id-ID"/>
              </w:rPr>
              <w:t>11</w:t>
            </w:r>
          </w:p>
        </w:tc>
        <w:tc>
          <w:tcPr>
            <w:tcW w:w="1812" w:type="dxa"/>
          </w:tcPr>
          <w:p w14:paraId="50F35CE2" w14:textId="77777777" w:rsidR="00F1555F" w:rsidRDefault="00F1555F" w:rsidP="002F574F">
            <w:pPr>
              <w:ind w:right="-1"/>
              <w:rPr>
                <w:bCs/>
                <w:sz w:val="20"/>
                <w:szCs w:val="24"/>
                <w:lang w:val="id-ID"/>
              </w:rPr>
            </w:pPr>
            <w:r>
              <w:rPr>
                <w:bCs/>
                <w:sz w:val="20"/>
                <w:szCs w:val="24"/>
                <w:lang w:val="id-ID"/>
              </w:rPr>
              <w:t xml:space="preserve">Nilai </w:t>
            </w:r>
            <w:proofErr w:type="spellStart"/>
            <w:r>
              <w:rPr>
                <w:bCs/>
                <w:sz w:val="20"/>
                <w:szCs w:val="24"/>
                <w:lang w:val="id-ID"/>
              </w:rPr>
              <w:t>t</w:t>
            </w:r>
            <w:r>
              <w:rPr>
                <w:rFonts w:eastAsia="Times New Roman"/>
                <w:color w:val="000000"/>
                <w:sz w:val="20"/>
                <w:szCs w:val="24"/>
                <w:vertAlign w:val="subscript"/>
                <w:lang w:val="id-ID" w:eastAsia="en-ID"/>
              </w:rPr>
              <w:t>t</w:t>
            </w:r>
            <w:proofErr w:type="spellEnd"/>
            <w:r>
              <w:rPr>
                <w:bCs/>
                <w:sz w:val="20"/>
                <w:szCs w:val="24"/>
                <w:lang w:val="id-ID"/>
              </w:rPr>
              <w:t xml:space="preserve"> uji perbandingan dua rata-rata</w:t>
            </w:r>
          </w:p>
        </w:tc>
        <w:tc>
          <w:tcPr>
            <w:tcW w:w="2011" w:type="dxa"/>
            <w:gridSpan w:val="2"/>
            <w:vAlign w:val="center"/>
          </w:tcPr>
          <w:p w14:paraId="233F230B" w14:textId="777B01B7" w:rsidR="00F1555F" w:rsidRPr="00C961FD" w:rsidRDefault="00F1555F" w:rsidP="002F574F">
            <w:pPr>
              <w:ind w:right="-1"/>
              <w:jc w:val="center"/>
              <w:rPr>
                <w:bCs/>
                <w:sz w:val="20"/>
                <w:szCs w:val="24"/>
                <w:lang w:val="id-ID"/>
              </w:rPr>
            </w:pPr>
            <w:r w:rsidRPr="00BE4A38">
              <w:rPr>
                <w:rFonts w:eastAsia="Times New Roman"/>
                <w:color w:val="000000"/>
                <w:sz w:val="20"/>
                <w:szCs w:val="24"/>
                <w:lang w:val="en-ID" w:eastAsia="en-ID"/>
              </w:rPr>
              <w:t>2</w:t>
            </w:r>
            <w:r>
              <w:rPr>
                <w:rFonts w:eastAsia="Times New Roman"/>
                <w:color w:val="000000"/>
                <w:sz w:val="20"/>
                <w:szCs w:val="24"/>
                <w:lang w:val="id-ID" w:eastAsia="en-ID"/>
              </w:rPr>
              <w:t>,0</w:t>
            </w:r>
            <w:r w:rsidR="00A53D67">
              <w:rPr>
                <w:rFonts w:eastAsia="Times New Roman"/>
                <w:color w:val="000000"/>
                <w:sz w:val="20"/>
                <w:szCs w:val="24"/>
                <w:lang w:val="id-ID" w:eastAsia="en-ID"/>
              </w:rPr>
              <w:t>0</w:t>
            </w:r>
          </w:p>
        </w:tc>
      </w:tr>
    </w:tbl>
    <w:p w14:paraId="7CC3360D" w14:textId="1B4BD7DD" w:rsidR="00D37525" w:rsidRPr="00D37525" w:rsidRDefault="00D37525" w:rsidP="00344D99">
      <w:pPr>
        <w:spacing w:beforeLines="50" w:before="120" w:after="0" w:line="240" w:lineRule="auto"/>
        <w:ind w:firstLine="567"/>
        <w:jc w:val="both"/>
        <w:rPr>
          <w:rFonts w:cs="Times New Roman"/>
          <w:sz w:val="20"/>
          <w:szCs w:val="20"/>
          <w:lang w:val="id-ID"/>
        </w:rPr>
      </w:pPr>
      <w:r w:rsidRPr="00D37525">
        <w:rPr>
          <w:rFonts w:cs="Times New Roman"/>
          <w:sz w:val="20"/>
          <w:szCs w:val="20"/>
          <w:lang w:val="id-ID"/>
        </w:rPr>
        <w:t xml:space="preserve">Hasil analisis statistik deskriptif pada Tabel </w:t>
      </w:r>
      <w:r w:rsidR="008517F9">
        <w:rPr>
          <w:rFonts w:cs="Times New Roman"/>
          <w:sz w:val="20"/>
          <w:szCs w:val="20"/>
          <w:lang w:val="id-ID"/>
        </w:rPr>
        <w:t>1</w:t>
      </w:r>
      <w:r w:rsidRPr="00D37525">
        <w:rPr>
          <w:rFonts w:cs="Times New Roman"/>
          <w:sz w:val="20"/>
          <w:szCs w:val="20"/>
          <w:lang w:val="id-ID"/>
        </w:rPr>
        <w:t xml:space="preserve"> menunjukkan perbedaan nilai kompetensi </w:t>
      </w:r>
      <w:proofErr w:type="spellStart"/>
      <w:r w:rsidRPr="00D37525">
        <w:rPr>
          <w:rFonts w:cs="Times New Roman"/>
          <w:sz w:val="20"/>
          <w:szCs w:val="20"/>
          <w:lang w:val="id-ID"/>
        </w:rPr>
        <w:t>penge</w:t>
      </w:r>
      <w:proofErr w:type="spellEnd"/>
      <w:r w:rsidR="00CE0766">
        <w:rPr>
          <w:rFonts w:cs="Times New Roman"/>
          <w:sz w:val="20"/>
          <w:szCs w:val="20"/>
          <w:lang w:val="id-ID"/>
        </w:rPr>
        <w:t xml:space="preserve"> </w:t>
      </w:r>
      <w:proofErr w:type="spellStart"/>
      <w:r w:rsidRPr="00D37525">
        <w:rPr>
          <w:rFonts w:cs="Times New Roman"/>
          <w:sz w:val="20"/>
          <w:szCs w:val="20"/>
          <w:lang w:val="id-ID"/>
        </w:rPr>
        <w:t>tahuan</w:t>
      </w:r>
      <w:proofErr w:type="spellEnd"/>
      <w:r w:rsidRPr="00D37525">
        <w:rPr>
          <w:rFonts w:cs="Times New Roman"/>
          <w:sz w:val="20"/>
          <w:szCs w:val="20"/>
          <w:lang w:val="id-ID"/>
        </w:rPr>
        <w:t xml:space="preserve"> siswa pada kelas eksperimen dan kelas kontrol. Rata-rata nilai pengetahuan kelas eksperimen lebih tinggi dibandingkan nilai rata-rata kelas kontrol. Selisih nilai rata-rata antara kelas eksperimen dengan kelas kontrol yaitu sebesar 19,99. Hal ini </w:t>
      </w:r>
      <w:proofErr w:type="spellStart"/>
      <w:r w:rsidRPr="00D37525">
        <w:rPr>
          <w:rFonts w:cs="Times New Roman"/>
          <w:sz w:val="20"/>
          <w:szCs w:val="20"/>
          <w:lang w:val="id-ID"/>
        </w:rPr>
        <w:t>menun</w:t>
      </w:r>
      <w:proofErr w:type="spellEnd"/>
      <w:r w:rsidR="00CE0766">
        <w:rPr>
          <w:rFonts w:cs="Times New Roman"/>
          <w:sz w:val="20"/>
          <w:szCs w:val="20"/>
          <w:lang w:val="id-ID"/>
        </w:rPr>
        <w:t xml:space="preserve"> </w:t>
      </w:r>
      <w:proofErr w:type="spellStart"/>
      <w:r w:rsidRPr="00D37525">
        <w:rPr>
          <w:rFonts w:cs="Times New Roman"/>
          <w:sz w:val="20"/>
          <w:szCs w:val="20"/>
          <w:lang w:val="id-ID"/>
        </w:rPr>
        <w:t>jukkan</w:t>
      </w:r>
      <w:proofErr w:type="spellEnd"/>
      <w:r w:rsidRPr="00D37525">
        <w:rPr>
          <w:rFonts w:cs="Times New Roman"/>
          <w:sz w:val="20"/>
          <w:szCs w:val="20"/>
          <w:lang w:val="id-ID"/>
        </w:rPr>
        <w:t xml:space="preserve"> perbedaan yang cukup signifikan antara kedua kelas sampel pada aspek pengetahuan. </w:t>
      </w:r>
    </w:p>
    <w:p w14:paraId="03188398" w14:textId="55120A29" w:rsidR="00D37525" w:rsidRPr="00344D99" w:rsidRDefault="00D37525" w:rsidP="00344D99">
      <w:pPr>
        <w:pStyle w:val="DaftarParagraf"/>
        <w:spacing w:after="0" w:line="240" w:lineRule="auto"/>
        <w:ind w:left="0" w:firstLine="567"/>
        <w:jc w:val="both"/>
        <w:rPr>
          <w:rFonts w:cs="Times New Roman"/>
          <w:sz w:val="20"/>
          <w:szCs w:val="20"/>
        </w:rPr>
      </w:pPr>
      <w:r w:rsidRPr="00D37525">
        <w:rPr>
          <w:rFonts w:cs="Times New Roman"/>
          <w:sz w:val="20"/>
          <w:szCs w:val="20"/>
        </w:rPr>
        <w:t xml:space="preserve">Hasil uji </w:t>
      </w:r>
      <w:proofErr w:type="spellStart"/>
      <w:r w:rsidRPr="00D37525">
        <w:rPr>
          <w:rFonts w:cs="Times New Roman"/>
          <w:sz w:val="20"/>
          <w:szCs w:val="20"/>
        </w:rPr>
        <w:t>normalitas</w:t>
      </w:r>
      <w:proofErr w:type="spellEnd"/>
      <w:r w:rsidRPr="00D37525">
        <w:rPr>
          <w:rFonts w:cs="Times New Roman"/>
          <w:sz w:val="20"/>
          <w:szCs w:val="20"/>
        </w:rPr>
        <w:t xml:space="preserve"> yang </w:t>
      </w:r>
      <w:proofErr w:type="spellStart"/>
      <w:r w:rsidRPr="00D37525">
        <w:rPr>
          <w:rFonts w:cs="Times New Roman"/>
          <w:sz w:val="20"/>
          <w:szCs w:val="20"/>
        </w:rPr>
        <w:t>telah</w:t>
      </w:r>
      <w:proofErr w:type="spellEnd"/>
      <w:r w:rsidRPr="00D37525">
        <w:rPr>
          <w:rFonts w:cs="Times New Roman"/>
          <w:sz w:val="20"/>
          <w:szCs w:val="20"/>
        </w:rPr>
        <w:t xml:space="preserve"> </w:t>
      </w:r>
      <w:proofErr w:type="spellStart"/>
      <w:r w:rsidRPr="00D37525">
        <w:rPr>
          <w:rFonts w:cs="Times New Roman"/>
          <w:sz w:val="20"/>
          <w:szCs w:val="20"/>
        </w:rPr>
        <w:t>dilakukan</w:t>
      </w:r>
      <w:proofErr w:type="spellEnd"/>
      <w:r w:rsidRPr="00D37525">
        <w:rPr>
          <w:rFonts w:cs="Times New Roman"/>
          <w:sz w:val="20"/>
          <w:szCs w:val="20"/>
        </w:rPr>
        <w:t xml:space="preserve"> </w:t>
      </w:r>
      <w:proofErr w:type="spellStart"/>
      <w:r w:rsidRPr="00D37525">
        <w:rPr>
          <w:rFonts w:cs="Times New Roman"/>
          <w:sz w:val="20"/>
          <w:szCs w:val="20"/>
        </w:rPr>
        <w:t>didapatkan</w:t>
      </w:r>
      <w:proofErr w:type="spellEnd"/>
      <w:r w:rsidRPr="00D37525">
        <w:rPr>
          <w:rFonts w:cs="Times New Roman"/>
          <w:sz w:val="20"/>
          <w:szCs w:val="20"/>
        </w:rPr>
        <w:t xml:space="preserve"> </w:t>
      </w:r>
      <w:proofErr w:type="spellStart"/>
      <w:r w:rsidRPr="00D37525">
        <w:rPr>
          <w:rFonts w:cs="Times New Roman"/>
          <w:sz w:val="20"/>
          <w:szCs w:val="20"/>
        </w:rPr>
        <w:t>harga</w:t>
      </w:r>
      <w:proofErr w:type="spellEnd"/>
      <w:r w:rsidRPr="00D37525">
        <w:rPr>
          <w:rFonts w:cs="Times New Roman"/>
          <w:sz w:val="20"/>
          <w:szCs w:val="20"/>
        </w:rPr>
        <w:t xml:space="preserve"> L</w:t>
      </w:r>
      <w:r w:rsidRPr="00D37525">
        <w:rPr>
          <w:rFonts w:cs="Times New Roman"/>
          <w:sz w:val="20"/>
          <w:szCs w:val="20"/>
          <w:vertAlign w:val="subscript"/>
        </w:rPr>
        <w:t>o</w:t>
      </w:r>
      <w:r w:rsidRPr="00D37525">
        <w:rPr>
          <w:rFonts w:cs="Times New Roman"/>
          <w:sz w:val="20"/>
          <w:szCs w:val="20"/>
        </w:rPr>
        <w:t xml:space="preserve"> dan L</w:t>
      </w:r>
      <w:r w:rsidRPr="00D37525">
        <w:rPr>
          <w:rFonts w:cs="Times New Roman"/>
          <w:sz w:val="20"/>
          <w:szCs w:val="20"/>
          <w:vertAlign w:val="subscript"/>
        </w:rPr>
        <w:t xml:space="preserve">t </w:t>
      </w:r>
      <w:r w:rsidRPr="00D37525">
        <w:rPr>
          <w:rFonts w:cs="Times New Roman"/>
          <w:sz w:val="20"/>
          <w:szCs w:val="20"/>
        </w:rPr>
        <w:t xml:space="preserve">pada </w:t>
      </w:r>
      <w:proofErr w:type="spellStart"/>
      <w:r w:rsidRPr="00D37525">
        <w:rPr>
          <w:rFonts w:cs="Times New Roman"/>
          <w:sz w:val="20"/>
          <w:szCs w:val="20"/>
        </w:rPr>
        <w:t>taraf</w:t>
      </w:r>
      <w:proofErr w:type="spellEnd"/>
      <w:r w:rsidRPr="00D37525">
        <w:rPr>
          <w:rFonts w:cs="Times New Roman"/>
          <w:sz w:val="20"/>
          <w:szCs w:val="20"/>
        </w:rPr>
        <w:t xml:space="preserve"> </w:t>
      </w:r>
      <w:proofErr w:type="spellStart"/>
      <w:r w:rsidRPr="00D37525">
        <w:rPr>
          <w:rFonts w:cs="Times New Roman"/>
          <w:sz w:val="20"/>
          <w:szCs w:val="20"/>
        </w:rPr>
        <w:t>nyata</w:t>
      </w:r>
      <w:proofErr w:type="spellEnd"/>
      <w:r w:rsidRPr="00D37525">
        <w:rPr>
          <w:rFonts w:cs="Times New Roman"/>
          <w:sz w:val="20"/>
          <w:szCs w:val="20"/>
        </w:rPr>
        <w:t xml:space="preserve"> </w:t>
      </w:r>
      <w:r w:rsidRPr="00D37525">
        <w:rPr>
          <w:rFonts w:cs="Times New Roman"/>
          <w:sz w:val="20"/>
          <w:szCs w:val="20"/>
          <w:lang w:val="id-ID"/>
        </w:rPr>
        <w:t xml:space="preserve">0,05 </w:t>
      </w:r>
      <w:proofErr w:type="spellStart"/>
      <w:r w:rsidRPr="00D37525">
        <w:rPr>
          <w:rFonts w:eastAsia="Times New Roman" w:cs="Times New Roman"/>
          <w:sz w:val="20"/>
          <w:szCs w:val="20"/>
        </w:rPr>
        <w:t>untuk</w:t>
      </w:r>
      <w:proofErr w:type="spellEnd"/>
      <w:r w:rsidRPr="00D37525">
        <w:rPr>
          <w:rFonts w:eastAsia="Times New Roman" w:cs="Times New Roman"/>
          <w:sz w:val="20"/>
          <w:szCs w:val="20"/>
        </w:rPr>
        <w:t xml:space="preserve"> n</w:t>
      </w:r>
      <w:r w:rsidRPr="00D37525">
        <w:rPr>
          <w:rFonts w:eastAsia="Times New Roman" w:cs="Times New Roman"/>
          <w:sz w:val="20"/>
          <w:szCs w:val="20"/>
          <w:vertAlign w:val="subscript"/>
          <w:lang w:val="id-ID"/>
        </w:rPr>
        <w:t>1</w:t>
      </w:r>
      <w:r w:rsidRPr="00D37525">
        <w:rPr>
          <w:rFonts w:eastAsia="Times New Roman" w:cs="Times New Roman"/>
          <w:sz w:val="20"/>
          <w:szCs w:val="20"/>
        </w:rPr>
        <w:t>= 3</w:t>
      </w:r>
      <w:r w:rsidRPr="00D37525">
        <w:rPr>
          <w:rFonts w:eastAsia="Times New Roman" w:cs="Times New Roman"/>
          <w:sz w:val="20"/>
          <w:szCs w:val="20"/>
          <w:lang w:val="id-ID"/>
        </w:rPr>
        <w:t>1</w:t>
      </w:r>
      <w:r w:rsidRPr="00D37525">
        <w:rPr>
          <w:rFonts w:eastAsia="Times New Roman" w:cs="Times New Roman"/>
          <w:sz w:val="20"/>
          <w:szCs w:val="20"/>
        </w:rPr>
        <w:t xml:space="preserve"> dan n</w:t>
      </w:r>
      <w:r w:rsidRPr="00D37525">
        <w:rPr>
          <w:rFonts w:eastAsia="Times New Roman" w:cs="Times New Roman"/>
          <w:sz w:val="20"/>
          <w:szCs w:val="20"/>
          <w:vertAlign w:val="subscript"/>
          <w:lang w:val="id-ID"/>
        </w:rPr>
        <w:t>2</w:t>
      </w:r>
      <w:r w:rsidRPr="00D37525">
        <w:rPr>
          <w:rFonts w:eastAsia="Times New Roman" w:cs="Times New Roman"/>
          <w:sz w:val="20"/>
          <w:szCs w:val="20"/>
        </w:rPr>
        <w:t xml:space="preserve"> = 3</w:t>
      </w:r>
      <w:r w:rsidRPr="00D37525">
        <w:rPr>
          <w:rFonts w:eastAsia="Times New Roman" w:cs="Times New Roman"/>
          <w:sz w:val="20"/>
          <w:szCs w:val="20"/>
          <w:lang w:val="id-ID"/>
        </w:rPr>
        <w:t>1</w:t>
      </w:r>
      <w:r w:rsidRPr="00D37525">
        <w:rPr>
          <w:rFonts w:eastAsia="Times New Roman" w:cs="Times New Roman"/>
          <w:sz w:val="20"/>
          <w:szCs w:val="20"/>
        </w:rPr>
        <w:t xml:space="preserve"> </w:t>
      </w:r>
      <w:proofErr w:type="spellStart"/>
      <w:r w:rsidRPr="00D37525">
        <w:rPr>
          <w:rFonts w:eastAsia="Times New Roman" w:cs="Times New Roman"/>
          <w:sz w:val="20"/>
          <w:szCs w:val="20"/>
        </w:rPr>
        <w:t>seperti</w:t>
      </w:r>
      <w:proofErr w:type="spellEnd"/>
      <w:r w:rsidRPr="00D37525">
        <w:rPr>
          <w:rFonts w:eastAsia="Times New Roman" w:cs="Times New Roman"/>
          <w:sz w:val="20"/>
          <w:szCs w:val="20"/>
        </w:rPr>
        <w:t xml:space="preserve"> </w:t>
      </w:r>
      <w:r w:rsidRPr="00D37525">
        <w:rPr>
          <w:rFonts w:eastAsia="Times New Roman" w:cs="Times New Roman"/>
          <w:sz w:val="20"/>
          <w:szCs w:val="20"/>
          <w:lang w:val="id-ID"/>
        </w:rPr>
        <w:t xml:space="preserve">tertulis </w:t>
      </w:r>
      <w:r w:rsidRPr="00D37525">
        <w:rPr>
          <w:rFonts w:eastAsia="Times New Roman" w:cs="Times New Roman"/>
          <w:sz w:val="20"/>
          <w:szCs w:val="20"/>
        </w:rPr>
        <w:t xml:space="preserve">pada </w:t>
      </w:r>
      <w:proofErr w:type="spellStart"/>
      <w:r w:rsidRPr="00D37525">
        <w:rPr>
          <w:rFonts w:eastAsia="Times New Roman" w:cs="Times New Roman"/>
          <w:sz w:val="20"/>
          <w:szCs w:val="20"/>
        </w:rPr>
        <w:t>Tabel</w:t>
      </w:r>
      <w:proofErr w:type="spellEnd"/>
      <w:r w:rsidRPr="00D37525">
        <w:rPr>
          <w:rFonts w:eastAsia="Times New Roman" w:cs="Times New Roman"/>
          <w:sz w:val="20"/>
          <w:szCs w:val="20"/>
        </w:rPr>
        <w:t xml:space="preserve"> </w:t>
      </w:r>
      <w:r w:rsidR="00344D99">
        <w:rPr>
          <w:rFonts w:eastAsia="Times New Roman" w:cs="Times New Roman"/>
          <w:sz w:val="20"/>
          <w:szCs w:val="20"/>
          <w:lang w:val="id-ID"/>
        </w:rPr>
        <w:t>1</w:t>
      </w:r>
      <w:r w:rsidRPr="00D37525">
        <w:rPr>
          <w:rFonts w:eastAsia="Times New Roman" w:cs="Times New Roman"/>
          <w:sz w:val="20"/>
          <w:szCs w:val="20"/>
        </w:rPr>
        <w:t>.</w:t>
      </w:r>
      <w:bookmarkStart w:id="4" w:name="_Hlk534218010"/>
      <w:r w:rsidRPr="00D37525">
        <w:rPr>
          <w:rFonts w:eastAsia="Times New Roman" w:cs="Times New Roman"/>
          <w:sz w:val="20"/>
          <w:szCs w:val="20"/>
          <w:lang w:val="id-ID"/>
        </w:rPr>
        <w:t xml:space="preserve"> Tabel </w:t>
      </w:r>
      <w:r w:rsidR="00344D99">
        <w:rPr>
          <w:rFonts w:eastAsia="Times New Roman" w:cs="Times New Roman"/>
          <w:sz w:val="20"/>
          <w:szCs w:val="20"/>
          <w:lang w:val="id-ID"/>
        </w:rPr>
        <w:t>1</w:t>
      </w:r>
      <w:r w:rsidRPr="00D37525">
        <w:rPr>
          <w:rFonts w:eastAsia="Times New Roman" w:cs="Times New Roman"/>
          <w:sz w:val="20"/>
          <w:szCs w:val="20"/>
          <w:lang w:val="id-ID"/>
        </w:rPr>
        <w:t xml:space="preserve"> menunjukkan hasil perhitungan uji </w:t>
      </w:r>
      <w:proofErr w:type="spellStart"/>
      <w:r w:rsidRPr="00D37525">
        <w:rPr>
          <w:rFonts w:eastAsia="Times New Roman" w:cs="Times New Roman"/>
          <w:sz w:val="20"/>
          <w:szCs w:val="20"/>
          <w:lang w:val="id-ID"/>
        </w:rPr>
        <w:t>normalitas</w:t>
      </w:r>
      <w:proofErr w:type="spellEnd"/>
      <w:r w:rsidRPr="00D37525">
        <w:rPr>
          <w:rFonts w:eastAsia="Times New Roman" w:cs="Times New Roman"/>
          <w:sz w:val="20"/>
          <w:szCs w:val="20"/>
          <w:lang w:val="id-ID"/>
        </w:rPr>
        <w:t xml:space="preserve"> pada kompetensi pengetahuan kelas sampel. </w:t>
      </w:r>
      <w:r w:rsidRPr="00D37525">
        <w:rPr>
          <w:rFonts w:eastAsia="Times New Roman" w:cs="Times New Roman"/>
          <w:sz w:val="20"/>
          <w:szCs w:val="20"/>
        </w:rPr>
        <w:t>L</w:t>
      </w:r>
      <w:r w:rsidRPr="00D37525">
        <w:rPr>
          <w:rFonts w:eastAsia="Times New Roman" w:cs="Times New Roman"/>
          <w:sz w:val="20"/>
          <w:szCs w:val="20"/>
          <w:vertAlign w:val="subscript"/>
        </w:rPr>
        <w:t>o</w:t>
      </w:r>
      <w:r w:rsidRPr="00D37525">
        <w:rPr>
          <w:rFonts w:eastAsia="Times New Roman" w:cs="Times New Roman"/>
          <w:sz w:val="20"/>
          <w:szCs w:val="20"/>
        </w:rPr>
        <w:t xml:space="preserve"> pada </w:t>
      </w:r>
      <w:proofErr w:type="spellStart"/>
      <w:r w:rsidRPr="00D37525">
        <w:rPr>
          <w:rFonts w:eastAsia="Times New Roman" w:cs="Times New Roman"/>
          <w:sz w:val="20"/>
          <w:szCs w:val="20"/>
        </w:rPr>
        <w:t>kelas</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eksperimen</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sebesar</w:t>
      </w:r>
      <w:proofErr w:type="spellEnd"/>
      <w:r w:rsidRPr="00D37525">
        <w:rPr>
          <w:rFonts w:eastAsia="Times New Roman" w:cs="Times New Roman"/>
          <w:sz w:val="20"/>
          <w:szCs w:val="20"/>
        </w:rPr>
        <w:t xml:space="preserve"> 0,</w:t>
      </w:r>
      <w:r w:rsidRPr="00D37525">
        <w:rPr>
          <w:rFonts w:eastAsia="Times New Roman" w:cs="Times New Roman"/>
          <w:sz w:val="20"/>
          <w:szCs w:val="20"/>
          <w:lang w:val="id-ID"/>
        </w:rPr>
        <w:t>1</w:t>
      </w:r>
      <w:r w:rsidRPr="00D37525">
        <w:rPr>
          <w:rFonts w:eastAsia="Times New Roman" w:cs="Times New Roman"/>
          <w:sz w:val="20"/>
          <w:szCs w:val="20"/>
        </w:rPr>
        <w:t xml:space="preserve">1 </w:t>
      </w:r>
      <w:proofErr w:type="spellStart"/>
      <w:r w:rsidRPr="00D37525">
        <w:rPr>
          <w:rFonts w:eastAsia="Times New Roman" w:cs="Times New Roman"/>
          <w:sz w:val="20"/>
          <w:szCs w:val="20"/>
        </w:rPr>
        <w:t>sedangkan</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nilai</w:t>
      </w:r>
      <w:proofErr w:type="spellEnd"/>
      <w:r w:rsidRPr="00D37525">
        <w:rPr>
          <w:rFonts w:eastAsia="Times New Roman" w:cs="Times New Roman"/>
          <w:sz w:val="20"/>
          <w:szCs w:val="20"/>
        </w:rPr>
        <w:t xml:space="preserve"> L</w:t>
      </w:r>
      <w:r w:rsidRPr="00D37525">
        <w:rPr>
          <w:rFonts w:eastAsia="Times New Roman" w:cs="Times New Roman"/>
          <w:sz w:val="20"/>
          <w:szCs w:val="20"/>
          <w:vertAlign w:val="subscript"/>
        </w:rPr>
        <w:t>o</w:t>
      </w:r>
      <w:r w:rsidRPr="00D37525">
        <w:rPr>
          <w:rFonts w:eastAsia="Times New Roman" w:cs="Times New Roman"/>
          <w:sz w:val="20"/>
          <w:szCs w:val="20"/>
        </w:rPr>
        <w:t xml:space="preserve"> pada </w:t>
      </w:r>
      <w:proofErr w:type="spellStart"/>
      <w:r w:rsidRPr="00D37525">
        <w:rPr>
          <w:rFonts w:eastAsia="Times New Roman" w:cs="Times New Roman"/>
          <w:sz w:val="20"/>
          <w:szCs w:val="20"/>
        </w:rPr>
        <w:t>kelas</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kontrol</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sebesar</w:t>
      </w:r>
      <w:proofErr w:type="spellEnd"/>
      <w:r w:rsidRPr="00D37525">
        <w:rPr>
          <w:rFonts w:eastAsia="Times New Roman" w:cs="Times New Roman"/>
          <w:sz w:val="20"/>
          <w:szCs w:val="20"/>
        </w:rPr>
        <w:t xml:space="preserve"> 0,</w:t>
      </w:r>
      <w:r w:rsidRPr="00D37525">
        <w:rPr>
          <w:rFonts w:eastAsia="Times New Roman" w:cs="Times New Roman"/>
          <w:sz w:val="20"/>
          <w:szCs w:val="20"/>
          <w:lang w:val="id-ID"/>
        </w:rPr>
        <w:t>08.</w:t>
      </w:r>
      <w:r w:rsidRPr="00D37525">
        <w:rPr>
          <w:rFonts w:eastAsia="Times New Roman" w:cs="Times New Roman"/>
          <w:sz w:val="20"/>
          <w:szCs w:val="20"/>
        </w:rPr>
        <w:t xml:space="preserve"> </w:t>
      </w:r>
      <w:r w:rsidRPr="00D37525">
        <w:rPr>
          <w:rFonts w:eastAsia="Times New Roman" w:cs="Times New Roman"/>
          <w:sz w:val="20"/>
          <w:szCs w:val="20"/>
          <w:lang w:val="id-ID"/>
        </w:rPr>
        <w:t>S</w:t>
      </w:r>
      <w:proofErr w:type="spellStart"/>
      <w:r w:rsidRPr="00D37525">
        <w:rPr>
          <w:rFonts w:eastAsia="Times New Roman" w:cs="Times New Roman"/>
          <w:sz w:val="20"/>
          <w:szCs w:val="20"/>
        </w:rPr>
        <w:t>ampel</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akan</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terdistri</w:t>
      </w:r>
      <w:proofErr w:type="spellEnd"/>
      <w:r w:rsidR="00CE0766">
        <w:rPr>
          <w:rFonts w:eastAsia="Times New Roman" w:cs="Times New Roman"/>
          <w:sz w:val="20"/>
          <w:szCs w:val="20"/>
          <w:lang w:val="id-ID"/>
        </w:rPr>
        <w:t xml:space="preserve"> </w:t>
      </w:r>
      <w:proofErr w:type="spellStart"/>
      <w:r w:rsidRPr="00D37525">
        <w:rPr>
          <w:rFonts w:eastAsia="Times New Roman" w:cs="Times New Roman"/>
          <w:sz w:val="20"/>
          <w:szCs w:val="20"/>
        </w:rPr>
        <w:t>busi</w:t>
      </w:r>
      <w:proofErr w:type="spellEnd"/>
      <w:r w:rsidRPr="00D37525">
        <w:rPr>
          <w:rFonts w:eastAsia="Times New Roman" w:cs="Times New Roman"/>
          <w:sz w:val="20"/>
          <w:szCs w:val="20"/>
        </w:rPr>
        <w:t xml:space="preserve"> normal </w:t>
      </w:r>
      <w:proofErr w:type="spellStart"/>
      <w:r w:rsidRPr="00D37525">
        <w:rPr>
          <w:rFonts w:eastAsia="Times New Roman" w:cs="Times New Roman"/>
          <w:sz w:val="20"/>
          <w:szCs w:val="20"/>
        </w:rPr>
        <w:t>apabila</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harga</w:t>
      </w:r>
      <w:proofErr w:type="spellEnd"/>
      <w:r w:rsidRPr="00D37525">
        <w:rPr>
          <w:rFonts w:eastAsia="Times New Roman" w:cs="Times New Roman"/>
          <w:sz w:val="20"/>
          <w:szCs w:val="20"/>
        </w:rPr>
        <w:t xml:space="preserve"> </w:t>
      </w:r>
      <w:proofErr w:type="spellStart"/>
      <w:r w:rsidRPr="00D37525">
        <w:rPr>
          <w:rFonts w:cs="Times New Roman"/>
          <w:sz w:val="20"/>
          <w:szCs w:val="20"/>
        </w:rPr>
        <w:t>L</w:t>
      </w:r>
      <w:r w:rsidRPr="00D37525">
        <w:rPr>
          <w:rFonts w:cs="Times New Roman"/>
          <w:sz w:val="20"/>
          <w:szCs w:val="20"/>
          <w:vertAlign w:val="subscript"/>
        </w:rPr>
        <w:t>o</w:t>
      </w:r>
      <w:r w:rsidR="0047228B" w:rsidRPr="0047228B">
        <w:rPr>
          <w:sz w:val="20"/>
          <w:szCs w:val="24"/>
        </w:rPr>
        <w:t>≤</w:t>
      </w:r>
      <w:r w:rsidRPr="00D37525">
        <w:rPr>
          <w:rFonts w:cs="Times New Roman"/>
          <w:sz w:val="20"/>
          <w:szCs w:val="20"/>
        </w:rPr>
        <w:t>L</w:t>
      </w:r>
      <w:r w:rsidRPr="00D37525">
        <w:rPr>
          <w:rFonts w:cs="Times New Roman"/>
          <w:sz w:val="20"/>
          <w:szCs w:val="20"/>
          <w:vertAlign w:val="subscript"/>
        </w:rPr>
        <w:t>t</w:t>
      </w:r>
      <w:proofErr w:type="spellEnd"/>
      <w:r w:rsidRPr="00D37525">
        <w:rPr>
          <w:rFonts w:cs="Times New Roman"/>
          <w:sz w:val="20"/>
          <w:szCs w:val="20"/>
          <w:vertAlign w:val="subscript"/>
        </w:rPr>
        <w:t xml:space="preserve"> </w:t>
      </w:r>
      <w:r w:rsidRPr="00D37525">
        <w:rPr>
          <w:rFonts w:cs="Times New Roman"/>
          <w:sz w:val="20"/>
          <w:szCs w:val="20"/>
        </w:rPr>
        <w:t xml:space="preserve">pada </w:t>
      </w:r>
      <w:proofErr w:type="spellStart"/>
      <w:r w:rsidRPr="00D37525">
        <w:rPr>
          <w:rFonts w:cs="Times New Roman"/>
          <w:sz w:val="20"/>
          <w:szCs w:val="20"/>
        </w:rPr>
        <w:t>taraf</w:t>
      </w:r>
      <w:proofErr w:type="spellEnd"/>
      <w:r w:rsidRPr="00D37525">
        <w:rPr>
          <w:rFonts w:cs="Times New Roman"/>
          <w:sz w:val="20"/>
          <w:szCs w:val="20"/>
        </w:rPr>
        <w:t xml:space="preserve"> </w:t>
      </w:r>
      <w:proofErr w:type="spellStart"/>
      <w:r w:rsidRPr="00D37525">
        <w:rPr>
          <w:rFonts w:cs="Times New Roman"/>
          <w:sz w:val="20"/>
          <w:szCs w:val="20"/>
        </w:rPr>
        <w:t>nyata</w:t>
      </w:r>
      <w:proofErr w:type="spellEnd"/>
      <w:r w:rsidRPr="00D37525">
        <w:rPr>
          <w:rFonts w:cs="Times New Roman"/>
          <w:sz w:val="20"/>
          <w:szCs w:val="20"/>
        </w:rPr>
        <w:t xml:space="preserve"> 0,05. Nilai L</w:t>
      </w:r>
      <w:r w:rsidRPr="00D37525">
        <w:rPr>
          <w:rFonts w:cs="Times New Roman"/>
          <w:sz w:val="20"/>
          <w:szCs w:val="20"/>
          <w:vertAlign w:val="subscript"/>
        </w:rPr>
        <w:t>t</w:t>
      </w:r>
      <w:r w:rsidRPr="00D37525">
        <w:rPr>
          <w:rFonts w:cs="Times New Roman"/>
          <w:sz w:val="20"/>
          <w:szCs w:val="20"/>
        </w:rPr>
        <w:t xml:space="preserve"> pada </w:t>
      </w:r>
      <w:proofErr w:type="spellStart"/>
      <w:r w:rsidRPr="00D37525">
        <w:rPr>
          <w:rFonts w:cs="Times New Roman"/>
          <w:sz w:val="20"/>
          <w:szCs w:val="20"/>
        </w:rPr>
        <w:t>taraf</w:t>
      </w:r>
      <w:proofErr w:type="spellEnd"/>
      <w:r w:rsidRPr="00D37525">
        <w:rPr>
          <w:rFonts w:cs="Times New Roman"/>
          <w:sz w:val="20"/>
          <w:szCs w:val="20"/>
        </w:rPr>
        <w:t xml:space="preserve"> </w:t>
      </w:r>
      <w:proofErr w:type="spellStart"/>
      <w:r w:rsidRPr="00D37525">
        <w:rPr>
          <w:rFonts w:cs="Times New Roman"/>
          <w:sz w:val="20"/>
          <w:szCs w:val="20"/>
        </w:rPr>
        <w:t>nyata</w:t>
      </w:r>
      <w:proofErr w:type="spellEnd"/>
      <w:r w:rsidRPr="00D37525">
        <w:rPr>
          <w:rFonts w:cs="Times New Roman"/>
          <w:sz w:val="20"/>
          <w:szCs w:val="20"/>
        </w:rPr>
        <w:t xml:space="preserve"> 0,05 </w:t>
      </w:r>
      <w:proofErr w:type="spellStart"/>
      <w:r w:rsidRPr="00D37525">
        <w:rPr>
          <w:rFonts w:cs="Times New Roman"/>
          <w:sz w:val="20"/>
          <w:szCs w:val="20"/>
        </w:rPr>
        <w:t>untuk</w:t>
      </w:r>
      <w:proofErr w:type="spellEnd"/>
      <w:r w:rsidRPr="00D37525">
        <w:rPr>
          <w:rFonts w:cs="Times New Roman"/>
          <w:sz w:val="20"/>
          <w:szCs w:val="20"/>
        </w:rPr>
        <w:t xml:space="preserve"> n = 3</w:t>
      </w:r>
      <w:r w:rsidRPr="00D37525">
        <w:rPr>
          <w:rFonts w:cs="Times New Roman"/>
          <w:sz w:val="20"/>
          <w:szCs w:val="20"/>
          <w:lang w:val="id-ID"/>
        </w:rPr>
        <w:t>1</w:t>
      </w:r>
      <w:r w:rsidRPr="00D37525">
        <w:rPr>
          <w:rFonts w:cs="Times New Roman"/>
          <w:sz w:val="20"/>
          <w:szCs w:val="20"/>
        </w:rPr>
        <w:t xml:space="preserve"> </w:t>
      </w:r>
      <w:proofErr w:type="spellStart"/>
      <w:r w:rsidRPr="00D37525">
        <w:rPr>
          <w:rFonts w:cs="Times New Roman"/>
          <w:sz w:val="20"/>
          <w:szCs w:val="20"/>
        </w:rPr>
        <w:t>didapatkan</w:t>
      </w:r>
      <w:proofErr w:type="spellEnd"/>
      <w:r w:rsidRPr="00D37525">
        <w:rPr>
          <w:rFonts w:cs="Times New Roman"/>
          <w:sz w:val="20"/>
          <w:szCs w:val="20"/>
        </w:rPr>
        <w:t xml:space="preserve"> </w:t>
      </w:r>
      <w:proofErr w:type="spellStart"/>
      <w:r w:rsidRPr="00D37525">
        <w:rPr>
          <w:rFonts w:cs="Times New Roman"/>
          <w:sz w:val="20"/>
          <w:szCs w:val="20"/>
        </w:rPr>
        <w:t>sebesar</w:t>
      </w:r>
      <w:proofErr w:type="spellEnd"/>
      <w:r w:rsidRPr="00D37525">
        <w:rPr>
          <w:rFonts w:cs="Times New Roman"/>
          <w:sz w:val="20"/>
          <w:szCs w:val="20"/>
        </w:rPr>
        <w:t xml:space="preserve"> 0,15. Data yang </w:t>
      </w:r>
      <w:proofErr w:type="spellStart"/>
      <w:r w:rsidRPr="00D37525">
        <w:rPr>
          <w:rFonts w:cs="Times New Roman"/>
          <w:sz w:val="20"/>
          <w:szCs w:val="20"/>
        </w:rPr>
        <w:t>didapat</w:t>
      </w:r>
      <w:proofErr w:type="spellEnd"/>
      <w:r w:rsidRPr="00D37525">
        <w:rPr>
          <w:rFonts w:cs="Times New Roman"/>
          <w:sz w:val="20"/>
          <w:szCs w:val="20"/>
        </w:rPr>
        <w:t xml:space="preserve"> </w:t>
      </w:r>
      <w:proofErr w:type="spellStart"/>
      <w:r w:rsidRPr="00D37525">
        <w:rPr>
          <w:rFonts w:cs="Times New Roman"/>
          <w:sz w:val="20"/>
          <w:szCs w:val="20"/>
        </w:rPr>
        <w:t>adalah</w:t>
      </w:r>
      <w:proofErr w:type="spellEnd"/>
      <w:r w:rsidRPr="00D37525">
        <w:rPr>
          <w:rFonts w:cs="Times New Roman"/>
          <w:sz w:val="20"/>
          <w:szCs w:val="20"/>
        </w:rPr>
        <w:t xml:space="preserve"> </w:t>
      </w:r>
      <w:proofErr w:type="spellStart"/>
      <w:r w:rsidRPr="00D37525">
        <w:rPr>
          <w:rFonts w:cs="Times New Roman"/>
          <w:sz w:val="20"/>
          <w:szCs w:val="20"/>
        </w:rPr>
        <w:t>nilai</w:t>
      </w:r>
      <w:proofErr w:type="spellEnd"/>
      <w:r w:rsidRPr="00D37525">
        <w:rPr>
          <w:rFonts w:cs="Times New Roman"/>
          <w:sz w:val="20"/>
          <w:szCs w:val="20"/>
        </w:rPr>
        <w:t xml:space="preserve"> L</w:t>
      </w:r>
      <w:r w:rsidRPr="00D37525">
        <w:rPr>
          <w:rFonts w:cs="Times New Roman"/>
          <w:sz w:val="20"/>
          <w:szCs w:val="20"/>
          <w:vertAlign w:val="subscript"/>
        </w:rPr>
        <w:t>o</w:t>
      </w:r>
      <w:r w:rsidRPr="00D37525">
        <w:rPr>
          <w:rFonts w:cs="Times New Roman"/>
          <w:sz w:val="20"/>
          <w:szCs w:val="20"/>
        </w:rPr>
        <w:t xml:space="preserve"> &lt;</w:t>
      </w:r>
      <w:r w:rsidR="0047228B">
        <w:rPr>
          <w:rFonts w:cs="Times New Roman"/>
          <w:sz w:val="20"/>
          <w:szCs w:val="20"/>
          <w:lang w:val="id-ID"/>
        </w:rPr>
        <w:t xml:space="preserve"> </w:t>
      </w:r>
      <w:r w:rsidRPr="00D37525">
        <w:rPr>
          <w:rFonts w:cs="Times New Roman"/>
          <w:sz w:val="20"/>
          <w:szCs w:val="20"/>
        </w:rPr>
        <w:t>L</w:t>
      </w:r>
      <w:r w:rsidRPr="00D37525">
        <w:rPr>
          <w:rFonts w:cs="Times New Roman"/>
          <w:sz w:val="20"/>
          <w:szCs w:val="20"/>
          <w:vertAlign w:val="subscript"/>
        </w:rPr>
        <w:t>t</w:t>
      </w:r>
      <w:r w:rsidRPr="00D37525">
        <w:rPr>
          <w:rFonts w:cs="Times New Roman"/>
          <w:sz w:val="20"/>
          <w:szCs w:val="20"/>
        </w:rPr>
        <w:t xml:space="preserve">, </w:t>
      </w:r>
      <w:proofErr w:type="spellStart"/>
      <w:r w:rsidRPr="00D37525">
        <w:rPr>
          <w:rFonts w:cs="Times New Roman"/>
          <w:sz w:val="20"/>
          <w:szCs w:val="20"/>
        </w:rPr>
        <w:t>seh</w:t>
      </w:r>
      <w:proofErr w:type="spellEnd"/>
      <w:r w:rsidRPr="00D37525">
        <w:rPr>
          <w:rFonts w:cs="Times New Roman"/>
          <w:sz w:val="20"/>
          <w:szCs w:val="20"/>
          <w:lang w:val="id-ID"/>
        </w:rPr>
        <w:t>i</w:t>
      </w:r>
      <w:proofErr w:type="spellStart"/>
      <w:r w:rsidRPr="00D37525">
        <w:rPr>
          <w:rFonts w:cs="Times New Roman"/>
          <w:sz w:val="20"/>
          <w:szCs w:val="20"/>
        </w:rPr>
        <w:t>ngga</w:t>
      </w:r>
      <w:proofErr w:type="spellEnd"/>
      <w:r w:rsidRPr="00D37525">
        <w:rPr>
          <w:rFonts w:cs="Times New Roman"/>
          <w:sz w:val="20"/>
          <w:szCs w:val="20"/>
        </w:rPr>
        <w:t xml:space="preserve"> </w:t>
      </w:r>
      <w:proofErr w:type="spellStart"/>
      <w:r w:rsidRPr="00D37525">
        <w:rPr>
          <w:rFonts w:cs="Times New Roman"/>
          <w:sz w:val="20"/>
          <w:szCs w:val="20"/>
        </w:rPr>
        <w:t>kedua</w:t>
      </w:r>
      <w:proofErr w:type="spellEnd"/>
      <w:r w:rsidRPr="00D37525">
        <w:rPr>
          <w:rFonts w:cs="Times New Roman"/>
          <w:sz w:val="20"/>
          <w:szCs w:val="20"/>
        </w:rPr>
        <w:t xml:space="preserve"> </w:t>
      </w:r>
      <w:proofErr w:type="spellStart"/>
      <w:r w:rsidRPr="00D37525">
        <w:rPr>
          <w:rFonts w:cs="Times New Roman"/>
          <w:sz w:val="20"/>
          <w:szCs w:val="20"/>
        </w:rPr>
        <w:t>kelas</w:t>
      </w:r>
      <w:proofErr w:type="spellEnd"/>
      <w:r w:rsidRPr="00D37525">
        <w:rPr>
          <w:rFonts w:cs="Times New Roman"/>
          <w:sz w:val="20"/>
          <w:szCs w:val="20"/>
        </w:rPr>
        <w:t xml:space="preserve"> </w:t>
      </w:r>
      <w:proofErr w:type="spellStart"/>
      <w:r w:rsidRPr="00D37525">
        <w:rPr>
          <w:rFonts w:cs="Times New Roman"/>
          <w:sz w:val="20"/>
          <w:szCs w:val="20"/>
        </w:rPr>
        <w:t>sampel</w:t>
      </w:r>
      <w:proofErr w:type="spellEnd"/>
      <w:r w:rsidRPr="00D37525">
        <w:rPr>
          <w:rFonts w:cs="Times New Roman"/>
          <w:sz w:val="20"/>
          <w:szCs w:val="20"/>
        </w:rPr>
        <w:t xml:space="preserve"> </w:t>
      </w:r>
      <w:proofErr w:type="spellStart"/>
      <w:r w:rsidRPr="00D37525">
        <w:rPr>
          <w:rFonts w:cs="Times New Roman"/>
          <w:sz w:val="20"/>
          <w:szCs w:val="20"/>
        </w:rPr>
        <w:t>terdistribusi</w:t>
      </w:r>
      <w:proofErr w:type="spellEnd"/>
      <w:r w:rsidRPr="00D37525">
        <w:rPr>
          <w:rFonts w:cs="Times New Roman"/>
          <w:sz w:val="20"/>
          <w:szCs w:val="20"/>
        </w:rPr>
        <w:t xml:space="preserve"> normal.</w:t>
      </w:r>
      <w:bookmarkEnd w:id="4"/>
      <w:r w:rsidRPr="00D37525">
        <w:rPr>
          <w:rFonts w:cs="Times New Roman"/>
          <w:sz w:val="20"/>
          <w:szCs w:val="20"/>
        </w:rPr>
        <w:t xml:space="preserve"> </w:t>
      </w:r>
    </w:p>
    <w:p w14:paraId="5E7D0CF9" w14:textId="49E9C797" w:rsidR="00D37525" w:rsidRPr="00BE4A38" w:rsidRDefault="00D37525" w:rsidP="00BE4A38">
      <w:pPr>
        <w:spacing w:after="0" w:line="240" w:lineRule="auto"/>
        <w:ind w:firstLine="567"/>
        <w:jc w:val="both"/>
        <w:rPr>
          <w:rFonts w:eastAsia="Times New Roman" w:cs="Times New Roman"/>
          <w:sz w:val="20"/>
          <w:szCs w:val="20"/>
        </w:rPr>
      </w:pPr>
      <w:bookmarkStart w:id="5" w:name="_Hlk534218222"/>
      <w:proofErr w:type="spellStart"/>
      <w:r w:rsidRPr="00D37525">
        <w:rPr>
          <w:rFonts w:eastAsia="Times New Roman" w:cs="Times New Roman"/>
          <w:sz w:val="20"/>
          <w:szCs w:val="20"/>
        </w:rPr>
        <w:t>Tabel</w:t>
      </w:r>
      <w:proofErr w:type="spellEnd"/>
      <w:r w:rsidRPr="00D37525">
        <w:rPr>
          <w:rFonts w:eastAsia="Times New Roman" w:cs="Times New Roman"/>
          <w:sz w:val="20"/>
          <w:szCs w:val="20"/>
        </w:rPr>
        <w:t xml:space="preserve"> </w:t>
      </w:r>
      <w:r w:rsidR="00BE4A38">
        <w:rPr>
          <w:rFonts w:eastAsia="Times New Roman" w:cs="Times New Roman"/>
          <w:sz w:val="20"/>
          <w:szCs w:val="20"/>
          <w:lang w:val="id-ID"/>
        </w:rPr>
        <w:t>1 juga</w:t>
      </w:r>
      <w:r w:rsidRPr="00D37525">
        <w:rPr>
          <w:rFonts w:eastAsia="Times New Roman" w:cs="Times New Roman"/>
          <w:sz w:val="20"/>
          <w:szCs w:val="20"/>
        </w:rPr>
        <w:t xml:space="preserve"> </w:t>
      </w:r>
      <w:proofErr w:type="spellStart"/>
      <w:r w:rsidRPr="00D37525">
        <w:rPr>
          <w:rFonts w:eastAsia="Times New Roman" w:cs="Times New Roman"/>
          <w:sz w:val="20"/>
          <w:szCs w:val="20"/>
        </w:rPr>
        <w:t>menunjukkan</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hasil</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perhitungan</w:t>
      </w:r>
      <w:proofErr w:type="spellEnd"/>
      <w:r w:rsidRPr="00D37525">
        <w:rPr>
          <w:rFonts w:eastAsia="Times New Roman" w:cs="Times New Roman"/>
          <w:sz w:val="20"/>
          <w:szCs w:val="20"/>
        </w:rPr>
        <w:t xml:space="preserve"> uji </w:t>
      </w:r>
      <w:proofErr w:type="spellStart"/>
      <w:r w:rsidRPr="00D37525">
        <w:rPr>
          <w:rFonts w:eastAsia="Times New Roman" w:cs="Times New Roman"/>
          <w:sz w:val="20"/>
          <w:szCs w:val="20"/>
        </w:rPr>
        <w:t>homogenitas</w:t>
      </w:r>
      <w:proofErr w:type="spellEnd"/>
      <w:r w:rsidRPr="00D37525">
        <w:rPr>
          <w:rFonts w:eastAsia="Times New Roman" w:cs="Times New Roman"/>
          <w:sz w:val="20"/>
          <w:szCs w:val="20"/>
        </w:rPr>
        <w:t xml:space="preserve"> pada </w:t>
      </w:r>
      <w:proofErr w:type="spellStart"/>
      <w:r w:rsidRPr="00D37525">
        <w:rPr>
          <w:rFonts w:eastAsia="Times New Roman" w:cs="Times New Roman"/>
          <w:sz w:val="20"/>
          <w:szCs w:val="20"/>
        </w:rPr>
        <w:t>kedua</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kelas</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sampel</w:t>
      </w:r>
      <w:proofErr w:type="spellEnd"/>
      <w:r w:rsidRPr="00D37525">
        <w:rPr>
          <w:rFonts w:eastAsia="Times New Roman" w:cs="Times New Roman"/>
          <w:sz w:val="20"/>
          <w:szCs w:val="20"/>
        </w:rPr>
        <w:t xml:space="preserve">. Hasil </w:t>
      </w:r>
      <w:proofErr w:type="spellStart"/>
      <w:r w:rsidRPr="00D37525">
        <w:rPr>
          <w:rFonts w:eastAsia="Times New Roman" w:cs="Times New Roman"/>
          <w:sz w:val="20"/>
          <w:szCs w:val="20"/>
        </w:rPr>
        <w:t>F</w:t>
      </w:r>
      <w:r w:rsidRPr="00D37525">
        <w:rPr>
          <w:rFonts w:eastAsia="Times New Roman" w:cs="Times New Roman"/>
          <w:sz w:val="20"/>
          <w:szCs w:val="20"/>
          <w:vertAlign w:val="subscript"/>
        </w:rPr>
        <w:t>h</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untuk</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kedua</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kelas</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sampel</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didapatkan</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sebesar</w:t>
      </w:r>
      <w:proofErr w:type="spellEnd"/>
      <w:r w:rsidRPr="00D37525">
        <w:rPr>
          <w:rFonts w:eastAsia="Times New Roman" w:cs="Times New Roman"/>
          <w:sz w:val="20"/>
          <w:szCs w:val="20"/>
        </w:rPr>
        <w:t xml:space="preserve"> 1,18. </w:t>
      </w:r>
      <w:proofErr w:type="spellStart"/>
      <w:r w:rsidRPr="00D37525">
        <w:rPr>
          <w:rFonts w:eastAsia="Times New Roman" w:cs="Times New Roman"/>
          <w:sz w:val="20"/>
          <w:szCs w:val="20"/>
        </w:rPr>
        <w:t>Kedua</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kelas</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sampel</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akan</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memiliki</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varians</w:t>
      </w:r>
      <w:proofErr w:type="spellEnd"/>
      <w:r w:rsidRPr="00D37525">
        <w:rPr>
          <w:rFonts w:eastAsia="Times New Roman" w:cs="Times New Roman"/>
          <w:sz w:val="20"/>
          <w:szCs w:val="20"/>
        </w:rPr>
        <w:t xml:space="preserve"> yang </w:t>
      </w:r>
      <w:proofErr w:type="spellStart"/>
      <w:r w:rsidRPr="00D37525">
        <w:rPr>
          <w:rFonts w:eastAsia="Times New Roman" w:cs="Times New Roman"/>
          <w:sz w:val="20"/>
          <w:szCs w:val="20"/>
        </w:rPr>
        <w:t>homogen</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apabila</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nilai</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F</w:t>
      </w:r>
      <w:r w:rsidRPr="00D37525">
        <w:rPr>
          <w:rFonts w:eastAsia="Times New Roman" w:cs="Times New Roman"/>
          <w:sz w:val="20"/>
          <w:szCs w:val="20"/>
          <w:vertAlign w:val="subscript"/>
        </w:rPr>
        <w:t>h</w:t>
      </w:r>
      <w:r w:rsidR="0047228B" w:rsidRPr="0047228B">
        <w:rPr>
          <w:sz w:val="20"/>
          <w:szCs w:val="24"/>
        </w:rPr>
        <w:t>≤</w:t>
      </w:r>
      <w:r w:rsidRPr="00D37525">
        <w:rPr>
          <w:rFonts w:eastAsia="Times New Roman" w:cs="Times New Roman"/>
          <w:sz w:val="20"/>
          <w:szCs w:val="20"/>
        </w:rPr>
        <w:t>F</w:t>
      </w:r>
      <w:r w:rsidRPr="00D37525">
        <w:rPr>
          <w:rFonts w:eastAsia="Times New Roman" w:cs="Times New Roman"/>
          <w:sz w:val="20"/>
          <w:szCs w:val="20"/>
          <w:vertAlign w:val="subscript"/>
        </w:rPr>
        <w:t>t</w:t>
      </w:r>
      <w:proofErr w:type="spellEnd"/>
      <w:r w:rsidRPr="00D37525">
        <w:rPr>
          <w:rFonts w:eastAsia="Times New Roman" w:cs="Times New Roman"/>
          <w:sz w:val="20"/>
          <w:szCs w:val="20"/>
        </w:rPr>
        <w:t xml:space="preserve">. Hasil </w:t>
      </w:r>
      <w:proofErr w:type="spellStart"/>
      <w:r w:rsidRPr="00D37525">
        <w:rPr>
          <w:rFonts w:eastAsia="Times New Roman" w:cs="Times New Roman"/>
          <w:sz w:val="20"/>
          <w:szCs w:val="20"/>
        </w:rPr>
        <w:t>tersebut</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menun</w:t>
      </w:r>
      <w:proofErr w:type="spellEnd"/>
      <w:r w:rsidR="00BE4A38">
        <w:rPr>
          <w:rFonts w:eastAsia="Times New Roman" w:cs="Times New Roman"/>
          <w:sz w:val="20"/>
          <w:szCs w:val="20"/>
          <w:lang w:val="id-ID"/>
        </w:rPr>
        <w:t>-</w:t>
      </w:r>
      <w:proofErr w:type="spellStart"/>
      <w:r w:rsidRPr="00D37525">
        <w:rPr>
          <w:rFonts w:eastAsia="Times New Roman" w:cs="Times New Roman"/>
          <w:sz w:val="20"/>
          <w:szCs w:val="20"/>
        </w:rPr>
        <w:t>jukkan</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bahwa</w:t>
      </w:r>
      <w:proofErr w:type="spellEnd"/>
      <w:r w:rsidRPr="00D37525">
        <w:rPr>
          <w:rFonts w:eastAsia="Times New Roman" w:cs="Times New Roman"/>
          <w:sz w:val="20"/>
          <w:szCs w:val="20"/>
        </w:rPr>
        <w:t xml:space="preserve"> 1,</w:t>
      </w:r>
      <w:r w:rsidRPr="00D37525">
        <w:rPr>
          <w:rFonts w:eastAsia="Times New Roman" w:cs="Times New Roman"/>
          <w:sz w:val="20"/>
          <w:szCs w:val="20"/>
          <w:lang w:val="id-ID"/>
        </w:rPr>
        <w:t>39</w:t>
      </w:r>
      <w:r w:rsidRPr="00D37525">
        <w:rPr>
          <w:rFonts w:eastAsia="Times New Roman" w:cs="Times New Roman"/>
          <w:sz w:val="20"/>
          <w:szCs w:val="20"/>
        </w:rPr>
        <w:t xml:space="preserve">&lt;1,84 </w:t>
      </w:r>
      <w:proofErr w:type="spellStart"/>
      <w:r w:rsidRPr="00D37525">
        <w:rPr>
          <w:rFonts w:eastAsia="Times New Roman" w:cs="Times New Roman"/>
          <w:sz w:val="20"/>
          <w:szCs w:val="20"/>
        </w:rPr>
        <w:t>berarti</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kedua</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kelas</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sampel</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memiliki</w:t>
      </w:r>
      <w:proofErr w:type="spellEnd"/>
      <w:r w:rsidRPr="00D37525">
        <w:rPr>
          <w:rFonts w:eastAsia="Times New Roman" w:cs="Times New Roman"/>
          <w:sz w:val="20"/>
          <w:szCs w:val="20"/>
        </w:rPr>
        <w:t xml:space="preserve"> </w:t>
      </w:r>
      <w:proofErr w:type="spellStart"/>
      <w:r w:rsidRPr="00D37525">
        <w:rPr>
          <w:rFonts w:eastAsia="Times New Roman" w:cs="Times New Roman"/>
          <w:sz w:val="20"/>
          <w:szCs w:val="20"/>
        </w:rPr>
        <w:t>varians</w:t>
      </w:r>
      <w:proofErr w:type="spellEnd"/>
      <w:r w:rsidR="005707B1">
        <w:rPr>
          <w:rFonts w:eastAsia="Times New Roman" w:cs="Times New Roman"/>
          <w:sz w:val="20"/>
          <w:szCs w:val="20"/>
          <w:lang w:val="id-ID"/>
        </w:rPr>
        <w:t>i</w:t>
      </w:r>
      <w:r w:rsidRPr="00D37525">
        <w:rPr>
          <w:rFonts w:eastAsia="Times New Roman" w:cs="Times New Roman"/>
          <w:sz w:val="20"/>
          <w:szCs w:val="20"/>
        </w:rPr>
        <w:t xml:space="preserve"> yang </w:t>
      </w:r>
      <w:proofErr w:type="spellStart"/>
      <w:r w:rsidRPr="00D37525">
        <w:rPr>
          <w:rFonts w:eastAsia="Times New Roman" w:cs="Times New Roman"/>
          <w:sz w:val="20"/>
          <w:szCs w:val="20"/>
        </w:rPr>
        <w:t>homogen</w:t>
      </w:r>
      <w:proofErr w:type="spellEnd"/>
      <w:r w:rsidRPr="00D37525">
        <w:rPr>
          <w:rFonts w:eastAsia="Times New Roman" w:cs="Times New Roman"/>
          <w:sz w:val="20"/>
          <w:szCs w:val="20"/>
        </w:rPr>
        <w:t xml:space="preserve">. </w:t>
      </w:r>
      <w:bookmarkEnd w:id="5"/>
    </w:p>
    <w:p w14:paraId="35243584" w14:textId="1FBDB4B8" w:rsidR="00A53D67" w:rsidRDefault="00D37525" w:rsidP="00A53D67">
      <w:pPr>
        <w:spacing w:after="0" w:line="240" w:lineRule="auto"/>
        <w:ind w:firstLine="567"/>
        <w:jc w:val="both"/>
        <w:rPr>
          <w:sz w:val="20"/>
          <w:szCs w:val="24"/>
        </w:rPr>
      </w:pPr>
      <w:bookmarkStart w:id="6" w:name="_Hlk534218767"/>
      <w:proofErr w:type="spellStart"/>
      <w:r w:rsidRPr="00D37525">
        <w:rPr>
          <w:rFonts w:cs="Times New Roman"/>
          <w:sz w:val="20"/>
          <w:szCs w:val="20"/>
        </w:rPr>
        <w:t>Tabel</w:t>
      </w:r>
      <w:proofErr w:type="spellEnd"/>
      <w:r w:rsidRPr="00D37525">
        <w:rPr>
          <w:rFonts w:cs="Times New Roman"/>
          <w:sz w:val="20"/>
          <w:szCs w:val="20"/>
        </w:rPr>
        <w:t xml:space="preserve"> </w:t>
      </w:r>
      <w:r w:rsidR="00BE4A38">
        <w:rPr>
          <w:rFonts w:cs="Times New Roman"/>
          <w:sz w:val="20"/>
          <w:szCs w:val="20"/>
          <w:lang w:val="id-ID"/>
        </w:rPr>
        <w:t>1</w:t>
      </w:r>
      <w:r w:rsidRPr="00D37525">
        <w:rPr>
          <w:rFonts w:cs="Times New Roman"/>
          <w:sz w:val="20"/>
          <w:szCs w:val="20"/>
        </w:rPr>
        <w:t xml:space="preserve"> </w:t>
      </w:r>
      <w:r w:rsidRPr="00D37525">
        <w:rPr>
          <w:rFonts w:cs="Times New Roman"/>
          <w:sz w:val="20"/>
          <w:szCs w:val="20"/>
          <w:lang w:val="id-ID"/>
        </w:rPr>
        <w:t>menunjukkan hasil perhitungan uji</w:t>
      </w:r>
      <w:r w:rsidR="00BE4A38">
        <w:rPr>
          <w:rFonts w:cs="Times New Roman"/>
          <w:sz w:val="20"/>
          <w:szCs w:val="20"/>
          <w:lang w:val="id-ID"/>
        </w:rPr>
        <w:t xml:space="preserve"> hipotesis </w:t>
      </w:r>
      <w:r w:rsidRPr="00D37525">
        <w:rPr>
          <w:rFonts w:cs="Times New Roman"/>
          <w:sz w:val="20"/>
          <w:szCs w:val="20"/>
          <w:lang w:val="id-ID"/>
        </w:rPr>
        <w:t>untuk kompetensi pengetahuan.</w:t>
      </w:r>
      <w:r w:rsidRPr="00D37525">
        <w:rPr>
          <w:rFonts w:cs="Times New Roman"/>
          <w:sz w:val="20"/>
          <w:szCs w:val="20"/>
        </w:rPr>
        <w:t xml:space="preserve"> </w:t>
      </w:r>
      <w:r w:rsidR="00BE4A38">
        <w:rPr>
          <w:rFonts w:cs="Times New Roman"/>
          <w:sz w:val="20"/>
          <w:szCs w:val="20"/>
          <w:lang w:val="id-ID"/>
        </w:rPr>
        <w:t xml:space="preserve">Hasil </w:t>
      </w:r>
      <w:proofErr w:type="spellStart"/>
      <w:r w:rsidR="00BE4A38">
        <w:rPr>
          <w:rFonts w:cs="Times New Roman"/>
          <w:sz w:val="20"/>
          <w:szCs w:val="20"/>
          <w:lang w:val="id-ID"/>
        </w:rPr>
        <w:t>anali</w:t>
      </w:r>
      <w:proofErr w:type="spellEnd"/>
      <w:r w:rsidR="005707B1">
        <w:rPr>
          <w:rFonts w:cs="Times New Roman"/>
          <w:sz w:val="20"/>
          <w:szCs w:val="20"/>
          <w:lang w:val="id-ID"/>
        </w:rPr>
        <w:t xml:space="preserve"> </w:t>
      </w:r>
      <w:r w:rsidR="00BE4A38">
        <w:rPr>
          <w:rFonts w:cs="Times New Roman"/>
          <w:sz w:val="20"/>
          <w:szCs w:val="20"/>
          <w:lang w:val="id-ID"/>
        </w:rPr>
        <w:t xml:space="preserve">sis data sebelumnya menunjukkan bahwa sampel terdistribusi normal dan homogen. Uji yang digunakan selanjutnya adalah uji t. </w:t>
      </w:r>
      <w:r w:rsidRPr="00D37525">
        <w:rPr>
          <w:rFonts w:cs="Times New Roman"/>
          <w:sz w:val="20"/>
          <w:szCs w:val="20"/>
        </w:rPr>
        <w:t xml:space="preserve">Nilai yang </w:t>
      </w:r>
      <w:proofErr w:type="spellStart"/>
      <w:r w:rsidRPr="00D37525">
        <w:rPr>
          <w:rFonts w:cs="Times New Roman"/>
          <w:sz w:val="20"/>
          <w:szCs w:val="20"/>
        </w:rPr>
        <w:t>didapatkan</w:t>
      </w:r>
      <w:proofErr w:type="spellEnd"/>
      <w:r w:rsidRPr="00D37525">
        <w:rPr>
          <w:rFonts w:cs="Times New Roman"/>
          <w:sz w:val="20"/>
          <w:szCs w:val="20"/>
        </w:rPr>
        <w:t xml:space="preserve"> </w:t>
      </w:r>
      <w:proofErr w:type="spellStart"/>
      <w:r w:rsidRPr="00D37525">
        <w:rPr>
          <w:rFonts w:cs="Times New Roman"/>
          <w:sz w:val="20"/>
          <w:szCs w:val="20"/>
        </w:rPr>
        <w:t>setelah</w:t>
      </w:r>
      <w:proofErr w:type="spellEnd"/>
      <w:r w:rsidRPr="00D37525">
        <w:rPr>
          <w:rFonts w:cs="Times New Roman"/>
          <w:sz w:val="20"/>
          <w:szCs w:val="20"/>
        </w:rPr>
        <w:t xml:space="preserve"> </w:t>
      </w:r>
      <w:proofErr w:type="spellStart"/>
      <w:r w:rsidRPr="00D37525">
        <w:rPr>
          <w:rFonts w:cs="Times New Roman"/>
          <w:sz w:val="20"/>
          <w:szCs w:val="20"/>
        </w:rPr>
        <w:t>dilakukan</w:t>
      </w:r>
      <w:proofErr w:type="spellEnd"/>
      <w:r w:rsidRPr="00D37525">
        <w:rPr>
          <w:rFonts w:cs="Times New Roman"/>
          <w:sz w:val="20"/>
          <w:szCs w:val="20"/>
        </w:rPr>
        <w:t xml:space="preserve"> </w:t>
      </w:r>
      <w:proofErr w:type="spellStart"/>
      <w:r w:rsidRPr="00D37525">
        <w:rPr>
          <w:rFonts w:cs="Times New Roman"/>
          <w:sz w:val="20"/>
          <w:szCs w:val="20"/>
        </w:rPr>
        <w:t>analisis</w:t>
      </w:r>
      <w:proofErr w:type="spellEnd"/>
      <w:r w:rsidRPr="00D37525">
        <w:rPr>
          <w:rFonts w:cs="Times New Roman"/>
          <w:sz w:val="20"/>
          <w:szCs w:val="20"/>
        </w:rPr>
        <w:t xml:space="preserve"> </w:t>
      </w:r>
      <w:proofErr w:type="spellStart"/>
      <w:r w:rsidRPr="00D37525">
        <w:rPr>
          <w:rFonts w:cs="Times New Roman"/>
          <w:sz w:val="20"/>
          <w:szCs w:val="20"/>
        </w:rPr>
        <w:t>statistik</w:t>
      </w:r>
      <w:proofErr w:type="spellEnd"/>
      <w:r w:rsidRPr="00D37525">
        <w:rPr>
          <w:rFonts w:cs="Times New Roman"/>
          <w:sz w:val="20"/>
          <w:szCs w:val="20"/>
        </w:rPr>
        <w:t xml:space="preserve"> </w:t>
      </w:r>
      <w:proofErr w:type="spellStart"/>
      <w:r w:rsidRPr="00D37525">
        <w:rPr>
          <w:rFonts w:cs="Times New Roman"/>
          <w:sz w:val="20"/>
          <w:szCs w:val="20"/>
        </w:rPr>
        <w:t>sebesar</w:t>
      </w:r>
      <w:proofErr w:type="spellEnd"/>
      <w:r w:rsidRPr="00D37525">
        <w:rPr>
          <w:rFonts w:cs="Times New Roman"/>
          <w:sz w:val="20"/>
          <w:szCs w:val="20"/>
        </w:rPr>
        <w:t xml:space="preserve"> </w:t>
      </w:r>
      <w:proofErr w:type="spellStart"/>
      <w:r w:rsidRPr="00D37525">
        <w:rPr>
          <w:rFonts w:cs="Times New Roman"/>
          <w:sz w:val="20"/>
          <w:szCs w:val="20"/>
        </w:rPr>
        <w:t>t</w:t>
      </w:r>
      <w:r w:rsidRPr="00D37525">
        <w:rPr>
          <w:rFonts w:cs="Times New Roman"/>
          <w:sz w:val="20"/>
          <w:szCs w:val="20"/>
          <w:vertAlign w:val="subscript"/>
        </w:rPr>
        <w:t>h</w:t>
      </w:r>
      <w:proofErr w:type="spellEnd"/>
      <w:r w:rsidRPr="00D37525">
        <w:rPr>
          <w:rFonts w:cs="Times New Roman"/>
          <w:sz w:val="20"/>
          <w:szCs w:val="20"/>
        </w:rPr>
        <w:t xml:space="preserve"> = </w:t>
      </w:r>
      <w:r w:rsidRPr="00D37525">
        <w:rPr>
          <w:rFonts w:cs="Times New Roman"/>
          <w:sz w:val="20"/>
          <w:szCs w:val="20"/>
          <w:lang w:val="id-ID"/>
        </w:rPr>
        <w:t>9,41</w:t>
      </w:r>
      <w:r w:rsidRPr="00D37525">
        <w:rPr>
          <w:rFonts w:cs="Times New Roman"/>
          <w:sz w:val="20"/>
          <w:szCs w:val="20"/>
        </w:rPr>
        <w:t xml:space="preserve"> dan </w:t>
      </w:r>
      <w:proofErr w:type="spellStart"/>
      <w:r w:rsidRPr="00D37525">
        <w:rPr>
          <w:rFonts w:cs="Times New Roman"/>
          <w:sz w:val="20"/>
          <w:szCs w:val="20"/>
        </w:rPr>
        <w:t>nilai</w:t>
      </w:r>
      <w:proofErr w:type="spellEnd"/>
      <w:r w:rsidRPr="00D37525">
        <w:rPr>
          <w:rFonts w:cs="Times New Roman"/>
          <w:sz w:val="20"/>
          <w:szCs w:val="20"/>
        </w:rPr>
        <w:t xml:space="preserve"> </w:t>
      </w:r>
      <w:proofErr w:type="spellStart"/>
      <w:r w:rsidRPr="00D37525">
        <w:rPr>
          <w:rFonts w:cs="Times New Roman"/>
          <w:sz w:val="20"/>
          <w:szCs w:val="20"/>
        </w:rPr>
        <w:t>t</w:t>
      </w:r>
      <w:r w:rsidRPr="00D37525">
        <w:rPr>
          <w:rFonts w:cs="Times New Roman"/>
          <w:sz w:val="20"/>
          <w:szCs w:val="20"/>
          <w:vertAlign w:val="subscript"/>
        </w:rPr>
        <w:t>t</w:t>
      </w:r>
      <w:proofErr w:type="spellEnd"/>
      <w:r w:rsidRPr="00D37525">
        <w:rPr>
          <w:rFonts w:cs="Times New Roman"/>
          <w:sz w:val="20"/>
          <w:szCs w:val="20"/>
        </w:rPr>
        <w:t xml:space="preserve"> </w:t>
      </w:r>
      <w:proofErr w:type="spellStart"/>
      <w:r w:rsidRPr="00D37525">
        <w:rPr>
          <w:rFonts w:cs="Times New Roman"/>
          <w:sz w:val="20"/>
          <w:szCs w:val="20"/>
        </w:rPr>
        <w:t>untuk</w:t>
      </w:r>
      <w:proofErr w:type="spellEnd"/>
      <w:r w:rsidRPr="00D37525">
        <w:rPr>
          <w:rFonts w:cs="Times New Roman"/>
          <w:sz w:val="20"/>
          <w:szCs w:val="20"/>
        </w:rPr>
        <w:t xml:space="preserve"> dk = n</w:t>
      </w:r>
      <w:r w:rsidRPr="00D37525">
        <w:rPr>
          <w:rFonts w:cs="Times New Roman"/>
          <w:sz w:val="20"/>
          <w:szCs w:val="20"/>
          <w:vertAlign w:val="subscript"/>
          <w:lang w:val="id-ID"/>
        </w:rPr>
        <w:t>1</w:t>
      </w:r>
      <w:r w:rsidRPr="00D37525">
        <w:rPr>
          <w:rFonts w:cs="Times New Roman"/>
          <w:sz w:val="20"/>
          <w:szCs w:val="20"/>
          <w:lang w:val="id-ID"/>
        </w:rPr>
        <w:t>+</w:t>
      </w:r>
      <w:r w:rsidRPr="00D37525">
        <w:rPr>
          <w:rFonts w:cs="Times New Roman"/>
          <w:sz w:val="20"/>
          <w:szCs w:val="20"/>
        </w:rPr>
        <w:t xml:space="preserve"> n</w:t>
      </w:r>
      <w:r w:rsidRPr="00D37525">
        <w:rPr>
          <w:rFonts w:cs="Times New Roman"/>
          <w:sz w:val="20"/>
          <w:szCs w:val="20"/>
          <w:vertAlign w:val="subscript"/>
          <w:lang w:val="id-ID"/>
        </w:rPr>
        <w:t>1</w:t>
      </w:r>
      <w:r w:rsidRPr="00D37525">
        <w:rPr>
          <w:rFonts w:cs="Times New Roman"/>
          <w:sz w:val="20"/>
          <w:szCs w:val="20"/>
        </w:rPr>
        <w:t>-</w:t>
      </w:r>
      <w:r w:rsidRPr="00D37525">
        <w:rPr>
          <w:rFonts w:cs="Times New Roman"/>
          <w:sz w:val="20"/>
          <w:szCs w:val="20"/>
          <w:lang w:val="id-ID"/>
        </w:rPr>
        <w:t>2</w:t>
      </w:r>
      <w:r w:rsidRPr="00D37525">
        <w:rPr>
          <w:rFonts w:cs="Times New Roman"/>
          <w:sz w:val="20"/>
          <w:szCs w:val="20"/>
        </w:rPr>
        <w:t xml:space="preserve"> </w:t>
      </w:r>
      <w:proofErr w:type="spellStart"/>
      <w:r w:rsidRPr="00D37525">
        <w:rPr>
          <w:rFonts w:cs="Times New Roman"/>
          <w:sz w:val="20"/>
          <w:szCs w:val="20"/>
        </w:rPr>
        <w:t>sebesar</w:t>
      </w:r>
      <w:proofErr w:type="spellEnd"/>
      <w:r w:rsidRPr="00D37525">
        <w:rPr>
          <w:rFonts w:cs="Times New Roman"/>
          <w:sz w:val="20"/>
          <w:szCs w:val="20"/>
        </w:rPr>
        <w:t xml:space="preserve"> </w:t>
      </w:r>
      <w:proofErr w:type="spellStart"/>
      <w:r w:rsidRPr="00D37525">
        <w:rPr>
          <w:rFonts w:cs="Times New Roman"/>
          <w:sz w:val="20"/>
          <w:szCs w:val="20"/>
        </w:rPr>
        <w:t>t</w:t>
      </w:r>
      <w:r w:rsidRPr="00D37525">
        <w:rPr>
          <w:rFonts w:cs="Times New Roman"/>
          <w:sz w:val="20"/>
          <w:szCs w:val="20"/>
          <w:vertAlign w:val="subscript"/>
        </w:rPr>
        <w:t>t</w:t>
      </w:r>
      <w:proofErr w:type="spellEnd"/>
      <w:r w:rsidRPr="00D37525">
        <w:rPr>
          <w:rFonts w:cs="Times New Roman"/>
          <w:sz w:val="20"/>
          <w:szCs w:val="20"/>
        </w:rPr>
        <w:t xml:space="preserve"> = 2,0</w:t>
      </w:r>
      <w:r w:rsidRPr="00D37525">
        <w:rPr>
          <w:rFonts w:cs="Times New Roman"/>
          <w:sz w:val="20"/>
          <w:szCs w:val="20"/>
          <w:lang w:val="id-ID"/>
        </w:rPr>
        <w:t>0</w:t>
      </w:r>
      <w:r w:rsidRPr="00D37525">
        <w:rPr>
          <w:rFonts w:cs="Times New Roman"/>
          <w:sz w:val="20"/>
          <w:szCs w:val="20"/>
        </w:rPr>
        <w:t xml:space="preserve">. </w:t>
      </w:r>
      <w:r w:rsidRPr="00D37525">
        <w:rPr>
          <w:rFonts w:cs="Times New Roman"/>
          <w:sz w:val="20"/>
          <w:szCs w:val="20"/>
          <w:lang w:val="id-ID"/>
        </w:rPr>
        <w:t>H</w:t>
      </w:r>
      <w:proofErr w:type="spellStart"/>
      <w:r w:rsidRPr="00D37525">
        <w:rPr>
          <w:rFonts w:cs="Times New Roman"/>
          <w:sz w:val="20"/>
          <w:szCs w:val="20"/>
        </w:rPr>
        <w:t>arga</w:t>
      </w:r>
      <w:proofErr w:type="spellEnd"/>
      <w:r w:rsidRPr="00D37525">
        <w:rPr>
          <w:rFonts w:cs="Times New Roman"/>
          <w:sz w:val="20"/>
          <w:szCs w:val="20"/>
        </w:rPr>
        <w:t xml:space="preserve"> </w:t>
      </w:r>
      <w:proofErr w:type="spellStart"/>
      <w:r w:rsidRPr="00D37525">
        <w:rPr>
          <w:rFonts w:cs="Times New Roman"/>
          <w:sz w:val="20"/>
          <w:szCs w:val="20"/>
        </w:rPr>
        <w:t>t</w:t>
      </w:r>
      <w:r w:rsidRPr="00D37525">
        <w:rPr>
          <w:rFonts w:cs="Times New Roman"/>
          <w:sz w:val="20"/>
          <w:szCs w:val="20"/>
          <w:vertAlign w:val="subscript"/>
        </w:rPr>
        <w:t>h</w:t>
      </w:r>
      <w:proofErr w:type="spellEnd"/>
      <w:r w:rsidRPr="00D37525">
        <w:rPr>
          <w:rFonts w:cs="Times New Roman"/>
          <w:sz w:val="20"/>
          <w:szCs w:val="20"/>
        </w:rPr>
        <w:t xml:space="preserve"> </w:t>
      </w:r>
      <w:proofErr w:type="spellStart"/>
      <w:r w:rsidRPr="00D37525">
        <w:rPr>
          <w:rFonts w:cs="Times New Roman"/>
          <w:sz w:val="20"/>
          <w:szCs w:val="20"/>
        </w:rPr>
        <w:t>tersebut</w:t>
      </w:r>
      <w:proofErr w:type="spellEnd"/>
      <w:r w:rsidRPr="00D37525">
        <w:rPr>
          <w:rFonts w:cs="Times New Roman"/>
          <w:sz w:val="20"/>
          <w:szCs w:val="20"/>
        </w:rPr>
        <w:t xml:space="preserve"> </w:t>
      </w:r>
      <w:proofErr w:type="spellStart"/>
      <w:r w:rsidRPr="00D37525">
        <w:rPr>
          <w:rFonts w:cs="Times New Roman"/>
          <w:sz w:val="20"/>
          <w:szCs w:val="20"/>
        </w:rPr>
        <w:t>tidak</w:t>
      </w:r>
      <w:proofErr w:type="spellEnd"/>
      <w:r w:rsidRPr="00D37525">
        <w:rPr>
          <w:rFonts w:cs="Times New Roman"/>
          <w:sz w:val="20"/>
          <w:szCs w:val="20"/>
        </w:rPr>
        <w:t xml:space="preserve"> </w:t>
      </w:r>
      <w:proofErr w:type="spellStart"/>
      <w:r w:rsidRPr="00D37525">
        <w:rPr>
          <w:rFonts w:cs="Times New Roman"/>
          <w:sz w:val="20"/>
          <w:szCs w:val="20"/>
        </w:rPr>
        <w:t>bera</w:t>
      </w:r>
      <w:r w:rsidRPr="00D37525">
        <w:rPr>
          <w:rFonts w:cs="Times New Roman"/>
          <w:sz w:val="20"/>
          <w:szCs w:val="20"/>
          <w:lang w:val="id-ID"/>
        </w:rPr>
        <w:t>da</w:t>
      </w:r>
      <w:proofErr w:type="spellEnd"/>
      <w:r w:rsidRPr="00D37525">
        <w:rPr>
          <w:rFonts w:cs="Times New Roman"/>
          <w:sz w:val="20"/>
          <w:szCs w:val="20"/>
        </w:rPr>
        <w:t xml:space="preserve"> pada </w:t>
      </w:r>
      <w:proofErr w:type="spellStart"/>
      <w:r w:rsidRPr="00D37525">
        <w:rPr>
          <w:rFonts w:cs="Times New Roman"/>
          <w:sz w:val="20"/>
          <w:szCs w:val="20"/>
        </w:rPr>
        <w:t>daerah</w:t>
      </w:r>
      <w:proofErr w:type="spellEnd"/>
      <w:r w:rsidRPr="00D37525">
        <w:rPr>
          <w:rFonts w:cs="Times New Roman"/>
          <w:sz w:val="20"/>
          <w:szCs w:val="20"/>
        </w:rPr>
        <w:t xml:space="preserve"> </w:t>
      </w:r>
      <w:proofErr w:type="spellStart"/>
      <w:r w:rsidRPr="00D37525">
        <w:rPr>
          <w:rFonts w:cs="Times New Roman"/>
          <w:sz w:val="20"/>
          <w:szCs w:val="20"/>
        </w:rPr>
        <w:t>penerimaan</w:t>
      </w:r>
      <w:proofErr w:type="spellEnd"/>
      <w:r w:rsidRPr="00D37525">
        <w:rPr>
          <w:rFonts w:cs="Times New Roman"/>
          <w:sz w:val="20"/>
          <w:szCs w:val="20"/>
        </w:rPr>
        <w:t xml:space="preserve"> Ho </w:t>
      </w:r>
      <w:proofErr w:type="spellStart"/>
      <w:r w:rsidRPr="00D37525">
        <w:rPr>
          <w:rFonts w:cs="Times New Roman"/>
          <w:sz w:val="20"/>
          <w:szCs w:val="20"/>
        </w:rPr>
        <w:t>sehingga</w:t>
      </w:r>
      <w:proofErr w:type="spellEnd"/>
      <w:r w:rsidRPr="00D37525">
        <w:rPr>
          <w:rFonts w:cs="Times New Roman"/>
          <w:sz w:val="20"/>
          <w:szCs w:val="20"/>
        </w:rPr>
        <w:t xml:space="preserve"> </w:t>
      </w:r>
      <w:proofErr w:type="spellStart"/>
      <w:r w:rsidRPr="00D37525">
        <w:rPr>
          <w:rFonts w:cs="Times New Roman"/>
          <w:sz w:val="20"/>
          <w:szCs w:val="20"/>
        </w:rPr>
        <w:t>dapat</w:t>
      </w:r>
      <w:proofErr w:type="spellEnd"/>
      <w:r w:rsidRPr="00D37525">
        <w:rPr>
          <w:rFonts w:cs="Times New Roman"/>
          <w:sz w:val="20"/>
          <w:szCs w:val="20"/>
        </w:rPr>
        <w:t xml:space="preserve"> </w:t>
      </w:r>
      <w:proofErr w:type="spellStart"/>
      <w:r w:rsidRPr="00D37525">
        <w:rPr>
          <w:rFonts w:cs="Times New Roman"/>
          <w:sz w:val="20"/>
          <w:szCs w:val="20"/>
        </w:rPr>
        <w:t>dikatakan</w:t>
      </w:r>
      <w:proofErr w:type="spellEnd"/>
      <w:r w:rsidRPr="00D37525">
        <w:rPr>
          <w:rFonts w:cs="Times New Roman"/>
          <w:sz w:val="20"/>
          <w:szCs w:val="20"/>
        </w:rPr>
        <w:t xml:space="preserve"> Hi </w:t>
      </w:r>
      <w:proofErr w:type="spellStart"/>
      <w:r w:rsidRPr="00D37525">
        <w:rPr>
          <w:rFonts w:cs="Times New Roman"/>
          <w:sz w:val="20"/>
          <w:szCs w:val="20"/>
        </w:rPr>
        <w:t>diterima</w:t>
      </w:r>
      <w:proofErr w:type="spellEnd"/>
      <w:r w:rsidR="00BE4A38">
        <w:rPr>
          <w:rFonts w:cs="Times New Roman"/>
          <w:sz w:val="20"/>
          <w:szCs w:val="20"/>
          <w:lang w:val="id-ID"/>
        </w:rPr>
        <w:t xml:space="preserve"> dengan taraf nyata 0,05.</w:t>
      </w:r>
      <w:bookmarkEnd w:id="6"/>
      <w:r w:rsidR="00A53D67">
        <w:rPr>
          <w:rFonts w:cs="Times New Roman"/>
          <w:sz w:val="20"/>
          <w:szCs w:val="20"/>
          <w:lang w:val="id-ID"/>
        </w:rPr>
        <w:t xml:space="preserve"> </w:t>
      </w:r>
      <w:r w:rsidR="00A53D67" w:rsidRPr="00A53D67">
        <w:rPr>
          <w:sz w:val="20"/>
          <w:szCs w:val="24"/>
          <w:lang w:val="id-ID"/>
        </w:rPr>
        <w:t xml:space="preserve">Berdasarkan analisis statistik </w:t>
      </w:r>
      <w:r w:rsidR="00A53D67" w:rsidRPr="00A53D67">
        <w:rPr>
          <w:sz w:val="20"/>
          <w:szCs w:val="24"/>
        </w:rPr>
        <w:t xml:space="preserve">data </w:t>
      </w:r>
      <w:proofErr w:type="spellStart"/>
      <w:r w:rsidR="00A53D67" w:rsidRPr="00A53D67">
        <w:rPr>
          <w:sz w:val="20"/>
          <w:szCs w:val="24"/>
        </w:rPr>
        <w:t>dapat</w:t>
      </w:r>
      <w:proofErr w:type="spellEnd"/>
      <w:r w:rsidR="00A53D67" w:rsidRPr="00A53D67">
        <w:rPr>
          <w:sz w:val="20"/>
          <w:szCs w:val="24"/>
        </w:rPr>
        <w:t xml:space="preserve"> </w:t>
      </w:r>
      <w:proofErr w:type="spellStart"/>
      <w:r w:rsidR="00A53D67" w:rsidRPr="00A53D67">
        <w:rPr>
          <w:sz w:val="20"/>
          <w:szCs w:val="24"/>
        </w:rPr>
        <w:t>dikemukakan</w:t>
      </w:r>
      <w:proofErr w:type="spellEnd"/>
      <w:r w:rsidR="00A53D67" w:rsidRPr="00A53D67">
        <w:rPr>
          <w:sz w:val="20"/>
          <w:szCs w:val="24"/>
        </w:rPr>
        <w:t xml:space="preserve"> </w:t>
      </w:r>
      <w:proofErr w:type="spellStart"/>
      <w:r w:rsidR="00A53D67" w:rsidRPr="00A53D67">
        <w:rPr>
          <w:sz w:val="20"/>
          <w:szCs w:val="24"/>
        </w:rPr>
        <w:t>bahwa</w:t>
      </w:r>
      <w:proofErr w:type="spellEnd"/>
      <w:r w:rsidR="00A53D67" w:rsidRPr="00A53D67">
        <w:rPr>
          <w:sz w:val="20"/>
          <w:szCs w:val="24"/>
        </w:rPr>
        <w:t xml:space="preserve"> </w:t>
      </w:r>
      <w:proofErr w:type="spellStart"/>
      <w:r w:rsidR="00A53D67" w:rsidRPr="00A53D67">
        <w:rPr>
          <w:sz w:val="20"/>
          <w:szCs w:val="24"/>
        </w:rPr>
        <w:t>terdapat</w:t>
      </w:r>
      <w:proofErr w:type="spellEnd"/>
      <w:r w:rsidR="00A53D67" w:rsidRPr="00A53D67">
        <w:rPr>
          <w:sz w:val="20"/>
          <w:szCs w:val="24"/>
        </w:rPr>
        <w:t xml:space="preserve"> </w:t>
      </w:r>
      <w:proofErr w:type="spellStart"/>
      <w:r w:rsidR="00A53D67" w:rsidRPr="00A53D67">
        <w:rPr>
          <w:sz w:val="20"/>
          <w:szCs w:val="24"/>
        </w:rPr>
        <w:t>perbedaan</w:t>
      </w:r>
      <w:proofErr w:type="spellEnd"/>
      <w:r w:rsidR="00A53D67" w:rsidRPr="00A53D67">
        <w:rPr>
          <w:sz w:val="20"/>
          <w:szCs w:val="24"/>
        </w:rPr>
        <w:t xml:space="preserve"> </w:t>
      </w:r>
      <w:proofErr w:type="spellStart"/>
      <w:r w:rsidR="00A53D67" w:rsidRPr="00A53D67">
        <w:rPr>
          <w:sz w:val="20"/>
          <w:szCs w:val="24"/>
        </w:rPr>
        <w:t>kompetensi</w:t>
      </w:r>
      <w:proofErr w:type="spellEnd"/>
      <w:r w:rsidR="00A53D67" w:rsidRPr="00A53D67">
        <w:rPr>
          <w:sz w:val="20"/>
          <w:szCs w:val="24"/>
        </w:rPr>
        <w:t xml:space="preserve"> </w:t>
      </w:r>
      <w:proofErr w:type="spellStart"/>
      <w:r w:rsidR="00A53D67" w:rsidRPr="00A53D67">
        <w:rPr>
          <w:sz w:val="20"/>
          <w:szCs w:val="24"/>
        </w:rPr>
        <w:t>sikap</w:t>
      </w:r>
      <w:proofErr w:type="spellEnd"/>
      <w:r w:rsidR="00A53D67" w:rsidRPr="00A53D67">
        <w:rPr>
          <w:sz w:val="20"/>
          <w:szCs w:val="24"/>
        </w:rPr>
        <w:t xml:space="preserve"> yang </w:t>
      </w:r>
      <w:proofErr w:type="spellStart"/>
      <w:r w:rsidR="00A53D67" w:rsidRPr="00A53D67">
        <w:rPr>
          <w:sz w:val="20"/>
          <w:szCs w:val="24"/>
        </w:rPr>
        <w:t>berarti</w:t>
      </w:r>
      <w:proofErr w:type="spellEnd"/>
      <w:r w:rsidR="00A53D67" w:rsidRPr="00A53D67">
        <w:rPr>
          <w:sz w:val="20"/>
          <w:szCs w:val="24"/>
        </w:rPr>
        <w:t xml:space="preserve"> </w:t>
      </w:r>
      <w:proofErr w:type="spellStart"/>
      <w:r w:rsidR="00A53D67" w:rsidRPr="00A53D67">
        <w:rPr>
          <w:sz w:val="20"/>
          <w:szCs w:val="24"/>
        </w:rPr>
        <w:t>antara</w:t>
      </w:r>
      <w:proofErr w:type="spellEnd"/>
      <w:r w:rsidR="00A53D67" w:rsidRPr="00A53D67">
        <w:rPr>
          <w:sz w:val="20"/>
          <w:szCs w:val="24"/>
        </w:rPr>
        <w:t xml:space="preserve"> </w:t>
      </w:r>
      <w:proofErr w:type="spellStart"/>
      <w:r w:rsidR="00A53D67" w:rsidRPr="00A53D67">
        <w:rPr>
          <w:sz w:val="20"/>
          <w:szCs w:val="24"/>
        </w:rPr>
        <w:t>siswa</w:t>
      </w:r>
      <w:proofErr w:type="spellEnd"/>
      <w:r w:rsidR="00A53D67" w:rsidRPr="00A53D67">
        <w:rPr>
          <w:sz w:val="20"/>
          <w:szCs w:val="24"/>
        </w:rPr>
        <w:t xml:space="preserve"> yang </w:t>
      </w:r>
      <w:proofErr w:type="spellStart"/>
      <w:r w:rsidR="00A53D67" w:rsidRPr="00A53D67">
        <w:rPr>
          <w:sz w:val="20"/>
          <w:szCs w:val="24"/>
        </w:rPr>
        <w:t>menggunakan</w:t>
      </w:r>
      <w:proofErr w:type="spellEnd"/>
      <w:r w:rsidR="00A53D67" w:rsidRPr="00A53D67">
        <w:rPr>
          <w:sz w:val="20"/>
          <w:szCs w:val="24"/>
        </w:rPr>
        <w:t xml:space="preserve"> </w:t>
      </w:r>
      <w:r w:rsidR="00A53D67" w:rsidRPr="00A53D67">
        <w:rPr>
          <w:sz w:val="20"/>
          <w:szCs w:val="24"/>
          <w:lang w:val="id-ID"/>
        </w:rPr>
        <w:t>bahan ajar IPA t</w:t>
      </w:r>
      <w:proofErr w:type="spellStart"/>
      <w:r w:rsidR="00A53D67" w:rsidRPr="00A53D67">
        <w:rPr>
          <w:sz w:val="20"/>
          <w:szCs w:val="24"/>
        </w:rPr>
        <w:t>erpadu</w:t>
      </w:r>
      <w:proofErr w:type="spellEnd"/>
      <w:r w:rsidR="00A53D67" w:rsidRPr="00A53D67">
        <w:rPr>
          <w:sz w:val="20"/>
          <w:szCs w:val="24"/>
        </w:rPr>
        <w:t xml:space="preserve"> </w:t>
      </w:r>
      <w:proofErr w:type="spellStart"/>
      <w:r w:rsidR="00A53D67" w:rsidRPr="00A53D67">
        <w:rPr>
          <w:sz w:val="20"/>
          <w:szCs w:val="24"/>
        </w:rPr>
        <w:t>bermuatan</w:t>
      </w:r>
      <w:proofErr w:type="spellEnd"/>
      <w:r w:rsidR="00A53D67" w:rsidRPr="00A53D67">
        <w:rPr>
          <w:sz w:val="20"/>
          <w:szCs w:val="24"/>
          <w:lang w:val="id-ID"/>
        </w:rPr>
        <w:t xml:space="preserve"> keterampilan</w:t>
      </w:r>
      <w:r w:rsidR="00A53D67" w:rsidRPr="00A53D67">
        <w:rPr>
          <w:sz w:val="20"/>
          <w:szCs w:val="24"/>
        </w:rPr>
        <w:t xml:space="preserve"> </w:t>
      </w:r>
      <w:proofErr w:type="spellStart"/>
      <w:r w:rsidR="00A53D67" w:rsidRPr="00A53D67">
        <w:rPr>
          <w:sz w:val="20"/>
          <w:szCs w:val="24"/>
        </w:rPr>
        <w:t>literasi</w:t>
      </w:r>
      <w:proofErr w:type="spellEnd"/>
      <w:r w:rsidR="00A53D67" w:rsidRPr="00A53D67">
        <w:rPr>
          <w:sz w:val="20"/>
          <w:szCs w:val="24"/>
          <w:lang w:val="id-ID"/>
        </w:rPr>
        <w:t xml:space="preserve"> tema gerak dalam kehidupan sehari-hari</w:t>
      </w:r>
      <w:r w:rsidR="00A53D67" w:rsidRPr="00A53D67">
        <w:rPr>
          <w:sz w:val="20"/>
          <w:szCs w:val="24"/>
        </w:rPr>
        <w:t xml:space="preserve"> </w:t>
      </w:r>
      <w:proofErr w:type="spellStart"/>
      <w:r w:rsidR="00A53D67" w:rsidRPr="00A53D67">
        <w:rPr>
          <w:sz w:val="20"/>
          <w:szCs w:val="24"/>
        </w:rPr>
        <w:t>dengan</w:t>
      </w:r>
      <w:proofErr w:type="spellEnd"/>
      <w:r w:rsidR="00A53D67" w:rsidRPr="00A53D67">
        <w:rPr>
          <w:sz w:val="20"/>
          <w:szCs w:val="24"/>
        </w:rPr>
        <w:t xml:space="preserve"> yang </w:t>
      </w:r>
      <w:proofErr w:type="spellStart"/>
      <w:r w:rsidR="00A53D67" w:rsidRPr="00A53D67">
        <w:rPr>
          <w:sz w:val="20"/>
          <w:szCs w:val="24"/>
        </w:rPr>
        <w:t>tidak</w:t>
      </w:r>
      <w:proofErr w:type="spellEnd"/>
      <w:r w:rsidR="00A53D67" w:rsidRPr="00A53D67">
        <w:rPr>
          <w:sz w:val="20"/>
          <w:szCs w:val="24"/>
        </w:rPr>
        <w:t xml:space="preserve"> </w:t>
      </w:r>
      <w:proofErr w:type="spellStart"/>
      <w:r w:rsidR="00A53D67" w:rsidRPr="00A53D67">
        <w:rPr>
          <w:sz w:val="20"/>
          <w:szCs w:val="24"/>
        </w:rPr>
        <w:t>menggunakan</w:t>
      </w:r>
      <w:r w:rsidR="00A53D67" w:rsidRPr="00A53D67">
        <w:rPr>
          <w:sz w:val="20"/>
          <w:szCs w:val="24"/>
          <w:lang w:val="id-ID"/>
        </w:rPr>
        <w:t>nya</w:t>
      </w:r>
      <w:proofErr w:type="spellEnd"/>
      <w:r w:rsidR="00A53D67" w:rsidRPr="00A53D67">
        <w:rPr>
          <w:sz w:val="20"/>
          <w:szCs w:val="24"/>
        </w:rPr>
        <w:t xml:space="preserve"> pada</w:t>
      </w:r>
      <w:r w:rsidR="00A53D67" w:rsidRPr="00A53D67">
        <w:rPr>
          <w:sz w:val="20"/>
          <w:szCs w:val="24"/>
          <w:lang w:val="id-ID"/>
        </w:rPr>
        <w:t xml:space="preserve"> siswa</w:t>
      </w:r>
      <w:r w:rsidR="00A53D67" w:rsidRPr="00A53D67">
        <w:rPr>
          <w:sz w:val="20"/>
          <w:szCs w:val="24"/>
        </w:rPr>
        <w:t xml:space="preserve"> </w:t>
      </w:r>
      <w:proofErr w:type="spellStart"/>
      <w:r w:rsidR="00A53D67" w:rsidRPr="00A53D67">
        <w:rPr>
          <w:sz w:val="20"/>
          <w:szCs w:val="24"/>
        </w:rPr>
        <w:t>kelas</w:t>
      </w:r>
      <w:proofErr w:type="spellEnd"/>
      <w:r w:rsidR="00A53D67" w:rsidRPr="00A53D67">
        <w:rPr>
          <w:sz w:val="20"/>
          <w:szCs w:val="24"/>
        </w:rPr>
        <w:t xml:space="preserve"> VIII </w:t>
      </w:r>
      <w:proofErr w:type="spellStart"/>
      <w:r w:rsidR="00A53D67" w:rsidRPr="00A53D67">
        <w:rPr>
          <w:sz w:val="20"/>
          <w:szCs w:val="24"/>
        </w:rPr>
        <w:t>SMPN</w:t>
      </w:r>
      <w:proofErr w:type="spellEnd"/>
      <w:r w:rsidR="00A53D67" w:rsidRPr="00A53D67">
        <w:rPr>
          <w:sz w:val="20"/>
          <w:szCs w:val="24"/>
        </w:rPr>
        <w:t xml:space="preserve"> </w:t>
      </w:r>
      <w:r w:rsidR="00A53D67" w:rsidRPr="00A53D67">
        <w:rPr>
          <w:sz w:val="20"/>
          <w:szCs w:val="24"/>
          <w:lang w:val="id-ID"/>
        </w:rPr>
        <w:t>8</w:t>
      </w:r>
      <w:r w:rsidR="00A53D67" w:rsidRPr="00A53D67">
        <w:rPr>
          <w:sz w:val="20"/>
          <w:szCs w:val="24"/>
        </w:rPr>
        <w:t xml:space="preserve"> Padang.</w:t>
      </w:r>
      <w:r w:rsidR="00A53D67" w:rsidRPr="00A53D67">
        <w:rPr>
          <w:sz w:val="20"/>
          <w:szCs w:val="24"/>
          <w:lang w:val="id-ID"/>
        </w:rPr>
        <w:t xml:space="preserve"> </w:t>
      </w:r>
    </w:p>
    <w:p w14:paraId="283C23A3" w14:textId="053F4D60" w:rsidR="00A53D67" w:rsidRPr="00A53D67" w:rsidRDefault="00A53D67" w:rsidP="00A53D67">
      <w:pPr>
        <w:spacing w:after="80" w:line="240" w:lineRule="auto"/>
        <w:ind w:firstLine="567"/>
        <w:jc w:val="both"/>
        <w:rPr>
          <w:sz w:val="20"/>
          <w:szCs w:val="24"/>
        </w:rPr>
      </w:pPr>
      <w:r w:rsidRPr="00A53D67">
        <w:rPr>
          <w:sz w:val="20"/>
          <w:szCs w:val="24"/>
          <w:lang w:val="id-ID"/>
        </w:rPr>
        <w:t xml:space="preserve">Kompetensi siswa pada kedua kelas sampel memiliki kondisi awal yang sama. Setelah </w:t>
      </w:r>
      <w:proofErr w:type="spellStart"/>
      <w:r w:rsidRPr="00A53D67">
        <w:rPr>
          <w:sz w:val="20"/>
          <w:szCs w:val="24"/>
          <w:lang w:val="id-ID"/>
        </w:rPr>
        <w:t>mene</w:t>
      </w:r>
      <w:proofErr w:type="spellEnd"/>
      <w:r w:rsidR="005707B1">
        <w:rPr>
          <w:sz w:val="20"/>
          <w:szCs w:val="24"/>
          <w:lang w:val="id-ID"/>
        </w:rPr>
        <w:t xml:space="preserve"> </w:t>
      </w:r>
      <w:proofErr w:type="spellStart"/>
      <w:r w:rsidRPr="00A53D67">
        <w:rPr>
          <w:sz w:val="20"/>
          <w:szCs w:val="24"/>
          <w:lang w:val="id-ID"/>
        </w:rPr>
        <w:t>rapkan</w:t>
      </w:r>
      <w:proofErr w:type="spellEnd"/>
      <w:r w:rsidRPr="00A53D67">
        <w:rPr>
          <w:sz w:val="20"/>
          <w:szCs w:val="24"/>
          <w:lang w:val="id-ID"/>
        </w:rPr>
        <w:t xml:space="preserve"> bahan ajar IPA terpadu, terdapat perbedaan kompetensi </w:t>
      </w:r>
      <w:r w:rsidR="005707B1">
        <w:rPr>
          <w:sz w:val="20"/>
          <w:szCs w:val="24"/>
          <w:lang w:val="id-ID"/>
        </w:rPr>
        <w:t>pengetahuan</w:t>
      </w:r>
      <w:r w:rsidRPr="00A53D67">
        <w:rPr>
          <w:sz w:val="20"/>
          <w:szCs w:val="24"/>
          <w:lang w:val="id-ID"/>
        </w:rPr>
        <w:t xml:space="preserve"> siswa pada kelas eksperimen dan kelas kontrol. Perbedaan tersebut mengindikasi</w:t>
      </w:r>
      <w:r w:rsidR="005707B1">
        <w:rPr>
          <w:sz w:val="20"/>
          <w:szCs w:val="24"/>
          <w:lang w:val="id-ID"/>
        </w:rPr>
        <w:t xml:space="preserve"> </w:t>
      </w:r>
      <w:r w:rsidRPr="00A53D67">
        <w:rPr>
          <w:sz w:val="20"/>
          <w:szCs w:val="24"/>
          <w:lang w:val="id-ID"/>
        </w:rPr>
        <w:t xml:space="preserve">kan adanya pengaruh bahan ajar IPA terpadu terhadap </w:t>
      </w:r>
      <w:r w:rsidRPr="00A53D67">
        <w:rPr>
          <w:sz w:val="20"/>
          <w:szCs w:val="24"/>
          <w:lang w:val="id-ID"/>
        </w:rPr>
        <w:lastRenderedPageBreak/>
        <w:t xml:space="preserve">kompetensi </w:t>
      </w:r>
      <w:r w:rsidR="005707B1">
        <w:rPr>
          <w:sz w:val="20"/>
          <w:szCs w:val="24"/>
          <w:lang w:val="id-ID"/>
        </w:rPr>
        <w:t xml:space="preserve">pengetahuan </w:t>
      </w:r>
      <w:r w:rsidRPr="00A53D67">
        <w:rPr>
          <w:sz w:val="20"/>
          <w:szCs w:val="24"/>
          <w:lang w:val="id-ID"/>
        </w:rPr>
        <w:t xml:space="preserve">siswa. Hal ini dapat </w:t>
      </w:r>
      <w:proofErr w:type="spellStart"/>
      <w:r w:rsidRPr="00A53D67">
        <w:rPr>
          <w:sz w:val="20"/>
          <w:szCs w:val="24"/>
          <w:lang w:val="id-ID"/>
        </w:rPr>
        <w:t>disim</w:t>
      </w:r>
      <w:proofErr w:type="spellEnd"/>
      <w:r w:rsidR="005707B1">
        <w:rPr>
          <w:sz w:val="20"/>
          <w:szCs w:val="24"/>
          <w:lang w:val="id-ID"/>
        </w:rPr>
        <w:t xml:space="preserve"> </w:t>
      </w:r>
      <w:proofErr w:type="spellStart"/>
      <w:r w:rsidRPr="00A53D67">
        <w:rPr>
          <w:sz w:val="20"/>
          <w:szCs w:val="24"/>
          <w:lang w:val="id-ID"/>
        </w:rPr>
        <w:t>pulkan</w:t>
      </w:r>
      <w:proofErr w:type="spellEnd"/>
      <w:r w:rsidRPr="00A53D67">
        <w:rPr>
          <w:sz w:val="20"/>
          <w:szCs w:val="24"/>
          <w:lang w:val="id-ID"/>
        </w:rPr>
        <w:t xml:space="preserve"> bahwa bahan ajar IPA terpadu bermuatan keterampilan </w:t>
      </w:r>
      <w:proofErr w:type="spellStart"/>
      <w:r w:rsidRPr="00A53D67">
        <w:rPr>
          <w:sz w:val="20"/>
          <w:szCs w:val="24"/>
          <w:lang w:val="id-ID"/>
        </w:rPr>
        <w:t>literasi</w:t>
      </w:r>
      <w:proofErr w:type="spellEnd"/>
      <w:r w:rsidRPr="00A53D67">
        <w:rPr>
          <w:sz w:val="20"/>
          <w:szCs w:val="24"/>
          <w:lang w:val="id-ID"/>
        </w:rPr>
        <w:t xml:space="preserve"> memberikan pengaruh yang berarti terhadap kompetensi </w:t>
      </w:r>
      <w:r w:rsidR="005707B1">
        <w:rPr>
          <w:sz w:val="20"/>
          <w:szCs w:val="24"/>
          <w:lang w:val="id-ID"/>
        </w:rPr>
        <w:t>pengetahuan</w:t>
      </w:r>
      <w:r w:rsidRPr="00A53D67">
        <w:rPr>
          <w:sz w:val="20"/>
          <w:szCs w:val="24"/>
          <w:lang w:val="id-ID"/>
        </w:rPr>
        <w:t xml:space="preserve"> siswa kelas VIII </w:t>
      </w:r>
      <w:proofErr w:type="spellStart"/>
      <w:r w:rsidRPr="00A53D67">
        <w:rPr>
          <w:sz w:val="20"/>
          <w:szCs w:val="24"/>
          <w:lang w:val="id-ID"/>
        </w:rPr>
        <w:t>SMPN</w:t>
      </w:r>
      <w:proofErr w:type="spellEnd"/>
      <w:r w:rsidRPr="00A53D67">
        <w:rPr>
          <w:sz w:val="20"/>
          <w:szCs w:val="24"/>
          <w:lang w:val="id-ID"/>
        </w:rPr>
        <w:t xml:space="preserve"> 8 Padang.</w:t>
      </w:r>
    </w:p>
    <w:p w14:paraId="05D25FAE" w14:textId="77777777" w:rsidR="00BE4A38" w:rsidRDefault="00BE4A38" w:rsidP="00F66894">
      <w:pPr>
        <w:pStyle w:val="DaftarParagraf"/>
        <w:numPr>
          <w:ilvl w:val="0"/>
          <w:numId w:val="12"/>
        </w:numPr>
        <w:spacing w:after="0" w:line="240" w:lineRule="auto"/>
        <w:ind w:left="284" w:hanging="284"/>
        <w:rPr>
          <w:sz w:val="20"/>
          <w:szCs w:val="24"/>
          <w:lang w:val="id-ID"/>
        </w:rPr>
      </w:pPr>
      <w:r>
        <w:rPr>
          <w:sz w:val="20"/>
          <w:szCs w:val="24"/>
          <w:lang w:val="id-ID"/>
        </w:rPr>
        <w:t>Pengaruh Bahan Ajar IPA Terpadu Terhadap Aspek Sikap</w:t>
      </w:r>
    </w:p>
    <w:p w14:paraId="72AD3B13" w14:textId="0C901C4D" w:rsidR="00BE4A38" w:rsidRDefault="00BE4A38" w:rsidP="00871C1F">
      <w:pPr>
        <w:spacing w:after="120" w:line="240" w:lineRule="auto"/>
        <w:ind w:right="-1" w:firstLine="567"/>
        <w:jc w:val="both"/>
        <w:rPr>
          <w:bCs/>
          <w:sz w:val="20"/>
          <w:szCs w:val="24"/>
          <w:lang w:val="id-ID"/>
        </w:rPr>
      </w:pPr>
      <w:r w:rsidRPr="00BE4A38">
        <w:rPr>
          <w:bCs/>
          <w:sz w:val="20"/>
          <w:szCs w:val="24"/>
          <w:lang w:val="id-ID"/>
        </w:rPr>
        <w:t xml:space="preserve">Penilaian sikap siswa didapatkan selama proses belajar berlangsung. </w:t>
      </w:r>
      <w:r>
        <w:rPr>
          <w:bCs/>
          <w:sz w:val="20"/>
          <w:szCs w:val="24"/>
          <w:lang w:val="id-ID"/>
        </w:rPr>
        <w:t xml:space="preserve">Penelitian untuk aspek sikap pada kelas sampel dilakukan selama lima minggu. </w:t>
      </w:r>
      <w:r w:rsidRPr="00BE4A38">
        <w:rPr>
          <w:bCs/>
          <w:sz w:val="20"/>
          <w:szCs w:val="24"/>
          <w:lang w:val="id-ID"/>
        </w:rPr>
        <w:t xml:space="preserve">Data didapatkan dari hasil observasi sikap siswa dengan menggunakan lembar observasi. Terdapat lima </w:t>
      </w:r>
      <w:proofErr w:type="spellStart"/>
      <w:r w:rsidRPr="00BE4A38">
        <w:rPr>
          <w:bCs/>
          <w:sz w:val="20"/>
          <w:szCs w:val="24"/>
          <w:lang w:val="id-ID"/>
        </w:rPr>
        <w:t>indika</w:t>
      </w:r>
      <w:proofErr w:type="spellEnd"/>
      <w:r w:rsidR="001A2D02">
        <w:rPr>
          <w:bCs/>
          <w:sz w:val="20"/>
          <w:szCs w:val="24"/>
          <w:lang w:val="id-ID"/>
        </w:rPr>
        <w:t xml:space="preserve"> </w:t>
      </w:r>
      <w:proofErr w:type="spellStart"/>
      <w:r w:rsidRPr="00BE4A38">
        <w:rPr>
          <w:bCs/>
          <w:sz w:val="20"/>
          <w:szCs w:val="24"/>
          <w:lang w:val="id-ID"/>
        </w:rPr>
        <w:t>tor</w:t>
      </w:r>
      <w:proofErr w:type="spellEnd"/>
      <w:r w:rsidRPr="00BE4A38">
        <w:rPr>
          <w:bCs/>
          <w:sz w:val="20"/>
          <w:szCs w:val="24"/>
          <w:lang w:val="id-ID"/>
        </w:rPr>
        <w:t xml:space="preserve"> sikap ilmiah yang dinilai selama proses </w:t>
      </w:r>
      <w:proofErr w:type="spellStart"/>
      <w:r w:rsidRPr="00BE4A38">
        <w:rPr>
          <w:bCs/>
          <w:sz w:val="20"/>
          <w:szCs w:val="24"/>
          <w:lang w:val="id-ID"/>
        </w:rPr>
        <w:t>pem</w:t>
      </w:r>
      <w:proofErr w:type="spellEnd"/>
      <w:r w:rsidR="001A2D02">
        <w:rPr>
          <w:bCs/>
          <w:sz w:val="20"/>
          <w:szCs w:val="24"/>
          <w:lang w:val="id-ID"/>
        </w:rPr>
        <w:t xml:space="preserve"> </w:t>
      </w:r>
      <w:proofErr w:type="spellStart"/>
      <w:r w:rsidRPr="00BE4A38">
        <w:rPr>
          <w:bCs/>
          <w:sz w:val="20"/>
          <w:szCs w:val="24"/>
          <w:lang w:val="id-ID"/>
        </w:rPr>
        <w:t>belajaran</w:t>
      </w:r>
      <w:proofErr w:type="spellEnd"/>
      <w:r>
        <w:rPr>
          <w:bCs/>
          <w:sz w:val="20"/>
          <w:szCs w:val="24"/>
          <w:lang w:val="id-ID"/>
        </w:rPr>
        <w:t xml:space="preserve"> berlangsung</w:t>
      </w:r>
      <w:r w:rsidRPr="00BE4A38">
        <w:rPr>
          <w:bCs/>
          <w:sz w:val="20"/>
          <w:szCs w:val="24"/>
          <w:lang w:val="id-ID"/>
        </w:rPr>
        <w:t xml:space="preserve">. Untuk melihat perbedaan kompetensi sikap antara kelas </w:t>
      </w:r>
      <w:proofErr w:type="spellStart"/>
      <w:r w:rsidRPr="00BE4A38">
        <w:rPr>
          <w:bCs/>
          <w:sz w:val="20"/>
          <w:szCs w:val="24"/>
          <w:lang w:val="id-ID"/>
        </w:rPr>
        <w:t>ekperimen</w:t>
      </w:r>
      <w:proofErr w:type="spellEnd"/>
      <w:r w:rsidRPr="00BE4A38">
        <w:rPr>
          <w:bCs/>
          <w:sz w:val="20"/>
          <w:szCs w:val="24"/>
          <w:lang w:val="id-ID"/>
        </w:rPr>
        <w:t xml:space="preserve"> dengan kelas kontrol akan dideskripsikan pada Tabel </w:t>
      </w:r>
      <w:r>
        <w:rPr>
          <w:bCs/>
          <w:sz w:val="20"/>
          <w:szCs w:val="24"/>
          <w:lang w:val="id-ID"/>
        </w:rPr>
        <w:t>2</w:t>
      </w:r>
      <w:r w:rsidRPr="00BE4A38">
        <w:rPr>
          <w:bCs/>
          <w:sz w:val="20"/>
          <w:szCs w:val="24"/>
          <w:lang w:val="id-ID"/>
        </w:rPr>
        <w:t>.</w:t>
      </w:r>
    </w:p>
    <w:p w14:paraId="22929523" w14:textId="16AFC255" w:rsidR="005707B1" w:rsidRDefault="00BE4A38" w:rsidP="005707B1">
      <w:pPr>
        <w:spacing w:after="80" w:line="240" w:lineRule="auto"/>
        <w:ind w:left="709" w:hanging="709"/>
        <w:rPr>
          <w:bCs/>
          <w:sz w:val="20"/>
          <w:szCs w:val="24"/>
          <w:lang w:val="id-ID"/>
        </w:rPr>
      </w:pPr>
      <w:r w:rsidRPr="00BE4A38">
        <w:rPr>
          <w:bCs/>
          <w:sz w:val="20"/>
          <w:szCs w:val="24"/>
          <w:lang w:val="id-ID"/>
        </w:rPr>
        <w:t xml:space="preserve">Tabel </w:t>
      </w:r>
      <w:r>
        <w:rPr>
          <w:bCs/>
          <w:sz w:val="20"/>
          <w:szCs w:val="24"/>
          <w:lang w:val="id-ID"/>
        </w:rPr>
        <w:t>2</w:t>
      </w:r>
      <w:r w:rsidRPr="00BE4A38">
        <w:rPr>
          <w:bCs/>
          <w:sz w:val="20"/>
          <w:szCs w:val="24"/>
          <w:lang w:val="id-ID"/>
        </w:rPr>
        <w:t xml:space="preserve">. </w:t>
      </w:r>
      <w:r w:rsidRPr="00BE4A38">
        <w:rPr>
          <w:sz w:val="20"/>
          <w:szCs w:val="24"/>
          <w:lang w:val="id-ID"/>
        </w:rPr>
        <w:t>Hasil Analisis Data Aspek Sikap Pada Kelas Sampel</w:t>
      </w:r>
      <w:r w:rsidRPr="00BE4A38">
        <w:rPr>
          <w:bCs/>
          <w:sz w:val="20"/>
          <w:szCs w:val="24"/>
          <w:lang w:val="id-ID"/>
        </w:rPr>
        <w:t xml:space="preserve"> </w:t>
      </w:r>
    </w:p>
    <w:tbl>
      <w:tblPr>
        <w:tblStyle w:val="KisiTabel"/>
        <w:tblW w:w="4202"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671"/>
        <w:gridCol w:w="1172"/>
        <w:gridCol w:w="898"/>
      </w:tblGrid>
      <w:tr w:rsidR="00553656" w:rsidRPr="001A2D02" w14:paraId="786F11D7" w14:textId="77777777" w:rsidTr="005707B1">
        <w:trPr>
          <w:tblHeader/>
        </w:trPr>
        <w:tc>
          <w:tcPr>
            <w:tcW w:w="461" w:type="dxa"/>
            <w:tcBorders>
              <w:top w:val="single" w:sz="4" w:space="0" w:color="auto"/>
              <w:bottom w:val="single" w:sz="4" w:space="0" w:color="auto"/>
            </w:tcBorders>
          </w:tcPr>
          <w:p w14:paraId="091719D9" w14:textId="1AA25706" w:rsidR="00553656" w:rsidRPr="001A2D02" w:rsidRDefault="00553656" w:rsidP="00BE4A38">
            <w:pPr>
              <w:ind w:right="-1"/>
              <w:rPr>
                <w:rFonts w:cs="Times New Roman"/>
                <w:bCs/>
                <w:sz w:val="20"/>
                <w:szCs w:val="20"/>
                <w:lang w:val="id-ID"/>
              </w:rPr>
            </w:pPr>
            <w:proofErr w:type="spellStart"/>
            <w:r w:rsidRPr="001A2D02">
              <w:rPr>
                <w:rFonts w:cs="Times New Roman"/>
                <w:bCs/>
                <w:sz w:val="20"/>
                <w:szCs w:val="20"/>
                <w:lang w:val="id-ID"/>
              </w:rPr>
              <w:t>No</w:t>
            </w:r>
            <w:proofErr w:type="spellEnd"/>
          </w:p>
        </w:tc>
        <w:tc>
          <w:tcPr>
            <w:tcW w:w="1671" w:type="dxa"/>
            <w:tcBorders>
              <w:top w:val="single" w:sz="4" w:space="0" w:color="auto"/>
              <w:bottom w:val="single" w:sz="4" w:space="0" w:color="auto"/>
            </w:tcBorders>
          </w:tcPr>
          <w:p w14:paraId="56475FBE" w14:textId="6A739A9C" w:rsidR="00553656" w:rsidRPr="001A2D02" w:rsidRDefault="00553656" w:rsidP="00553656">
            <w:pPr>
              <w:ind w:right="-1"/>
              <w:jc w:val="center"/>
              <w:rPr>
                <w:rFonts w:cs="Times New Roman"/>
                <w:bCs/>
                <w:sz w:val="20"/>
                <w:szCs w:val="20"/>
                <w:lang w:val="id-ID"/>
              </w:rPr>
            </w:pPr>
            <w:r w:rsidRPr="001A2D02">
              <w:rPr>
                <w:rFonts w:cs="Times New Roman"/>
                <w:bCs/>
                <w:sz w:val="20"/>
                <w:szCs w:val="20"/>
                <w:lang w:val="id-ID"/>
              </w:rPr>
              <w:t>Parameter Statistik</w:t>
            </w:r>
          </w:p>
        </w:tc>
        <w:tc>
          <w:tcPr>
            <w:tcW w:w="1172" w:type="dxa"/>
            <w:tcBorders>
              <w:top w:val="single" w:sz="4" w:space="0" w:color="auto"/>
              <w:bottom w:val="single" w:sz="4" w:space="0" w:color="auto"/>
            </w:tcBorders>
          </w:tcPr>
          <w:p w14:paraId="0B30CFF0" w14:textId="7CE7FFED" w:rsidR="00553656" w:rsidRPr="001A2D02" w:rsidRDefault="00553656" w:rsidP="00553656">
            <w:pPr>
              <w:ind w:right="-1"/>
              <w:jc w:val="center"/>
              <w:rPr>
                <w:rFonts w:cs="Times New Roman"/>
                <w:bCs/>
                <w:sz w:val="20"/>
                <w:szCs w:val="20"/>
                <w:lang w:val="id-ID"/>
              </w:rPr>
            </w:pPr>
            <w:r w:rsidRPr="001A2D02">
              <w:rPr>
                <w:rFonts w:cs="Times New Roman"/>
                <w:bCs/>
                <w:sz w:val="20"/>
                <w:szCs w:val="20"/>
                <w:lang w:val="id-ID"/>
              </w:rPr>
              <w:t>Kelas Eksperimen</w:t>
            </w:r>
          </w:p>
        </w:tc>
        <w:tc>
          <w:tcPr>
            <w:tcW w:w="898" w:type="dxa"/>
            <w:tcBorders>
              <w:top w:val="single" w:sz="4" w:space="0" w:color="auto"/>
              <w:bottom w:val="single" w:sz="4" w:space="0" w:color="auto"/>
            </w:tcBorders>
          </w:tcPr>
          <w:p w14:paraId="6AA5DF29" w14:textId="1A841269" w:rsidR="00553656" w:rsidRPr="001A2D02" w:rsidRDefault="00553656" w:rsidP="00553656">
            <w:pPr>
              <w:ind w:right="-1"/>
              <w:jc w:val="center"/>
              <w:rPr>
                <w:rFonts w:cs="Times New Roman"/>
                <w:bCs/>
                <w:sz w:val="20"/>
                <w:szCs w:val="20"/>
                <w:lang w:val="id-ID"/>
              </w:rPr>
            </w:pPr>
            <w:r w:rsidRPr="001A2D02">
              <w:rPr>
                <w:rFonts w:cs="Times New Roman"/>
                <w:bCs/>
                <w:sz w:val="20"/>
                <w:szCs w:val="20"/>
                <w:lang w:val="id-ID"/>
              </w:rPr>
              <w:t>Kelas Kontrol</w:t>
            </w:r>
          </w:p>
        </w:tc>
      </w:tr>
      <w:tr w:rsidR="00553656" w:rsidRPr="001A2D02" w14:paraId="1C5D2137" w14:textId="77777777" w:rsidTr="00F1555F">
        <w:tc>
          <w:tcPr>
            <w:tcW w:w="461" w:type="dxa"/>
            <w:tcBorders>
              <w:top w:val="single" w:sz="4" w:space="0" w:color="auto"/>
            </w:tcBorders>
          </w:tcPr>
          <w:p w14:paraId="580C5F2A" w14:textId="6A86D708" w:rsidR="00553656" w:rsidRPr="001A2D02" w:rsidRDefault="00553656" w:rsidP="00BE4A38">
            <w:pPr>
              <w:ind w:right="-1"/>
              <w:rPr>
                <w:rFonts w:cs="Times New Roman"/>
                <w:bCs/>
                <w:sz w:val="20"/>
                <w:szCs w:val="20"/>
                <w:lang w:val="id-ID"/>
              </w:rPr>
            </w:pPr>
            <w:r w:rsidRPr="001A2D02">
              <w:rPr>
                <w:rFonts w:cs="Times New Roman"/>
                <w:bCs/>
                <w:sz w:val="20"/>
                <w:szCs w:val="20"/>
                <w:lang w:val="id-ID"/>
              </w:rPr>
              <w:t>1</w:t>
            </w:r>
          </w:p>
        </w:tc>
        <w:tc>
          <w:tcPr>
            <w:tcW w:w="1671" w:type="dxa"/>
            <w:tcBorders>
              <w:top w:val="single" w:sz="4" w:space="0" w:color="auto"/>
            </w:tcBorders>
          </w:tcPr>
          <w:p w14:paraId="6DABA40C" w14:textId="22CB13B1" w:rsidR="00553656" w:rsidRPr="001A2D02" w:rsidRDefault="00553656" w:rsidP="00BE4A38">
            <w:pPr>
              <w:ind w:right="-1"/>
              <w:rPr>
                <w:rFonts w:cs="Times New Roman"/>
                <w:bCs/>
                <w:sz w:val="20"/>
                <w:szCs w:val="20"/>
                <w:lang w:val="id-ID"/>
              </w:rPr>
            </w:pPr>
            <w:r w:rsidRPr="001A2D02">
              <w:rPr>
                <w:rFonts w:cs="Times New Roman"/>
                <w:bCs/>
                <w:sz w:val="20"/>
                <w:szCs w:val="20"/>
                <w:lang w:val="id-ID"/>
              </w:rPr>
              <w:t>Jumlah Siswa</w:t>
            </w:r>
          </w:p>
        </w:tc>
        <w:tc>
          <w:tcPr>
            <w:tcW w:w="1172" w:type="dxa"/>
            <w:tcBorders>
              <w:top w:val="single" w:sz="4" w:space="0" w:color="auto"/>
            </w:tcBorders>
          </w:tcPr>
          <w:p w14:paraId="6CC15FBC" w14:textId="0CBBF521" w:rsidR="00553656" w:rsidRPr="001A2D02" w:rsidRDefault="002A6FB3" w:rsidP="00BE4A38">
            <w:pPr>
              <w:ind w:right="-1"/>
              <w:rPr>
                <w:rFonts w:cs="Times New Roman"/>
                <w:bCs/>
                <w:sz w:val="20"/>
                <w:szCs w:val="20"/>
                <w:lang w:val="id-ID"/>
              </w:rPr>
            </w:pPr>
            <w:r w:rsidRPr="001A2D02">
              <w:rPr>
                <w:rFonts w:cs="Times New Roman"/>
                <w:bCs/>
                <w:sz w:val="20"/>
                <w:szCs w:val="20"/>
                <w:lang w:val="id-ID"/>
              </w:rPr>
              <w:t>31</w:t>
            </w:r>
          </w:p>
        </w:tc>
        <w:tc>
          <w:tcPr>
            <w:tcW w:w="898" w:type="dxa"/>
            <w:tcBorders>
              <w:top w:val="single" w:sz="4" w:space="0" w:color="auto"/>
            </w:tcBorders>
          </w:tcPr>
          <w:p w14:paraId="5182A768" w14:textId="1D46373C" w:rsidR="00553656" w:rsidRPr="001A2D02" w:rsidRDefault="002A6FB3" w:rsidP="00BE4A38">
            <w:pPr>
              <w:ind w:right="-1"/>
              <w:rPr>
                <w:rFonts w:cs="Times New Roman"/>
                <w:bCs/>
                <w:sz w:val="20"/>
                <w:szCs w:val="20"/>
                <w:lang w:val="id-ID"/>
              </w:rPr>
            </w:pPr>
            <w:r w:rsidRPr="001A2D02">
              <w:rPr>
                <w:rFonts w:cs="Times New Roman"/>
                <w:bCs/>
                <w:sz w:val="20"/>
                <w:szCs w:val="20"/>
                <w:lang w:val="id-ID"/>
              </w:rPr>
              <w:t>31</w:t>
            </w:r>
          </w:p>
        </w:tc>
      </w:tr>
      <w:tr w:rsidR="00C961FD" w:rsidRPr="001A2D02" w14:paraId="59535DF8" w14:textId="77777777" w:rsidTr="00F1555F">
        <w:tc>
          <w:tcPr>
            <w:tcW w:w="461" w:type="dxa"/>
          </w:tcPr>
          <w:p w14:paraId="3BD00C0E" w14:textId="63BF2C9D" w:rsidR="00C961FD" w:rsidRPr="001A2D02" w:rsidRDefault="00C961FD" w:rsidP="00C961FD">
            <w:pPr>
              <w:ind w:right="-1"/>
              <w:rPr>
                <w:rFonts w:cs="Times New Roman"/>
                <w:bCs/>
                <w:sz w:val="20"/>
                <w:szCs w:val="20"/>
                <w:lang w:val="id-ID"/>
              </w:rPr>
            </w:pPr>
            <w:r w:rsidRPr="001A2D02">
              <w:rPr>
                <w:rFonts w:cs="Times New Roman"/>
                <w:bCs/>
                <w:sz w:val="20"/>
                <w:szCs w:val="20"/>
                <w:lang w:val="id-ID"/>
              </w:rPr>
              <w:t>2</w:t>
            </w:r>
          </w:p>
        </w:tc>
        <w:tc>
          <w:tcPr>
            <w:tcW w:w="1671" w:type="dxa"/>
          </w:tcPr>
          <w:p w14:paraId="376B3D18" w14:textId="262BF6DF" w:rsidR="00C961FD" w:rsidRPr="001A2D02" w:rsidRDefault="00C961FD" w:rsidP="00C961FD">
            <w:pPr>
              <w:ind w:right="-1"/>
              <w:rPr>
                <w:rFonts w:cs="Times New Roman"/>
                <w:bCs/>
                <w:sz w:val="20"/>
                <w:szCs w:val="20"/>
                <w:lang w:val="id-ID"/>
              </w:rPr>
            </w:pPr>
            <w:r w:rsidRPr="001A2D02">
              <w:rPr>
                <w:rFonts w:cs="Times New Roman"/>
                <w:bCs/>
                <w:sz w:val="20"/>
                <w:szCs w:val="20"/>
                <w:lang w:val="id-ID"/>
              </w:rPr>
              <w:t xml:space="preserve">Nilai </w:t>
            </w:r>
            <w:proofErr w:type="spellStart"/>
            <w:r w:rsidRPr="001A2D02">
              <w:rPr>
                <w:rFonts w:cs="Times New Roman"/>
                <w:bCs/>
                <w:sz w:val="20"/>
                <w:szCs w:val="20"/>
                <w:lang w:val="id-ID"/>
              </w:rPr>
              <w:t>Rata-Rata</w:t>
            </w:r>
            <w:proofErr w:type="spellEnd"/>
          </w:p>
        </w:tc>
        <w:tc>
          <w:tcPr>
            <w:tcW w:w="1172" w:type="dxa"/>
            <w:vAlign w:val="bottom"/>
          </w:tcPr>
          <w:p w14:paraId="28138A8D" w14:textId="36465497" w:rsidR="00C961FD" w:rsidRPr="001A2D02" w:rsidRDefault="00C961FD" w:rsidP="00C961FD">
            <w:pPr>
              <w:ind w:right="-1"/>
              <w:rPr>
                <w:rFonts w:cs="Times New Roman"/>
                <w:bCs/>
                <w:sz w:val="20"/>
                <w:szCs w:val="20"/>
                <w:lang w:val="id-ID"/>
              </w:rPr>
            </w:pPr>
            <w:r w:rsidRPr="001A2D02">
              <w:rPr>
                <w:rFonts w:eastAsia="Times New Roman" w:cs="Times New Roman"/>
                <w:color w:val="000000"/>
                <w:sz w:val="20"/>
                <w:szCs w:val="20"/>
                <w:lang w:val="id-ID" w:eastAsia="en-ID"/>
              </w:rPr>
              <w:t>75,24</w:t>
            </w:r>
          </w:p>
        </w:tc>
        <w:tc>
          <w:tcPr>
            <w:tcW w:w="898" w:type="dxa"/>
            <w:vAlign w:val="bottom"/>
          </w:tcPr>
          <w:p w14:paraId="10B70BFB" w14:textId="4328018B" w:rsidR="00C961FD" w:rsidRPr="001A2D02" w:rsidRDefault="00C961FD" w:rsidP="00C961FD">
            <w:pPr>
              <w:ind w:right="-1"/>
              <w:rPr>
                <w:rFonts w:cs="Times New Roman"/>
                <w:bCs/>
                <w:sz w:val="20"/>
                <w:szCs w:val="20"/>
                <w:lang w:val="id-ID"/>
              </w:rPr>
            </w:pPr>
            <w:r w:rsidRPr="001A2D02">
              <w:rPr>
                <w:rFonts w:eastAsia="Times New Roman" w:cs="Times New Roman"/>
                <w:color w:val="000000"/>
                <w:sz w:val="20"/>
                <w:szCs w:val="20"/>
                <w:lang w:val="en-ID" w:eastAsia="en-ID"/>
              </w:rPr>
              <w:t>68,1</w:t>
            </w:r>
          </w:p>
        </w:tc>
      </w:tr>
      <w:tr w:rsidR="00C961FD" w:rsidRPr="001A2D02" w14:paraId="39FB908D" w14:textId="77777777" w:rsidTr="00F1555F">
        <w:tc>
          <w:tcPr>
            <w:tcW w:w="461" w:type="dxa"/>
          </w:tcPr>
          <w:p w14:paraId="259F9A1B" w14:textId="164D3D24" w:rsidR="00C961FD" w:rsidRPr="001A2D02" w:rsidRDefault="00C961FD" w:rsidP="00C961FD">
            <w:pPr>
              <w:ind w:right="-1"/>
              <w:rPr>
                <w:rFonts w:cs="Times New Roman"/>
                <w:bCs/>
                <w:sz w:val="20"/>
                <w:szCs w:val="20"/>
                <w:lang w:val="id-ID"/>
              </w:rPr>
            </w:pPr>
            <w:r w:rsidRPr="001A2D02">
              <w:rPr>
                <w:rFonts w:cs="Times New Roman"/>
                <w:bCs/>
                <w:sz w:val="20"/>
                <w:szCs w:val="20"/>
                <w:lang w:val="id-ID"/>
              </w:rPr>
              <w:t>3</w:t>
            </w:r>
          </w:p>
        </w:tc>
        <w:tc>
          <w:tcPr>
            <w:tcW w:w="1671" w:type="dxa"/>
          </w:tcPr>
          <w:p w14:paraId="76E7D15A" w14:textId="30621541" w:rsidR="00C961FD" w:rsidRPr="001A2D02" w:rsidRDefault="00C961FD" w:rsidP="00C961FD">
            <w:pPr>
              <w:ind w:right="-1"/>
              <w:rPr>
                <w:rFonts w:cs="Times New Roman"/>
                <w:bCs/>
                <w:sz w:val="20"/>
                <w:szCs w:val="20"/>
                <w:lang w:val="id-ID"/>
              </w:rPr>
            </w:pPr>
            <w:r w:rsidRPr="001A2D02">
              <w:rPr>
                <w:rFonts w:cs="Times New Roman"/>
                <w:bCs/>
                <w:sz w:val="20"/>
                <w:szCs w:val="20"/>
                <w:lang w:val="id-ID"/>
              </w:rPr>
              <w:t>Modus</w:t>
            </w:r>
          </w:p>
        </w:tc>
        <w:tc>
          <w:tcPr>
            <w:tcW w:w="1172" w:type="dxa"/>
            <w:vAlign w:val="bottom"/>
          </w:tcPr>
          <w:p w14:paraId="365757D7" w14:textId="69D7BF85" w:rsidR="00C961FD" w:rsidRPr="001A2D02" w:rsidRDefault="00C961FD" w:rsidP="00C961FD">
            <w:pPr>
              <w:ind w:right="-1"/>
              <w:rPr>
                <w:rFonts w:cs="Times New Roman"/>
                <w:bCs/>
                <w:sz w:val="20"/>
                <w:szCs w:val="20"/>
                <w:lang w:val="id-ID"/>
              </w:rPr>
            </w:pPr>
            <w:r w:rsidRPr="001A2D02">
              <w:rPr>
                <w:rFonts w:eastAsia="Times New Roman" w:cs="Times New Roman"/>
                <w:color w:val="000000"/>
                <w:sz w:val="20"/>
                <w:szCs w:val="20"/>
                <w:lang w:val="id-ID" w:eastAsia="en-ID"/>
              </w:rPr>
              <w:t>77,5</w:t>
            </w:r>
          </w:p>
        </w:tc>
        <w:tc>
          <w:tcPr>
            <w:tcW w:w="898" w:type="dxa"/>
            <w:vAlign w:val="bottom"/>
          </w:tcPr>
          <w:p w14:paraId="4FD1AD8B" w14:textId="14DB332D" w:rsidR="00C961FD" w:rsidRPr="001A2D02" w:rsidRDefault="00C961FD" w:rsidP="00C961FD">
            <w:pPr>
              <w:ind w:right="-1"/>
              <w:rPr>
                <w:rFonts w:cs="Times New Roman"/>
                <w:bCs/>
                <w:sz w:val="20"/>
                <w:szCs w:val="20"/>
                <w:lang w:val="id-ID"/>
              </w:rPr>
            </w:pPr>
            <w:r w:rsidRPr="001A2D02">
              <w:rPr>
                <w:rFonts w:eastAsia="Times New Roman" w:cs="Times New Roman"/>
                <w:color w:val="000000"/>
                <w:sz w:val="20"/>
                <w:szCs w:val="20"/>
                <w:lang w:val="en-ID" w:eastAsia="en-ID"/>
              </w:rPr>
              <w:t>64,5</w:t>
            </w:r>
          </w:p>
        </w:tc>
      </w:tr>
      <w:tr w:rsidR="00C961FD" w:rsidRPr="001A2D02" w14:paraId="50299B76" w14:textId="77777777" w:rsidTr="00F1555F">
        <w:tc>
          <w:tcPr>
            <w:tcW w:w="461" w:type="dxa"/>
          </w:tcPr>
          <w:p w14:paraId="6E48DF5D" w14:textId="2C2F3F75" w:rsidR="00C961FD" w:rsidRPr="001A2D02" w:rsidRDefault="00C961FD" w:rsidP="00C961FD">
            <w:pPr>
              <w:ind w:right="-1"/>
              <w:rPr>
                <w:rFonts w:cs="Times New Roman"/>
                <w:bCs/>
                <w:sz w:val="20"/>
                <w:szCs w:val="20"/>
                <w:lang w:val="id-ID"/>
              </w:rPr>
            </w:pPr>
            <w:r w:rsidRPr="001A2D02">
              <w:rPr>
                <w:rFonts w:cs="Times New Roman"/>
                <w:bCs/>
                <w:sz w:val="20"/>
                <w:szCs w:val="20"/>
                <w:lang w:val="id-ID"/>
              </w:rPr>
              <w:t>4</w:t>
            </w:r>
          </w:p>
        </w:tc>
        <w:tc>
          <w:tcPr>
            <w:tcW w:w="1671" w:type="dxa"/>
          </w:tcPr>
          <w:p w14:paraId="7CADDEAE" w14:textId="383D4F24" w:rsidR="00C961FD" w:rsidRPr="001A2D02" w:rsidRDefault="00C961FD" w:rsidP="00C961FD">
            <w:pPr>
              <w:ind w:right="-1"/>
              <w:rPr>
                <w:rFonts w:cs="Times New Roman"/>
                <w:bCs/>
                <w:sz w:val="20"/>
                <w:szCs w:val="20"/>
                <w:lang w:val="id-ID"/>
              </w:rPr>
            </w:pPr>
            <w:r w:rsidRPr="001A2D02">
              <w:rPr>
                <w:rFonts w:cs="Times New Roman"/>
                <w:bCs/>
                <w:sz w:val="20"/>
                <w:szCs w:val="20"/>
                <w:lang w:val="id-ID"/>
              </w:rPr>
              <w:t>Standar Deviasi</w:t>
            </w:r>
          </w:p>
        </w:tc>
        <w:tc>
          <w:tcPr>
            <w:tcW w:w="1172" w:type="dxa"/>
            <w:vAlign w:val="bottom"/>
          </w:tcPr>
          <w:p w14:paraId="3544A8A1" w14:textId="40F82DD8" w:rsidR="00C961FD" w:rsidRPr="001A2D02" w:rsidRDefault="00C961FD" w:rsidP="00C961FD">
            <w:pPr>
              <w:ind w:right="-1"/>
              <w:rPr>
                <w:rFonts w:cs="Times New Roman"/>
                <w:bCs/>
                <w:sz w:val="20"/>
                <w:szCs w:val="20"/>
                <w:lang w:val="id-ID"/>
              </w:rPr>
            </w:pPr>
            <w:r w:rsidRPr="001A2D02">
              <w:rPr>
                <w:rFonts w:eastAsia="Times New Roman" w:cs="Times New Roman"/>
                <w:color w:val="000000"/>
                <w:sz w:val="20"/>
                <w:szCs w:val="20"/>
                <w:lang w:val="id-ID" w:eastAsia="en-ID"/>
              </w:rPr>
              <w:t>4,26</w:t>
            </w:r>
          </w:p>
        </w:tc>
        <w:tc>
          <w:tcPr>
            <w:tcW w:w="898" w:type="dxa"/>
            <w:vAlign w:val="bottom"/>
          </w:tcPr>
          <w:p w14:paraId="2606063A" w14:textId="0C03A039" w:rsidR="00C961FD" w:rsidRPr="001A2D02" w:rsidRDefault="00C961FD" w:rsidP="00C961FD">
            <w:pPr>
              <w:ind w:right="-1"/>
              <w:rPr>
                <w:rFonts w:cs="Times New Roman"/>
                <w:bCs/>
                <w:sz w:val="20"/>
                <w:szCs w:val="20"/>
                <w:lang w:val="id-ID"/>
              </w:rPr>
            </w:pPr>
            <w:r w:rsidRPr="001A2D02">
              <w:rPr>
                <w:rFonts w:eastAsia="Times New Roman" w:cs="Times New Roman"/>
                <w:color w:val="000000"/>
                <w:sz w:val="20"/>
                <w:szCs w:val="20"/>
                <w:lang w:val="en-ID" w:eastAsia="en-ID"/>
              </w:rPr>
              <w:t>5,78</w:t>
            </w:r>
          </w:p>
        </w:tc>
      </w:tr>
      <w:tr w:rsidR="00C961FD" w:rsidRPr="001A2D02" w14:paraId="6A288A7A" w14:textId="77777777" w:rsidTr="00F1555F">
        <w:tc>
          <w:tcPr>
            <w:tcW w:w="461" w:type="dxa"/>
          </w:tcPr>
          <w:p w14:paraId="673DE724" w14:textId="2BA239E1" w:rsidR="00C961FD" w:rsidRPr="001A2D02" w:rsidRDefault="00C961FD" w:rsidP="00C961FD">
            <w:pPr>
              <w:ind w:right="-1"/>
              <w:rPr>
                <w:rFonts w:cs="Times New Roman"/>
                <w:bCs/>
                <w:sz w:val="20"/>
                <w:szCs w:val="20"/>
                <w:lang w:val="id-ID"/>
              </w:rPr>
            </w:pPr>
            <w:r w:rsidRPr="001A2D02">
              <w:rPr>
                <w:rFonts w:cs="Times New Roman"/>
                <w:bCs/>
                <w:sz w:val="20"/>
                <w:szCs w:val="20"/>
                <w:lang w:val="id-ID"/>
              </w:rPr>
              <w:t>5</w:t>
            </w:r>
          </w:p>
        </w:tc>
        <w:tc>
          <w:tcPr>
            <w:tcW w:w="1671" w:type="dxa"/>
          </w:tcPr>
          <w:p w14:paraId="4CD931C9" w14:textId="7ACEAA4E" w:rsidR="00C961FD" w:rsidRPr="001A2D02" w:rsidRDefault="00C961FD" w:rsidP="00C961FD">
            <w:pPr>
              <w:ind w:right="-1"/>
              <w:rPr>
                <w:rFonts w:cs="Times New Roman"/>
                <w:bCs/>
                <w:sz w:val="20"/>
                <w:szCs w:val="20"/>
                <w:lang w:val="id-ID"/>
              </w:rPr>
            </w:pPr>
            <w:r w:rsidRPr="001A2D02">
              <w:rPr>
                <w:rFonts w:cs="Times New Roman"/>
                <w:bCs/>
                <w:sz w:val="20"/>
                <w:szCs w:val="20"/>
                <w:lang w:val="id-ID"/>
              </w:rPr>
              <w:t>Variansi</w:t>
            </w:r>
          </w:p>
        </w:tc>
        <w:tc>
          <w:tcPr>
            <w:tcW w:w="1172" w:type="dxa"/>
            <w:vAlign w:val="bottom"/>
          </w:tcPr>
          <w:p w14:paraId="4357C077" w14:textId="02265BA4" w:rsidR="00C961FD" w:rsidRPr="001A2D02" w:rsidRDefault="00C961FD" w:rsidP="00C961FD">
            <w:pPr>
              <w:ind w:right="-1"/>
              <w:rPr>
                <w:rFonts w:cs="Times New Roman"/>
                <w:bCs/>
                <w:sz w:val="20"/>
                <w:szCs w:val="20"/>
                <w:lang w:val="id-ID"/>
              </w:rPr>
            </w:pPr>
            <w:r w:rsidRPr="001A2D02">
              <w:rPr>
                <w:rFonts w:eastAsia="Times New Roman" w:cs="Times New Roman"/>
                <w:color w:val="000000"/>
                <w:sz w:val="20"/>
                <w:szCs w:val="20"/>
                <w:lang w:val="id-ID" w:eastAsia="en-ID"/>
              </w:rPr>
              <w:t>18,16</w:t>
            </w:r>
          </w:p>
        </w:tc>
        <w:tc>
          <w:tcPr>
            <w:tcW w:w="898" w:type="dxa"/>
            <w:vAlign w:val="bottom"/>
          </w:tcPr>
          <w:p w14:paraId="187F63E8" w14:textId="14964725" w:rsidR="00C961FD" w:rsidRPr="001A2D02" w:rsidRDefault="00C961FD" w:rsidP="00C961FD">
            <w:pPr>
              <w:ind w:right="-1"/>
              <w:rPr>
                <w:rFonts w:cs="Times New Roman"/>
                <w:bCs/>
                <w:sz w:val="20"/>
                <w:szCs w:val="20"/>
                <w:lang w:val="id-ID"/>
              </w:rPr>
            </w:pPr>
            <w:r w:rsidRPr="001A2D02">
              <w:rPr>
                <w:rFonts w:eastAsia="Times New Roman" w:cs="Times New Roman"/>
                <w:color w:val="000000"/>
                <w:sz w:val="20"/>
                <w:szCs w:val="20"/>
                <w:lang w:val="en-ID" w:eastAsia="en-ID"/>
              </w:rPr>
              <w:t>33,4</w:t>
            </w:r>
          </w:p>
        </w:tc>
      </w:tr>
      <w:tr w:rsidR="00C961FD" w:rsidRPr="001A2D02" w14:paraId="03C9A9FE" w14:textId="77777777" w:rsidTr="00F1555F">
        <w:tc>
          <w:tcPr>
            <w:tcW w:w="461" w:type="dxa"/>
          </w:tcPr>
          <w:p w14:paraId="30556A4D" w14:textId="0993466E" w:rsidR="00C961FD" w:rsidRPr="001A2D02" w:rsidRDefault="00C961FD" w:rsidP="00C961FD">
            <w:pPr>
              <w:ind w:right="-1"/>
              <w:rPr>
                <w:rFonts w:cs="Times New Roman"/>
                <w:bCs/>
                <w:sz w:val="20"/>
                <w:szCs w:val="20"/>
                <w:lang w:val="id-ID"/>
              </w:rPr>
            </w:pPr>
            <w:r w:rsidRPr="001A2D02">
              <w:rPr>
                <w:rFonts w:cs="Times New Roman"/>
                <w:bCs/>
                <w:sz w:val="20"/>
                <w:szCs w:val="20"/>
                <w:lang w:val="id-ID"/>
              </w:rPr>
              <w:t>6</w:t>
            </w:r>
          </w:p>
        </w:tc>
        <w:tc>
          <w:tcPr>
            <w:tcW w:w="1671" w:type="dxa"/>
          </w:tcPr>
          <w:p w14:paraId="57DBC8BD" w14:textId="291419C0" w:rsidR="00C961FD" w:rsidRPr="001A2D02" w:rsidRDefault="00C961FD" w:rsidP="00C961FD">
            <w:pPr>
              <w:ind w:right="-1"/>
              <w:rPr>
                <w:rFonts w:cs="Times New Roman"/>
                <w:bCs/>
                <w:sz w:val="20"/>
                <w:szCs w:val="20"/>
                <w:lang w:val="id-ID"/>
              </w:rPr>
            </w:pPr>
            <w:r w:rsidRPr="001A2D02">
              <w:rPr>
                <w:rFonts w:cs="Times New Roman"/>
                <w:bCs/>
                <w:sz w:val="20"/>
                <w:szCs w:val="20"/>
                <w:lang w:val="id-ID"/>
              </w:rPr>
              <w:t xml:space="preserve">Nilai </w:t>
            </w:r>
            <w:r w:rsidRPr="001A2D02">
              <w:rPr>
                <w:rFonts w:eastAsia="Times New Roman" w:cs="Times New Roman"/>
                <w:color w:val="000000"/>
                <w:sz w:val="20"/>
                <w:szCs w:val="20"/>
                <w:lang w:val="en-ID" w:eastAsia="en-ID"/>
              </w:rPr>
              <w:t>L</w:t>
            </w:r>
            <w:r w:rsidRPr="001A2D02">
              <w:rPr>
                <w:rFonts w:eastAsia="Times New Roman" w:cs="Times New Roman"/>
                <w:color w:val="000000"/>
                <w:sz w:val="20"/>
                <w:szCs w:val="20"/>
                <w:vertAlign w:val="subscript"/>
                <w:lang w:val="en-ID" w:eastAsia="en-ID"/>
              </w:rPr>
              <w:t>o</w:t>
            </w:r>
            <w:r w:rsidRPr="001A2D02">
              <w:rPr>
                <w:rFonts w:cs="Times New Roman"/>
                <w:bCs/>
                <w:sz w:val="20"/>
                <w:szCs w:val="20"/>
                <w:lang w:val="id-ID"/>
              </w:rPr>
              <w:t xml:space="preserve"> uji </w:t>
            </w:r>
            <w:proofErr w:type="spellStart"/>
            <w:r w:rsidRPr="001A2D02">
              <w:rPr>
                <w:rFonts w:cs="Times New Roman"/>
                <w:bCs/>
                <w:sz w:val="20"/>
                <w:szCs w:val="20"/>
                <w:lang w:val="id-ID"/>
              </w:rPr>
              <w:t>normalitas</w:t>
            </w:r>
            <w:proofErr w:type="spellEnd"/>
          </w:p>
        </w:tc>
        <w:tc>
          <w:tcPr>
            <w:tcW w:w="1172" w:type="dxa"/>
          </w:tcPr>
          <w:p w14:paraId="25B0E06A" w14:textId="5948B030" w:rsidR="00C961FD" w:rsidRPr="001A2D02" w:rsidRDefault="00C961FD" w:rsidP="00C961FD">
            <w:pPr>
              <w:ind w:right="-1"/>
              <w:rPr>
                <w:rFonts w:cs="Times New Roman"/>
                <w:bCs/>
                <w:sz w:val="20"/>
                <w:szCs w:val="20"/>
                <w:lang w:val="id-ID"/>
              </w:rPr>
            </w:pPr>
            <w:r w:rsidRPr="001A2D02">
              <w:rPr>
                <w:rFonts w:eastAsia="Times New Roman" w:cs="Times New Roman"/>
                <w:color w:val="000000"/>
                <w:sz w:val="20"/>
                <w:szCs w:val="20"/>
                <w:lang w:val="en-ID" w:eastAsia="en-ID"/>
              </w:rPr>
              <w:t>0,1</w:t>
            </w:r>
            <w:r w:rsidRPr="001A2D02">
              <w:rPr>
                <w:rFonts w:eastAsia="Times New Roman" w:cs="Times New Roman"/>
                <w:color w:val="000000"/>
                <w:sz w:val="20"/>
                <w:szCs w:val="20"/>
                <w:lang w:val="id-ID" w:eastAsia="en-ID"/>
              </w:rPr>
              <w:t>0</w:t>
            </w:r>
          </w:p>
        </w:tc>
        <w:tc>
          <w:tcPr>
            <w:tcW w:w="898" w:type="dxa"/>
          </w:tcPr>
          <w:p w14:paraId="0D9E0F9D" w14:textId="07175803" w:rsidR="00C961FD" w:rsidRPr="0047228B" w:rsidRDefault="00C961FD" w:rsidP="00C961FD">
            <w:pPr>
              <w:ind w:right="-1"/>
              <w:rPr>
                <w:rFonts w:cs="Times New Roman"/>
                <w:bCs/>
                <w:sz w:val="20"/>
                <w:szCs w:val="20"/>
                <w:lang w:val="id-ID"/>
              </w:rPr>
            </w:pPr>
            <w:r w:rsidRPr="001A2D02">
              <w:rPr>
                <w:rFonts w:eastAsia="Times New Roman" w:cs="Times New Roman"/>
                <w:color w:val="000000"/>
                <w:sz w:val="20"/>
                <w:szCs w:val="20"/>
                <w:lang w:val="en-ID" w:eastAsia="en-ID"/>
              </w:rPr>
              <w:t>0,1</w:t>
            </w:r>
            <w:r w:rsidR="0047228B">
              <w:rPr>
                <w:rFonts w:eastAsia="Times New Roman" w:cs="Times New Roman"/>
                <w:color w:val="000000"/>
                <w:sz w:val="20"/>
                <w:szCs w:val="20"/>
                <w:lang w:val="id-ID" w:eastAsia="en-ID"/>
              </w:rPr>
              <w:t>6</w:t>
            </w:r>
          </w:p>
        </w:tc>
      </w:tr>
      <w:tr w:rsidR="00C961FD" w:rsidRPr="001A2D02" w14:paraId="61D93E5E" w14:textId="77777777" w:rsidTr="00F1555F">
        <w:tc>
          <w:tcPr>
            <w:tcW w:w="461" w:type="dxa"/>
          </w:tcPr>
          <w:p w14:paraId="0CCED789" w14:textId="663A8F03" w:rsidR="00C961FD" w:rsidRPr="001A2D02" w:rsidRDefault="00C961FD" w:rsidP="00C961FD">
            <w:pPr>
              <w:ind w:right="-1"/>
              <w:rPr>
                <w:rFonts w:cs="Times New Roman"/>
                <w:bCs/>
                <w:sz w:val="20"/>
                <w:szCs w:val="20"/>
                <w:lang w:val="id-ID"/>
              </w:rPr>
            </w:pPr>
            <w:r w:rsidRPr="001A2D02">
              <w:rPr>
                <w:rFonts w:cs="Times New Roman"/>
                <w:bCs/>
                <w:sz w:val="20"/>
                <w:szCs w:val="20"/>
                <w:lang w:val="id-ID"/>
              </w:rPr>
              <w:t>7</w:t>
            </w:r>
          </w:p>
        </w:tc>
        <w:tc>
          <w:tcPr>
            <w:tcW w:w="1671" w:type="dxa"/>
          </w:tcPr>
          <w:p w14:paraId="762F5498" w14:textId="0B8A7B98" w:rsidR="00C961FD" w:rsidRPr="001A2D02" w:rsidRDefault="00C961FD" w:rsidP="00C961FD">
            <w:pPr>
              <w:ind w:right="-1"/>
              <w:rPr>
                <w:rFonts w:cs="Times New Roman"/>
                <w:bCs/>
                <w:sz w:val="20"/>
                <w:szCs w:val="20"/>
                <w:lang w:val="id-ID"/>
              </w:rPr>
            </w:pPr>
            <w:r w:rsidRPr="001A2D02">
              <w:rPr>
                <w:rFonts w:cs="Times New Roman"/>
                <w:bCs/>
                <w:sz w:val="20"/>
                <w:szCs w:val="20"/>
                <w:lang w:val="id-ID"/>
              </w:rPr>
              <w:t xml:space="preserve">Nilai </w:t>
            </w:r>
            <w:r w:rsidRPr="001A2D02">
              <w:rPr>
                <w:rFonts w:eastAsia="Times New Roman" w:cs="Times New Roman"/>
                <w:color w:val="000000"/>
                <w:sz w:val="20"/>
                <w:szCs w:val="20"/>
                <w:lang w:val="en-ID" w:eastAsia="en-ID"/>
              </w:rPr>
              <w:t>L</w:t>
            </w:r>
            <w:r w:rsidRPr="001A2D02">
              <w:rPr>
                <w:rFonts w:eastAsia="Times New Roman" w:cs="Times New Roman"/>
                <w:color w:val="000000"/>
                <w:sz w:val="20"/>
                <w:szCs w:val="20"/>
                <w:vertAlign w:val="subscript"/>
                <w:lang w:val="id-ID" w:eastAsia="en-ID"/>
              </w:rPr>
              <w:t>t</w:t>
            </w:r>
            <w:r w:rsidRPr="001A2D02">
              <w:rPr>
                <w:rFonts w:cs="Times New Roman"/>
                <w:bCs/>
                <w:sz w:val="20"/>
                <w:szCs w:val="20"/>
                <w:lang w:val="id-ID"/>
              </w:rPr>
              <w:t xml:space="preserve"> uji </w:t>
            </w:r>
            <w:proofErr w:type="spellStart"/>
            <w:r w:rsidRPr="001A2D02">
              <w:rPr>
                <w:rFonts w:cs="Times New Roman"/>
                <w:bCs/>
                <w:sz w:val="20"/>
                <w:szCs w:val="20"/>
                <w:lang w:val="id-ID"/>
              </w:rPr>
              <w:t>normalitas</w:t>
            </w:r>
            <w:proofErr w:type="spellEnd"/>
          </w:p>
        </w:tc>
        <w:tc>
          <w:tcPr>
            <w:tcW w:w="1172" w:type="dxa"/>
            <w:vAlign w:val="bottom"/>
          </w:tcPr>
          <w:p w14:paraId="10CD4368" w14:textId="66638510" w:rsidR="00C961FD" w:rsidRPr="0047228B" w:rsidRDefault="00C961FD" w:rsidP="00C961FD">
            <w:pPr>
              <w:ind w:right="-1"/>
              <w:rPr>
                <w:rFonts w:eastAsia="Times New Roman" w:cs="Times New Roman"/>
                <w:color w:val="000000"/>
                <w:sz w:val="20"/>
                <w:szCs w:val="20"/>
                <w:lang w:val="id-ID" w:eastAsia="en-ID"/>
              </w:rPr>
            </w:pPr>
            <w:r w:rsidRPr="001A2D02">
              <w:rPr>
                <w:rFonts w:eastAsia="Times New Roman" w:cs="Times New Roman"/>
                <w:color w:val="000000"/>
                <w:sz w:val="20"/>
                <w:szCs w:val="20"/>
                <w:lang w:val="en-ID" w:eastAsia="en-ID"/>
              </w:rPr>
              <w:t>0,1</w:t>
            </w:r>
            <w:r w:rsidR="0047228B">
              <w:rPr>
                <w:rFonts w:eastAsia="Times New Roman" w:cs="Times New Roman"/>
                <w:color w:val="000000"/>
                <w:sz w:val="20"/>
                <w:szCs w:val="20"/>
                <w:lang w:val="id-ID" w:eastAsia="en-ID"/>
              </w:rPr>
              <w:t>6</w:t>
            </w:r>
          </w:p>
        </w:tc>
        <w:tc>
          <w:tcPr>
            <w:tcW w:w="898" w:type="dxa"/>
            <w:vAlign w:val="bottom"/>
          </w:tcPr>
          <w:p w14:paraId="2D9FADBF" w14:textId="192E0824" w:rsidR="00C961FD" w:rsidRPr="0047228B" w:rsidRDefault="00C961FD" w:rsidP="00C961FD">
            <w:pPr>
              <w:ind w:right="-1"/>
              <w:rPr>
                <w:rFonts w:eastAsia="Times New Roman" w:cs="Times New Roman"/>
                <w:color w:val="000000"/>
                <w:sz w:val="20"/>
                <w:szCs w:val="20"/>
                <w:lang w:val="id-ID" w:eastAsia="en-ID"/>
              </w:rPr>
            </w:pPr>
            <w:r w:rsidRPr="001A2D02">
              <w:rPr>
                <w:rFonts w:eastAsia="Times New Roman" w:cs="Times New Roman"/>
                <w:color w:val="000000"/>
                <w:sz w:val="20"/>
                <w:szCs w:val="20"/>
                <w:lang w:val="en-ID" w:eastAsia="en-ID"/>
              </w:rPr>
              <w:t>0,1</w:t>
            </w:r>
            <w:r w:rsidR="0047228B">
              <w:rPr>
                <w:rFonts w:eastAsia="Times New Roman" w:cs="Times New Roman"/>
                <w:color w:val="000000"/>
                <w:sz w:val="20"/>
                <w:szCs w:val="20"/>
                <w:lang w:val="id-ID" w:eastAsia="en-ID"/>
              </w:rPr>
              <w:t>6</w:t>
            </w:r>
          </w:p>
        </w:tc>
      </w:tr>
      <w:tr w:rsidR="00C961FD" w:rsidRPr="001A2D02" w14:paraId="4D7E376F" w14:textId="77777777" w:rsidTr="00F1555F">
        <w:tc>
          <w:tcPr>
            <w:tcW w:w="461" w:type="dxa"/>
          </w:tcPr>
          <w:p w14:paraId="46058CAB" w14:textId="1B782101" w:rsidR="00C961FD" w:rsidRPr="001A2D02" w:rsidRDefault="00C961FD" w:rsidP="00C961FD">
            <w:pPr>
              <w:ind w:right="-1"/>
              <w:rPr>
                <w:rFonts w:cs="Times New Roman"/>
                <w:bCs/>
                <w:sz w:val="20"/>
                <w:szCs w:val="20"/>
                <w:lang w:val="id-ID"/>
              </w:rPr>
            </w:pPr>
            <w:r w:rsidRPr="001A2D02">
              <w:rPr>
                <w:rFonts w:cs="Times New Roman"/>
                <w:bCs/>
                <w:sz w:val="20"/>
                <w:szCs w:val="20"/>
                <w:lang w:val="id-ID"/>
              </w:rPr>
              <w:t>8</w:t>
            </w:r>
          </w:p>
        </w:tc>
        <w:tc>
          <w:tcPr>
            <w:tcW w:w="1671" w:type="dxa"/>
          </w:tcPr>
          <w:p w14:paraId="5DF266F8" w14:textId="6226FB5B" w:rsidR="00C961FD" w:rsidRPr="001A2D02" w:rsidRDefault="00C961FD" w:rsidP="00C961FD">
            <w:pPr>
              <w:ind w:right="-1"/>
              <w:rPr>
                <w:rFonts w:cs="Times New Roman"/>
                <w:bCs/>
                <w:sz w:val="20"/>
                <w:szCs w:val="20"/>
                <w:lang w:val="id-ID"/>
              </w:rPr>
            </w:pPr>
            <w:r w:rsidRPr="001A2D02">
              <w:rPr>
                <w:rFonts w:cs="Times New Roman"/>
                <w:bCs/>
                <w:sz w:val="20"/>
                <w:szCs w:val="20"/>
                <w:lang w:val="id-ID"/>
              </w:rPr>
              <w:t xml:space="preserve">Nilai </w:t>
            </w:r>
            <w:proofErr w:type="spellStart"/>
            <w:r w:rsidRPr="001A2D02">
              <w:rPr>
                <w:rFonts w:eastAsia="Times New Roman" w:cs="Times New Roman"/>
                <w:color w:val="000000"/>
                <w:sz w:val="20"/>
                <w:szCs w:val="20"/>
                <w:lang w:val="en-ID" w:eastAsia="en-ID"/>
              </w:rPr>
              <w:t>F</w:t>
            </w:r>
            <w:r w:rsidRPr="001A2D02">
              <w:rPr>
                <w:rFonts w:eastAsia="Times New Roman" w:cs="Times New Roman"/>
                <w:color w:val="000000"/>
                <w:sz w:val="20"/>
                <w:szCs w:val="20"/>
                <w:vertAlign w:val="subscript"/>
                <w:lang w:val="en-ID" w:eastAsia="en-ID"/>
              </w:rPr>
              <w:t>h</w:t>
            </w:r>
            <w:proofErr w:type="spellEnd"/>
            <w:r w:rsidRPr="001A2D02">
              <w:rPr>
                <w:rFonts w:cs="Times New Roman"/>
                <w:bCs/>
                <w:sz w:val="20"/>
                <w:szCs w:val="20"/>
                <w:lang w:val="id-ID"/>
              </w:rPr>
              <w:t xml:space="preserve"> uji homogenitas</w:t>
            </w:r>
          </w:p>
        </w:tc>
        <w:tc>
          <w:tcPr>
            <w:tcW w:w="2070" w:type="dxa"/>
            <w:gridSpan w:val="2"/>
            <w:vAlign w:val="center"/>
          </w:tcPr>
          <w:p w14:paraId="3B8A8E34" w14:textId="10B58D0F" w:rsidR="00C961FD" w:rsidRPr="001A2D02" w:rsidRDefault="00C961FD" w:rsidP="00C961FD">
            <w:pPr>
              <w:ind w:right="-1"/>
              <w:jc w:val="center"/>
              <w:rPr>
                <w:rFonts w:cs="Times New Roman"/>
                <w:bCs/>
                <w:sz w:val="20"/>
                <w:szCs w:val="20"/>
                <w:lang w:val="id-ID"/>
              </w:rPr>
            </w:pPr>
            <w:r w:rsidRPr="001A2D02">
              <w:rPr>
                <w:rFonts w:eastAsia="Times New Roman" w:cs="Times New Roman"/>
                <w:color w:val="000000"/>
                <w:sz w:val="20"/>
                <w:szCs w:val="20"/>
                <w:lang w:val="en-ID" w:eastAsia="en-ID"/>
              </w:rPr>
              <w:t>1,</w:t>
            </w:r>
            <w:r w:rsidRPr="001A2D02">
              <w:rPr>
                <w:rFonts w:eastAsia="Times New Roman" w:cs="Times New Roman"/>
                <w:color w:val="000000"/>
                <w:sz w:val="20"/>
                <w:szCs w:val="20"/>
                <w:lang w:val="id-ID" w:eastAsia="en-ID"/>
              </w:rPr>
              <w:t>8</w:t>
            </w:r>
            <w:r w:rsidR="0047228B">
              <w:rPr>
                <w:rFonts w:eastAsia="Times New Roman" w:cs="Times New Roman"/>
                <w:color w:val="000000"/>
                <w:sz w:val="20"/>
                <w:szCs w:val="20"/>
                <w:lang w:val="id-ID" w:eastAsia="en-ID"/>
              </w:rPr>
              <w:t>4</w:t>
            </w:r>
          </w:p>
        </w:tc>
      </w:tr>
      <w:tr w:rsidR="00C961FD" w:rsidRPr="001A2D02" w14:paraId="1194DDC1" w14:textId="77777777" w:rsidTr="00F1555F">
        <w:tc>
          <w:tcPr>
            <w:tcW w:w="461" w:type="dxa"/>
          </w:tcPr>
          <w:p w14:paraId="293A4618" w14:textId="37834A5D" w:rsidR="00C961FD" w:rsidRPr="001A2D02" w:rsidRDefault="00C961FD" w:rsidP="00C961FD">
            <w:pPr>
              <w:ind w:right="-1"/>
              <w:rPr>
                <w:rFonts w:cs="Times New Roman"/>
                <w:bCs/>
                <w:sz w:val="20"/>
                <w:szCs w:val="20"/>
                <w:lang w:val="id-ID"/>
              </w:rPr>
            </w:pPr>
            <w:r w:rsidRPr="001A2D02">
              <w:rPr>
                <w:rFonts w:cs="Times New Roman"/>
                <w:bCs/>
                <w:sz w:val="20"/>
                <w:szCs w:val="20"/>
                <w:lang w:val="id-ID"/>
              </w:rPr>
              <w:t>9</w:t>
            </w:r>
          </w:p>
        </w:tc>
        <w:tc>
          <w:tcPr>
            <w:tcW w:w="1671" w:type="dxa"/>
          </w:tcPr>
          <w:p w14:paraId="3B9FC5A9" w14:textId="2E5B1938" w:rsidR="00C961FD" w:rsidRPr="001A2D02" w:rsidRDefault="00C961FD" w:rsidP="00C961FD">
            <w:pPr>
              <w:ind w:right="-1"/>
              <w:rPr>
                <w:rFonts w:cs="Times New Roman"/>
                <w:bCs/>
                <w:sz w:val="20"/>
                <w:szCs w:val="20"/>
                <w:lang w:val="id-ID"/>
              </w:rPr>
            </w:pPr>
            <w:r w:rsidRPr="001A2D02">
              <w:rPr>
                <w:rFonts w:cs="Times New Roman"/>
                <w:bCs/>
                <w:sz w:val="20"/>
                <w:szCs w:val="20"/>
                <w:lang w:val="id-ID"/>
              </w:rPr>
              <w:t xml:space="preserve">Nilai </w:t>
            </w:r>
            <w:r w:rsidRPr="001A2D02">
              <w:rPr>
                <w:rFonts w:eastAsia="Times New Roman" w:cs="Times New Roman"/>
                <w:color w:val="000000"/>
                <w:sz w:val="20"/>
                <w:szCs w:val="20"/>
                <w:lang w:val="en-ID" w:eastAsia="en-ID"/>
              </w:rPr>
              <w:t>F</w:t>
            </w:r>
            <w:r w:rsidRPr="001A2D02">
              <w:rPr>
                <w:rFonts w:eastAsia="Times New Roman" w:cs="Times New Roman"/>
                <w:color w:val="000000"/>
                <w:sz w:val="20"/>
                <w:szCs w:val="20"/>
                <w:vertAlign w:val="subscript"/>
                <w:lang w:val="id-ID" w:eastAsia="en-ID"/>
              </w:rPr>
              <w:t>t</w:t>
            </w:r>
            <w:r w:rsidRPr="001A2D02">
              <w:rPr>
                <w:rFonts w:cs="Times New Roman"/>
                <w:bCs/>
                <w:sz w:val="20"/>
                <w:szCs w:val="20"/>
                <w:lang w:val="id-ID"/>
              </w:rPr>
              <w:t xml:space="preserve"> uji homogenitas</w:t>
            </w:r>
          </w:p>
        </w:tc>
        <w:tc>
          <w:tcPr>
            <w:tcW w:w="2070" w:type="dxa"/>
            <w:gridSpan w:val="2"/>
            <w:vAlign w:val="center"/>
          </w:tcPr>
          <w:p w14:paraId="6017F167" w14:textId="1FF145B4" w:rsidR="00C961FD" w:rsidRPr="009077F6" w:rsidRDefault="00C961FD" w:rsidP="00C961FD">
            <w:pPr>
              <w:ind w:right="-1"/>
              <w:jc w:val="center"/>
              <w:rPr>
                <w:rFonts w:cs="Times New Roman"/>
                <w:bCs/>
                <w:sz w:val="20"/>
                <w:szCs w:val="20"/>
                <w:lang w:val="id-ID"/>
              </w:rPr>
            </w:pPr>
            <w:r w:rsidRPr="001A2D02">
              <w:rPr>
                <w:rFonts w:eastAsia="Times New Roman" w:cs="Times New Roman"/>
                <w:color w:val="000000"/>
                <w:sz w:val="20"/>
                <w:szCs w:val="20"/>
                <w:lang w:val="en-ID" w:eastAsia="en-ID"/>
              </w:rPr>
              <w:t>1,84</w:t>
            </w:r>
          </w:p>
        </w:tc>
      </w:tr>
      <w:tr w:rsidR="00C961FD" w:rsidRPr="001A2D02" w14:paraId="1457B22B" w14:textId="77777777" w:rsidTr="00F1555F">
        <w:tc>
          <w:tcPr>
            <w:tcW w:w="461" w:type="dxa"/>
          </w:tcPr>
          <w:p w14:paraId="13F547EC" w14:textId="7730B026" w:rsidR="00C961FD" w:rsidRPr="001A2D02" w:rsidRDefault="00C961FD" w:rsidP="00C961FD">
            <w:pPr>
              <w:ind w:right="-1"/>
              <w:rPr>
                <w:rFonts w:cs="Times New Roman"/>
                <w:bCs/>
                <w:sz w:val="20"/>
                <w:szCs w:val="20"/>
                <w:lang w:val="id-ID"/>
              </w:rPr>
            </w:pPr>
            <w:r w:rsidRPr="001A2D02">
              <w:rPr>
                <w:rFonts w:cs="Times New Roman"/>
                <w:bCs/>
                <w:sz w:val="20"/>
                <w:szCs w:val="20"/>
                <w:lang w:val="id-ID"/>
              </w:rPr>
              <w:t>10</w:t>
            </w:r>
          </w:p>
        </w:tc>
        <w:tc>
          <w:tcPr>
            <w:tcW w:w="1671" w:type="dxa"/>
          </w:tcPr>
          <w:p w14:paraId="43D4D9D0" w14:textId="6294F37F" w:rsidR="00C961FD" w:rsidRPr="001A2D02" w:rsidRDefault="00C961FD" w:rsidP="00C961FD">
            <w:pPr>
              <w:ind w:right="-1"/>
              <w:rPr>
                <w:rFonts w:cs="Times New Roman"/>
                <w:bCs/>
                <w:sz w:val="20"/>
                <w:szCs w:val="20"/>
                <w:lang w:val="id-ID"/>
              </w:rPr>
            </w:pPr>
            <w:r w:rsidRPr="001A2D02">
              <w:rPr>
                <w:rFonts w:cs="Times New Roman"/>
                <w:bCs/>
                <w:sz w:val="20"/>
                <w:szCs w:val="20"/>
                <w:lang w:val="id-ID"/>
              </w:rPr>
              <w:t>Nilai t</w:t>
            </w:r>
            <w:r w:rsidRPr="001A2D02">
              <w:rPr>
                <w:rFonts w:eastAsia="Times New Roman" w:cs="Times New Roman"/>
                <w:color w:val="000000"/>
                <w:sz w:val="20"/>
                <w:szCs w:val="20"/>
                <w:vertAlign w:val="subscript"/>
                <w:lang w:val="en-ID" w:eastAsia="en-ID"/>
              </w:rPr>
              <w:t>h</w:t>
            </w:r>
            <w:r w:rsidRPr="001A2D02">
              <w:rPr>
                <w:rFonts w:cs="Times New Roman"/>
                <w:bCs/>
                <w:sz w:val="20"/>
                <w:szCs w:val="20"/>
                <w:lang w:val="id-ID"/>
              </w:rPr>
              <w:t xml:space="preserve"> uji perbandingan dua rata-rata</w:t>
            </w:r>
          </w:p>
        </w:tc>
        <w:tc>
          <w:tcPr>
            <w:tcW w:w="2070" w:type="dxa"/>
            <w:gridSpan w:val="2"/>
            <w:vAlign w:val="center"/>
          </w:tcPr>
          <w:p w14:paraId="500614C5" w14:textId="70029486" w:rsidR="00C961FD" w:rsidRPr="001A2D02" w:rsidRDefault="00C961FD" w:rsidP="00C961FD">
            <w:pPr>
              <w:ind w:right="-1"/>
              <w:jc w:val="center"/>
              <w:rPr>
                <w:rFonts w:cs="Times New Roman"/>
                <w:bCs/>
                <w:sz w:val="20"/>
                <w:szCs w:val="20"/>
                <w:lang w:val="id-ID"/>
              </w:rPr>
            </w:pPr>
            <w:r w:rsidRPr="001A2D02">
              <w:rPr>
                <w:rFonts w:eastAsia="Times New Roman" w:cs="Times New Roman"/>
                <w:color w:val="000000"/>
                <w:sz w:val="20"/>
                <w:szCs w:val="20"/>
                <w:lang w:val="id-ID" w:eastAsia="en-ID"/>
              </w:rPr>
              <w:t>5,54</w:t>
            </w:r>
          </w:p>
        </w:tc>
      </w:tr>
      <w:tr w:rsidR="00C961FD" w:rsidRPr="001A2D02" w14:paraId="0DE967A5" w14:textId="77777777" w:rsidTr="00F1555F">
        <w:tc>
          <w:tcPr>
            <w:tcW w:w="461" w:type="dxa"/>
          </w:tcPr>
          <w:p w14:paraId="26A652D8" w14:textId="0EAA55B0" w:rsidR="00C961FD" w:rsidRPr="001A2D02" w:rsidRDefault="00C961FD" w:rsidP="00C961FD">
            <w:pPr>
              <w:ind w:right="-1"/>
              <w:rPr>
                <w:rFonts w:cs="Times New Roman"/>
                <w:bCs/>
                <w:sz w:val="20"/>
                <w:szCs w:val="20"/>
                <w:lang w:val="id-ID"/>
              </w:rPr>
            </w:pPr>
            <w:r w:rsidRPr="001A2D02">
              <w:rPr>
                <w:rFonts w:cs="Times New Roman"/>
                <w:bCs/>
                <w:sz w:val="20"/>
                <w:szCs w:val="20"/>
                <w:lang w:val="id-ID"/>
              </w:rPr>
              <w:t>11</w:t>
            </w:r>
          </w:p>
        </w:tc>
        <w:tc>
          <w:tcPr>
            <w:tcW w:w="1671" w:type="dxa"/>
          </w:tcPr>
          <w:p w14:paraId="55C4FF89" w14:textId="3F9DC94C" w:rsidR="00C961FD" w:rsidRPr="001A2D02" w:rsidRDefault="00C961FD" w:rsidP="00C961FD">
            <w:pPr>
              <w:ind w:right="-1"/>
              <w:rPr>
                <w:rFonts w:cs="Times New Roman"/>
                <w:bCs/>
                <w:sz w:val="20"/>
                <w:szCs w:val="20"/>
                <w:lang w:val="id-ID"/>
              </w:rPr>
            </w:pPr>
            <w:r w:rsidRPr="001A2D02">
              <w:rPr>
                <w:rFonts w:cs="Times New Roman"/>
                <w:bCs/>
                <w:sz w:val="20"/>
                <w:szCs w:val="20"/>
                <w:lang w:val="id-ID"/>
              </w:rPr>
              <w:t xml:space="preserve">Nilai </w:t>
            </w:r>
            <w:proofErr w:type="spellStart"/>
            <w:r w:rsidRPr="001A2D02">
              <w:rPr>
                <w:rFonts w:cs="Times New Roman"/>
                <w:bCs/>
                <w:sz w:val="20"/>
                <w:szCs w:val="20"/>
                <w:lang w:val="id-ID"/>
              </w:rPr>
              <w:t>t</w:t>
            </w:r>
            <w:r w:rsidRPr="001A2D02">
              <w:rPr>
                <w:rFonts w:eastAsia="Times New Roman" w:cs="Times New Roman"/>
                <w:color w:val="000000"/>
                <w:sz w:val="20"/>
                <w:szCs w:val="20"/>
                <w:vertAlign w:val="subscript"/>
                <w:lang w:val="id-ID" w:eastAsia="en-ID"/>
              </w:rPr>
              <w:t>t</w:t>
            </w:r>
            <w:proofErr w:type="spellEnd"/>
            <w:r w:rsidRPr="001A2D02">
              <w:rPr>
                <w:rFonts w:cs="Times New Roman"/>
                <w:bCs/>
                <w:sz w:val="20"/>
                <w:szCs w:val="20"/>
                <w:lang w:val="id-ID"/>
              </w:rPr>
              <w:t xml:space="preserve"> uji perbandingan dua rata-rata</w:t>
            </w:r>
          </w:p>
        </w:tc>
        <w:tc>
          <w:tcPr>
            <w:tcW w:w="2070" w:type="dxa"/>
            <w:gridSpan w:val="2"/>
            <w:vAlign w:val="center"/>
          </w:tcPr>
          <w:p w14:paraId="73FB61F2" w14:textId="1C27FD3D" w:rsidR="00C961FD" w:rsidRPr="001A2D02" w:rsidRDefault="00C961FD" w:rsidP="00C961FD">
            <w:pPr>
              <w:ind w:right="-1"/>
              <w:jc w:val="center"/>
              <w:rPr>
                <w:rFonts w:cs="Times New Roman"/>
                <w:bCs/>
                <w:sz w:val="20"/>
                <w:szCs w:val="20"/>
                <w:lang w:val="id-ID"/>
              </w:rPr>
            </w:pPr>
            <w:r w:rsidRPr="001A2D02">
              <w:rPr>
                <w:rFonts w:eastAsia="Times New Roman" w:cs="Times New Roman"/>
                <w:color w:val="000000"/>
                <w:sz w:val="20"/>
                <w:szCs w:val="20"/>
                <w:lang w:val="en-ID" w:eastAsia="en-ID"/>
              </w:rPr>
              <w:t>2</w:t>
            </w:r>
            <w:r w:rsidRPr="001A2D02">
              <w:rPr>
                <w:rFonts w:eastAsia="Times New Roman" w:cs="Times New Roman"/>
                <w:color w:val="000000"/>
                <w:sz w:val="20"/>
                <w:szCs w:val="20"/>
                <w:lang w:val="id-ID" w:eastAsia="en-ID"/>
              </w:rPr>
              <w:t>,0</w:t>
            </w:r>
            <w:r w:rsidR="009F7853">
              <w:rPr>
                <w:rFonts w:eastAsia="Times New Roman" w:cs="Times New Roman"/>
                <w:color w:val="000000"/>
                <w:sz w:val="20"/>
                <w:szCs w:val="20"/>
                <w:lang w:val="id-ID" w:eastAsia="en-ID"/>
              </w:rPr>
              <w:t>0</w:t>
            </w:r>
          </w:p>
        </w:tc>
      </w:tr>
    </w:tbl>
    <w:p w14:paraId="20E5DADA" w14:textId="1227DFCA" w:rsidR="00BE4A38" w:rsidRPr="00BE4A38" w:rsidRDefault="00BE4A38" w:rsidP="00BE4A38">
      <w:pPr>
        <w:spacing w:before="120" w:after="120" w:line="240" w:lineRule="auto"/>
        <w:jc w:val="both"/>
        <w:rPr>
          <w:sz w:val="20"/>
          <w:szCs w:val="24"/>
          <w:lang w:val="id-ID"/>
        </w:rPr>
      </w:pPr>
      <w:r w:rsidRPr="00BE4A38">
        <w:rPr>
          <w:sz w:val="20"/>
          <w:szCs w:val="24"/>
          <w:lang w:val="id-ID"/>
        </w:rPr>
        <w:t xml:space="preserve">Hasil analisis data aspek sikap siswa per minggu disajikan dalam bentuk grafik dapat dilihat pada </w:t>
      </w:r>
      <w:r w:rsidR="00AB0896">
        <w:rPr>
          <w:sz w:val="20"/>
          <w:szCs w:val="24"/>
          <w:lang w:val="id-ID"/>
        </w:rPr>
        <w:t>Gambar 1.</w:t>
      </w:r>
    </w:p>
    <w:p w14:paraId="3A3DCE94" w14:textId="1A327905" w:rsidR="00A33935" w:rsidRDefault="009F7853" w:rsidP="00BE4A38">
      <w:pPr>
        <w:spacing w:after="120" w:line="240" w:lineRule="auto"/>
        <w:ind w:right="-1"/>
        <w:jc w:val="both"/>
        <w:rPr>
          <w:bCs/>
          <w:sz w:val="20"/>
          <w:szCs w:val="24"/>
          <w:lang w:val="id-ID"/>
        </w:rPr>
      </w:pPr>
      <w:r>
        <w:rPr>
          <w:noProof/>
          <w:szCs w:val="24"/>
          <w:lang w:val="id-ID"/>
        </w:rPr>
        <w:drawing>
          <wp:inline distT="0" distB="0" distL="0" distR="0" wp14:anchorId="1D59782E" wp14:editId="71364792">
            <wp:extent cx="2736215" cy="1948070"/>
            <wp:effectExtent l="0" t="0" r="6985" b="14605"/>
            <wp:docPr id="7" name="Baga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4ABBCB" w14:textId="41343A3E" w:rsidR="00BE4A38" w:rsidRPr="00BE4A38" w:rsidRDefault="00BE4A38" w:rsidP="00BE4A38">
      <w:pPr>
        <w:spacing w:after="0" w:line="240" w:lineRule="auto"/>
        <w:jc w:val="center"/>
        <w:rPr>
          <w:sz w:val="20"/>
          <w:szCs w:val="24"/>
          <w:lang w:val="id-ID"/>
        </w:rPr>
      </w:pPr>
      <w:r w:rsidRPr="00BE4A38">
        <w:rPr>
          <w:sz w:val="20"/>
          <w:szCs w:val="24"/>
          <w:lang w:val="id-ID"/>
        </w:rPr>
        <w:t xml:space="preserve">Gambar </w:t>
      </w:r>
      <w:r>
        <w:rPr>
          <w:sz w:val="20"/>
          <w:szCs w:val="24"/>
          <w:lang w:val="id-ID"/>
        </w:rPr>
        <w:t>1</w:t>
      </w:r>
      <w:r w:rsidRPr="00BE4A38">
        <w:rPr>
          <w:sz w:val="20"/>
          <w:szCs w:val="24"/>
          <w:lang w:val="id-ID"/>
        </w:rPr>
        <w:t xml:space="preserve">. </w:t>
      </w:r>
      <w:r w:rsidR="009F7853">
        <w:rPr>
          <w:sz w:val="20"/>
          <w:szCs w:val="24"/>
          <w:lang w:val="id-ID"/>
        </w:rPr>
        <w:t>Nilai</w:t>
      </w:r>
      <w:r w:rsidRPr="00BE4A38">
        <w:rPr>
          <w:sz w:val="20"/>
          <w:szCs w:val="24"/>
          <w:lang w:val="id-ID"/>
        </w:rPr>
        <w:t xml:space="preserve"> Sikap Siswa Per-Minggu</w:t>
      </w:r>
    </w:p>
    <w:p w14:paraId="45135960" w14:textId="060BC849" w:rsidR="00BE4A38" w:rsidRDefault="00BE4A38" w:rsidP="00BE4A38">
      <w:pPr>
        <w:autoSpaceDE w:val="0"/>
        <w:spacing w:before="120" w:after="0" w:line="240" w:lineRule="auto"/>
        <w:ind w:firstLine="567"/>
        <w:jc w:val="both"/>
        <w:rPr>
          <w:rFonts w:cs="Times New Roman"/>
          <w:sz w:val="20"/>
          <w:szCs w:val="20"/>
          <w:lang w:val="id-ID"/>
        </w:rPr>
      </w:pPr>
      <w:r w:rsidRPr="00BE4A38">
        <w:rPr>
          <w:rFonts w:cs="Times New Roman"/>
          <w:sz w:val="20"/>
          <w:szCs w:val="20"/>
          <w:lang w:val="id-ID"/>
        </w:rPr>
        <w:t xml:space="preserve">Hasil analisis statistik deskriptif pada Tabel </w:t>
      </w:r>
      <w:r>
        <w:rPr>
          <w:rFonts w:cs="Times New Roman"/>
          <w:sz w:val="20"/>
          <w:szCs w:val="20"/>
          <w:lang w:val="id-ID"/>
        </w:rPr>
        <w:t>2</w:t>
      </w:r>
      <w:r w:rsidRPr="00BE4A38">
        <w:rPr>
          <w:rFonts w:cs="Times New Roman"/>
          <w:sz w:val="20"/>
          <w:szCs w:val="20"/>
          <w:lang w:val="id-ID"/>
        </w:rPr>
        <w:t xml:space="preserve"> dan Gambar </w:t>
      </w:r>
      <w:r>
        <w:rPr>
          <w:rFonts w:cs="Times New Roman"/>
          <w:sz w:val="20"/>
          <w:szCs w:val="20"/>
          <w:lang w:val="id-ID"/>
        </w:rPr>
        <w:t>1</w:t>
      </w:r>
      <w:r w:rsidRPr="00BE4A38">
        <w:rPr>
          <w:rFonts w:cs="Times New Roman"/>
          <w:sz w:val="20"/>
          <w:szCs w:val="20"/>
          <w:lang w:val="id-ID"/>
        </w:rPr>
        <w:t xml:space="preserve"> menunjukkan perbedaan nilai </w:t>
      </w:r>
      <w:proofErr w:type="spellStart"/>
      <w:r w:rsidRPr="00BE4A38">
        <w:rPr>
          <w:rFonts w:cs="Times New Roman"/>
          <w:sz w:val="20"/>
          <w:szCs w:val="20"/>
          <w:lang w:val="id-ID"/>
        </w:rPr>
        <w:t>kompe</w:t>
      </w:r>
      <w:proofErr w:type="spellEnd"/>
      <w:r w:rsidR="00CE0766">
        <w:rPr>
          <w:rFonts w:cs="Times New Roman"/>
          <w:sz w:val="20"/>
          <w:szCs w:val="20"/>
          <w:lang w:val="id-ID"/>
        </w:rPr>
        <w:t xml:space="preserve"> </w:t>
      </w:r>
      <w:r w:rsidRPr="00BE4A38">
        <w:rPr>
          <w:rFonts w:cs="Times New Roman"/>
          <w:sz w:val="20"/>
          <w:szCs w:val="20"/>
          <w:lang w:val="id-ID"/>
        </w:rPr>
        <w:t>tensi sikap siswa pada kelas eksperimen dan kelas kontrol. Rata-rata nilai sikap kelas eksperimen lebih tinggi dibandingkan nilai rata-rata kelas kontrol. Selisih nilai rata-rata kelas eksperimen dengan kelas kontrol adalah sebesar 7,14. Pada grafik juga dijelas</w:t>
      </w:r>
      <w:r w:rsidR="00CE0766">
        <w:rPr>
          <w:rFonts w:cs="Times New Roman"/>
          <w:sz w:val="20"/>
          <w:szCs w:val="20"/>
          <w:lang w:val="id-ID"/>
        </w:rPr>
        <w:t xml:space="preserve"> </w:t>
      </w:r>
      <w:r w:rsidRPr="00BE4A38">
        <w:rPr>
          <w:rFonts w:cs="Times New Roman"/>
          <w:sz w:val="20"/>
          <w:szCs w:val="20"/>
          <w:lang w:val="id-ID"/>
        </w:rPr>
        <w:t xml:space="preserve">kan </w:t>
      </w:r>
      <w:proofErr w:type="spellStart"/>
      <w:r w:rsidRPr="00BE4A38">
        <w:rPr>
          <w:rFonts w:cs="Times New Roman"/>
          <w:sz w:val="20"/>
          <w:szCs w:val="20"/>
          <w:lang w:val="id-ID"/>
        </w:rPr>
        <w:t>bahwasannya</w:t>
      </w:r>
      <w:proofErr w:type="spellEnd"/>
      <w:r w:rsidRPr="00BE4A38">
        <w:rPr>
          <w:rFonts w:cs="Times New Roman"/>
          <w:sz w:val="20"/>
          <w:szCs w:val="20"/>
          <w:lang w:val="id-ID"/>
        </w:rPr>
        <w:t xml:space="preserve"> nilai sikap siswa yang mengguna</w:t>
      </w:r>
      <w:r w:rsidR="00CE0766">
        <w:rPr>
          <w:rFonts w:cs="Times New Roman"/>
          <w:sz w:val="20"/>
          <w:szCs w:val="20"/>
          <w:lang w:val="id-ID"/>
        </w:rPr>
        <w:t xml:space="preserve"> </w:t>
      </w:r>
      <w:r w:rsidRPr="00BE4A38">
        <w:rPr>
          <w:rFonts w:cs="Times New Roman"/>
          <w:sz w:val="20"/>
          <w:szCs w:val="20"/>
          <w:lang w:val="id-ID"/>
        </w:rPr>
        <w:t>kan bahan ajar IPA terpadu mengalami peningkatan yang cukup signifikan setiap minggunya. Hal ini</w:t>
      </w:r>
      <w:r>
        <w:rPr>
          <w:rFonts w:cs="Times New Roman"/>
          <w:sz w:val="20"/>
          <w:szCs w:val="20"/>
          <w:lang w:val="id-ID"/>
        </w:rPr>
        <w:t xml:space="preserve"> </w:t>
      </w:r>
      <w:r w:rsidRPr="00BE4A38">
        <w:rPr>
          <w:rFonts w:cs="Times New Roman"/>
          <w:sz w:val="20"/>
          <w:szCs w:val="20"/>
          <w:lang w:val="id-ID"/>
        </w:rPr>
        <w:t>menunjukkan terdapatnya perbedaan yang signifikan antara kedua kelas sampel pada aspek sikap.</w:t>
      </w:r>
    </w:p>
    <w:p w14:paraId="6AB2ACF6" w14:textId="6710C589" w:rsidR="00BE4A38" w:rsidRPr="00BE4A38" w:rsidRDefault="00BE4A38" w:rsidP="00BE4A38">
      <w:pPr>
        <w:pStyle w:val="TidakAdaSpasi"/>
        <w:ind w:firstLine="567"/>
        <w:jc w:val="both"/>
        <w:rPr>
          <w:rFonts w:ascii="Times New Roman" w:hAnsi="Times New Roman" w:cs="Times New Roman"/>
          <w:sz w:val="20"/>
          <w:szCs w:val="20"/>
          <w:lang w:val="id-ID"/>
        </w:rPr>
      </w:pPr>
      <w:bookmarkStart w:id="7" w:name="_Hlk534215929"/>
      <w:r>
        <w:rPr>
          <w:rFonts w:ascii="Times New Roman" w:hAnsi="Times New Roman" w:cs="Times New Roman"/>
          <w:sz w:val="20"/>
          <w:szCs w:val="20"/>
          <w:lang w:val="id-ID"/>
        </w:rPr>
        <w:t xml:space="preserve">Uji </w:t>
      </w:r>
      <w:proofErr w:type="spellStart"/>
      <w:r>
        <w:rPr>
          <w:rFonts w:ascii="Times New Roman" w:hAnsi="Times New Roman" w:cs="Times New Roman"/>
          <w:sz w:val="20"/>
          <w:szCs w:val="20"/>
          <w:lang w:val="id-ID"/>
        </w:rPr>
        <w:t>normalitas</w:t>
      </w:r>
      <w:proofErr w:type="spellEnd"/>
      <w:r>
        <w:rPr>
          <w:rFonts w:ascii="Times New Roman" w:hAnsi="Times New Roman" w:cs="Times New Roman"/>
          <w:sz w:val="20"/>
          <w:szCs w:val="20"/>
          <w:lang w:val="id-ID"/>
        </w:rPr>
        <w:t xml:space="preserve"> dilakukan untuk mengetahui apakah sampel terdistribusi normal atau sebaliknya. Hasil uji </w:t>
      </w:r>
      <w:proofErr w:type="spellStart"/>
      <w:r>
        <w:rPr>
          <w:rFonts w:ascii="Times New Roman" w:hAnsi="Times New Roman" w:cs="Times New Roman"/>
          <w:sz w:val="20"/>
          <w:szCs w:val="20"/>
          <w:lang w:val="id-ID"/>
        </w:rPr>
        <w:t>normalitas</w:t>
      </w:r>
      <w:proofErr w:type="spellEnd"/>
      <w:r>
        <w:rPr>
          <w:rFonts w:ascii="Times New Roman" w:hAnsi="Times New Roman" w:cs="Times New Roman"/>
          <w:sz w:val="20"/>
          <w:szCs w:val="20"/>
          <w:lang w:val="id-ID"/>
        </w:rPr>
        <w:t xml:space="preserve"> pada </w:t>
      </w:r>
      <w:proofErr w:type="spellStart"/>
      <w:r w:rsidRPr="00BE4A38">
        <w:rPr>
          <w:rFonts w:ascii="Times New Roman" w:hAnsi="Times New Roman" w:cs="Times New Roman"/>
          <w:sz w:val="20"/>
          <w:szCs w:val="20"/>
        </w:rPr>
        <w:t>Tabel</w:t>
      </w:r>
      <w:proofErr w:type="spellEnd"/>
      <w:r w:rsidRPr="00BE4A38">
        <w:rPr>
          <w:rFonts w:ascii="Times New Roman" w:hAnsi="Times New Roman" w:cs="Times New Roman"/>
          <w:sz w:val="20"/>
          <w:szCs w:val="20"/>
        </w:rPr>
        <w:t xml:space="preserve"> </w:t>
      </w:r>
      <w:r>
        <w:rPr>
          <w:rFonts w:ascii="Times New Roman" w:hAnsi="Times New Roman" w:cs="Times New Roman"/>
          <w:sz w:val="20"/>
          <w:szCs w:val="20"/>
          <w:lang w:val="id-ID"/>
        </w:rPr>
        <w:t>2 dijelaskan</w:t>
      </w:r>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bahwa</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nilai</w:t>
      </w:r>
      <w:proofErr w:type="spellEnd"/>
      <w:r w:rsidRPr="00BE4A38">
        <w:rPr>
          <w:rFonts w:ascii="Times New Roman" w:hAnsi="Times New Roman" w:cs="Times New Roman"/>
          <w:sz w:val="20"/>
          <w:szCs w:val="20"/>
        </w:rPr>
        <w:t xml:space="preserve"> L</w:t>
      </w:r>
      <w:r w:rsidRPr="00BE4A38">
        <w:rPr>
          <w:rFonts w:ascii="Times New Roman" w:hAnsi="Times New Roman" w:cs="Times New Roman"/>
          <w:sz w:val="20"/>
          <w:szCs w:val="20"/>
          <w:vertAlign w:val="subscript"/>
        </w:rPr>
        <w:t>o</w:t>
      </w:r>
      <w:r w:rsidRPr="00BE4A38">
        <w:rPr>
          <w:rFonts w:ascii="Times New Roman" w:hAnsi="Times New Roman" w:cs="Times New Roman"/>
          <w:sz w:val="20"/>
          <w:szCs w:val="20"/>
        </w:rPr>
        <w:t xml:space="preserve"> pada </w:t>
      </w:r>
      <w:proofErr w:type="spellStart"/>
      <w:r w:rsidRPr="00BE4A38">
        <w:rPr>
          <w:rFonts w:ascii="Times New Roman" w:hAnsi="Times New Roman" w:cs="Times New Roman"/>
          <w:sz w:val="20"/>
          <w:szCs w:val="20"/>
        </w:rPr>
        <w:t>kelas</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eksperimen</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sebesar</w:t>
      </w:r>
      <w:proofErr w:type="spellEnd"/>
      <w:r w:rsidRPr="00BE4A38">
        <w:rPr>
          <w:rFonts w:ascii="Times New Roman" w:hAnsi="Times New Roman" w:cs="Times New Roman"/>
          <w:sz w:val="20"/>
          <w:szCs w:val="20"/>
        </w:rPr>
        <w:t xml:space="preserve"> </w:t>
      </w:r>
      <w:r w:rsidRPr="00BE4A38">
        <w:rPr>
          <w:rFonts w:ascii="Times New Roman" w:eastAsia="Times New Roman" w:hAnsi="Times New Roman" w:cs="Times New Roman"/>
          <w:sz w:val="20"/>
          <w:szCs w:val="20"/>
          <w:lang w:eastAsia="id-ID"/>
        </w:rPr>
        <w:t>0,1</w:t>
      </w:r>
      <w:r w:rsidRPr="00BE4A38">
        <w:rPr>
          <w:rFonts w:ascii="Times New Roman" w:eastAsia="Times New Roman" w:hAnsi="Times New Roman" w:cs="Times New Roman"/>
          <w:sz w:val="20"/>
          <w:szCs w:val="20"/>
          <w:lang w:val="id-ID" w:eastAsia="id-ID"/>
        </w:rPr>
        <w:t xml:space="preserve">0 dan </w:t>
      </w:r>
      <w:proofErr w:type="spellStart"/>
      <w:r w:rsidRPr="00BE4A38">
        <w:rPr>
          <w:rFonts w:ascii="Times New Roman" w:hAnsi="Times New Roman" w:cs="Times New Roman"/>
          <w:sz w:val="20"/>
          <w:szCs w:val="20"/>
        </w:rPr>
        <w:t>nilai</w:t>
      </w:r>
      <w:proofErr w:type="spellEnd"/>
      <w:r w:rsidRPr="00BE4A38">
        <w:rPr>
          <w:rFonts w:ascii="Times New Roman" w:hAnsi="Times New Roman" w:cs="Times New Roman"/>
          <w:sz w:val="20"/>
          <w:szCs w:val="20"/>
        </w:rPr>
        <w:t xml:space="preserve"> L</w:t>
      </w:r>
      <w:r w:rsidRPr="00BE4A38">
        <w:rPr>
          <w:rFonts w:ascii="Times New Roman" w:hAnsi="Times New Roman" w:cs="Times New Roman"/>
          <w:sz w:val="20"/>
          <w:szCs w:val="20"/>
          <w:vertAlign w:val="subscript"/>
        </w:rPr>
        <w:t>o</w:t>
      </w:r>
      <w:r w:rsidRPr="00BE4A38">
        <w:rPr>
          <w:rFonts w:ascii="Times New Roman" w:hAnsi="Times New Roman" w:cs="Times New Roman"/>
          <w:sz w:val="20"/>
          <w:szCs w:val="20"/>
        </w:rPr>
        <w:t xml:space="preserve"> pada </w:t>
      </w:r>
      <w:proofErr w:type="spellStart"/>
      <w:r w:rsidRPr="00BE4A38">
        <w:rPr>
          <w:rFonts w:ascii="Times New Roman" w:hAnsi="Times New Roman" w:cs="Times New Roman"/>
          <w:sz w:val="20"/>
          <w:szCs w:val="20"/>
        </w:rPr>
        <w:t>kelas</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kontrol</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sebesar</w:t>
      </w:r>
      <w:proofErr w:type="spellEnd"/>
      <w:r w:rsidRPr="00BE4A38">
        <w:rPr>
          <w:rFonts w:ascii="Times New Roman" w:hAnsi="Times New Roman" w:cs="Times New Roman"/>
          <w:sz w:val="20"/>
          <w:szCs w:val="20"/>
        </w:rPr>
        <w:t xml:space="preserve"> </w:t>
      </w:r>
      <w:r w:rsidRPr="00BE4A38">
        <w:rPr>
          <w:rFonts w:ascii="Times New Roman" w:eastAsia="Times New Roman" w:hAnsi="Times New Roman" w:cs="Times New Roman"/>
          <w:sz w:val="20"/>
          <w:szCs w:val="20"/>
          <w:lang w:eastAsia="id-ID"/>
        </w:rPr>
        <w:t>0,</w:t>
      </w:r>
      <w:r w:rsidRPr="00BE4A38">
        <w:rPr>
          <w:rFonts w:ascii="Times New Roman" w:eastAsia="Times New Roman" w:hAnsi="Times New Roman" w:cs="Times New Roman"/>
          <w:sz w:val="20"/>
          <w:szCs w:val="20"/>
          <w:lang w:val="id-ID" w:eastAsia="id-ID"/>
        </w:rPr>
        <w:t>1</w:t>
      </w:r>
      <w:r w:rsidR="0047228B">
        <w:rPr>
          <w:rFonts w:ascii="Times New Roman" w:eastAsia="Times New Roman" w:hAnsi="Times New Roman" w:cs="Times New Roman"/>
          <w:sz w:val="20"/>
          <w:szCs w:val="20"/>
          <w:lang w:val="id-ID" w:eastAsia="id-ID"/>
        </w:rPr>
        <w:t>6</w:t>
      </w:r>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Kedua</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kelas</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sampel</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akan</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terdistribusi</w:t>
      </w:r>
      <w:proofErr w:type="spellEnd"/>
      <w:r w:rsidRPr="00BE4A38">
        <w:rPr>
          <w:rFonts w:ascii="Times New Roman" w:hAnsi="Times New Roman" w:cs="Times New Roman"/>
          <w:sz w:val="20"/>
          <w:szCs w:val="20"/>
        </w:rPr>
        <w:t xml:space="preserve"> normal</w:t>
      </w:r>
      <w:r w:rsidR="009F7853">
        <w:rPr>
          <w:rFonts w:ascii="Times New Roman" w:hAnsi="Times New Roman" w:cs="Times New Roman"/>
          <w:sz w:val="20"/>
          <w:szCs w:val="20"/>
          <w:lang w:val="id-ID"/>
        </w:rPr>
        <w:t xml:space="preserve"> </w:t>
      </w:r>
      <w:proofErr w:type="spellStart"/>
      <w:r w:rsidRPr="00BE4A38">
        <w:rPr>
          <w:rFonts w:ascii="Times New Roman" w:hAnsi="Times New Roman" w:cs="Times New Roman"/>
          <w:sz w:val="20"/>
          <w:szCs w:val="20"/>
        </w:rPr>
        <w:t>apabila</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dida</w:t>
      </w:r>
      <w:proofErr w:type="spellEnd"/>
      <w:r w:rsidR="009F7853">
        <w:rPr>
          <w:rFonts w:ascii="Times New Roman" w:hAnsi="Times New Roman" w:cs="Times New Roman"/>
          <w:sz w:val="20"/>
          <w:szCs w:val="20"/>
          <w:lang w:val="id-ID"/>
        </w:rPr>
        <w:t xml:space="preserve"> </w:t>
      </w:r>
      <w:proofErr w:type="spellStart"/>
      <w:r w:rsidRPr="00BE4A38">
        <w:rPr>
          <w:rFonts w:ascii="Times New Roman" w:hAnsi="Times New Roman" w:cs="Times New Roman"/>
          <w:sz w:val="20"/>
          <w:szCs w:val="20"/>
        </w:rPr>
        <w:t>patkan</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harga</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L</w:t>
      </w:r>
      <w:r w:rsidRPr="00BE4A38">
        <w:rPr>
          <w:rFonts w:ascii="Times New Roman" w:hAnsi="Times New Roman" w:cs="Times New Roman"/>
          <w:sz w:val="20"/>
          <w:szCs w:val="20"/>
          <w:vertAlign w:val="subscript"/>
        </w:rPr>
        <w:t>o</w:t>
      </w:r>
      <w:r w:rsidR="0047228B" w:rsidRPr="0047228B">
        <w:rPr>
          <w:rFonts w:ascii="Times New Roman" w:hAnsi="Times New Roman"/>
          <w:sz w:val="20"/>
          <w:szCs w:val="24"/>
        </w:rPr>
        <w:t>≤</w:t>
      </w:r>
      <w:r w:rsidRPr="00BE4A38">
        <w:rPr>
          <w:rFonts w:ascii="Times New Roman" w:hAnsi="Times New Roman" w:cs="Times New Roman"/>
          <w:sz w:val="20"/>
          <w:szCs w:val="20"/>
        </w:rPr>
        <w:t>L</w:t>
      </w:r>
      <w:r w:rsidRPr="00BE4A38">
        <w:rPr>
          <w:rFonts w:ascii="Times New Roman" w:hAnsi="Times New Roman" w:cs="Times New Roman"/>
          <w:sz w:val="20"/>
          <w:szCs w:val="20"/>
          <w:vertAlign w:val="subscript"/>
        </w:rPr>
        <w:t>t</w:t>
      </w:r>
      <w:proofErr w:type="spellEnd"/>
      <w:r w:rsidRPr="00BE4A38">
        <w:rPr>
          <w:rFonts w:ascii="Times New Roman" w:hAnsi="Times New Roman" w:cs="Times New Roman"/>
          <w:sz w:val="20"/>
          <w:szCs w:val="20"/>
        </w:rPr>
        <w:t xml:space="preserve"> pada </w:t>
      </w:r>
      <w:proofErr w:type="spellStart"/>
      <w:r w:rsidRPr="00BE4A38">
        <w:rPr>
          <w:rFonts w:ascii="Times New Roman" w:hAnsi="Times New Roman" w:cs="Times New Roman"/>
          <w:sz w:val="20"/>
          <w:szCs w:val="20"/>
        </w:rPr>
        <w:t>taraf</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nyata</w:t>
      </w:r>
      <w:proofErr w:type="spellEnd"/>
      <w:r w:rsidRPr="00BE4A38">
        <w:rPr>
          <w:rFonts w:ascii="Times New Roman" w:hAnsi="Times New Roman" w:cs="Times New Roman"/>
          <w:sz w:val="20"/>
          <w:szCs w:val="20"/>
        </w:rPr>
        <w:t xml:space="preserve"> 0,05. Data yang </w:t>
      </w:r>
      <w:proofErr w:type="spellStart"/>
      <w:r w:rsidRPr="00BE4A38">
        <w:rPr>
          <w:rFonts w:ascii="Times New Roman" w:hAnsi="Times New Roman" w:cs="Times New Roman"/>
          <w:sz w:val="20"/>
          <w:szCs w:val="20"/>
        </w:rPr>
        <w:t>didapatkan</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adalah</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nilai</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L</w:t>
      </w:r>
      <w:r w:rsidRPr="00BE4A38">
        <w:rPr>
          <w:rFonts w:ascii="Times New Roman" w:hAnsi="Times New Roman" w:cs="Times New Roman"/>
          <w:sz w:val="20"/>
          <w:szCs w:val="20"/>
          <w:vertAlign w:val="subscript"/>
        </w:rPr>
        <w:t>o</w:t>
      </w:r>
      <w:r w:rsidR="0047228B" w:rsidRPr="0047228B">
        <w:rPr>
          <w:rFonts w:ascii="Times New Roman" w:hAnsi="Times New Roman"/>
          <w:sz w:val="20"/>
          <w:szCs w:val="24"/>
        </w:rPr>
        <w:t>≤</w:t>
      </w:r>
      <w:r w:rsidRPr="00BE4A38">
        <w:rPr>
          <w:rFonts w:ascii="Times New Roman" w:hAnsi="Times New Roman" w:cs="Times New Roman"/>
          <w:sz w:val="20"/>
          <w:szCs w:val="20"/>
        </w:rPr>
        <w:t>L</w:t>
      </w:r>
      <w:r w:rsidRPr="00BE4A38">
        <w:rPr>
          <w:rFonts w:ascii="Times New Roman" w:hAnsi="Times New Roman" w:cs="Times New Roman"/>
          <w:sz w:val="20"/>
          <w:szCs w:val="20"/>
          <w:vertAlign w:val="subscript"/>
        </w:rPr>
        <w:t>t</w:t>
      </w:r>
      <w:proofErr w:type="spellEnd"/>
      <w:r w:rsidR="009F7853">
        <w:rPr>
          <w:rFonts w:ascii="Times New Roman" w:hAnsi="Times New Roman" w:cs="Times New Roman"/>
          <w:sz w:val="20"/>
          <w:szCs w:val="20"/>
          <w:lang w:val="id-ID"/>
        </w:rPr>
        <w:t xml:space="preserve"> </w:t>
      </w:r>
      <w:proofErr w:type="spellStart"/>
      <w:r w:rsidRPr="00BE4A38">
        <w:rPr>
          <w:rFonts w:ascii="Times New Roman" w:hAnsi="Times New Roman" w:cs="Times New Roman"/>
          <w:sz w:val="20"/>
          <w:szCs w:val="20"/>
        </w:rPr>
        <w:t>sehingga</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dapat</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disim</w:t>
      </w:r>
      <w:proofErr w:type="spellEnd"/>
      <w:r w:rsidR="009F7853">
        <w:rPr>
          <w:rFonts w:ascii="Times New Roman" w:hAnsi="Times New Roman" w:cs="Times New Roman"/>
          <w:sz w:val="20"/>
          <w:szCs w:val="20"/>
          <w:lang w:val="id-ID"/>
        </w:rPr>
        <w:t xml:space="preserve"> </w:t>
      </w:r>
      <w:proofErr w:type="spellStart"/>
      <w:r w:rsidRPr="00BE4A38">
        <w:rPr>
          <w:rFonts w:ascii="Times New Roman" w:hAnsi="Times New Roman" w:cs="Times New Roman"/>
          <w:sz w:val="20"/>
          <w:szCs w:val="20"/>
        </w:rPr>
        <w:t>pulkan</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bahwa</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kedua</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kelas</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sampel</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sama-sama</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terdisitribusi</w:t>
      </w:r>
      <w:proofErr w:type="spellEnd"/>
      <w:r w:rsidRPr="00BE4A38">
        <w:rPr>
          <w:rFonts w:ascii="Times New Roman" w:hAnsi="Times New Roman" w:cs="Times New Roman"/>
          <w:sz w:val="20"/>
          <w:szCs w:val="20"/>
        </w:rPr>
        <w:t xml:space="preserve"> normal.</w:t>
      </w:r>
      <w:bookmarkEnd w:id="7"/>
      <w:r w:rsidRPr="00BE4A38">
        <w:rPr>
          <w:rFonts w:ascii="Times New Roman" w:hAnsi="Times New Roman" w:cs="Times New Roman"/>
          <w:sz w:val="20"/>
          <w:szCs w:val="20"/>
        </w:rPr>
        <w:t xml:space="preserve"> </w:t>
      </w:r>
    </w:p>
    <w:p w14:paraId="63A24616" w14:textId="4EBC698E" w:rsidR="00BE4A38" w:rsidRDefault="00BE4A38" w:rsidP="00BE4A38">
      <w:pPr>
        <w:pStyle w:val="TidakAdaSpasi"/>
        <w:ind w:firstLine="567"/>
        <w:jc w:val="both"/>
        <w:rPr>
          <w:rFonts w:ascii="Times New Roman" w:hAnsi="Times New Roman" w:cs="Times New Roman"/>
          <w:sz w:val="20"/>
          <w:szCs w:val="20"/>
          <w:lang w:val="id-ID"/>
        </w:rPr>
      </w:pPr>
      <w:bookmarkStart w:id="8" w:name="_Hlk534216249"/>
      <w:r>
        <w:rPr>
          <w:rFonts w:ascii="Times New Roman" w:hAnsi="Times New Roman" w:cs="Times New Roman"/>
          <w:sz w:val="20"/>
          <w:szCs w:val="20"/>
          <w:lang w:val="id-ID"/>
        </w:rPr>
        <w:t xml:space="preserve">Uji homogenitas diperlukan untuk menguji kelas sampel memiliki varians yang homogen atau sebaliknya. </w:t>
      </w:r>
      <w:proofErr w:type="spellStart"/>
      <w:r w:rsidRPr="00BE4A38">
        <w:rPr>
          <w:rFonts w:ascii="Times New Roman" w:hAnsi="Times New Roman" w:cs="Times New Roman"/>
          <w:sz w:val="20"/>
          <w:szCs w:val="20"/>
        </w:rPr>
        <w:t>Tabel</w:t>
      </w:r>
      <w:proofErr w:type="spellEnd"/>
      <w:r w:rsidRPr="00BE4A38">
        <w:rPr>
          <w:rFonts w:ascii="Times New Roman" w:hAnsi="Times New Roman" w:cs="Times New Roman"/>
          <w:sz w:val="20"/>
          <w:szCs w:val="20"/>
        </w:rPr>
        <w:t xml:space="preserve"> </w:t>
      </w:r>
      <w:r>
        <w:rPr>
          <w:rFonts w:ascii="Times New Roman" w:hAnsi="Times New Roman" w:cs="Times New Roman"/>
          <w:sz w:val="20"/>
          <w:szCs w:val="20"/>
          <w:lang w:val="id-ID"/>
        </w:rPr>
        <w:t>2</w:t>
      </w:r>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menunjukan</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hasil</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F</w:t>
      </w:r>
      <w:r w:rsidRPr="00BE4A38">
        <w:rPr>
          <w:rFonts w:ascii="Times New Roman" w:hAnsi="Times New Roman" w:cs="Times New Roman"/>
          <w:sz w:val="20"/>
          <w:szCs w:val="20"/>
          <w:vertAlign w:val="subscript"/>
        </w:rPr>
        <w:t>h</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untuk</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kelas</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sampel</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didapatkan</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sebesar</w:t>
      </w:r>
      <w:proofErr w:type="spellEnd"/>
      <w:r w:rsidRPr="00BE4A38">
        <w:rPr>
          <w:rFonts w:ascii="Times New Roman" w:hAnsi="Times New Roman" w:cs="Times New Roman"/>
          <w:sz w:val="20"/>
          <w:szCs w:val="20"/>
        </w:rPr>
        <w:t xml:space="preserve"> </w:t>
      </w:r>
      <w:r w:rsidRPr="00BE4A38">
        <w:rPr>
          <w:rFonts w:ascii="Times New Roman" w:hAnsi="Times New Roman" w:cs="Times New Roman"/>
          <w:sz w:val="20"/>
          <w:szCs w:val="20"/>
          <w:lang w:val="id-ID"/>
        </w:rPr>
        <w:t>1,8</w:t>
      </w:r>
      <w:r w:rsidR="0047228B">
        <w:rPr>
          <w:rFonts w:ascii="Times New Roman" w:hAnsi="Times New Roman" w:cs="Times New Roman"/>
          <w:sz w:val="20"/>
          <w:szCs w:val="20"/>
          <w:lang w:val="id-ID"/>
        </w:rPr>
        <w:t>4</w:t>
      </w:r>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Kedua</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kelas</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sampel</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akan</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memilii</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varians</w:t>
      </w:r>
      <w:proofErr w:type="spellEnd"/>
      <w:r w:rsidRPr="00BE4A38">
        <w:rPr>
          <w:rFonts w:ascii="Times New Roman" w:hAnsi="Times New Roman" w:cs="Times New Roman"/>
          <w:sz w:val="20"/>
          <w:szCs w:val="20"/>
        </w:rPr>
        <w:t xml:space="preserve"> yang </w:t>
      </w:r>
      <w:proofErr w:type="spellStart"/>
      <w:r w:rsidRPr="00BE4A38">
        <w:rPr>
          <w:rFonts w:ascii="Times New Roman" w:hAnsi="Times New Roman" w:cs="Times New Roman"/>
          <w:sz w:val="20"/>
          <w:szCs w:val="20"/>
        </w:rPr>
        <w:t>homogen</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apabila</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nilai</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F</w:t>
      </w:r>
      <w:r w:rsidRPr="00BE4A38">
        <w:rPr>
          <w:rFonts w:ascii="Times New Roman" w:hAnsi="Times New Roman" w:cs="Times New Roman"/>
          <w:sz w:val="20"/>
          <w:szCs w:val="20"/>
          <w:vertAlign w:val="subscript"/>
        </w:rPr>
        <w:t>h</w:t>
      </w:r>
      <w:r w:rsidR="0047228B" w:rsidRPr="0047228B">
        <w:rPr>
          <w:rFonts w:ascii="Times New Roman" w:hAnsi="Times New Roman"/>
          <w:sz w:val="20"/>
          <w:szCs w:val="24"/>
        </w:rPr>
        <w:t>≤</w:t>
      </w:r>
      <w:r w:rsidRPr="00BE4A38">
        <w:rPr>
          <w:rFonts w:ascii="Times New Roman" w:hAnsi="Times New Roman" w:cs="Times New Roman"/>
          <w:sz w:val="20"/>
          <w:szCs w:val="20"/>
        </w:rPr>
        <w:t>F</w:t>
      </w:r>
      <w:r w:rsidRPr="00BE4A38">
        <w:rPr>
          <w:rFonts w:ascii="Times New Roman" w:hAnsi="Times New Roman" w:cs="Times New Roman"/>
          <w:sz w:val="20"/>
          <w:szCs w:val="20"/>
          <w:vertAlign w:val="subscript"/>
        </w:rPr>
        <w:t>t</w:t>
      </w:r>
      <w:proofErr w:type="spellEnd"/>
      <w:r w:rsidRPr="00BE4A38">
        <w:rPr>
          <w:rFonts w:ascii="Times New Roman" w:hAnsi="Times New Roman" w:cs="Times New Roman"/>
          <w:sz w:val="20"/>
          <w:szCs w:val="20"/>
        </w:rPr>
        <w:t xml:space="preserve">. Hasil </w:t>
      </w:r>
      <w:proofErr w:type="spellStart"/>
      <w:r w:rsidRPr="00BE4A38">
        <w:rPr>
          <w:rFonts w:ascii="Times New Roman" w:hAnsi="Times New Roman" w:cs="Times New Roman"/>
          <w:sz w:val="20"/>
          <w:szCs w:val="20"/>
        </w:rPr>
        <w:t>tersebut</w:t>
      </w:r>
      <w:proofErr w:type="spellEnd"/>
      <w:r w:rsidRPr="00BE4A38">
        <w:rPr>
          <w:rFonts w:ascii="Times New Roman" w:hAnsi="Times New Roman" w:cs="Times New Roman"/>
          <w:sz w:val="20"/>
          <w:szCs w:val="20"/>
        </w:rPr>
        <w:t xml:space="preserve"> </w:t>
      </w:r>
      <w:proofErr w:type="spellStart"/>
      <w:r w:rsidRPr="00BE4A38">
        <w:rPr>
          <w:rFonts w:ascii="Times New Roman" w:hAnsi="Times New Roman" w:cs="Times New Roman"/>
          <w:sz w:val="20"/>
          <w:szCs w:val="20"/>
        </w:rPr>
        <w:t>menunjukan</w:t>
      </w:r>
      <w:proofErr w:type="spellEnd"/>
      <w:r w:rsidRPr="00BE4A38">
        <w:rPr>
          <w:rFonts w:ascii="Times New Roman" w:hAnsi="Times New Roman" w:cs="Times New Roman"/>
          <w:sz w:val="20"/>
          <w:szCs w:val="20"/>
        </w:rPr>
        <w:t xml:space="preserve"> </w:t>
      </w:r>
      <w:r w:rsidRPr="00BE4A38">
        <w:rPr>
          <w:rFonts w:ascii="Times New Roman" w:hAnsi="Times New Roman" w:cs="Times New Roman"/>
          <w:sz w:val="20"/>
          <w:szCs w:val="20"/>
          <w:lang w:val="id-ID"/>
        </w:rPr>
        <w:t>bahwa kedua kelas sampel memili</w:t>
      </w:r>
      <w:r w:rsidR="00CE0766">
        <w:rPr>
          <w:rFonts w:ascii="Times New Roman" w:hAnsi="Times New Roman" w:cs="Times New Roman"/>
          <w:sz w:val="20"/>
          <w:szCs w:val="20"/>
          <w:lang w:val="id-ID"/>
        </w:rPr>
        <w:t xml:space="preserve"> </w:t>
      </w:r>
      <w:proofErr w:type="spellStart"/>
      <w:r w:rsidRPr="00BE4A38">
        <w:rPr>
          <w:rFonts w:ascii="Times New Roman" w:hAnsi="Times New Roman" w:cs="Times New Roman"/>
          <w:sz w:val="20"/>
          <w:szCs w:val="20"/>
          <w:lang w:val="id-ID"/>
        </w:rPr>
        <w:t>ki</w:t>
      </w:r>
      <w:proofErr w:type="spellEnd"/>
      <w:r w:rsidRPr="00BE4A38">
        <w:rPr>
          <w:rFonts w:ascii="Times New Roman" w:hAnsi="Times New Roman" w:cs="Times New Roman"/>
          <w:sz w:val="20"/>
          <w:szCs w:val="20"/>
          <w:lang w:val="id-ID"/>
        </w:rPr>
        <w:t xml:space="preserve"> varians</w:t>
      </w:r>
      <w:r w:rsidR="009F7853">
        <w:rPr>
          <w:rFonts w:ascii="Times New Roman" w:hAnsi="Times New Roman" w:cs="Times New Roman"/>
          <w:sz w:val="20"/>
          <w:szCs w:val="20"/>
          <w:lang w:val="id-ID"/>
        </w:rPr>
        <w:t>i</w:t>
      </w:r>
      <w:r w:rsidRPr="00BE4A38">
        <w:rPr>
          <w:rFonts w:ascii="Times New Roman" w:hAnsi="Times New Roman" w:cs="Times New Roman"/>
          <w:sz w:val="20"/>
          <w:szCs w:val="20"/>
          <w:lang w:val="id-ID"/>
        </w:rPr>
        <w:t xml:space="preserve"> yang homogen.</w:t>
      </w:r>
      <w:bookmarkEnd w:id="8"/>
      <w:r w:rsidRPr="00BE4A38">
        <w:rPr>
          <w:rFonts w:ascii="Times New Roman" w:hAnsi="Times New Roman" w:cs="Times New Roman"/>
          <w:sz w:val="20"/>
          <w:szCs w:val="20"/>
          <w:lang w:val="id-ID"/>
        </w:rPr>
        <w:t xml:space="preserve"> </w:t>
      </w:r>
    </w:p>
    <w:p w14:paraId="6E899860" w14:textId="443BB29A" w:rsidR="009F7853" w:rsidRPr="009F7853" w:rsidRDefault="00BE4A38" w:rsidP="009F7853">
      <w:pPr>
        <w:spacing w:after="0" w:line="240" w:lineRule="auto"/>
        <w:ind w:firstLine="567"/>
        <w:jc w:val="both"/>
        <w:rPr>
          <w:rFonts w:cs="Times New Roman"/>
          <w:sz w:val="20"/>
          <w:szCs w:val="20"/>
          <w:lang w:val="id-ID"/>
        </w:rPr>
      </w:pPr>
      <w:bookmarkStart w:id="9" w:name="_Hlk534216771"/>
      <w:r>
        <w:rPr>
          <w:rFonts w:cs="Times New Roman"/>
          <w:sz w:val="20"/>
          <w:szCs w:val="20"/>
          <w:lang w:val="id-ID"/>
        </w:rPr>
        <w:t xml:space="preserve">Data terdistribusi normal dan memiliki varians yang homogen dilanjutkan dengan uji t. </w:t>
      </w:r>
      <w:proofErr w:type="spellStart"/>
      <w:r w:rsidRPr="00BE4A38">
        <w:rPr>
          <w:rFonts w:cs="Times New Roman"/>
          <w:sz w:val="20"/>
          <w:szCs w:val="20"/>
        </w:rPr>
        <w:t>Tabel</w:t>
      </w:r>
      <w:proofErr w:type="spellEnd"/>
      <w:r w:rsidRPr="00BE4A38">
        <w:rPr>
          <w:rFonts w:cs="Times New Roman"/>
          <w:sz w:val="20"/>
          <w:szCs w:val="20"/>
        </w:rPr>
        <w:t xml:space="preserve"> </w:t>
      </w:r>
      <w:r>
        <w:rPr>
          <w:rFonts w:cs="Times New Roman"/>
          <w:sz w:val="20"/>
          <w:szCs w:val="20"/>
          <w:lang w:val="id-ID"/>
        </w:rPr>
        <w:t>2</w:t>
      </w:r>
      <w:r w:rsidRPr="00BE4A38">
        <w:rPr>
          <w:rFonts w:cs="Times New Roman"/>
          <w:sz w:val="20"/>
          <w:szCs w:val="20"/>
        </w:rPr>
        <w:t xml:space="preserve"> </w:t>
      </w:r>
      <w:proofErr w:type="spellStart"/>
      <w:r w:rsidRPr="00BE4A38">
        <w:rPr>
          <w:rFonts w:cs="Times New Roman"/>
          <w:sz w:val="20"/>
          <w:szCs w:val="20"/>
        </w:rPr>
        <w:t>dapat</w:t>
      </w:r>
      <w:proofErr w:type="spellEnd"/>
      <w:r w:rsidRPr="00BE4A38">
        <w:rPr>
          <w:rFonts w:cs="Times New Roman"/>
          <w:sz w:val="20"/>
          <w:szCs w:val="20"/>
        </w:rPr>
        <w:t xml:space="preserve"> </w:t>
      </w:r>
      <w:proofErr w:type="spellStart"/>
      <w:r w:rsidRPr="00BE4A38">
        <w:rPr>
          <w:rFonts w:cs="Times New Roman"/>
          <w:sz w:val="20"/>
          <w:szCs w:val="20"/>
        </w:rPr>
        <w:t>diungkapkan</w:t>
      </w:r>
      <w:proofErr w:type="spellEnd"/>
      <w:r w:rsidRPr="00BE4A38">
        <w:rPr>
          <w:rFonts w:cs="Times New Roman"/>
          <w:sz w:val="20"/>
          <w:szCs w:val="20"/>
          <w:lang w:val="id-ID"/>
        </w:rPr>
        <w:t xml:space="preserve"> bahwa</w:t>
      </w:r>
      <w:r w:rsidRPr="00BE4A38">
        <w:rPr>
          <w:rFonts w:cs="Times New Roman"/>
          <w:sz w:val="20"/>
          <w:szCs w:val="20"/>
        </w:rPr>
        <w:t xml:space="preserve"> </w:t>
      </w:r>
      <w:proofErr w:type="spellStart"/>
      <w:r w:rsidRPr="00BE4A38">
        <w:rPr>
          <w:rFonts w:cs="Times New Roman"/>
          <w:sz w:val="20"/>
          <w:szCs w:val="20"/>
        </w:rPr>
        <w:t>besar</w:t>
      </w:r>
      <w:proofErr w:type="spellEnd"/>
      <w:r w:rsidRPr="00BE4A38">
        <w:rPr>
          <w:rFonts w:cs="Times New Roman"/>
          <w:sz w:val="20"/>
          <w:szCs w:val="20"/>
        </w:rPr>
        <w:t xml:space="preserve"> </w:t>
      </w:r>
      <w:proofErr w:type="spellStart"/>
      <w:r w:rsidRPr="00BE4A38">
        <w:rPr>
          <w:rFonts w:cs="Times New Roman"/>
          <w:sz w:val="20"/>
          <w:szCs w:val="20"/>
        </w:rPr>
        <w:t>nilai</w:t>
      </w:r>
      <w:proofErr w:type="spellEnd"/>
      <w:r w:rsidRPr="00BE4A38">
        <w:rPr>
          <w:rFonts w:cs="Times New Roman"/>
          <w:sz w:val="20"/>
          <w:szCs w:val="20"/>
        </w:rPr>
        <w:t xml:space="preserve"> </w:t>
      </w:r>
      <w:proofErr w:type="spellStart"/>
      <w:r w:rsidRPr="00BE4A38">
        <w:rPr>
          <w:rFonts w:cs="Times New Roman"/>
          <w:sz w:val="20"/>
          <w:szCs w:val="20"/>
        </w:rPr>
        <w:t>t</w:t>
      </w:r>
      <w:r w:rsidRPr="00BE4A38">
        <w:rPr>
          <w:rFonts w:cs="Times New Roman"/>
          <w:sz w:val="20"/>
          <w:szCs w:val="20"/>
          <w:vertAlign w:val="subscript"/>
        </w:rPr>
        <w:t>h</w:t>
      </w:r>
      <w:proofErr w:type="spellEnd"/>
      <w:r w:rsidRPr="00BE4A38">
        <w:rPr>
          <w:rFonts w:cs="Times New Roman"/>
          <w:sz w:val="20"/>
          <w:szCs w:val="20"/>
        </w:rPr>
        <w:t xml:space="preserve"> </w:t>
      </w:r>
      <w:proofErr w:type="spellStart"/>
      <w:r w:rsidRPr="00BE4A38">
        <w:rPr>
          <w:rFonts w:cs="Times New Roman"/>
          <w:sz w:val="20"/>
          <w:szCs w:val="20"/>
        </w:rPr>
        <w:t>dari</w:t>
      </w:r>
      <w:proofErr w:type="spellEnd"/>
      <w:r w:rsidRPr="00BE4A38">
        <w:rPr>
          <w:rFonts w:cs="Times New Roman"/>
          <w:sz w:val="20"/>
          <w:szCs w:val="20"/>
        </w:rPr>
        <w:t xml:space="preserve"> </w:t>
      </w:r>
      <w:proofErr w:type="spellStart"/>
      <w:r w:rsidRPr="00BE4A38">
        <w:rPr>
          <w:rFonts w:cs="Times New Roman"/>
          <w:sz w:val="20"/>
          <w:szCs w:val="20"/>
        </w:rPr>
        <w:t>kedua</w:t>
      </w:r>
      <w:proofErr w:type="spellEnd"/>
      <w:r w:rsidRPr="00BE4A38">
        <w:rPr>
          <w:rFonts w:cs="Times New Roman"/>
          <w:sz w:val="20"/>
          <w:szCs w:val="20"/>
        </w:rPr>
        <w:t xml:space="preserve"> </w:t>
      </w:r>
      <w:proofErr w:type="spellStart"/>
      <w:r w:rsidRPr="00BE4A38">
        <w:rPr>
          <w:rFonts w:cs="Times New Roman"/>
          <w:sz w:val="20"/>
          <w:szCs w:val="20"/>
        </w:rPr>
        <w:t>kelas</w:t>
      </w:r>
      <w:proofErr w:type="spellEnd"/>
      <w:r w:rsidRPr="00BE4A38">
        <w:rPr>
          <w:rFonts w:cs="Times New Roman"/>
          <w:sz w:val="20"/>
          <w:szCs w:val="20"/>
        </w:rPr>
        <w:t xml:space="preserve"> </w:t>
      </w:r>
      <w:proofErr w:type="spellStart"/>
      <w:r w:rsidRPr="00BE4A38">
        <w:rPr>
          <w:rFonts w:cs="Times New Roman"/>
          <w:sz w:val="20"/>
          <w:szCs w:val="20"/>
        </w:rPr>
        <w:t>sampel</w:t>
      </w:r>
      <w:proofErr w:type="spellEnd"/>
      <w:r w:rsidRPr="00BE4A38">
        <w:rPr>
          <w:rFonts w:cs="Times New Roman"/>
          <w:sz w:val="20"/>
          <w:szCs w:val="20"/>
        </w:rPr>
        <w:t xml:space="preserve">. Nilai yang </w:t>
      </w:r>
      <w:proofErr w:type="spellStart"/>
      <w:r w:rsidRPr="00BE4A38">
        <w:rPr>
          <w:rFonts w:cs="Times New Roman"/>
          <w:sz w:val="20"/>
          <w:szCs w:val="20"/>
        </w:rPr>
        <w:t>didapatkan</w:t>
      </w:r>
      <w:proofErr w:type="spellEnd"/>
      <w:r w:rsidRPr="00BE4A38">
        <w:rPr>
          <w:rFonts w:cs="Times New Roman"/>
          <w:sz w:val="20"/>
          <w:szCs w:val="20"/>
        </w:rPr>
        <w:t xml:space="preserve"> </w:t>
      </w:r>
      <w:proofErr w:type="spellStart"/>
      <w:r w:rsidRPr="00BE4A38">
        <w:rPr>
          <w:rFonts w:cs="Times New Roman"/>
          <w:sz w:val="20"/>
          <w:szCs w:val="20"/>
        </w:rPr>
        <w:t>setelah</w:t>
      </w:r>
      <w:proofErr w:type="spellEnd"/>
      <w:r w:rsidRPr="00BE4A38">
        <w:rPr>
          <w:rFonts w:cs="Times New Roman"/>
          <w:sz w:val="20"/>
          <w:szCs w:val="20"/>
        </w:rPr>
        <w:t xml:space="preserve"> </w:t>
      </w:r>
      <w:proofErr w:type="spellStart"/>
      <w:r w:rsidRPr="00BE4A38">
        <w:rPr>
          <w:rFonts w:cs="Times New Roman"/>
          <w:sz w:val="20"/>
          <w:szCs w:val="20"/>
        </w:rPr>
        <w:t>dilakukan</w:t>
      </w:r>
      <w:proofErr w:type="spellEnd"/>
      <w:r w:rsidRPr="00BE4A38">
        <w:rPr>
          <w:rFonts w:cs="Times New Roman"/>
          <w:sz w:val="20"/>
          <w:szCs w:val="20"/>
        </w:rPr>
        <w:t xml:space="preserve"> </w:t>
      </w:r>
      <w:proofErr w:type="spellStart"/>
      <w:r w:rsidRPr="00BE4A38">
        <w:rPr>
          <w:rFonts w:cs="Times New Roman"/>
          <w:sz w:val="20"/>
          <w:szCs w:val="20"/>
        </w:rPr>
        <w:t>analisis</w:t>
      </w:r>
      <w:proofErr w:type="spellEnd"/>
      <w:r w:rsidRPr="00BE4A38">
        <w:rPr>
          <w:rFonts w:cs="Times New Roman"/>
          <w:sz w:val="20"/>
          <w:szCs w:val="20"/>
        </w:rPr>
        <w:t xml:space="preserve"> </w:t>
      </w:r>
      <w:proofErr w:type="spellStart"/>
      <w:r w:rsidRPr="00BE4A38">
        <w:rPr>
          <w:rFonts w:cs="Times New Roman"/>
          <w:sz w:val="20"/>
          <w:szCs w:val="20"/>
        </w:rPr>
        <w:t>statistik</w:t>
      </w:r>
      <w:proofErr w:type="spellEnd"/>
      <w:r w:rsidRPr="00BE4A38">
        <w:rPr>
          <w:rFonts w:cs="Times New Roman"/>
          <w:sz w:val="20"/>
          <w:szCs w:val="20"/>
        </w:rPr>
        <w:t xml:space="preserve"> </w:t>
      </w:r>
      <w:proofErr w:type="spellStart"/>
      <w:r w:rsidRPr="00BE4A38">
        <w:rPr>
          <w:rFonts w:cs="Times New Roman"/>
          <w:sz w:val="20"/>
          <w:szCs w:val="20"/>
        </w:rPr>
        <w:t>sebesar</w:t>
      </w:r>
      <w:proofErr w:type="spellEnd"/>
      <w:r w:rsidRPr="00BE4A38">
        <w:rPr>
          <w:rFonts w:cs="Times New Roman"/>
          <w:sz w:val="20"/>
          <w:szCs w:val="20"/>
        </w:rPr>
        <w:t xml:space="preserve"> </w:t>
      </w:r>
      <w:proofErr w:type="spellStart"/>
      <w:r w:rsidRPr="00BE4A38">
        <w:rPr>
          <w:rFonts w:cs="Times New Roman"/>
          <w:sz w:val="20"/>
          <w:szCs w:val="20"/>
        </w:rPr>
        <w:t>t</w:t>
      </w:r>
      <w:r w:rsidRPr="00BE4A38">
        <w:rPr>
          <w:rFonts w:cs="Times New Roman"/>
          <w:sz w:val="20"/>
          <w:szCs w:val="20"/>
          <w:vertAlign w:val="subscript"/>
        </w:rPr>
        <w:t>h</w:t>
      </w:r>
      <w:proofErr w:type="spellEnd"/>
      <w:r w:rsidRPr="00BE4A38">
        <w:rPr>
          <w:rFonts w:cs="Times New Roman"/>
          <w:sz w:val="20"/>
          <w:szCs w:val="20"/>
        </w:rPr>
        <w:t xml:space="preserve"> = </w:t>
      </w:r>
      <w:r w:rsidRPr="00BE4A38">
        <w:rPr>
          <w:rFonts w:cs="Times New Roman"/>
          <w:sz w:val="20"/>
          <w:szCs w:val="20"/>
          <w:lang w:val="id-ID"/>
        </w:rPr>
        <w:t>5,54</w:t>
      </w:r>
      <w:r w:rsidRPr="00BE4A38">
        <w:rPr>
          <w:rFonts w:cs="Times New Roman"/>
          <w:sz w:val="20"/>
          <w:szCs w:val="20"/>
        </w:rPr>
        <w:t xml:space="preserve"> dan </w:t>
      </w:r>
      <w:proofErr w:type="spellStart"/>
      <w:r w:rsidRPr="00BE4A38">
        <w:rPr>
          <w:rFonts w:cs="Times New Roman"/>
          <w:sz w:val="20"/>
          <w:szCs w:val="20"/>
        </w:rPr>
        <w:t>nilai</w:t>
      </w:r>
      <w:proofErr w:type="spellEnd"/>
      <w:r w:rsidRPr="00BE4A38">
        <w:rPr>
          <w:rFonts w:cs="Times New Roman"/>
          <w:sz w:val="20"/>
          <w:szCs w:val="20"/>
        </w:rPr>
        <w:t xml:space="preserve"> </w:t>
      </w:r>
      <w:proofErr w:type="spellStart"/>
      <w:r w:rsidRPr="00BE4A38">
        <w:rPr>
          <w:rFonts w:cs="Times New Roman"/>
          <w:sz w:val="20"/>
          <w:szCs w:val="20"/>
        </w:rPr>
        <w:t>t</w:t>
      </w:r>
      <w:r w:rsidRPr="00BE4A38">
        <w:rPr>
          <w:rFonts w:cs="Times New Roman"/>
          <w:sz w:val="20"/>
          <w:szCs w:val="20"/>
          <w:vertAlign w:val="subscript"/>
        </w:rPr>
        <w:t>t</w:t>
      </w:r>
      <w:proofErr w:type="spellEnd"/>
      <w:r w:rsidRPr="00BE4A38">
        <w:rPr>
          <w:rFonts w:cs="Times New Roman"/>
          <w:sz w:val="20"/>
          <w:szCs w:val="20"/>
        </w:rPr>
        <w:t xml:space="preserve"> </w:t>
      </w:r>
      <w:proofErr w:type="spellStart"/>
      <w:r w:rsidRPr="00BE4A38">
        <w:rPr>
          <w:rFonts w:cs="Times New Roman"/>
          <w:sz w:val="20"/>
          <w:szCs w:val="20"/>
        </w:rPr>
        <w:t>untuk</w:t>
      </w:r>
      <w:proofErr w:type="spellEnd"/>
      <w:r w:rsidRPr="00BE4A38">
        <w:rPr>
          <w:rFonts w:cs="Times New Roman"/>
          <w:sz w:val="20"/>
          <w:szCs w:val="20"/>
        </w:rPr>
        <w:t xml:space="preserve"> dk = n</w:t>
      </w:r>
      <w:r w:rsidRPr="00BE4A38">
        <w:rPr>
          <w:rFonts w:cs="Times New Roman"/>
          <w:sz w:val="20"/>
          <w:szCs w:val="20"/>
          <w:vertAlign w:val="subscript"/>
          <w:lang w:val="id-ID"/>
        </w:rPr>
        <w:t>1</w:t>
      </w:r>
      <w:r w:rsidRPr="00BE4A38">
        <w:rPr>
          <w:rFonts w:cs="Times New Roman"/>
          <w:sz w:val="20"/>
          <w:szCs w:val="20"/>
          <w:lang w:val="id-ID"/>
        </w:rPr>
        <w:t>+</w:t>
      </w:r>
      <w:r w:rsidRPr="00BE4A38">
        <w:rPr>
          <w:rFonts w:cs="Times New Roman"/>
          <w:sz w:val="20"/>
          <w:szCs w:val="20"/>
        </w:rPr>
        <w:t xml:space="preserve"> n</w:t>
      </w:r>
      <w:r w:rsidRPr="00BE4A38">
        <w:rPr>
          <w:rFonts w:cs="Times New Roman"/>
          <w:sz w:val="20"/>
          <w:szCs w:val="20"/>
          <w:vertAlign w:val="subscript"/>
          <w:lang w:val="id-ID"/>
        </w:rPr>
        <w:t>1</w:t>
      </w:r>
      <w:r w:rsidRPr="00BE4A38">
        <w:rPr>
          <w:rFonts w:cs="Times New Roman"/>
          <w:sz w:val="20"/>
          <w:szCs w:val="20"/>
        </w:rPr>
        <w:t>-</w:t>
      </w:r>
      <w:r w:rsidRPr="00BE4A38">
        <w:rPr>
          <w:rFonts w:cs="Times New Roman"/>
          <w:sz w:val="20"/>
          <w:szCs w:val="20"/>
          <w:lang w:val="id-ID"/>
        </w:rPr>
        <w:t>2</w:t>
      </w:r>
      <w:r w:rsidRPr="00BE4A38">
        <w:rPr>
          <w:rFonts w:cs="Times New Roman"/>
          <w:sz w:val="20"/>
          <w:szCs w:val="20"/>
        </w:rPr>
        <w:t xml:space="preserve"> </w:t>
      </w:r>
      <w:proofErr w:type="spellStart"/>
      <w:r w:rsidRPr="00BE4A38">
        <w:rPr>
          <w:rFonts w:cs="Times New Roman"/>
          <w:sz w:val="20"/>
          <w:szCs w:val="20"/>
        </w:rPr>
        <w:t>sebesar</w:t>
      </w:r>
      <w:proofErr w:type="spellEnd"/>
      <w:r w:rsidRPr="00BE4A38">
        <w:rPr>
          <w:rFonts w:cs="Times New Roman"/>
          <w:sz w:val="20"/>
          <w:szCs w:val="20"/>
        </w:rPr>
        <w:t xml:space="preserve"> </w:t>
      </w:r>
      <w:proofErr w:type="spellStart"/>
      <w:r w:rsidRPr="00BE4A38">
        <w:rPr>
          <w:rFonts w:cs="Times New Roman"/>
          <w:sz w:val="20"/>
          <w:szCs w:val="20"/>
        </w:rPr>
        <w:t>t</w:t>
      </w:r>
      <w:r w:rsidRPr="00BE4A38">
        <w:rPr>
          <w:rFonts w:cs="Times New Roman"/>
          <w:sz w:val="20"/>
          <w:szCs w:val="20"/>
          <w:vertAlign w:val="subscript"/>
        </w:rPr>
        <w:t>t</w:t>
      </w:r>
      <w:proofErr w:type="spellEnd"/>
      <w:r w:rsidRPr="00BE4A38">
        <w:rPr>
          <w:rFonts w:cs="Times New Roman"/>
          <w:sz w:val="20"/>
          <w:szCs w:val="20"/>
        </w:rPr>
        <w:t xml:space="preserve"> = 2,0</w:t>
      </w:r>
      <w:r w:rsidRPr="00BE4A38">
        <w:rPr>
          <w:rFonts w:cs="Times New Roman"/>
          <w:sz w:val="20"/>
          <w:szCs w:val="20"/>
          <w:lang w:val="id-ID"/>
        </w:rPr>
        <w:t>0</w:t>
      </w:r>
      <w:r w:rsidRPr="00BE4A38">
        <w:rPr>
          <w:rFonts w:cs="Times New Roman"/>
          <w:sz w:val="20"/>
          <w:szCs w:val="20"/>
        </w:rPr>
        <w:t xml:space="preserve">. </w:t>
      </w:r>
      <w:r w:rsidRPr="00BE4A38">
        <w:rPr>
          <w:rFonts w:cs="Times New Roman"/>
          <w:sz w:val="20"/>
          <w:szCs w:val="20"/>
          <w:lang w:val="id-ID"/>
        </w:rPr>
        <w:t>H</w:t>
      </w:r>
      <w:proofErr w:type="spellStart"/>
      <w:r w:rsidRPr="00BE4A38">
        <w:rPr>
          <w:rFonts w:cs="Times New Roman"/>
          <w:sz w:val="20"/>
          <w:szCs w:val="20"/>
        </w:rPr>
        <w:t>arga</w:t>
      </w:r>
      <w:proofErr w:type="spellEnd"/>
      <w:r w:rsidRPr="00BE4A38">
        <w:rPr>
          <w:rFonts w:cs="Times New Roman"/>
          <w:sz w:val="20"/>
          <w:szCs w:val="20"/>
        </w:rPr>
        <w:t xml:space="preserve"> </w:t>
      </w:r>
      <w:proofErr w:type="spellStart"/>
      <w:r w:rsidRPr="00BE4A38">
        <w:rPr>
          <w:rFonts w:cs="Times New Roman"/>
          <w:sz w:val="20"/>
          <w:szCs w:val="20"/>
        </w:rPr>
        <w:t>t</w:t>
      </w:r>
      <w:r w:rsidRPr="00BE4A38">
        <w:rPr>
          <w:rFonts w:cs="Times New Roman"/>
          <w:sz w:val="20"/>
          <w:szCs w:val="20"/>
          <w:vertAlign w:val="subscript"/>
        </w:rPr>
        <w:t>h</w:t>
      </w:r>
      <w:proofErr w:type="spellEnd"/>
      <w:r w:rsidRPr="00BE4A38">
        <w:rPr>
          <w:rFonts w:cs="Times New Roman"/>
          <w:sz w:val="20"/>
          <w:szCs w:val="20"/>
        </w:rPr>
        <w:t xml:space="preserve"> </w:t>
      </w:r>
      <w:proofErr w:type="spellStart"/>
      <w:r w:rsidRPr="00BE4A38">
        <w:rPr>
          <w:rFonts w:cs="Times New Roman"/>
          <w:sz w:val="20"/>
          <w:szCs w:val="20"/>
        </w:rPr>
        <w:t>tersebut</w:t>
      </w:r>
      <w:proofErr w:type="spellEnd"/>
      <w:r w:rsidRPr="00BE4A38">
        <w:rPr>
          <w:rFonts w:cs="Times New Roman"/>
          <w:sz w:val="20"/>
          <w:szCs w:val="20"/>
        </w:rPr>
        <w:t xml:space="preserve"> </w:t>
      </w:r>
      <w:proofErr w:type="spellStart"/>
      <w:r w:rsidRPr="00BE4A38">
        <w:rPr>
          <w:rFonts w:cs="Times New Roman"/>
          <w:sz w:val="20"/>
          <w:szCs w:val="20"/>
        </w:rPr>
        <w:t>tidak</w:t>
      </w:r>
      <w:proofErr w:type="spellEnd"/>
      <w:r w:rsidRPr="00BE4A38">
        <w:rPr>
          <w:rFonts w:cs="Times New Roman"/>
          <w:sz w:val="20"/>
          <w:szCs w:val="20"/>
        </w:rPr>
        <w:t xml:space="preserve"> </w:t>
      </w:r>
      <w:proofErr w:type="spellStart"/>
      <w:r w:rsidRPr="00BE4A38">
        <w:rPr>
          <w:rFonts w:cs="Times New Roman"/>
          <w:sz w:val="20"/>
          <w:szCs w:val="20"/>
        </w:rPr>
        <w:t>bera</w:t>
      </w:r>
      <w:r w:rsidRPr="00BE4A38">
        <w:rPr>
          <w:rFonts w:cs="Times New Roman"/>
          <w:sz w:val="20"/>
          <w:szCs w:val="20"/>
          <w:lang w:val="id-ID"/>
        </w:rPr>
        <w:t>da</w:t>
      </w:r>
      <w:proofErr w:type="spellEnd"/>
      <w:r w:rsidRPr="00BE4A38">
        <w:rPr>
          <w:rFonts w:cs="Times New Roman"/>
          <w:sz w:val="20"/>
          <w:szCs w:val="20"/>
        </w:rPr>
        <w:t xml:space="preserve"> pada </w:t>
      </w:r>
      <w:proofErr w:type="spellStart"/>
      <w:r w:rsidRPr="00BE4A38">
        <w:rPr>
          <w:rFonts w:cs="Times New Roman"/>
          <w:sz w:val="20"/>
          <w:szCs w:val="20"/>
        </w:rPr>
        <w:t>daerah</w:t>
      </w:r>
      <w:proofErr w:type="spellEnd"/>
      <w:r w:rsidRPr="00BE4A38">
        <w:rPr>
          <w:rFonts w:cs="Times New Roman"/>
          <w:sz w:val="20"/>
          <w:szCs w:val="20"/>
        </w:rPr>
        <w:t xml:space="preserve"> </w:t>
      </w:r>
      <w:proofErr w:type="spellStart"/>
      <w:r w:rsidRPr="00BE4A38">
        <w:rPr>
          <w:rFonts w:cs="Times New Roman"/>
          <w:sz w:val="20"/>
          <w:szCs w:val="20"/>
        </w:rPr>
        <w:t>penerimaan</w:t>
      </w:r>
      <w:proofErr w:type="spellEnd"/>
      <w:r w:rsidRPr="00BE4A38">
        <w:rPr>
          <w:rFonts w:cs="Times New Roman"/>
          <w:sz w:val="20"/>
          <w:szCs w:val="20"/>
        </w:rPr>
        <w:t xml:space="preserve"> Ho</w:t>
      </w:r>
      <w:r w:rsidR="009F7853">
        <w:rPr>
          <w:rFonts w:cs="Times New Roman"/>
          <w:sz w:val="20"/>
          <w:szCs w:val="20"/>
          <w:lang w:val="id-ID"/>
        </w:rPr>
        <w:t xml:space="preserve"> menjadikan hal tersebut</w:t>
      </w:r>
      <w:r w:rsidRPr="00BE4A38">
        <w:rPr>
          <w:rFonts w:cs="Times New Roman"/>
          <w:sz w:val="20"/>
          <w:szCs w:val="20"/>
        </w:rPr>
        <w:t xml:space="preserve"> </w:t>
      </w:r>
      <w:proofErr w:type="spellStart"/>
      <w:r w:rsidRPr="00BE4A38">
        <w:rPr>
          <w:rFonts w:cs="Times New Roman"/>
          <w:sz w:val="20"/>
          <w:szCs w:val="20"/>
        </w:rPr>
        <w:t>dapat</w:t>
      </w:r>
      <w:proofErr w:type="spellEnd"/>
      <w:r w:rsidRPr="00BE4A38">
        <w:rPr>
          <w:rFonts w:cs="Times New Roman"/>
          <w:sz w:val="20"/>
          <w:szCs w:val="20"/>
        </w:rPr>
        <w:t xml:space="preserve"> di</w:t>
      </w:r>
      <w:r w:rsidR="009F7853">
        <w:rPr>
          <w:rFonts w:cs="Times New Roman"/>
          <w:sz w:val="20"/>
          <w:szCs w:val="20"/>
          <w:lang w:val="id-ID"/>
        </w:rPr>
        <w:t>nyatakan bahwa</w:t>
      </w:r>
      <w:r w:rsidRPr="00BE4A38">
        <w:rPr>
          <w:rFonts w:cs="Times New Roman"/>
          <w:sz w:val="20"/>
          <w:szCs w:val="20"/>
        </w:rPr>
        <w:t xml:space="preserve"> Hi </w:t>
      </w:r>
      <w:proofErr w:type="spellStart"/>
      <w:r w:rsidRPr="00BE4A38">
        <w:rPr>
          <w:rFonts w:cs="Times New Roman"/>
          <w:sz w:val="20"/>
          <w:szCs w:val="20"/>
        </w:rPr>
        <w:t>diterima</w:t>
      </w:r>
      <w:proofErr w:type="spellEnd"/>
      <w:r w:rsidRPr="00BE4A38">
        <w:rPr>
          <w:rFonts w:cs="Times New Roman"/>
          <w:sz w:val="20"/>
          <w:szCs w:val="20"/>
        </w:rPr>
        <w:t xml:space="preserve"> </w:t>
      </w:r>
      <w:bookmarkEnd w:id="9"/>
      <w:r>
        <w:rPr>
          <w:rFonts w:cs="Times New Roman"/>
          <w:sz w:val="20"/>
          <w:szCs w:val="20"/>
          <w:lang w:val="id-ID"/>
        </w:rPr>
        <w:t>dengan taraf nyata 0,05.</w:t>
      </w:r>
      <w:r w:rsidR="009F7853">
        <w:rPr>
          <w:rFonts w:cs="Times New Roman"/>
          <w:sz w:val="20"/>
          <w:szCs w:val="20"/>
          <w:lang w:val="id-ID"/>
        </w:rPr>
        <w:t xml:space="preserve"> </w:t>
      </w:r>
      <w:r w:rsidR="009F7853" w:rsidRPr="009F7853">
        <w:rPr>
          <w:sz w:val="20"/>
          <w:szCs w:val="24"/>
          <w:lang w:val="id-ID"/>
        </w:rPr>
        <w:t xml:space="preserve">Berdasarkan analisis statistik </w:t>
      </w:r>
      <w:r w:rsidR="009F7853" w:rsidRPr="009F7853">
        <w:rPr>
          <w:sz w:val="20"/>
          <w:szCs w:val="24"/>
        </w:rPr>
        <w:t xml:space="preserve">data </w:t>
      </w:r>
      <w:proofErr w:type="spellStart"/>
      <w:r w:rsidR="009F7853" w:rsidRPr="009F7853">
        <w:rPr>
          <w:sz w:val="20"/>
          <w:szCs w:val="24"/>
        </w:rPr>
        <w:t>dapat</w:t>
      </w:r>
      <w:proofErr w:type="spellEnd"/>
      <w:r w:rsidR="009F7853" w:rsidRPr="009F7853">
        <w:rPr>
          <w:sz w:val="20"/>
          <w:szCs w:val="24"/>
        </w:rPr>
        <w:t xml:space="preserve"> </w:t>
      </w:r>
      <w:proofErr w:type="spellStart"/>
      <w:r w:rsidR="009F7853" w:rsidRPr="009F7853">
        <w:rPr>
          <w:sz w:val="20"/>
          <w:szCs w:val="24"/>
        </w:rPr>
        <w:t>dikemukakan</w:t>
      </w:r>
      <w:proofErr w:type="spellEnd"/>
      <w:r w:rsidR="009F7853" w:rsidRPr="009F7853">
        <w:rPr>
          <w:sz w:val="20"/>
          <w:szCs w:val="24"/>
        </w:rPr>
        <w:t xml:space="preserve"> </w:t>
      </w:r>
      <w:proofErr w:type="spellStart"/>
      <w:r w:rsidR="009F7853" w:rsidRPr="009F7853">
        <w:rPr>
          <w:sz w:val="20"/>
          <w:szCs w:val="24"/>
        </w:rPr>
        <w:t>bahwa</w:t>
      </w:r>
      <w:proofErr w:type="spellEnd"/>
      <w:r w:rsidR="009F7853" w:rsidRPr="009F7853">
        <w:rPr>
          <w:sz w:val="20"/>
          <w:szCs w:val="24"/>
        </w:rPr>
        <w:t xml:space="preserve"> </w:t>
      </w:r>
      <w:proofErr w:type="spellStart"/>
      <w:r w:rsidR="009F7853" w:rsidRPr="009F7853">
        <w:rPr>
          <w:sz w:val="20"/>
          <w:szCs w:val="24"/>
        </w:rPr>
        <w:t>terdapat</w:t>
      </w:r>
      <w:proofErr w:type="spellEnd"/>
      <w:r w:rsidR="009F7853" w:rsidRPr="009F7853">
        <w:rPr>
          <w:sz w:val="20"/>
          <w:szCs w:val="24"/>
        </w:rPr>
        <w:t xml:space="preserve"> </w:t>
      </w:r>
      <w:proofErr w:type="spellStart"/>
      <w:r w:rsidR="009F7853" w:rsidRPr="009F7853">
        <w:rPr>
          <w:sz w:val="20"/>
          <w:szCs w:val="24"/>
        </w:rPr>
        <w:t>perbedaan</w:t>
      </w:r>
      <w:proofErr w:type="spellEnd"/>
      <w:r w:rsidR="009F7853" w:rsidRPr="009F7853">
        <w:rPr>
          <w:sz w:val="20"/>
          <w:szCs w:val="24"/>
        </w:rPr>
        <w:t xml:space="preserve"> </w:t>
      </w:r>
      <w:proofErr w:type="spellStart"/>
      <w:r w:rsidR="009F7853" w:rsidRPr="009F7853">
        <w:rPr>
          <w:sz w:val="20"/>
          <w:szCs w:val="24"/>
        </w:rPr>
        <w:t>kompetensi</w:t>
      </w:r>
      <w:proofErr w:type="spellEnd"/>
      <w:r w:rsidR="009F7853" w:rsidRPr="009F7853">
        <w:rPr>
          <w:sz w:val="20"/>
          <w:szCs w:val="24"/>
        </w:rPr>
        <w:t xml:space="preserve"> </w:t>
      </w:r>
      <w:proofErr w:type="spellStart"/>
      <w:r w:rsidR="009F7853" w:rsidRPr="009F7853">
        <w:rPr>
          <w:sz w:val="20"/>
          <w:szCs w:val="24"/>
        </w:rPr>
        <w:t>sikap</w:t>
      </w:r>
      <w:proofErr w:type="spellEnd"/>
      <w:r w:rsidR="009F7853" w:rsidRPr="009F7853">
        <w:rPr>
          <w:sz w:val="20"/>
          <w:szCs w:val="24"/>
        </w:rPr>
        <w:t xml:space="preserve"> yang </w:t>
      </w:r>
      <w:proofErr w:type="spellStart"/>
      <w:r w:rsidR="009F7853" w:rsidRPr="009F7853">
        <w:rPr>
          <w:sz w:val="20"/>
          <w:szCs w:val="24"/>
        </w:rPr>
        <w:t>berarti</w:t>
      </w:r>
      <w:proofErr w:type="spellEnd"/>
      <w:r w:rsidR="009F7853" w:rsidRPr="009F7853">
        <w:rPr>
          <w:sz w:val="20"/>
          <w:szCs w:val="24"/>
        </w:rPr>
        <w:t xml:space="preserve"> </w:t>
      </w:r>
      <w:proofErr w:type="spellStart"/>
      <w:r w:rsidR="009F7853" w:rsidRPr="009F7853">
        <w:rPr>
          <w:sz w:val="20"/>
          <w:szCs w:val="24"/>
        </w:rPr>
        <w:t>antara</w:t>
      </w:r>
      <w:proofErr w:type="spellEnd"/>
      <w:r w:rsidR="009F7853" w:rsidRPr="009F7853">
        <w:rPr>
          <w:sz w:val="20"/>
          <w:szCs w:val="24"/>
        </w:rPr>
        <w:t xml:space="preserve"> </w:t>
      </w:r>
      <w:proofErr w:type="spellStart"/>
      <w:r w:rsidR="009F7853" w:rsidRPr="009F7853">
        <w:rPr>
          <w:sz w:val="20"/>
          <w:szCs w:val="24"/>
        </w:rPr>
        <w:t>siswa</w:t>
      </w:r>
      <w:proofErr w:type="spellEnd"/>
      <w:r w:rsidR="009F7853" w:rsidRPr="009F7853">
        <w:rPr>
          <w:sz w:val="20"/>
          <w:szCs w:val="24"/>
        </w:rPr>
        <w:t xml:space="preserve"> yang </w:t>
      </w:r>
      <w:proofErr w:type="spellStart"/>
      <w:r w:rsidR="009F7853" w:rsidRPr="009F7853">
        <w:rPr>
          <w:sz w:val="20"/>
          <w:szCs w:val="24"/>
        </w:rPr>
        <w:t>menggunakan</w:t>
      </w:r>
      <w:proofErr w:type="spellEnd"/>
      <w:r w:rsidR="009F7853" w:rsidRPr="009F7853">
        <w:rPr>
          <w:sz w:val="20"/>
          <w:szCs w:val="24"/>
        </w:rPr>
        <w:t xml:space="preserve"> </w:t>
      </w:r>
      <w:r w:rsidR="009F7853" w:rsidRPr="009F7853">
        <w:rPr>
          <w:sz w:val="20"/>
          <w:szCs w:val="24"/>
          <w:lang w:val="id-ID"/>
        </w:rPr>
        <w:t>bahan ajar IPA t</w:t>
      </w:r>
      <w:proofErr w:type="spellStart"/>
      <w:r w:rsidR="009F7853" w:rsidRPr="009F7853">
        <w:rPr>
          <w:sz w:val="20"/>
          <w:szCs w:val="24"/>
        </w:rPr>
        <w:t>erpadu</w:t>
      </w:r>
      <w:proofErr w:type="spellEnd"/>
      <w:r w:rsidR="009F7853" w:rsidRPr="009F7853">
        <w:rPr>
          <w:sz w:val="20"/>
          <w:szCs w:val="24"/>
        </w:rPr>
        <w:t xml:space="preserve"> </w:t>
      </w:r>
      <w:proofErr w:type="spellStart"/>
      <w:r w:rsidR="009F7853" w:rsidRPr="009F7853">
        <w:rPr>
          <w:sz w:val="20"/>
          <w:szCs w:val="24"/>
        </w:rPr>
        <w:t>bermuatan</w:t>
      </w:r>
      <w:proofErr w:type="spellEnd"/>
      <w:r w:rsidR="009F7853" w:rsidRPr="009F7853">
        <w:rPr>
          <w:sz w:val="20"/>
          <w:szCs w:val="24"/>
          <w:lang w:val="id-ID"/>
        </w:rPr>
        <w:t xml:space="preserve"> keterampilan</w:t>
      </w:r>
      <w:r w:rsidR="009F7853" w:rsidRPr="009F7853">
        <w:rPr>
          <w:sz w:val="20"/>
          <w:szCs w:val="24"/>
        </w:rPr>
        <w:t xml:space="preserve"> </w:t>
      </w:r>
      <w:proofErr w:type="spellStart"/>
      <w:r w:rsidR="009F7853" w:rsidRPr="009F7853">
        <w:rPr>
          <w:sz w:val="20"/>
          <w:szCs w:val="24"/>
        </w:rPr>
        <w:t>literasi</w:t>
      </w:r>
      <w:proofErr w:type="spellEnd"/>
      <w:r w:rsidR="009F7853" w:rsidRPr="009F7853">
        <w:rPr>
          <w:sz w:val="20"/>
          <w:szCs w:val="24"/>
          <w:lang w:val="id-ID"/>
        </w:rPr>
        <w:t xml:space="preserve"> tema gerak dalam kehidupan sehari-hari</w:t>
      </w:r>
      <w:r w:rsidR="009F7853" w:rsidRPr="009F7853">
        <w:rPr>
          <w:sz w:val="20"/>
          <w:szCs w:val="24"/>
        </w:rPr>
        <w:t xml:space="preserve"> </w:t>
      </w:r>
      <w:proofErr w:type="spellStart"/>
      <w:r w:rsidR="009F7853" w:rsidRPr="009F7853">
        <w:rPr>
          <w:sz w:val="20"/>
          <w:szCs w:val="24"/>
        </w:rPr>
        <w:t>dengan</w:t>
      </w:r>
      <w:proofErr w:type="spellEnd"/>
      <w:r w:rsidR="009F7853" w:rsidRPr="009F7853">
        <w:rPr>
          <w:sz w:val="20"/>
          <w:szCs w:val="24"/>
        </w:rPr>
        <w:t xml:space="preserve"> yang </w:t>
      </w:r>
      <w:proofErr w:type="spellStart"/>
      <w:r w:rsidR="009F7853" w:rsidRPr="009F7853">
        <w:rPr>
          <w:sz w:val="20"/>
          <w:szCs w:val="24"/>
        </w:rPr>
        <w:t>tidak</w:t>
      </w:r>
      <w:proofErr w:type="spellEnd"/>
      <w:r w:rsidR="009F7853" w:rsidRPr="009F7853">
        <w:rPr>
          <w:sz w:val="20"/>
          <w:szCs w:val="24"/>
        </w:rPr>
        <w:t xml:space="preserve"> </w:t>
      </w:r>
      <w:proofErr w:type="spellStart"/>
      <w:r w:rsidR="009F7853" w:rsidRPr="009F7853">
        <w:rPr>
          <w:sz w:val="20"/>
          <w:szCs w:val="24"/>
        </w:rPr>
        <w:t>menggunakan</w:t>
      </w:r>
      <w:r w:rsidR="009F7853" w:rsidRPr="009F7853">
        <w:rPr>
          <w:sz w:val="20"/>
          <w:szCs w:val="24"/>
          <w:lang w:val="id-ID"/>
        </w:rPr>
        <w:t>nya</w:t>
      </w:r>
      <w:proofErr w:type="spellEnd"/>
      <w:r w:rsidR="009F7853" w:rsidRPr="009F7853">
        <w:rPr>
          <w:sz w:val="20"/>
          <w:szCs w:val="24"/>
        </w:rPr>
        <w:t xml:space="preserve"> pada</w:t>
      </w:r>
      <w:r w:rsidR="009F7853" w:rsidRPr="009F7853">
        <w:rPr>
          <w:sz w:val="20"/>
          <w:szCs w:val="24"/>
          <w:lang w:val="id-ID"/>
        </w:rPr>
        <w:t xml:space="preserve"> siswa</w:t>
      </w:r>
      <w:r w:rsidR="009F7853" w:rsidRPr="009F7853">
        <w:rPr>
          <w:sz w:val="20"/>
          <w:szCs w:val="24"/>
        </w:rPr>
        <w:t xml:space="preserve"> </w:t>
      </w:r>
      <w:proofErr w:type="spellStart"/>
      <w:r w:rsidR="009F7853" w:rsidRPr="009F7853">
        <w:rPr>
          <w:sz w:val="20"/>
          <w:szCs w:val="24"/>
        </w:rPr>
        <w:t>kelas</w:t>
      </w:r>
      <w:proofErr w:type="spellEnd"/>
      <w:r w:rsidR="009F7853" w:rsidRPr="009F7853">
        <w:rPr>
          <w:sz w:val="20"/>
          <w:szCs w:val="24"/>
        </w:rPr>
        <w:t xml:space="preserve"> VIII </w:t>
      </w:r>
      <w:proofErr w:type="spellStart"/>
      <w:r w:rsidR="009F7853" w:rsidRPr="009F7853">
        <w:rPr>
          <w:sz w:val="20"/>
          <w:szCs w:val="24"/>
        </w:rPr>
        <w:t>SMPN</w:t>
      </w:r>
      <w:proofErr w:type="spellEnd"/>
      <w:r w:rsidR="009F7853" w:rsidRPr="009F7853">
        <w:rPr>
          <w:sz w:val="20"/>
          <w:szCs w:val="24"/>
        </w:rPr>
        <w:t xml:space="preserve"> </w:t>
      </w:r>
      <w:r w:rsidR="009F7853" w:rsidRPr="009F7853">
        <w:rPr>
          <w:sz w:val="20"/>
          <w:szCs w:val="24"/>
          <w:lang w:val="id-ID"/>
        </w:rPr>
        <w:t>8</w:t>
      </w:r>
      <w:r w:rsidR="009F7853" w:rsidRPr="009F7853">
        <w:rPr>
          <w:sz w:val="20"/>
          <w:szCs w:val="24"/>
        </w:rPr>
        <w:t xml:space="preserve"> Padang.</w:t>
      </w:r>
      <w:r w:rsidR="009F7853" w:rsidRPr="009F7853">
        <w:rPr>
          <w:sz w:val="20"/>
          <w:szCs w:val="24"/>
          <w:lang w:val="id-ID"/>
        </w:rPr>
        <w:t xml:space="preserve"> </w:t>
      </w:r>
    </w:p>
    <w:p w14:paraId="1AD81EF0" w14:textId="31CA9D2A" w:rsidR="00BE4A38" w:rsidRPr="009F7853" w:rsidRDefault="009F7853" w:rsidP="009F7853">
      <w:pPr>
        <w:spacing w:after="120" w:line="240" w:lineRule="auto"/>
        <w:ind w:firstLine="567"/>
        <w:jc w:val="both"/>
        <w:rPr>
          <w:rFonts w:cs="Times New Roman"/>
          <w:sz w:val="16"/>
          <w:szCs w:val="20"/>
          <w:lang w:val="id-ID"/>
        </w:rPr>
      </w:pPr>
      <w:r w:rsidRPr="009F7853">
        <w:rPr>
          <w:sz w:val="20"/>
          <w:szCs w:val="24"/>
          <w:lang w:val="id-ID"/>
        </w:rPr>
        <w:t>Kompetensi siswa pada kedua kelas sampel memiliki kondisi awal yang sama. Setelah menerap</w:t>
      </w:r>
      <w:r>
        <w:rPr>
          <w:sz w:val="20"/>
          <w:szCs w:val="24"/>
          <w:lang w:val="id-ID"/>
        </w:rPr>
        <w:t xml:space="preserve"> </w:t>
      </w:r>
      <w:r w:rsidRPr="009F7853">
        <w:rPr>
          <w:sz w:val="20"/>
          <w:szCs w:val="24"/>
          <w:lang w:val="id-ID"/>
        </w:rPr>
        <w:t>kan bahan ajar IPA terpadu, terdapat perbedaan kom</w:t>
      </w:r>
      <w:r>
        <w:rPr>
          <w:sz w:val="20"/>
          <w:szCs w:val="24"/>
          <w:lang w:val="id-ID"/>
        </w:rPr>
        <w:t xml:space="preserve"> </w:t>
      </w:r>
      <w:proofErr w:type="spellStart"/>
      <w:r w:rsidRPr="009F7853">
        <w:rPr>
          <w:sz w:val="20"/>
          <w:szCs w:val="24"/>
          <w:lang w:val="id-ID"/>
        </w:rPr>
        <w:t>petensi</w:t>
      </w:r>
      <w:proofErr w:type="spellEnd"/>
      <w:r w:rsidRPr="009F7853">
        <w:rPr>
          <w:sz w:val="20"/>
          <w:szCs w:val="24"/>
          <w:lang w:val="id-ID"/>
        </w:rPr>
        <w:t xml:space="preserve"> sikap siswa pada kelas eksperimen dan kelas kontrol. Perbedaan tersebut mengindikasikan adanya pengaruh bahan ajar IPA terpadu terhadap kompetensi sikap siswa. Hal ini dapat disimpulkan bahwa bahan ajar IPA terpadu bermuatan keterampilan </w:t>
      </w:r>
      <w:proofErr w:type="spellStart"/>
      <w:r w:rsidRPr="009F7853">
        <w:rPr>
          <w:sz w:val="20"/>
          <w:szCs w:val="24"/>
          <w:lang w:val="id-ID"/>
        </w:rPr>
        <w:t>literasi</w:t>
      </w:r>
      <w:proofErr w:type="spellEnd"/>
      <w:r w:rsidRPr="009F7853">
        <w:rPr>
          <w:sz w:val="20"/>
          <w:szCs w:val="24"/>
          <w:lang w:val="id-ID"/>
        </w:rPr>
        <w:t xml:space="preserve"> memberikan pengaruh yang berarti terhadap </w:t>
      </w:r>
      <w:proofErr w:type="spellStart"/>
      <w:r w:rsidRPr="009F7853">
        <w:rPr>
          <w:sz w:val="20"/>
          <w:szCs w:val="24"/>
          <w:lang w:val="id-ID"/>
        </w:rPr>
        <w:t>kompe</w:t>
      </w:r>
      <w:proofErr w:type="spellEnd"/>
      <w:r>
        <w:rPr>
          <w:sz w:val="20"/>
          <w:szCs w:val="24"/>
          <w:lang w:val="id-ID"/>
        </w:rPr>
        <w:t xml:space="preserve"> </w:t>
      </w:r>
      <w:r w:rsidRPr="009F7853">
        <w:rPr>
          <w:sz w:val="20"/>
          <w:szCs w:val="24"/>
          <w:lang w:val="id-ID"/>
        </w:rPr>
        <w:t xml:space="preserve">tensi sikap siswa kelas VIII </w:t>
      </w:r>
      <w:proofErr w:type="spellStart"/>
      <w:r w:rsidRPr="009F7853">
        <w:rPr>
          <w:sz w:val="20"/>
          <w:szCs w:val="24"/>
          <w:lang w:val="id-ID"/>
        </w:rPr>
        <w:t>SMPN</w:t>
      </w:r>
      <w:proofErr w:type="spellEnd"/>
      <w:r w:rsidRPr="009F7853">
        <w:rPr>
          <w:sz w:val="20"/>
          <w:szCs w:val="24"/>
          <w:lang w:val="id-ID"/>
        </w:rPr>
        <w:t xml:space="preserve"> 8 Padang.</w:t>
      </w:r>
    </w:p>
    <w:p w14:paraId="702796BB" w14:textId="4090F0C4" w:rsidR="00BE4A38" w:rsidRDefault="00BE4A38" w:rsidP="009077F6">
      <w:pPr>
        <w:pStyle w:val="DaftarParagraf"/>
        <w:numPr>
          <w:ilvl w:val="0"/>
          <w:numId w:val="12"/>
        </w:numPr>
        <w:spacing w:after="0" w:line="240" w:lineRule="auto"/>
        <w:ind w:left="284" w:right="-1" w:hanging="284"/>
        <w:rPr>
          <w:bCs/>
          <w:sz w:val="20"/>
          <w:szCs w:val="24"/>
          <w:lang w:val="id-ID"/>
        </w:rPr>
      </w:pPr>
      <w:r>
        <w:rPr>
          <w:bCs/>
          <w:sz w:val="20"/>
          <w:szCs w:val="24"/>
          <w:lang w:val="id-ID"/>
        </w:rPr>
        <w:t>Pengaruh Bahan Ajar Terhadap Aspek</w:t>
      </w:r>
      <w:r w:rsidR="00F66894">
        <w:rPr>
          <w:bCs/>
          <w:sz w:val="20"/>
          <w:szCs w:val="24"/>
          <w:lang w:val="id-ID"/>
        </w:rPr>
        <w:t xml:space="preserve"> </w:t>
      </w:r>
      <w:r>
        <w:rPr>
          <w:bCs/>
          <w:sz w:val="20"/>
          <w:szCs w:val="24"/>
          <w:lang w:val="id-ID"/>
        </w:rPr>
        <w:t>Keterampilan</w:t>
      </w:r>
    </w:p>
    <w:p w14:paraId="44EF300B" w14:textId="3C623C8B" w:rsidR="009F7853" w:rsidRDefault="00BE4A38" w:rsidP="009F7853">
      <w:pPr>
        <w:spacing w:after="120" w:line="240" w:lineRule="auto"/>
        <w:ind w:firstLine="567"/>
        <w:jc w:val="both"/>
        <w:rPr>
          <w:sz w:val="20"/>
          <w:szCs w:val="24"/>
          <w:lang w:val="id-ID"/>
        </w:rPr>
      </w:pPr>
      <w:proofErr w:type="spellStart"/>
      <w:r w:rsidRPr="00BE4A38">
        <w:rPr>
          <w:sz w:val="20"/>
          <w:szCs w:val="24"/>
        </w:rPr>
        <w:t>Penilaian</w:t>
      </w:r>
      <w:proofErr w:type="spellEnd"/>
      <w:r w:rsidRPr="00BE4A38">
        <w:rPr>
          <w:sz w:val="20"/>
          <w:szCs w:val="24"/>
        </w:rPr>
        <w:t xml:space="preserve"> pada </w:t>
      </w:r>
      <w:proofErr w:type="spellStart"/>
      <w:r w:rsidRPr="00BE4A38">
        <w:rPr>
          <w:sz w:val="20"/>
          <w:szCs w:val="24"/>
        </w:rPr>
        <w:t>kompetensi</w:t>
      </w:r>
      <w:proofErr w:type="spellEnd"/>
      <w:r w:rsidRPr="00BE4A38">
        <w:rPr>
          <w:sz w:val="20"/>
          <w:szCs w:val="24"/>
        </w:rPr>
        <w:t xml:space="preserve"> </w:t>
      </w:r>
      <w:proofErr w:type="spellStart"/>
      <w:r w:rsidRPr="00BE4A38">
        <w:rPr>
          <w:sz w:val="20"/>
          <w:szCs w:val="24"/>
        </w:rPr>
        <w:t>keterampilan</w:t>
      </w:r>
      <w:proofErr w:type="spellEnd"/>
      <w:r w:rsidRPr="00BE4A38">
        <w:rPr>
          <w:sz w:val="20"/>
          <w:szCs w:val="24"/>
        </w:rPr>
        <w:t xml:space="preserve"> </w:t>
      </w:r>
      <w:proofErr w:type="spellStart"/>
      <w:r w:rsidRPr="00BE4A38">
        <w:rPr>
          <w:sz w:val="20"/>
          <w:szCs w:val="24"/>
        </w:rPr>
        <w:t>dilakukan</w:t>
      </w:r>
      <w:proofErr w:type="spellEnd"/>
      <w:r w:rsidRPr="00BE4A38">
        <w:rPr>
          <w:sz w:val="20"/>
          <w:szCs w:val="24"/>
        </w:rPr>
        <w:t xml:space="preserve"> pada </w:t>
      </w:r>
      <w:proofErr w:type="spellStart"/>
      <w:r w:rsidRPr="00BE4A38">
        <w:rPr>
          <w:sz w:val="20"/>
          <w:szCs w:val="24"/>
        </w:rPr>
        <w:t>kegiatan</w:t>
      </w:r>
      <w:proofErr w:type="spellEnd"/>
      <w:r w:rsidRPr="00BE4A38">
        <w:rPr>
          <w:sz w:val="20"/>
          <w:szCs w:val="24"/>
        </w:rPr>
        <w:t xml:space="preserve"> </w:t>
      </w:r>
      <w:proofErr w:type="spellStart"/>
      <w:r w:rsidRPr="00BE4A38">
        <w:rPr>
          <w:sz w:val="20"/>
          <w:szCs w:val="24"/>
        </w:rPr>
        <w:t>praktikum</w:t>
      </w:r>
      <w:proofErr w:type="spellEnd"/>
      <w:r w:rsidRPr="00BE4A38">
        <w:rPr>
          <w:sz w:val="20"/>
          <w:szCs w:val="24"/>
        </w:rPr>
        <w:t xml:space="preserve"> </w:t>
      </w:r>
      <w:proofErr w:type="spellStart"/>
      <w:r w:rsidRPr="00BE4A38">
        <w:rPr>
          <w:sz w:val="20"/>
          <w:szCs w:val="24"/>
        </w:rPr>
        <w:t>sedang</w:t>
      </w:r>
      <w:proofErr w:type="spellEnd"/>
      <w:r w:rsidRPr="00BE4A38">
        <w:rPr>
          <w:sz w:val="20"/>
          <w:szCs w:val="24"/>
        </w:rPr>
        <w:t xml:space="preserve"> </w:t>
      </w:r>
      <w:proofErr w:type="spellStart"/>
      <w:r w:rsidRPr="00BE4A38">
        <w:rPr>
          <w:sz w:val="20"/>
          <w:szCs w:val="24"/>
        </w:rPr>
        <w:t>berlang</w:t>
      </w:r>
      <w:proofErr w:type="spellEnd"/>
      <w:r w:rsidR="0047228B">
        <w:rPr>
          <w:sz w:val="20"/>
          <w:szCs w:val="24"/>
          <w:lang w:val="id-ID"/>
        </w:rPr>
        <w:t xml:space="preserve"> </w:t>
      </w:r>
      <w:r w:rsidRPr="00BE4A38">
        <w:rPr>
          <w:sz w:val="20"/>
          <w:szCs w:val="24"/>
        </w:rPr>
        <w:t>sung.</w:t>
      </w:r>
      <w:r w:rsidRPr="00BE4A38">
        <w:rPr>
          <w:sz w:val="20"/>
          <w:szCs w:val="24"/>
          <w:lang w:val="id-ID"/>
        </w:rPr>
        <w:t xml:space="preserve"> Terdapat enam indikator keterampilan yang </w:t>
      </w:r>
      <w:r w:rsidRPr="00BE4A38">
        <w:rPr>
          <w:sz w:val="20"/>
          <w:szCs w:val="24"/>
          <w:lang w:val="id-ID"/>
        </w:rPr>
        <w:lastRenderedPageBreak/>
        <w:t>dinilai selama</w:t>
      </w:r>
      <w:r>
        <w:rPr>
          <w:sz w:val="20"/>
          <w:szCs w:val="24"/>
          <w:lang w:val="id-ID"/>
        </w:rPr>
        <w:t xml:space="preserve"> praktikum</w:t>
      </w:r>
      <w:r w:rsidR="00CE0766">
        <w:rPr>
          <w:sz w:val="20"/>
          <w:szCs w:val="24"/>
          <w:lang w:val="id-ID"/>
        </w:rPr>
        <w:t>. Indikator yang dinilai yaitu mengamati (M1), menyusun hipotesis (M2), melaku</w:t>
      </w:r>
      <w:r w:rsidR="0047228B">
        <w:rPr>
          <w:sz w:val="20"/>
          <w:szCs w:val="24"/>
          <w:lang w:val="id-ID"/>
        </w:rPr>
        <w:t xml:space="preserve"> </w:t>
      </w:r>
      <w:r w:rsidR="00CE0766">
        <w:rPr>
          <w:sz w:val="20"/>
          <w:szCs w:val="24"/>
          <w:lang w:val="id-ID"/>
        </w:rPr>
        <w:t xml:space="preserve">kan percobaan (M3), mengumpulkan data (M4), menggambarkan hubungan variabel (M5), </w:t>
      </w:r>
      <w:proofErr w:type="spellStart"/>
      <w:r w:rsidR="00CE0766">
        <w:rPr>
          <w:sz w:val="20"/>
          <w:szCs w:val="24"/>
          <w:lang w:val="id-ID"/>
        </w:rPr>
        <w:t>mengo</w:t>
      </w:r>
      <w:proofErr w:type="spellEnd"/>
      <w:r w:rsidR="0047228B">
        <w:rPr>
          <w:sz w:val="20"/>
          <w:szCs w:val="24"/>
          <w:lang w:val="id-ID"/>
        </w:rPr>
        <w:t xml:space="preserve"> </w:t>
      </w:r>
      <w:proofErr w:type="spellStart"/>
      <w:r w:rsidR="00CE0766">
        <w:rPr>
          <w:sz w:val="20"/>
          <w:szCs w:val="24"/>
          <w:lang w:val="id-ID"/>
        </w:rPr>
        <w:t>munikasikan</w:t>
      </w:r>
      <w:proofErr w:type="spellEnd"/>
      <w:r w:rsidR="00CE0766">
        <w:rPr>
          <w:sz w:val="20"/>
          <w:szCs w:val="24"/>
          <w:lang w:val="id-ID"/>
        </w:rPr>
        <w:t xml:space="preserve"> (M6). </w:t>
      </w:r>
      <w:r w:rsidRPr="00BE4A38">
        <w:rPr>
          <w:sz w:val="20"/>
          <w:szCs w:val="24"/>
          <w:lang w:val="id-ID"/>
        </w:rPr>
        <w:t>K</w:t>
      </w:r>
      <w:proofErr w:type="spellStart"/>
      <w:r w:rsidRPr="00BE4A38">
        <w:rPr>
          <w:sz w:val="20"/>
          <w:szCs w:val="24"/>
        </w:rPr>
        <w:t>ompetensi</w:t>
      </w:r>
      <w:proofErr w:type="spellEnd"/>
      <w:r w:rsidRPr="00BE4A38">
        <w:rPr>
          <w:sz w:val="20"/>
          <w:szCs w:val="24"/>
        </w:rPr>
        <w:t xml:space="preserve"> </w:t>
      </w:r>
      <w:proofErr w:type="spellStart"/>
      <w:r w:rsidRPr="00BE4A38">
        <w:rPr>
          <w:sz w:val="20"/>
          <w:szCs w:val="24"/>
        </w:rPr>
        <w:t>keterampilan</w:t>
      </w:r>
      <w:proofErr w:type="spellEnd"/>
      <w:r w:rsidRPr="00BE4A38">
        <w:rPr>
          <w:sz w:val="20"/>
          <w:szCs w:val="24"/>
        </w:rPr>
        <w:t xml:space="preserve"> </w:t>
      </w:r>
      <w:proofErr w:type="spellStart"/>
      <w:r w:rsidRPr="00BE4A38">
        <w:rPr>
          <w:sz w:val="20"/>
          <w:szCs w:val="24"/>
        </w:rPr>
        <w:t>siswa</w:t>
      </w:r>
      <w:proofErr w:type="spellEnd"/>
      <w:r w:rsidRPr="00BE4A38">
        <w:rPr>
          <w:sz w:val="20"/>
          <w:szCs w:val="24"/>
        </w:rPr>
        <w:t xml:space="preserve"> </w:t>
      </w:r>
      <w:proofErr w:type="spellStart"/>
      <w:r w:rsidRPr="00BE4A38">
        <w:rPr>
          <w:sz w:val="20"/>
          <w:szCs w:val="24"/>
        </w:rPr>
        <w:t>didapatkan</w:t>
      </w:r>
      <w:proofErr w:type="spellEnd"/>
      <w:r w:rsidRPr="00BE4A38">
        <w:rPr>
          <w:sz w:val="20"/>
          <w:szCs w:val="24"/>
        </w:rPr>
        <w:t xml:space="preserve"> </w:t>
      </w:r>
      <w:proofErr w:type="spellStart"/>
      <w:r w:rsidRPr="00BE4A38">
        <w:rPr>
          <w:sz w:val="20"/>
          <w:szCs w:val="24"/>
        </w:rPr>
        <w:t>melalui</w:t>
      </w:r>
      <w:proofErr w:type="spellEnd"/>
      <w:r w:rsidRPr="00BE4A38">
        <w:rPr>
          <w:sz w:val="20"/>
          <w:szCs w:val="24"/>
        </w:rPr>
        <w:t xml:space="preserve"> </w:t>
      </w:r>
      <w:proofErr w:type="spellStart"/>
      <w:r w:rsidRPr="00BE4A38">
        <w:rPr>
          <w:sz w:val="20"/>
          <w:szCs w:val="24"/>
        </w:rPr>
        <w:t>rubrik</w:t>
      </w:r>
      <w:proofErr w:type="spellEnd"/>
      <w:r w:rsidRPr="00BE4A38">
        <w:rPr>
          <w:sz w:val="20"/>
          <w:szCs w:val="24"/>
        </w:rPr>
        <w:t xml:space="preserve"> </w:t>
      </w:r>
      <w:proofErr w:type="spellStart"/>
      <w:r w:rsidRPr="00BE4A38">
        <w:rPr>
          <w:sz w:val="20"/>
          <w:szCs w:val="24"/>
        </w:rPr>
        <w:t>penskoran</w:t>
      </w:r>
      <w:proofErr w:type="spellEnd"/>
      <w:r>
        <w:rPr>
          <w:sz w:val="20"/>
          <w:szCs w:val="24"/>
          <w:lang w:val="id-ID"/>
        </w:rPr>
        <w:t>. Hasil analisis data pada aspek keterampilan untuk kedua kelas sampel dapat dilihat pada tabel berikut.</w:t>
      </w:r>
    </w:p>
    <w:p w14:paraId="296D3603" w14:textId="1802F7F5" w:rsidR="00BE4A38" w:rsidRDefault="00BE4A38" w:rsidP="009F7853">
      <w:pPr>
        <w:spacing w:after="120" w:line="240" w:lineRule="auto"/>
        <w:ind w:left="851" w:hanging="851"/>
        <w:jc w:val="both"/>
        <w:rPr>
          <w:bCs/>
          <w:sz w:val="20"/>
          <w:szCs w:val="24"/>
          <w:lang w:val="id-ID"/>
        </w:rPr>
      </w:pPr>
      <w:r w:rsidRPr="00BE4A38">
        <w:rPr>
          <w:bCs/>
          <w:sz w:val="20"/>
          <w:szCs w:val="24"/>
          <w:lang w:val="id-ID"/>
        </w:rPr>
        <w:t xml:space="preserve">Tabel </w:t>
      </w:r>
      <w:r>
        <w:rPr>
          <w:bCs/>
          <w:sz w:val="20"/>
          <w:szCs w:val="24"/>
          <w:lang w:val="id-ID"/>
        </w:rPr>
        <w:t>3</w:t>
      </w:r>
      <w:r w:rsidRPr="00BE4A38">
        <w:rPr>
          <w:bCs/>
          <w:sz w:val="20"/>
          <w:szCs w:val="24"/>
          <w:lang w:val="id-ID"/>
        </w:rPr>
        <w:t xml:space="preserve">. </w:t>
      </w:r>
      <w:r w:rsidRPr="00BE4A38">
        <w:rPr>
          <w:sz w:val="20"/>
          <w:szCs w:val="24"/>
          <w:lang w:val="id-ID"/>
        </w:rPr>
        <w:t>Hasil Analisis Data Aspek Keterampilan Pada Kelas Sampel</w:t>
      </w:r>
      <w:r w:rsidRPr="00BE4A38">
        <w:rPr>
          <w:bCs/>
          <w:sz w:val="20"/>
          <w:szCs w:val="24"/>
          <w:lang w:val="id-ID"/>
        </w:rPr>
        <w:t xml:space="preserve"> </w:t>
      </w:r>
    </w:p>
    <w:tbl>
      <w:tblPr>
        <w:tblStyle w:val="KisiTabel"/>
        <w:tblW w:w="3918"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387"/>
        <w:gridCol w:w="1172"/>
        <w:gridCol w:w="898"/>
      </w:tblGrid>
      <w:tr w:rsidR="00F1555F" w14:paraId="12A5C054" w14:textId="77777777" w:rsidTr="009F7853">
        <w:trPr>
          <w:tblHeader/>
        </w:trPr>
        <w:tc>
          <w:tcPr>
            <w:tcW w:w="461" w:type="dxa"/>
            <w:tcBorders>
              <w:top w:val="single" w:sz="4" w:space="0" w:color="auto"/>
              <w:bottom w:val="single" w:sz="4" w:space="0" w:color="auto"/>
            </w:tcBorders>
          </w:tcPr>
          <w:p w14:paraId="061979E0" w14:textId="77777777" w:rsidR="00F1555F" w:rsidRDefault="00F1555F" w:rsidP="002F574F">
            <w:pPr>
              <w:ind w:right="-1"/>
              <w:rPr>
                <w:bCs/>
                <w:sz w:val="20"/>
                <w:szCs w:val="24"/>
                <w:lang w:val="id-ID"/>
              </w:rPr>
            </w:pPr>
            <w:proofErr w:type="spellStart"/>
            <w:r>
              <w:rPr>
                <w:bCs/>
                <w:sz w:val="20"/>
                <w:szCs w:val="24"/>
                <w:lang w:val="id-ID"/>
              </w:rPr>
              <w:t>No</w:t>
            </w:r>
            <w:proofErr w:type="spellEnd"/>
          </w:p>
        </w:tc>
        <w:tc>
          <w:tcPr>
            <w:tcW w:w="1387" w:type="dxa"/>
            <w:tcBorders>
              <w:top w:val="single" w:sz="4" w:space="0" w:color="auto"/>
              <w:bottom w:val="single" w:sz="4" w:space="0" w:color="auto"/>
            </w:tcBorders>
          </w:tcPr>
          <w:p w14:paraId="1A65410C" w14:textId="77777777" w:rsidR="00F1555F" w:rsidRDefault="00F1555F" w:rsidP="002F574F">
            <w:pPr>
              <w:ind w:right="-1"/>
              <w:jc w:val="center"/>
              <w:rPr>
                <w:bCs/>
                <w:sz w:val="20"/>
                <w:szCs w:val="24"/>
                <w:lang w:val="id-ID"/>
              </w:rPr>
            </w:pPr>
            <w:r>
              <w:rPr>
                <w:bCs/>
                <w:sz w:val="20"/>
                <w:szCs w:val="24"/>
                <w:lang w:val="id-ID"/>
              </w:rPr>
              <w:t>Parameter Statistik</w:t>
            </w:r>
          </w:p>
        </w:tc>
        <w:tc>
          <w:tcPr>
            <w:tcW w:w="1172" w:type="dxa"/>
            <w:tcBorders>
              <w:top w:val="single" w:sz="4" w:space="0" w:color="auto"/>
              <w:bottom w:val="single" w:sz="4" w:space="0" w:color="auto"/>
            </w:tcBorders>
          </w:tcPr>
          <w:p w14:paraId="397D2574" w14:textId="77777777" w:rsidR="00F1555F" w:rsidRDefault="00F1555F" w:rsidP="002F574F">
            <w:pPr>
              <w:ind w:right="-1"/>
              <w:jc w:val="center"/>
              <w:rPr>
                <w:bCs/>
                <w:sz w:val="20"/>
                <w:szCs w:val="24"/>
                <w:lang w:val="id-ID"/>
              </w:rPr>
            </w:pPr>
            <w:r>
              <w:rPr>
                <w:bCs/>
                <w:sz w:val="20"/>
                <w:szCs w:val="24"/>
                <w:lang w:val="id-ID"/>
              </w:rPr>
              <w:t>Kelas Eksperimen</w:t>
            </w:r>
          </w:p>
        </w:tc>
        <w:tc>
          <w:tcPr>
            <w:tcW w:w="898" w:type="dxa"/>
            <w:tcBorders>
              <w:top w:val="single" w:sz="4" w:space="0" w:color="auto"/>
              <w:bottom w:val="single" w:sz="4" w:space="0" w:color="auto"/>
            </w:tcBorders>
          </w:tcPr>
          <w:p w14:paraId="1112A08B" w14:textId="77777777" w:rsidR="00F1555F" w:rsidRDefault="00F1555F" w:rsidP="002F574F">
            <w:pPr>
              <w:ind w:right="-1"/>
              <w:jc w:val="center"/>
              <w:rPr>
                <w:bCs/>
                <w:sz w:val="20"/>
                <w:szCs w:val="24"/>
                <w:lang w:val="id-ID"/>
              </w:rPr>
            </w:pPr>
            <w:r>
              <w:rPr>
                <w:bCs/>
                <w:sz w:val="20"/>
                <w:szCs w:val="24"/>
                <w:lang w:val="id-ID"/>
              </w:rPr>
              <w:t>Kelas Kontrol</w:t>
            </w:r>
          </w:p>
        </w:tc>
      </w:tr>
      <w:tr w:rsidR="00F1555F" w14:paraId="72B3F6D7" w14:textId="77777777" w:rsidTr="00CE0766">
        <w:tc>
          <w:tcPr>
            <w:tcW w:w="461" w:type="dxa"/>
            <w:tcBorders>
              <w:top w:val="single" w:sz="4" w:space="0" w:color="auto"/>
            </w:tcBorders>
          </w:tcPr>
          <w:p w14:paraId="7BD00318" w14:textId="77777777" w:rsidR="00F1555F" w:rsidRDefault="00F1555F" w:rsidP="002F574F">
            <w:pPr>
              <w:ind w:right="-1"/>
              <w:rPr>
                <w:bCs/>
                <w:sz w:val="20"/>
                <w:szCs w:val="24"/>
                <w:lang w:val="id-ID"/>
              </w:rPr>
            </w:pPr>
            <w:r>
              <w:rPr>
                <w:bCs/>
                <w:sz w:val="20"/>
                <w:szCs w:val="24"/>
                <w:lang w:val="id-ID"/>
              </w:rPr>
              <w:t>1</w:t>
            </w:r>
          </w:p>
        </w:tc>
        <w:tc>
          <w:tcPr>
            <w:tcW w:w="1387" w:type="dxa"/>
            <w:tcBorders>
              <w:top w:val="single" w:sz="4" w:space="0" w:color="auto"/>
            </w:tcBorders>
          </w:tcPr>
          <w:p w14:paraId="7613B2D7" w14:textId="77777777" w:rsidR="00F1555F" w:rsidRDefault="00F1555F" w:rsidP="002F574F">
            <w:pPr>
              <w:ind w:right="-1"/>
              <w:rPr>
                <w:bCs/>
                <w:sz w:val="20"/>
                <w:szCs w:val="24"/>
                <w:lang w:val="id-ID"/>
              </w:rPr>
            </w:pPr>
            <w:r>
              <w:rPr>
                <w:bCs/>
                <w:sz w:val="20"/>
                <w:szCs w:val="24"/>
                <w:lang w:val="id-ID"/>
              </w:rPr>
              <w:t>Jumlah Siswa</w:t>
            </w:r>
          </w:p>
        </w:tc>
        <w:tc>
          <w:tcPr>
            <w:tcW w:w="1172" w:type="dxa"/>
            <w:tcBorders>
              <w:top w:val="single" w:sz="4" w:space="0" w:color="auto"/>
            </w:tcBorders>
          </w:tcPr>
          <w:p w14:paraId="6CC0DD83" w14:textId="77777777" w:rsidR="00F1555F" w:rsidRDefault="00F1555F" w:rsidP="002F574F">
            <w:pPr>
              <w:ind w:right="-1"/>
              <w:rPr>
                <w:bCs/>
                <w:sz w:val="20"/>
                <w:szCs w:val="24"/>
                <w:lang w:val="id-ID"/>
              </w:rPr>
            </w:pPr>
            <w:r>
              <w:rPr>
                <w:bCs/>
                <w:sz w:val="20"/>
                <w:szCs w:val="24"/>
                <w:lang w:val="id-ID"/>
              </w:rPr>
              <w:t>31</w:t>
            </w:r>
          </w:p>
        </w:tc>
        <w:tc>
          <w:tcPr>
            <w:tcW w:w="898" w:type="dxa"/>
            <w:tcBorders>
              <w:top w:val="single" w:sz="4" w:space="0" w:color="auto"/>
            </w:tcBorders>
          </w:tcPr>
          <w:p w14:paraId="3DFECAB9" w14:textId="77777777" w:rsidR="00F1555F" w:rsidRDefault="00F1555F" w:rsidP="002F574F">
            <w:pPr>
              <w:ind w:right="-1"/>
              <w:rPr>
                <w:bCs/>
                <w:sz w:val="20"/>
                <w:szCs w:val="24"/>
                <w:lang w:val="id-ID"/>
              </w:rPr>
            </w:pPr>
            <w:r>
              <w:rPr>
                <w:bCs/>
                <w:sz w:val="20"/>
                <w:szCs w:val="24"/>
                <w:lang w:val="id-ID"/>
              </w:rPr>
              <w:t>31</w:t>
            </w:r>
          </w:p>
        </w:tc>
      </w:tr>
      <w:tr w:rsidR="00F1555F" w14:paraId="0E87F12C" w14:textId="77777777" w:rsidTr="00CE0766">
        <w:tc>
          <w:tcPr>
            <w:tcW w:w="461" w:type="dxa"/>
          </w:tcPr>
          <w:p w14:paraId="7D119BED" w14:textId="77777777" w:rsidR="00F1555F" w:rsidRDefault="00F1555F" w:rsidP="00F1555F">
            <w:pPr>
              <w:ind w:right="-1"/>
              <w:rPr>
                <w:bCs/>
                <w:sz w:val="20"/>
                <w:szCs w:val="24"/>
                <w:lang w:val="id-ID"/>
              </w:rPr>
            </w:pPr>
            <w:r>
              <w:rPr>
                <w:bCs/>
                <w:sz w:val="20"/>
                <w:szCs w:val="24"/>
                <w:lang w:val="id-ID"/>
              </w:rPr>
              <w:t>2</w:t>
            </w:r>
          </w:p>
        </w:tc>
        <w:tc>
          <w:tcPr>
            <w:tcW w:w="1387" w:type="dxa"/>
          </w:tcPr>
          <w:p w14:paraId="2797BCD3" w14:textId="77777777" w:rsidR="00F1555F" w:rsidRDefault="00F1555F" w:rsidP="00F1555F">
            <w:pPr>
              <w:ind w:right="-1"/>
              <w:rPr>
                <w:bCs/>
                <w:sz w:val="20"/>
                <w:szCs w:val="24"/>
                <w:lang w:val="id-ID"/>
              </w:rPr>
            </w:pPr>
            <w:r>
              <w:rPr>
                <w:bCs/>
                <w:sz w:val="20"/>
                <w:szCs w:val="24"/>
                <w:lang w:val="id-ID"/>
              </w:rPr>
              <w:t xml:space="preserve">Nilai </w:t>
            </w:r>
            <w:proofErr w:type="spellStart"/>
            <w:r>
              <w:rPr>
                <w:bCs/>
                <w:sz w:val="20"/>
                <w:szCs w:val="24"/>
                <w:lang w:val="id-ID"/>
              </w:rPr>
              <w:t>Rata-Rata</w:t>
            </w:r>
            <w:proofErr w:type="spellEnd"/>
          </w:p>
        </w:tc>
        <w:tc>
          <w:tcPr>
            <w:tcW w:w="1172" w:type="dxa"/>
            <w:vAlign w:val="bottom"/>
          </w:tcPr>
          <w:p w14:paraId="0333A985" w14:textId="624A4D10" w:rsidR="00F1555F" w:rsidRDefault="00F1555F" w:rsidP="00F1555F">
            <w:pPr>
              <w:ind w:right="-1"/>
              <w:rPr>
                <w:bCs/>
                <w:sz w:val="20"/>
                <w:szCs w:val="24"/>
                <w:lang w:val="id-ID"/>
              </w:rPr>
            </w:pPr>
            <w:r w:rsidRPr="00BE4A38">
              <w:rPr>
                <w:rFonts w:eastAsia="Times New Roman" w:cs="Times New Roman"/>
                <w:color w:val="000000"/>
                <w:sz w:val="20"/>
                <w:szCs w:val="20"/>
                <w:lang w:val="en-ID" w:eastAsia="en-ID"/>
              </w:rPr>
              <w:t>86,31</w:t>
            </w:r>
          </w:p>
        </w:tc>
        <w:tc>
          <w:tcPr>
            <w:tcW w:w="898" w:type="dxa"/>
            <w:vAlign w:val="bottom"/>
          </w:tcPr>
          <w:p w14:paraId="6FFB1600" w14:textId="31C55BF7" w:rsidR="00F1555F" w:rsidRDefault="00F1555F" w:rsidP="00F1555F">
            <w:pPr>
              <w:ind w:right="-1"/>
              <w:rPr>
                <w:bCs/>
                <w:sz w:val="20"/>
                <w:szCs w:val="24"/>
                <w:lang w:val="id-ID"/>
              </w:rPr>
            </w:pPr>
            <w:r w:rsidRPr="00BE4A38">
              <w:rPr>
                <w:rFonts w:eastAsia="Times New Roman" w:cs="Times New Roman"/>
                <w:color w:val="000000"/>
                <w:sz w:val="20"/>
                <w:szCs w:val="20"/>
                <w:lang w:val="en-ID" w:eastAsia="en-ID"/>
              </w:rPr>
              <w:t>7</w:t>
            </w:r>
            <w:r w:rsidRPr="00BE4A38">
              <w:rPr>
                <w:rFonts w:eastAsia="Times New Roman" w:cs="Times New Roman"/>
                <w:color w:val="000000"/>
                <w:sz w:val="20"/>
                <w:szCs w:val="20"/>
                <w:lang w:val="id-ID" w:eastAsia="en-ID"/>
              </w:rPr>
              <w:t>5,55</w:t>
            </w:r>
          </w:p>
        </w:tc>
      </w:tr>
      <w:tr w:rsidR="00F1555F" w14:paraId="68A947B4" w14:textId="77777777" w:rsidTr="00CE0766">
        <w:tc>
          <w:tcPr>
            <w:tcW w:w="461" w:type="dxa"/>
          </w:tcPr>
          <w:p w14:paraId="103BD012" w14:textId="77777777" w:rsidR="00F1555F" w:rsidRDefault="00F1555F" w:rsidP="00F1555F">
            <w:pPr>
              <w:ind w:right="-1"/>
              <w:rPr>
                <w:bCs/>
                <w:sz w:val="20"/>
                <w:szCs w:val="24"/>
                <w:lang w:val="id-ID"/>
              </w:rPr>
            </w:pPr>
            <w:r>
              <w:rPr>
                <w:bCs/>
                <w:sz w:val="20"/>
                <w:szCs w:val="24"/>
                <w:lang w:val="id-ID"/>
              </w:rPr>
              <w:t>3</w:t>
            </w:r>
          </w:p>
        </w:tc>
        <w:tc>
          <w:tcPr>
            <w:tcW w:w="1387" w:type="dxa"/>
          </w:tcPr>
          <w:p w14:paraId="61AA0706" w14:textId="77777777" w:rsidR="00F1555F" w:rsidRDefault="00F1555F" w:rsidP="00F1555F">
            <w:pPr>
              <w:ind w:right="-1"/>
              <w:rPr>
                <w:bCs/>
                <w:sz w:val="20"/>
                <w:szCs w:val="24"/>
                <w:lang w:val="id-ID"/>
              </w:rPr>
            </w:pPr>
            <w:r>
              <w:rPr>
                <w:bCs/>
                <w:sz w:val="20"/>
                <w:szCs w:val="24"/>
                <w:lang w:val="id-ID"/>
              </w:rPr>
              <w:t>Modus</w:t>
            </w:r>
          </w:p>
        </w:tc>
        <w:tc>
          <w:tcPr>
            <w:tcW w:w="1172" w:type="dxa"/>
            <w:vAlign w:val="bottom"/>
          </w:tcPr>
          <w:p w14:paraId="52DC4BC4" w14:textId="593F8DA3" w:rsidR="00F1555F" w:rsidRPr="009F7853" w:rsidRDefault="00F1555F" w:rsidP="00F1555F">
            <w:pPr>
              <w:ind w:right="-1"/>
              <w:rPr>
                <w:bCs/>
                <w:sz w:val="20"/>
                <w:szCs w:val="24"/>
                <w:lang w:val="id-ID"/>
              </w:rPr>
            </w:pPr>
            <w:r w:rsidRPr="00BE4A38">
              <w:rPr>
                <w:rFonts w:eastAsia="Times New Roman" w:cs="Times New Roman"/>
                <w:color w:val="000000"/>
                <w:sz w:val="20"/>
                <w:szCs w:val="20"/>
                <w:lang w:val="en-ID" w:eastAsia="en-ID"/>
              </w:rPr>
              <w:t>89,6</w:t>
            </w:r>
            <w:r w:rsidR="009F7853">
              <w:rPr>
                <w:rFonts w:eastAsia="Times New Roman" w:cs="Times New Roman"/>
                <w:color w:val="000000"/>
                <w:sz w:val="20"/>
                <w:szCs w:val="20"/>
                <w:lang w:val="id-ID" w:eastAsia="en-ID"/>
              </w:rPr>
              <w:t>0</w:t>
            </w:r>
          </w:p>
        </w:tc>
        <w:tc>
          <w:tcPr>
            <w:tcW w:w="898" w:type="dxa"/>
            <w:vAlign w:val="bottom"/>
          </w:tcPr>
          <w:p w14:paraId="68538F31" w14:textId="4B77BC95" w:rsidR="00F1555F" w:rsidRDefault="00F1555F" w:rsidP="00F1555F">
            <w:pPr>
              <w:ind w:right="-1"/>
              <w:rPr>
                <w:bCs/>
                <w:sz w:val="20"/>
                <w:szCs w:val="24"/>
                <w:lang w:val="id-ID"/>
              </w:rPr>
            </w:pPr>
            <w:r w:rsidRPr="00BE4A38">
              <w:rPr>
                <w:rFonts w:eastAsia="Times New Roman" w:cs="Times New Roman"/>
                <w:color w:val="000000"/>
                <w:sz w:val="20"/>
                <w:szCs w:val="20"/>
                <w:lang w:val="en-ID" w:eastAsia="en-ID"/>
              </w:rPr>
              <w:t>7</w:t>
            </w:r>
            <w:r w:rsidRPr="00BE4A38">
              <w:rPr>
                <w:rFonts w:eastAsia="Times New Roman" w:cs="Times New Roman"/>
                <w:color w:val="000000"/>
                <w:sz w:val="20"/>
                <w:szCs w:val="20"/>
                <w:lang w:val="id-ID" w:eastAsia="en-ID"/>
              </w:rPr>
              <w:t>5</w:t>
            </w:r>
            <w:r w:rsidR="009F7853">
              <w:rPr>
                <w:rFonts w:eastAsia="Times New Roman" w:cs="Times New Roman"/>
                <w:color w:val="000000"/>
                <w:sz w:val="20"/>
                <w:szCs w:val="20"/>
                <w:lang w:val="id-ID" w:eastAsia="en-ID"/>
              </w:rPr>
              <w:t>,00</w:t>
            </w:r>
          </w:p>
        </w:tc>
      </w:tr>
      <w:tr w:rsidR="00F1555F" w14:paraId="5F45A11F" w14:textId="77777777" w:rsidTr="00CE0766">
        <w:tc>
          <w:tcPr>
            <w:tcW w:w="461" w:type="dxa"/>
          </w:tcPr>
          <w:p w14:paraId="4130BCBA" w14:textId="77777777" w:rsidR="00F1555F" w:rsidRDefault="00F1555F" w:rsidP="00F1555F">
            <w:pPr>
              <w:ind w:right="-1"/>
              <w:rPr>
                <w:bCs/>
                <w:sz w:val="20"/>
                <w:szCs w:val="24"/>
                <w:lang w:val="id-ID"/>
              </w:rPr>
            </w:pPr>
            <w:r>
              <w:rPr>
                <w:bCs/>
                <w:sz w:val="20"/>
                <w:szCs w:val="24"/>
                <w:lang w:val="id-ID"/>
              </w:rPr>
              <w:t>4</w:t>
            </w:r>
          </w:p>
        </w:tc>
        <w:tc>
          <w:tcPr>
            <w:tcW w:w="1387" w:type="dxa"/>
          </w:tcPr>
          <w:p w14:paraId="05C4FA79" w14:textId="77777777" w:rsidR="00F1555F" w:rsidRDefault="00F1555F" w:rsidP="00F1555F">
            <w:pPr>
              <w:ind w:right="-1"/>
              <w:rPr>
                <w:bCs/>
                <w:sz w:val="20"/>
                <w:szCs w:val="24"/>
                <w:lang w:val="id-ID"/>
              </w:rPr>
            </w:pPr>
            <w:r>
              <w:rPr>
                <w:bCs/>
                <w:sz w:val="20"/>
                <w:szCs w:val="24"/>
                <w:lang w:val="id-ID"/>
              </w:rPr>
              <w:t>Standar Deviasi</w:t>
            </w:r>
          </w:p>
        </w:tc>
        <w:tc>
          <w:tcPr>
            <w:tcW w:w="1172" w:type="dxa"/>
            <w:vAlign w:val="bottom"/>
          </w:tcPr>
          <w:p w14:paraId="70C9B1B2" w14:textId="63203E2A" w:rsidR="00F1555F" w:rsidRDefault="00F1555F" w:rsidP="00F1555F">
            <w:pPr>
              <w:ind w:right="-1"/>
              <w:rPr>
                <w:bCs/>
                <w:sz w:val="20"/>
                <w:szCs w:val="24"/>
                <w:lang w:val="id-ID"/>
              </w:rPr>
            </w:pPr>
            <w:r w:rsidRPr="00BE4A38">
              <w:rPr>
                <w:rFonts w:eastAsia="Times New Roman" w:cs="Times New Roman"/>
                <w:color w:val="000000"/>
                <w:sz w:val="20"/>
                <w:szCs w:val="20"/>
                <w:lang w:val="en-ID" w:eastAsia="en-ID"/>
              </w:rPr>
              <w:t>5,43</w:t>
            </w:r>
          </w:p>
        </w:tc>
        <w:tc>
          <w:tcPr>
            <w:tcW w:w="898" w:type="dxa"/>
            <w:vAlign w:val="bottom"/>
          </w:tcPr>
          <w:p w14:paraId="04B2ED48" w14:textId="2D7FA569" w:rsidR="00F1555F" w:rsidRDefault="00F1555F" w:rsidP="00F1555F">
            <w:pPr>
              <w:ind w:right="-1"/>
              <w:rPr>
                <w:bCs/>
                <w:sz w:val="20"/>
                <w:szCs w:val="24"/>
                <w:lang w:val="id-ID"/>
              </w:rPr>
            </w:pPr>
            <w:r w:rsidRPr="00BE4A38">
              <w:rPr>
                <w:rFonts w:eastAsia="Times New Roman" w:cs="Times New Roman"/>
                <w:color w:val="000000"/>
                <w:sz w:val="20"/>
                <w:szCs w:val="20"/>
                <w:lang w:val="id-ID" w:eastAsia="en-ID"/>
              </w:rPr>
              <w:t>5,77</w:t>
            </w:r>
          </w:p>
        </w:tc>
      </w:tr>
      <w:tr w:rsidR="00F1555F" w14:paraId="476FF7E2" w14:textId="77777777" w:rsidTr="00CE0766">
        <w:tc>
          <w:tcPr>
            <w:tcW w:w="461" w:type="dxa"/>
          </w:tcPr>
          <w:p w14:paraId="0D43046C" w14:textId="77777777" w:rsidR="00F1555F" w:rsidRDefault="00F1555F" w:rsidP="00F1555F">
            <w:pPr>
              <w:ind w:right="-1"/>
              <w:rPr>
                <w:bCs/>
                <w:sz w:val="20"/>
                <w:szCs w:val="24"/>
                <w:lang w:val="id-ID"/>
              </w:rPr>
            </w:pPr>
            <w:r>
              <w:rPr>
                <w:bCs/>
                <w:sz w:val="20"/>
                <w:szCs w:val="24"/>
                <w:lang w:val="id-ID"/>
              </w:rPr>
              <w:t>5</w:t>
            </w:r>
          </w:p>
        </w:tc>
        <w:tc>
          <w:tcPr>
            <w:tcW w:w="1387" w:type="dxa"/>
          </w:tcPr>
          <w:p w14:paraId="5F0D54C3" w14:textId="77777777" w:rsidR="00F1555F" w:rsidRDefault="00F1555F" w:rsidP="00F1555F">
            <w:pPr>
              <w:ind w:right="-1"/>
              <w:rPr>
                <w:bCs/>
                <w:sz w:val="20"/>
                <w:szCs w:val="24"/>
                <w:lang w:val="id-ID"/>
              </w:rPr>
            </w:pPr>
            <w:r>
              <w:rPr>
                <w:bCs/>
                <w:sz w:val="20"/>
                <w:szCs w:val="24"/>
                <w:lang w:val="id-ID"/>
              </w:rPr>
              <w:t>Variansi</w:t>
            </w:r>
          </w:p>
        </w:tc>
        <w:tc>
          <w:tcPr>
            <w:tcW w:w="1172" w:type="dxa"/>
            <w:vAlign w:val="bottom"/>
          </w:tcPr>
          <w:p w14:paraId="1D799927" w14:textId="40412B4F" w:rsidR="00F1555F" w:rsidRDefault="00F1555F" w:rsidP="00F1555F">
            <w:pPr>
              <w:ind w:right="-1"/>
              <w:rPr>
                <w:bCs/>
                <w:sz w:val="20"/>
                <w:szCs w:val="24"/>
                <w:lang w:val="id-ID"/>
              </w:rPr>
            </w:pPr>
            <w:r w:rsidRPr="00BE4A38">
              <w:rPr>
                <w:rFonts w:eastAsia="Times New Roman" w:cs="Times New Roman"/>
                <w:color w:val="000000"/>
                <w:sz w:val="20"/>
                <w:szCs w:val="20"/>
                <w:lang w:val="en-ID" w:eastAsia="en-ID"/>
              </w:rPr>
              <w:t>29,46</w:t>
            </w:r>
          </w:p>
        </w:tc>
        <w:tc>
          <w:tcPr>
            <w:tcW w:w="898" w:type="dxa"/>
            <w:vAlign w:val="bottom"/>
          </w:tcPr>
          <w:p w14:paraId="5CF53E9D" w14:textId="43CC9FAA" w:rsidR="00F1555F" w:rsidRDefault="00F1555F" w:rsidP="00F1555F">
            <w:pPr>
              <w:ind w:right="-1"/>
              <w:rPr>
                <w:bCs/>
                <w:sz w:val="20"/>
                <w:szCs w:val="24"/>
                <w:lang w:val="id-ID"/>
              </w:rPr>
            </w:pPr>
            <w:r w:rsidRPr="00BE4A38">
              <w:rPr>
                <w:rFonts w:eastAsia="Times New Roman" w:cs="Times New Roman"/>
                <w:color w:val="000000"/>
                <w:sz w:val="20"/>
                <w:szCs w:val="20"/>
                <w:lang w:val="en-ID" w:eastAsia="en-ID"/>
              </w:rPr>
              <w:t>3</w:t>
            </w:r>
            <w:r w:rsidRPr="00BE4A38">
              <w:rPr>
                <w:rFonts w:eastAsia="Times New Roman" w:cs="Times New Roman"/>
                <w:color w:val="000000"/>
                <w:sz w:val="20"/>
                <w:szCs w:val="20"/>
                <w:lang w:val="id-ID" w:eastAsia="en-ID"/>
              </w:rPr>
              <w:t>3,24</w:t>
            </w:r>
          </w:p>
        </w:tc>
      </w:tr>
      <w:tr w:rsidR="00F1555F" w14:paraId="2C716604" w14:textId="77777777" w:rsidTr="00CE0766">
        <w:tc>
          <w:tcPr>
            <w:tcW w:w="461" w:type="dxa"/>
          </w:tcPr>
          <w:p w14:paraId="2D8573B1" w14:textId="77777777" w:rsidR="00F1555F" w:rsidRDefault="00F1555F" w:rsidP="00F1555F">
            <w:pPr>
              <w:ind w:right="-1"/>
              <w:rPr>
                <w:bCs/>
                <w:sz w:val="20"/>
                <w:szCs w:val="24"/>
                <w:lang w:val="id-ID"/>
              </w:rPr>
            </w:pPr>
            <w:r>
              <w:rPr>
                <w:bCs/>
                <w:sz w:val="20"/>
                <w:szCs w:val="24"/>
                <w:lang w:val="id-ID"/>
              </w:rPr>
              <w:t>6</w:t>
            </w:r>
          </w:p>
        </w:tc>
        <w:tc>
          <w:tcPr>
            <w:tcW w:w="1387" w:type="dxa"/>
          </w:tcPr>
          <w:p w14:paraId="73B417ED" w14:textId="77777777" w:rsidR="00F1555F" w:rsidRDefault="00F1555F" w:rsidP="00F1555F">
            <w:pPr>
              <w:ind w:right="-1"/>
              <w:rPr>
                <w:bCs/>
                <w:sz w:val="20"/>
                <w:szCs w:val="24"/>
                <w:lang w:val="id-ID"/>
              </w:rPr>
            </w:pPr>
            <w:r>
              <w:rPr>
                <w:bCs/>
                <w:sz w:val="20"/>
                <w:szCs w:val="24"/>
                <w:lang w:val="id-ID"/>
              </w:rPr>
              <w:t xml:space="preserve">Nilai </w:t>
            </w:r>
            <w:r w:rsidRPr="00BE4A38">
              <w:rPr>
                <w:rFonts w:eastAsia="Times New Roman"/>
                <w:color w:val="000000"/>
                <w:sz w:val="20"/>
                <w:szCs w:val="24"/>
                <w:lang w:val="en-ID" w:eastAsia="en-ID"/>
              </w:rPr>
              <w:t>L</w:t>
            </w:r>
            <w:r w:rsidRPr="00BE4A38">
              <w:rPr>
                <w:rFonts w:eastAsia="Times New Roman"/>
                <w:color w:val="000000"/>
                <w:sz w:val="20"/>
                <w:szCs w:val="24"/>
                <w:vertAlign w:val="subscript"/>
                <w:lang w:val="en-ID" w:eastAsia="en-ID"/>
              </w:rPr>
              <w:t>o</w:t>
            </w:r>
            <w:r>
              <w:rPr>
                <w:bCs/>
                <w:sz w:val="20"/>
                <w:szCs w:val="24"/>
                <w:lang w:val="id-ID"/>
              </w:rPr>
              <w:t xml:space="preserve"> uji </w:t>
            </w:r>
            <w:proofErr w:type="spellStart"/>
            <w:r>
              <w:rPr>
                <w:bCs/>
                <w:sz w:val="20"/>
                <w:szCs w:val="24"/>
                <w:lang w:val="id-ID"/>
              </w:rPr>
              <w:t>normalitas</w:t>
            </w:r>
            <w:proofErr w:type="spellEnd"/>
          </w:p>
        </w:tc>
        <w:tc>
          <w:tcPr>
            <w:tcW w:w="1172" w:type="dxa"/>
            <w:vAlign w:val="center"/>
          </w:tcPr>
          <w:p w14:paraId="5F06DC00" w14:textId="2B998FC4" w:rsidR="00F1555F" w:rsidRDefault="00F1555F" w:rsidP="00F1555F">
            <w:pPr>
              <w:ind w:right="-1"/>
              <w:rPr>
                <w:bCs/>
                <w:sz w:val="20"/>
                <w:szCs w:val="24"/>
                <w:lang w:val="id-ID"/>
              </w:rPr>
            </w:pPr>
            <w:r w:rsidRPr="00BE4A38">
              <w:rPr>
                <w:rFonts w:eastAsia="Times New Roman" w:cs="Times New Roman"/>
                <w:color w:val="000000"/>
                <w:sz w:val="20"/>
                <w:szCs w:val="20"/>
                <w:lang w:val="en-ID" w:eastAsia="en-ID"/>
              </w:rPr>
              <w:t>0,14</w:t>
            </w:r>
          </w:p>
        </w:tc>
        <w:tc>
          <w:tcPr>
            <w:tcW w:w="898" w:type="dxa"/>
            <w:vAlign w:val="center"/>
          </w:tcPr>
          <w:p w14:paraId="2532E469" w14:textId="1DDDA9B3" w:rsidR="00F1555F" w:rsidRDefault="00F1555F" w:rsidP="00F1555F">
            <w:pPr>
              <w:ind w:right="-1"/>
              <w:rPr>
                <w:bCs/>
                <w:sz w:val="20"/>
                <w:szCs w:val="24"/>
                <w:lang w:val="id-ID"/>
              </w:rPr>
            </w:pPr>
            <w:r w:rsidRPr="00BE4A38">
              <w:rPr>
                <w:rFonts w:eastAsia="Times New Roman" w:cs="Times New Roman"/>
                <w:color w:val="000000"/>
                <w:sz w:val="20"/>
                <w:szCs w:val="20"/>
                <w:lang w:val="en-ID" w:eastAsia="en-ID"/>
              </w:rPr>
              <w:t>0,1</w:t>
            </w:r>
            <w:r w:rsidRPr="00BE4A38">
              <w:rPr>
                <w:rFonts w:eastAsia="Times New Roman" w:cs="Times New Roman"/>
                <w:color w:val="000000"/>
                <w:sz w:val="20"/>
                <w:szCs w:val="20"/>
                <w:lang w:val="id-ID" w:eastAsia="en-ID"/>
              </w:rPr>
              <w:t>3</w:t>
            </w:r>
          </w:p>
        </w:tc>
      </w:tr>
      <w:tr w:rsidR="00F1555F" w14:paraId="544C4942" w14:textId="77777777" w:rsidTr="00CE0766">
        <w:tc>
          <w:tcPr>
            <w:tcW w:w="461" w:type="dxa"/>
          </w:tcPr>
          <w:p w14:paraId="15636113" w14:textId="77777777" w:rsidR="00F1555F" w:rsidRDefault="00F1555F" w:rsidP="002F574F">
            <w:pPr>
              <w:ind w:right="-1"/>
              <w:rPr>
                <w:bCs/>
                <w:sz w:val="20"/>
                <w:szCs w:val="24"/>
                <w:lang w:val="id-ID"/>
              </w:rPr>
            </w:pPr>
            <w:r>
              <w:rPr>
                <w:bCs/>
                <w:sz w:val="20"/>
                <w:szCs w:val="24"/>
                <w:lang w:val="id-ID"/>
              </w:rPr>
              <w:t>7</w:t>
            </w:r>
          </w:p>
        </w:tc>
        <w:tc>
          <w:tcPr>
            <w:tcW w:w="1387" w:type="dxa"/>
          </w:tcPr>
          <w:p w14:paraId="208FE388" w14:textId="77777777" w:rsidR="00F1555F" w:rsidRDefault="00F1555F" w:rsidP="002F574F">
            <w:pPr>
              <w:ind w:right="-1"/>
              <w:rPr>
                <w:bCs/>
                <w:sz w:val="20"/>
                <w:szCs w:val="24"/>
                <w:lang w:val="id-ID"/>
              </w:rPr>
            </w:pPr>
            <w:r>
              <w:rPr>
                <w:bCs/>
                <w:sz w:val="20"/>
                <w:szCs w:val="24"/>
                <w:lang w:val="id-ID"/>
              </w:rPr>
              <w:t xml:space="preserve">Nilai </w:t>
            </w:r>
            <w:r w:rsidRPr="00BE4A38">
              <w:rPr>
                <w:rFonts w:eastAsia="Times New Roman"/>
                <w:color w:val="000000"/>
                <w:sz w:val="20"/>
                <w:szCs w:val="24"/>
                <w:lang w:val="en-ID" w:eastAsia="en-ID"/>
              </w:rPr>
              <w:t>L</w:t>
            </w:r>
            <w:r>
              <w:rPr>
                <w:rFonts w:eastAsia="Times New Roman"/>
                <w:color w:val="000000"/>
                <w:sz w:val="20"/>
                <w:szCs w:val="24"/>
                <w:vertAlign w:val="subscript"/>
                <w:lang w:val="id-ID" w:eastAsia="en-ID"/>
              </w:rPr>
              <w:t>t</w:t>
            </w:r>
            <w:r>
              <w:rPr>
                <w:bCs/>
                <w:sz w:val="20"/>
                <w:szCs w:val="24"/>
                <w:lang w:val="id-ID"/>
              </w:rPr>
              <w:t xml:space="preserve"> uji </w:t>
            </w:r>
            <w:proofErr w:type="spellStart"/>
            <w:r>
              <w:rPr>
                <w:bCs/>
                <w:sz w:val="20"/>
                <w:szCs w:val="24"/>
                <w:lang w:val="id-ID"/>
              </w:rPr>
              <w:t>normalitas</w:t>
            </w:r>
            <w:proofErr w:type="spellEnd"/>
          </w:p>
        </w:tc>
        <w:tc>
          <w:tcPr>
            <w:tcW w:w="1172" w:type="dxa"/>
            <w:vAlign w:val="center"/>
          </w:tcPr>
          <w:p w14:paraId="4B1892C6" w14:textId="0DDE26E1" w:rsidR="00F1555F" w:rsidRPr="0047228B" w:rsidRDefault="00F1555F" w:rsidP="00F1555F">
            <w:pPr>
              <w:ind w:right="-1"/>
              <w:rPr>
                <w:rFonts w:eastAsia="Times New Roman"/>
                <w:color w:val="000000"/>
                <w:sz w:val="20"/>
                <w:szCs w:val="24"/>
                <w:lang w:val="id-ID" w:eastAsia="en-ID"/>
              </w:rPr>
            </w:pPr>
            <w:r w:rsidRPr="00BE4A38">
              <w:rPr>
                <w:rFonts w:eastAsia="Times New Roman"/>
                <w:color w:val="000000"/>
                <w:sz w:val="20"/>
                <w:szCs w:val="24"/>
                <w:lang w:val="en-ID" w:eastAsia="en-ID"/>
              </w:rPr>
              <w:t>0,1</w:t>
            </w:r>
            <w:r w:rsidR="0047228B">
              <w:rPr>
                <w:rFonts w:eastAsia="Times New Roman"/>
                <w:color w:val="000000"/>
                <w:sz w:val="20"/>
                <w:szCs w:val="24"/>
                <w:lang w:val="id-ID" w:eastAsia="en-ID"/>
              </w:rPr>
              <w:t>6</w:t>
            </w:r>
          </w:p>
        </w:tc>
        <w:tc>
          <w:tcPr>
            <w:tcW w:w="898" w:type="dxa"/>
            <w:vAlign w:val="center"/>
          </w:tcPr>
          <w:p w14:paraId="08C3A2E1" w14:textId="04711F93" w:rsidR="00F1555F" w:rsidRPr="0047228B" w:rsidRDefault="00F1555F" w:rsidP="00F1555F">
            <w:pPr>
              <w:ind w:right="-1"/>
              <w:rPr>
                <w:rFonts w:eastAsia="Times New Roman"/>
                <w:color w:val="000000"/>
                <w:sz w:val="20"/>
                <w:szCs w:val="24"/>
                <w:lang w:val="id-ID" w:eastAsia="en-ID"/>
              </w:rPr>
            </w:pPr>
            <w:r w:rsidRPr="00BE4A38">
              <w:rPr>
                <w:rFonts w:eastAsia="Times New Roman"/>
                <w:color w:val="000000"/>
                <w:sz w:val="20"/>
                <w:szCs w:val="24"/>
                <w:lang w:val="en-ID" w:eastAsia="en-ID"/>
              </w:rPr>
              <w:t>0,1</w:t>
            </w:r>
            <w:r w:rsidR="0047228B">
              <w:rPr>
                <w:rFonts w:eastAsia="Times New Roman"/>
                <w:color w:val="000000"/>
                <w:sz w:val="20"/>
                <w:szCs w:val="24"/>
                <w:lang w:val="id-ID" w:eastAsia="en-ID"/>
              </w:rPr>
              <w:t>6</w:t>
            </w:r>
          </w:p>
        </w:tc>
      </w:tr>
      <w:tr w:rsidR="00F1555F" w14:paraId="72BF5F86" w14:textId="77777777" w:rsidTr="00CE0766">
        <w:tc>
          <w:tcPr>
            <w:tcW w:w="461" w:type="dxa"/>
          </w:tcPr>
          <w:p w14:paraId="0DA359AC" w14:textId="77777777" w:rsidR="00F1555F" w:rsidRDefault="00F1555F" w:rsidP="00F1555F">
            <w:pPr>
              <w:ind w:right="-1"/>
              <w:rPr>
                <w:bCs/>
                <w:sz w:val="20"/>
                <w:szCs w:val="24"/>
                <w:lang w:val="id-ID"/>
              </w:rPr>
            </w:pPr>
            <w:r>
              <w:rPr>
                <w:bCs/>
                <w:sz w:val="20"/>
                <w:szCs w:val="24"/>
                <w:lang w:val="id-ID"/>
              </w:rPr>
              <w:t>8</w:t>
            </w:r>
          </w:p>
        </w:tc>
        <w:tc>
          <w:tcPr>
            <w:tcW w:w="1387" w:type="dxa"/>
          </w:tcPr>
          <w:p w14:paraId="4EB3D627" w14:textId="77777777" w:rsidR="00F1555F" w:rsidRDefault="00F1555F" w:rsidP="00F1555F">
            <w:pPr>
              <w:ind w:right="-1"/>
              <w:rPr>
                <w:bCs/>
                <w:sz w:val="20"/>
                <w:szCs w:val="24"/>
                <w:lang w:val="id-ID"/>
              </w:rPr>
            </w:pPr>
            <w:r>
              <w:rPr>
                <w:bCs/>
                <w:sz w:val="20"/>
                <w:szCs w:val="24"/>
                <w:lang w:val="id-ID"/>
              </w:rPr>
              <w:t xml:space="preserve">Nilai </w:t>
            </w:r>
            <w:proofErr w:type="spellStart"/>
            <w:r w:rsidRPr="00BE4A38">
              <w:rPr>
                <w:rFonts w:eastAsia="Times New Roman"/>
                <w:color w:val="000000"/>
                <w:sz w:val="20"/>
                <w:szCs w:val="24"/>
                <w:lang w:val="en-ID" w:eastAsia="en-ID"/>
              </w:rPr>
              <w:t>F</w:t>
            </w:r>
            <w:r w:rsidRPr="00BE4A38">
              <w:rPr>
                <w:rFonts w:eastAsia="Times New Roman"/>
                <w:color w:val="000000"/>
                <w:sz w:val="20"/>
                <w:szCs w:val="24"/>
                <w:vertAlign w:val="subscript"/>
                <w:lang w:val="en-ID" w:eastAsia="en-ID"/>
              </w:rPr>
              <w:t>h</w:t>
            </w:r>
            <w:proofErr w:type="spellEnd"/>
            <w:r>
              <w:rPr>
                <w:bCs/>
                <w:sz w:val="20"/>
                <w:szCs w:val="24"/>
                <w:lang w:val="id-ID"/>
              </w:rPr>
              <w:t xml:space="preserve"> uji homogenitas</w:t>
            </w:r>
          </w:p>
        </w:tc>
        <w:tc>
          <w:tcPr>
            <w:tcW w:w="2070" w:type="dxa"/>
            <w:gridSpan w:val="2"/>
            <w:vAlign w:val="center"/>
          </w:tcPr>
          <w:p w14:paraId="642B789F" w14:textId="24E8B7D3" w:rsidR="00F1555F" w:rsidRDefault="00F1555F" w:rsidP="00F1555F">
            <w:pPr>
              <w:ind w:right="-1"/>
              <w:jc w:val="center"/>
              <w:rPr>
                <w:bCs/>
                <w:sz w:val="20"/>
                <w:szCs w:val="24"/>
                <w:lang w:val="id-ID"/>
              </w:rPr>
            </w:pPr>
            <w:r w:rsidRPr="00BE4A38">
              <w:rPr>
                <w:rFonts w:eastAsia="Times New Roman" w:cs="Times New Roman"/>
                <w:color w:val="000000"/>
                <w:sz w:val="20"/>
                <w:szCs w:val="20"/>
                <w:lang w:val="en-ID" w:eastAsia="en-ID"/>
              </w:rPr>
              <w:t>1,</w:t>
            </w:r>
            <w:r w:rsidRPr="00BE4A38">
              <w:rPr>
                <w:rFonts w:eastAsia="Times New Roman" w:cs="Times New Roman"/>
                <w:color w:val="000000"/>
                <w:sz w:val="20"/>
                <w:szCs w:val="20"/>
                <w:lang w:val="id-ID" w:eastAsia="en-ID"/>
              </w:rPr>
              <w:t>1</w:t>
            </w:r>
            <w:r w:rsidR="0047228B">
              <w:rPr>
                <w:rFonts w:eastAsia="Times New Roman" w:cs="Times New Roman"/>
                <w:color w:val="000000"/>
                <w:sz w:val="20"/>
                <w:szCs w:val="20"/>
                <w:lang w:val="id-ID" w:eastAsia="en-ID"/>
              </w:rPr>
              <w:t>2</w:t>
            </w:r>
          </w:p>
        </w:tc>
      </w:tr>
      <w:tr w:rsidR="00F1555F" w14:paraId="29202D19" w14:textId="77777777" w:rsidTr="00CE0766">
        <w:tc>
          <w:tcPr>
            <w:tcW w:w="461" w:type="dxa"/>
          </w:tcPr>
          <w:p w14:paraId="32C089DF" w14:textId="77777777" w:rsidR="00F1555F" w:rsidRDefault="00F1555F" w:rsidP="002F574F">
            <w:pPr>
              <w:ind w:right="-1"/>
              <w:rPr>
                <w:bCs/>
                <w:sz w:val="20"/>
                <w:szCs w:val="24"/>
                <w:lang w:val="id-ID"/>
              </w:rPr>
            </w:pPr>
            <w:r>
              <w:rPr>
                <w:bCs/>
                <w:sz w:val="20"/>
                <w:szCs w:val="24"/>
                <w:lang w:val="id-ID"/>
              </w:rPr>
              <w:t>9</w:t>
            </w:r>
          </w:p>
        </w:tc>
        <w:tc>
          <w:tcPr>
            <w:tcW w:w="1387" w:type="dxa"/>
          </w:tcPr>
          <w:p w14:paraId="1F7602F6" w14:textId="77777777" w:rsidR="00F1555F" w:rsidRDefault="00F1555F" w:rsidP="002F574F">
            <w:pPr>
              <w:ind w:right="-1"/>
              <w:rPr>
                <w:bCs/>
                <w:sz w:val="20"/>
                <w:szCs w:val="24"/>
                <w:lang w:val="id-ID"/>
              </w:rPr>
            </w:pPr>
            <w:r>
              <w:rPr>
                <w:bCs/>
                <w:sz w:val="20"/>
                <w:szCs w:val="24"/>
                <w:lang w:val="id-ID"/>
              </w:rPr>
              <w:t xml:space="preserve">Nilai </w:t>
            </w:r>
            <w:r w:rsidRPr="00BE4A38">
              <w:rPr>
                <w:rFonts w:eastAsia="Times New Roman"/>
                <w:color w:val="000000"/>
                <w:sz w:val="20"/>
                <w:szCs w:val="24"/>
                <w:lang w:val="en-ID" w:eastAsia="en-ID"/>
              </w:rPr>
              <w:t>F</w:t>
            </w:r>
            <w:r>
              <w:rPr>
                <w:rFonts w:eastAsia="Times New Roman"/>
                <w:color w:val="000000"/>
                <w:sz w:val="20"/>
                <w:szCs w:val="24"/>
                <w:vertAlign w:val="subscript"/>
                <w:lang w:val="id-ID" w:eastAsia="en-ID"/>
              </w:rPr>
              <w:t>t</w:t>
            </w:r>
            <w:r>
              <w:rPr>
                <w:bCs/>
                <w:sz w:val="20"/>
                <w:szCs w:val="24"/>
                <w:lang w:val="id-ID"/>
              </w:rPr>
              <w:t xml:space="preserve"> uji homogenitas</w:t>
            </w:r>
          </w:p>
        </w:tc>
        <w:tc>
          <w:tcPr>
            <w:tcW w:w="2070" w:type="dxa"/>
            <w:gridSpan w:val="2"/>
            <w:vAlign w:val="center"/>
          </w:tcPr>
          <w:p w14:paraId="0D5C4DC5" w14:textId="77777777" w:rsidR="00F1555F" w:rsidRDefault="00F1555F" w:rsidP="002F574F">
            <w:pPr>
              <w:ind w:right="-1"/>
              <w:jc w:val="center"/>
              <w:rPr>
                <w:bCs/>
                <w:sz w:val="20"/>
                <w:szCs w:val="24"/>
                <w:lang w:val="id-ID"/>
              </w:rPr>
            </w:pPr>
            <w:r w:rsidRPr="00BE4A38">
              <w:rPr>
                <w:rFonts w:eastAsia="Times New Roman"/>
                <w:color w:val="000000"/>
                <w:sz w:val="20"/>
                <w:szCs w:val="24"/>
                <w:lang w:val="en-ID" w:eastAsia="en-ID"/>
              </w:rPr>
              <w:t>1,84</w:t>
            </w:r>
          </w:p>
        </w:tc>
      </w:tr>
      <w:tr w:rsidR="00A33935" w14:paraId="41281053" w14:textId="77777777" w:rsidTr="00CE0766">
        <w:tc>
          <w:tcPr>
            <w:tcW w:w="461" w:type="dxa"/>
          </w:tcPr>
          <w:p w14:paraId="526EEA34" w14:textId="77777777" w:rsidR="00A33935" w:rsidRDefault="00A33935" w:rsidP="00A33935">
            <w:pPr>
              <w:ind w:right="-1"/>
              <w:rPr>
                <w:bCs/>
                <w:sz w:val="20"/>
                <w:szCs w:val="24"/>
                <w:lang w:val="id-ID"/>
              </w:rPr>
            </w:pPr>
            <w:r>
              <w:rPr>
                <w:bCs/>
                <w:sz w:val="20"/>
                <w:szCs w:val="24"/>
                <w:lang w:val="id-ID"/>
              </w:rPr>
              <w:t>10</w:t>
            </w:r>
          </w:p>
        </w:tc>
        <w:tc>
          <w:tcPr>
            <w:tcW w:w="1387" w:type="dxa"/>
          </w:tcPr>
          <w:p w14:paraId="041BA9BB" w14:textId="77777777" w:rsidR="00A33935" w:rsidRDefault="00A33935" w:rsidP="00A33935">
            <w:pPr>
              <w:ind w:right="-1"/>
              <w:rPr>
                <w:bCs/>
                <w:sz w:val="20"/>
                <w:szCs w:val="24"/>
                <w:lang w:val="id-ID"/>
              </w:rPr>
            </w:pPr>
            <w:r>
              <w:rPr>
                <w:bCs/>
                <w:sz w:val="20"/>
                <w:szCs w:val="24"/>
                <w:lang w:val="id-ID"/>
              </w:rPr>
              <w:t>Nilai t</w:t>
            </w:r>
            <w:r w:rsidRPr="00BE4A38">
              <w:rPr>
                <w:rFonts w:eastAsia="Times New Roman"/>
                <w:color w:val="000000"/>
                <w:sz w:val="20"/>
                <w:szCs w:val="24"/>
                <w:vertAlign w:val="subscript"/>
                <w:lang w:val="en-ID" w:eastAsia="en-ID"/>
              </w:rPr>
              <w:t>h</w:t>
            </w:r>
            <w:r>
              <w:rPr>
                <w:bCs/>
                <w:sz w:val="20"/>
                <w:szCs w:val="24"/>
                <w:lang w:val="id-ID"/>
              </w:rPr>
              <w:t xml:space="preserve"> uji perbandingan dua rata-rata</w:t>
            </w:r>
          </w:p>
        </w:tc>
        <w:tc>
          <w:tcPr>
            <w:tcW w:w="2070" w:type="dxa"/>
            <w:gridSpan w:val="2"/>
            <w:vAlign w:val="center"/>
          </w:tcPr>
          <w:p w14:paraId="344B206F" w14:textId="440E0628" w:rsidR="00A33935" w:rsidRDefault="00A33935" w:rsidP="00A33935">
            <w:pPr>
              <w:ind w:right="-1"/>
              <w:jc w:val="center"/>
              <w:rPr>
                <w:bCs/>
                <w:sz w:val="20"/>
                <w:szCs w:val="24"/>
                <w:lang w:val="id-ID"/>
              </w:rPr>
            </w:pPr>
            <w:r w:rsidRPr="00BE4A38">
              <w:rPr>
                <w:rFonts w:eastAsia="Times New Roman" w:cs="Times New Roman"/>
                <w:color w:val="000000"/>
                <w:sz w:val="20"/>
                <w:szCs w:val="20"/>
                <w:lang w:val="id-ID" w:eastAsia="en-ID"/>
              </w:rPr>
              <w:t>7,56</w:t>
            </w:r>
          </w:p>
        </w:tc>
      </w:tr>
      <w:tr w:rsidR="00F1555F" w14:paraId="686346AF" w14:textId="77777777" w:rsidTr="00CE0766">
        <w:tc>
          <w:tcPr>
            <w:tcW w:w="461" w:type="dxa"/>
          </w:tcPr>
          <w:p w14:paraId="39071D5D" w14:textId="77777777" w:rsidR="00F1555F" w:rsidRDefault="00F1555F" w:rsidP="002F574F">
            <w:pPr>
              <w:ind w:right="-1"/>
              <w:rPr>
                <w:bCs/>
                <w:sz w:val="20"/>
                <w:szCs w:val="24"/>
                <w:lang w:val="id-ID"/>
              </w:rPr>
            </w:pPr>
            <w:r>
              <w:rPr>
                <w:bCs/>
                <w:sz w:val="20"/>
                <w:szCs w:val="24"/>
                <w:lang w:val="id-ID"/>
              </w:rPr>
              <w:t>11</w:t>
            </w:r>
          </w:p>
        </w:tc>
        <w:tc>
          <w:tcPr>
            <w:tcW w:w="1387" w:type="dxa"/>
          </w:tcPr>
          <w:p w14:paraId="60FE5120" w14:textId="77777777" w:rsidR="00F1555F" w:rsidRDefault="00F1555F" w:rsidP="002F574F">
            <w:pPr>
              <w:ind w:right="-1"/>
              <w:rPr>
                <w:bCs/>
                <w:sz w:val="20"/>
                <w:szCs w:val="24"/>
                <w:lang w:val="id-ID"/>
              </w:rPr>
            </w:pPr>
            <w:r>
              <w:rPr>
                <w:bCs/>
                <w:sz w:val="20"/>
                <w:szCs w:val="24"/>
                <w:lang w:val="id-ID"/>
              </w:rPr>
              <w:t xml:space="preserve">Nilai </w:t>
            </w:r>
            <w:proofErr w:type="spellStart"/>
            <w:r>
              <w:rPr>
                <w:bCs/>
                <w:sz w:val="20"/>
                <w:szCs w:val="24"/>
                <w:lang w:val="id-ID"/>
              </w:rPr>
              <w:t>t</w:t>
            </w:r>
            <w:r>
              <w:rPr>
                <w:rFonts w:eastAsia="Times New Roman"/>
                <w:color w:val="000000"/>
                <w:sz w:val="20"/>
                <w:szCs w:val="24"/>
                <w:vertAlign w:val="subscript"/>
                <w:lang w:val="id-ID" w:eastAsia="en-ID"/>
              </w:rPr>
              <w:t>t</w:t>
            </w:r>
            <w:proofErr w:type="spellEnd"/>
            <w:r>
              <w:rPr>
                <w:bCs/>
                <w:sz w:val="20"/>
                <w:szCs w:val="24"/>
                <w:lang w:val="id-ID"/>
              </w:rPr>
              <w:t xml:space="preserve"> uji perbandingan dua rata-rata</w:t>
            </w:r>
          </w:p>
        </w:tc>
        <w:tc>
          <w:tcPr>
            <w:tcW w:w="2070" w:type="dxa"/>
            <w:gridSpan w:val="2"/>
            <w:vAlign w:val="center"/>
          </w:tcPr>
          <w:p w14:paraId="177B1863" w14:textId="4B8A8548" w:rsidR="00F1555F" w:rsidRPr="00C961FD" w:rsidRDefault="00F1555F" w:rsidP="002F574F">
            <w:pPr>
              <w:ind w:right="-1"/>
              <w:jc w:val="center"/>
              <w:rPr>
                <w:bCs/>
                <w:sz w:val="20"/>
                <w:szCs w:val="24"/>
                <w:lang w:val="id-ID"/>
              </w:rPr>
            </w:pPr>
            <w:r w:rsidRPr="00BE4A38">
              <w:rPr>
                <w:rFonts w:eastAsia="Times New Roman"/>
                <w:color w:val="000000"/>
                <w:sz w:val="20"/>
                <w:szCs w:val="24"/>
                <w:lang w:val="en-ID" w:eastAsia="en-ID"/>
              </w:rPr>
              <w:t>2</w:t>
            </w:r>
            <w:r>
              <w:rPr>
                <w:rFonts w:eastAsia="Times New Roman"/>
                <w:color w:val="000000"/>
                <w:sz w:val="20"/>
                <w:szCs w:val="24"/>
                <w:lang w:val="id-ID" w:eastAsia="en-ID"/>
              </w:rPr>
              <w:t>,0</w:t>
            </w:r>
            <w:r w:rsidR="009F7853">
              <w:rPr>
                <w:rFonts w:eastAsia="Times New Roman"/>
                <w:color w:val="000000"/>
                <w:sz w:val="20"/>
                <w:szCs w:val="24"/>
                <w:lang w:val="id-ID" w:eastAsia="en-ID"/>
              </w:rPr>
              <w:t>0</w:t>
            </w:r>
          </w:p>
        </w:tc>
      </w:tr>
    </w:tbl>
    <w:p w14:paraId="0EBC252D" w14:textId="7DE4D9AB" w:rsidR="00BE4A38" w:rsidRDefault="00BE4A38" w:rsidP="00BE4A38">
      <w:pPr>
        <w:spacing w:before="120" w:after="120" w:line="240" w:lineRule="auto"/>
        <w:ind w:firstLine="567"/>
        <w:jc w:val="both"/>
        <w:rPr>
          <w:sz w:val="20"/>
          <w:szCs w:val="24"/>
          <w:lang w:val="id-ID"/>
        </w:rPr>
      </w:pPr>
      <w:r w:rsidRPr="00BE4A38">
        <w:rPr>
          <w:sz w:val="20"/>
          <w:szCs w:val="24"/>
          <w:lang w:val="id-ID"/>
        </w:rPr>
        <w:t>Analisis statistik deskriptif tidak hanya disaji</w:t>
      </w:r>
      <w:r w:rsidR="0047228B">
        <w:rPr>
          <w:sz w:val="20"/>
          <w:szCs w:val="24"/>
          <w:lang w:val="id-ID"/>
        </w:rPr>
        <w:t xml:space="preserve"> </w:t>
      </w:r>
      <w:r w:rsidRPr="00BE4A38">
        <w:rPr>
          <w:sz w:val="20"/>
          <w:szCs w:val="24"/>
          <w:lang w:val="id-ID"/>
        </w:rPr>
        <w:t>kan dalam bentuk tabel tetapi juga dapat disajikan dalam bentuk grafik. Hasil analisis data aspek keterampilan siswa per indikator yang dinilai selama praktikum disajikan dalam bentuk grafik dapat dilihat pada gambar berikut.</w:t>
      </w:r>
    </w:p>
    <w:p w14:paraId="42FDE593" w14:textId="37507F23" w:rsidR="004A7960" w:rsidRDefault="009F7853" w:rsidP="001A2D02">
      <w:pPr>
        <w:spacing w:before="120" w:after="120" w:line="240" w:lineRule="auto"/>
        <w:jc w:val="both"/>
        <w:rPr>
          <w:sz w:val="20"/>
          <w:szCs w:val="24"/>
          <w:lang w:val="id-ID"/>
        </w:rPr>
      </w:pPr>
      <w:r>
        <w:rPr>
          <w:noProof/>
          <w:szCs w:val="24"/>
          <w:lang w:val="id-ID"/>
        </w:rPr>
        <w:drawing>
          <wp:inline distT="0" distB="0" distL="0" distR="0" wp14:anchorId="262A303E" wp14:editId="52921995">
            <wp:extent cx="2719070" cy="2019632"/>
            <wp:effectExtent l="0" t="0" r="5080" b="0"/>
            <wp:docPr id="17" name="Bagan 17">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9A4B7F5" w14:textId="5635F537" w:rsidR="00BE4A38" w:rsidRPr="00BE4A38" w:rsidRDefault="00BE4A38" w:rsidP="00BE4A38">
      <w:pPr>
        <w:spacing w:after="0" w:line="240" w:lineRule="auto"/>
        <w:jc w:val="center"/>
        <w:rPr>
          <w:sz w:val="20"/>
          <w:szCs w:val="24"/>
          <w:lang w:val="id-ID"/>
        </w:rPr>
      </w:pPr>
      <w:r w:rsidRPr="00BE4A38">
        <w:rPr>
          <w:sz w:val="20"/>
          <w:szCs w:val="24"/>
          <w:lang w:val="id-ID"/>
        </w:rPr>
        <w:t xml:space="preserve">Gambar </w:t>
      </w:r>
      <w:r>
        <w:rPr>
          <w:sz w:val="20"/>
          <w:szCs w:val="24"/>
          <w:lang w:val="id-ID"/>
        </w:rPr>
        <w:t>2</w:t>
      </w:r>
      <w:r w:rsidRPr="00BE4A38">
        <w:rPr>
          <w:sz w:val="20"/>
          <w:szCs w:val="24"/>
          <w:lang w:val="id-ID"/>
        </w:rPr>
        <w:t xml:space="preserve">. </w:t>
      </w:r>
      <w:r w:rsidR="00E15CF1">
        <w:rPr>
          <w:sz w:val="20"/>
          <w:szCs w:val="24"/>
          <w:lang w:val="id-ID"/>
        </w:rPr>
        <w:t xml:space="preserve">Nilai </w:t>
      </w:r>
      <w:r w:rsidRPr="00BE4A38">
        <w:rPr>
          <w:sz w:val="20"/>
          <w:szCs w:val="24"/>
          <w:lang w:val="id-ID"/>
        </w:rPr>
        <w:t>Keterampilan Siswa</w:t>
      </w:r>
    </w:p>
    <w:p w14:paraId="6F322803" w14:textId="4F2AD059" w:rsidR="00BE4A38" w:rsidRDefault="00BE4A38" w:rsidP="00BE4A38">
      <w:pPr>
        <w:pStyle w:val="DaftarParagraf"/>
        <w:spacing w:before="120" w:after="0" w:line="240" w:lineRule="auto"/>
        <w:ind w:left="0" w:firstLine="567"/>
        <w:contextualSpacing w:val="0"/>
        <w:jc w:val="both"/>
        <w:rPr>
          <w:sz w:val="20"/>
          <w:szCs w:val="24"/>
          <w:lang w:val="id-ID"/>
        </w:rPr>
      </w:pPr>
      <w:r w:rsidRPr="00BE4A38">
        <w:rPr>
          <w:sz w:val="20"/>
          <w:szCs w:val="24"/>
          <w:lang w:val="id-ID"/>
        </w:rPr>
        <w:t xml:space="preserve">Hasil analisis statistik deskriptif pada Tabel </w:t>
      </w:r>
      <w:r>
        <w:rPr>
          <w:sz w:val="20"/>
          <w:szCs w:val="24"/>
          <w:lang w:val="id-ID"/>
        </w:rPr>
        <w:t>3</w:t>
      </w:r>
      <w:r w:rsidRPr="00BE4A38">
        <w:rPr>
          <w:sz w:val="20"/>
          <w:szCs w:val="24"/>
          <w:lang w:val="id-ID"/>
        </w:rPr>
        <w:t xml:space="preserve"> dan Gambar </w:t>
      </w:r>
      <w:r>
        <w:rPr>
          <w:sz w:val="20"/>
          <w:szCs w:val="24"/>
          <w:lang w:val="id-ID"/>
        </w:rPr>
        <w:t>2</w:t>
      </w:r>
      <w:r w:rsidRPr="00BE4A38">
        <w:rPr>
          <w:sz w:val="20"/>
          <w:szCs w:val="24"/>
          <w:lang w:val="id-ID"/>
        </w:rPr>
        <w:t xml:space="preserve"> menunjukkan perbedaan nilai kom</w:t>
      </w:r>
      <w:r w:rsidR="00CE0766">
        <w:rPr>
          <w:sz w:val="20"/>
          <w:szCs w:val="24"/>
          <w:lang w:val="id-ID"/>
        </w:rPr>
        <w:t xml:space="preserve"> </w:t>
      </w:r>
      <w:proofErr w:type="spellStart"/>
      <w:r w:rsidRPr="00BE4A38">
        <w:rPr>
          <w:sz w:val="20"/>
          <w:szCs w:val="24"/>
          <w:lang w:val="id-ID"/>
        </w:rPr>
        <w:t>petensi</w:t>
      </w:r>
      <w:proofErr w:type="spellEnd"/>
      <w:r w:rsidRPr="00BE4A38">
        <w:rPr>
          <w:sz w:val="20"/>
          <w:szCs w:val="24"/>
          <w:lang w:val="id-ID"/>
        </w:rPr>
        <w:t xml:space="preserve"> keterampilan siswa pada kelas eksperimen dan kelas kontrol. Rata-rata nilai keterampilan kelas eksperimen lebih tinggi dibandingkan nilai rata-rata kelas kontrol. Selisih nilai rata-rata aspek </w:t>
      </w:r>
      <w:proofErr w:type="spellStart"/>
      <w:r w:rsidRPr="00BE4A38">
        <w:rPr>
          <w:sz w:val="20"/>
          <w:szCs w:val="24"/>
          <w:lang w:val="id-ID"/>
        </w:rPr>
        <w:t>keteram</w:t>
      </w:r>
      <w:proofErr w:type="spellEnd"/>
      <w:r w:rsidR="00313E68">
        <w:rPr>
          <w:sz w:val="20"/>
          <w:szCs w:val="24"/>
          <w:lang w:val="id-ID"/>
        </w:rPr>
        <w:t xml:space="preserve"> </w:t>
      </w:r>
      <w:proofErr w:type="spellStart"/>
      <w:r w:rsidRPr="00BE4A38">
        <w:rPr>
          <w:sz w:val="20"/>
          <w:szCs w:val="24"/>
          <w:lang w:val="id-ID"/>
        </w:rPr>
        <w:t>pilan</w:t>
      </w:r>
      <w:proofErr w:type="spellEnd"/>
      <w:r w:rsidRPr="00BE4A38">
        <w:rPr>
          <w:sz w:val="20"/>
          <w:szCs w:val="24"/>
          <w:lang w:val="id-ID"/>
        </w:rPr>
        <w:t xml:space="preserve"> pada kelas eksperimen dengan kelas kontrol adalah sebesar 10,76. Hal ini menunjukkan ter</w:t>
      </w:r>
      <w:r w:rsidR="00313E68">
        <w:rPr>
          <w:sz w:val="20"/>
          <w:szCs w:val="24"/>
          <w:lang w:val="id-ID"/>
        </w:rPr>
        <w:t xml:space="preserve"> </w:t>
      </w:r>
      <w:r w:rsidRPr="00BE4A38">
        <w:rPr>
          <w:sz w:val="20"/>
          <w:szCs w:val="24"/>
          <w:lang w:val="id-ID"/>
        </w:rPr>
        <w:t>dapatnya perbedaan yang signifikan antara kedua kelas sampel pada aspek keterampilan.</w:t>
      </w:r>
    </w:p>
    <w:p w14:paraId="7235FE83" w14:textId="2E50B8F9" w:rsidR="00BE4A38" w:rsidRDefault="00BE4A38" w:rsidP="00BE4A38">
      <w:pPr>
        <w:pStyle w:val="DaftarParagraf"/>
        <w:spacing w:after="0" w:line="240" w:lineRule="auto"/>
        <w:ind w:left="0" w:firstLine="567"/>
        <w:contextualSpacing w:val="0"/>
        <w:jc w:val="both"/>
        <w:rPr>
          <w:sz w:val="20"/>
          <w:szCs w:val="24"/>
        </w:rPr>
      </w:pPr>
      <w:r w:rsidRPr="00BE4A38">
        <w:rPr>
          <w:sz w:val="20"/>
          <w:szCs w:val="24"/>
        </w:rPr>
        <w:t xml:space="preserve">Hasil uji </w:t>
      </w:r>
      <w:proofErr w:type="spellStart"/>
      <w:r w:rsidRPr="00BE4A38">
        <w:rPr>
          <w:sz w:val="20"/>
          <w:szCs w:val="24"/>
        </w:rPr>
        <w:t>normalitas</w:t>
      </w:r>
      <w:proofErr w:type="spellEnd"/>
      <w:r w:rsidRPr="00BE4A38">
        <w:rPr>
          <w:sz w:val="20"/>
          <w:szCs w:val="24"/>
        </w:rPr>
        <w:t xml:space="preserve"> yang </w:t>
      </w:r>
      <w:proofErr w:type="spellStart"/>
      <w:r w:rsidRPr="00BE4A38">
        <w:rPr>
          <w:sz w:val="20"/>
          <w:szCs w:val="24"/>
        </w:rPr>
        <w:t>telah</w:t>
      </w:r>
      <w:proofErr w:type="spellEnd"/>
      <w:r w:rsidRPr="00BE4A38">
        <w:rPr>
          <w:sz w:val="20"/>
          <w:szCs w:val="24"/>
        </w:rPr>
        <w:t xml:space="preserve"> </w:t>
      </w:r>
      <w:proofErr w:type="spellStart"/>
      <w:r w:rsidRPr="00BE4A38">
        <w:rPr>
          <w:sz w:val="20"/>
          <w:szCs w:val="24"/>
        </w:rPr>
        <w:t>dilakukan</w:t>
      </w:r>
      <w:proofErr w:type="spellEnd"/>
      <w:r w:rsidRPr="00BE4A38">
        <w:rPr>
          <w:sz w:val="20"/>
          <w:szCs w:val="24"/>
        </w:rPr>
        <w:t xml:space="preserve"> </w:t>
      </w:r>
      <w:proofErr w:type="spellStart"/>
      <w:r w:rsidRPr="00BE4A38">
        <w:rPr>
          <w:sz w:val="20"/>
          <w:szCs w:val="24"/>
        </w:rPr>
        <w:t>didapatkan</w:t>
      </w:r>
      <w:proofErr w:type="spellEnd"/>
      <w:r w:rsidRPr="00BE4A38">
        <w:rPr>
          <w:sz w:val="20"/>
          <w:szCs w:val="24"/>
        </w:rPr>
        <w:t xml:space="preserve"> </w:t>
      </w:r>
      <w:proofErr w:type="spellStart"/>
      <w:r w:rsidRPr="00BE4A38">
        <w:rPr>
          <w:sz w:val="20"/>
          <w:szCs w:val="24"/>
        </w:rPr>
        <w:t>harga</w:t>
      </w:r>
      <w:proofErr w:type="spellEnd"/>
      <w:r w:rsidRPr="00BE4A38">
        <w:rPr>
          <w:sz w:val="20"/>
          <w:szCs w:val="24"/>
        </w:rPr>
        <w:t xml:space="preserve"> L</w:t>
      </w:r>
      <w:r w:rsidRPr="00BE4A38">
        <w:rPr>
          <w:sz w:val="20"/>
          <w:szCs w:val="24"/>
          <w:vertAlign w:val="subscript"/>
        </w:rPr>
        <w:t>o</w:t>
      </w:r>
      <w:r w:rsidRPr="00BE4A38">
        <w:rPr>
          <w:sz w:val="20"/>
          <w:szCs w:val="24"/>
        </w:rPr>
        <w:t xml:space="preserve"> dan L</w:t>
      </w:r>
      <w:r w:rsidRPr="00BE4A38">
        <w:rPr>
          <w:sz w:val="20"/>
          <w:szCs w:val="24"/>
          <w:vertAlign w:val="subscript"/>
        </w:rPr>
        <w:t xml:space="preserve">t </w:t>
      </w:r>
      <w:r w:rsidRPr="00BE4A38">
        <w:rPr>
          <w:sz w:val="20"/>
          <w:szCs w:val="24"/>
        </w:rPr>
        <w:t xml:space="preserve">pada </w:t>
      </w:r>
      <w:proofErr w:type="spellStart"/>
      <w:r w:rsidRPr="00BE4A38">
        <w:rPr>
          <w:sz w:val="20"/>
          <w:szCs w:val="24"/>
        </w:rPr>
        <w:t>taraf</w:t>
      </w:r>
      <w:proofErr w:type="spellEnd"/>
      <w:r w:rsidRPr="00BE4A38">
        <w:rPr>
          <w:sz w:val="20"/>
          <w:szCs w:val="24"/>
        </w:rPr>
        <w:t xml:space="preserve"> </w:t>
      </w:r>
      <w:proofErr w:type="spellStart"/>
      <w:r w:rsidRPr="00BE4A38">
        <w:rPr>
          <w:sz w:val="20"/>
          <w:szCs w:val="24"/>
        </w:rPr>
        <w:t>nyata</w:t>
      </w:r>
      <w:proofErr w:type="spellEnd"/>
      <w:r w:rsidRPr="00BE4A38">
        <w:rPr>
          <w:sz w:val="20"/>
          <w:szCs w:val="24"/>
        </w:rPr>
        <w:t xml:space="preserve"> </w:t>
      </w:r>
      <w:r w:rsidRPr="00BE4A38">
        <w:rPr>
          <w:sz w:val="20"/>
          <w:szCs w:val="24"/>
          <w:lang w:val="id-ID"/>
        </w:rPr>
        <w:t xml:space="preserve">0,05 </w:t>
      </w:r>
      <w:proofErr w:type="spellStart"/>
      <w:r w:rsidRPr="00BE4A38">
        <w:rPr>
          <w:rFonts w:eastAsia="Times New Roman"/>
          <w:sz w:val="20"/>
          <w:szCs w:val="24"/>
        </w:rPr>
        <w:t>untuk</w:t>
      </w:r>
      <w:proofErr w:type="spellEnd"/>
      <w:r w:rsidRPr="00BE4A38">
        <w:rPr>
          <w:rFonts w:eastAsia="Times New Roman"/>
          <w:sz w:val="20"/>
          <w:szCs w:val="24"/>
        </w:rPr>
        <w:t xml:space="preserve"> n</w:t>
      </w:r>
      <w:r w:rsidRPr="00BE4A38">
        <w:rPr>
          <w:rFonts w:eastAsia="Times New Roman"/>
          <w:sz w:val="20"/>
          <w:szCs w:val="24"/>
          <w:vertAlign w:val="subscript"/>
          <w:lang w:val="id-ID"/>
        </w:rPr>
        <w:t>1</w:t>
      </w:r>
      <w:r w:rsidRPr="00BE4A38">
        <w:rPr>
          <w:rFonts w:eastAsia="Times New Roman"/>
          <w:sz w:val="20"/>
          <w:szCs w:val="24"/>
        </w:rPr>
        <w:t>= 3</w:t>
      </w:r>
      <w:r w:rsidRPr="00BE4A38">
        <w:rPr>
          <w:rFonts w:eastAsia="Times New Roman"/>
          <w:sz w:val="20"/>
          <w:szCs w:val="24"/>
          <w:lang w:val="id-ID"/>
        </w:rPr>
        <w:t>1</w:t>
      </w:r>
      <w:r w:rsidRPr="00BE4A38">
        <w:rPr>
          <w:rFonts w:eastAsia="Times New Roman"/>
          <w:sz w:val="20"/>
          <w:szCs w:val="24"/>
        </w:rPr>
        <w:t xml:space="preserve"> dan n</w:t>
      </w:r>
      <w:r w:rsidRPr="00BE4A38">
        <w:rPr>
          <w:rFonts w:eastAsia="Times New Roman"/>
          <w:sz w:val="20"/>
          <w:szCs w:val="24"/>
          <w:vertAlign w:val="subscript"/>
          <w:lang w:val="id-ID"/>
        </w:rPr>
        <w:t>2</w:t>
      </w:r>
      <w:r w:rsidRPr="00BE4A38">
        <w:rPr>
          <w:rFonts w:eastAsia="Times New Roman"/>
          <w:sz w:val="20"/>
          <w:szCs w:val="24"/>
        </w:rPr>
        <w:t xml:space="preserve"> = 3</w:t>
      </w:r>
      <w:r w:rsidRPr="00BE4A38">
        <w:rPr>
          <w:rFonts w:eastAsia="Times New Roman"/>
          <w:sz w:val="20"/>
          <w:szCs w:val="24"/>
          <w:lang w:val="id-ID"/>
        </w:rPr>
        <w:t>1</w:t>
      </w:r>
      <w:r w:rsidRPr="00BE4A38">
        <w:rPr>
          <w:rFonts w:eastAsia="Times New Roman"/>
          <w:sz w:val="20"/>
          <w:szCs w:val="24"/>
        </w:rPr>
        <w:t xml:space="preserve"> </w:t>
      </w:r>
      <w:proofErr w:type="spellStart"/>
      <w:r w:rsidRPr="00BE4A38">
        <w:rPr>
          <w:rFonts w:eastAsia="Times New Roman"/>
          <w:sz w:val="20"/>
          <w:szCs w:val="24"/>
        </w:rPr>
        <w:t>seperti</w:t>
      </w:r>
      <w:proofErr w:type="spellEnd"/>
      <w:r w:rsidRPr="00BE4A38">
        <w:rPr>
          <w:rFonts w:eastAsia="Times New Roman"/>
          <w:sz w:val="20"/>
          <w:szCs w:val="24"/>
        </w:rPr>
        <w:t xml:space="preserve"> </w:t>
      </w:r>
      <w:r w:rsidRPr="00BE4A38">
        <w:rPr>
          <w:rFonts w:eastAsia="Times New Roman"/>
          <w:sz w:val="20"/>
          <w:szCs w:val="24"/>
          <w:lang w:val="id-ID"/>
        </w:rPr>
        <w:t xml:space="preserve">tertulis </w:t>
      </w:r>
      <w:r w:rsidRPr="00BE4A38">
        <w:rPr>
          <w:rFonts w:eastAsia="Times New Roman"/>
          <w:sz w:val="20"/>
          <w:szCs w:val="24"/>
        </w:rPr>
        <w:t xml:space="preserve">pada </w:t>
      </w:r>
      <w:proofErr w:type="spellStart"/>
      <w:r w:rsidRPr="00BE4A38">
        <w:rPr>
          <w:rFonts w:eastAsia="Times New Roman"/>
          <w:sz w:val="20"/>
          <w:szCs w:val="24"/>
        </w:rPr>
        <w:t>Tabel</w:t>
      </w:r>
      <w:proofErr w:type="spellEnd"/>
      <w:r w:rsidRPr="00BE4A38">
        <w:rPr>
          <w:rFonts w:eastAsia="Times New Roman"/>
          <w:sz w:val="20"/>
          <w:szCs w:val="24"/>
        </w:rPr>
        <w:t xml:space="preserve"> </w:t>
      </w:r>
      <w:bookmarkStart w:id="10" w:name="_Hlk534219318"/>
      <w:r>
        <w:rPr>
          <w:rFonts w:eastAsia="Times New Roman"/>
          <w:sz w:val="20"/>
          <w:szCs w:val="24"/>
          <w:lang w:val="id-ID"/>
        </w:rPr>
        <w:t>3</w:t>
      </w:r>
      <w:r w:rsidRPr="00BE4A38">
        <w:rPr>
          <w:rFonts w:eastAsia="Times New Roman"/>
          <w:sz w:val="20"/>
          <w:szCs w:val="24"/>
          <w:lang w:val="id-ID"/>
        </w:rPr>
        <w:t>.</w:t>
      </w:r>
      <w:r w:rsidRPr="00BE4A38">
        <w:rPr>
          <w:sz w:val="20"/>
          <w:szCs w:val="24"/>
          <w:lang w:val="id-ID"/>
        </w:rPr>
        <w:t xml:space="preserve"> </w:t>
      </w:r>
      <w:proofErr w:type="spellStart"/>
      <w:r w:rsidRPr="00BE4A38">
        <w:rPr>
          <w:sz w:val="20"/>
          <w:szCs w:val="24"/>
        </w:rPr>
        <w:t>Tabel</w:t>
      </w:r>
      <w:proofErr w:type="spellEnd"/>
      <w:r w:rsidRPr="00BE4A38">
        <w:rPr>
          <w:sz w:val="20"/>
          <w:szCs w:val="24"/>
        </w:rPr>
        <w:t xml:space="preserve"> </w:t>
      </w:r>
      <w:r>
        <w:rPr>
          <w:sz w:val="20"/>
          <w:szCs w:val="24"/>
          <w:lang w:val="id-ID"/>
        </w:rPr>
        <w:t>3</w:t>
      </w:r>
      <w:r w:rsidRPr="00BE4A38">
        <w:rPr>
          <w:sz w:val="20"/>
          <w:szCs w:val="24"/>
        </w:rPr>
        <w:t xml:space="preserve"> </w:t>
      </w:r>
      <w:proofErr w:type="spellStart"/>
      <w:r w:rsidRPr="00BE4A38">
        <w:rPr>
          <w:sz w:val="20"/>
          <w:szCs w:val="24"/>
        </w:rPr>
        <w:t>dapat</w:t>
      </w:r>
      <w:proofErr w:type="spellEnd"/>
      <w:r w:rsidRPr="00BE4A38">
        <w:rPr>
          <w:sz w:val="20"/>
          <w:szCs w:val="24"/>
        </w:rPr>
        <w:t xml:space="preserve"> </w:t>
      </w:r>
      <w:proofErr w:type="spellStart"/>
      <w:r w:rsidRPr="00BE4A38">
        <w:rPr>
          <w:sz w:val="20"/>
          <w:szCs w:val="24"/>
        </w:rPr>
        <w:t>dijelaskan</w:t>
      </w:r>
      <w:proofErr w:type="spellEnd"/>
      <w:r w:rsidRPr="00BE4A38">
        <w:rPr>
          <w:sz w:val="20"/>
          <w:szCs w:val="24"/>
        </w:rPr>
        <w:t xml:space="preserve"> </w:t>
      </w:r>
      <w:proofErr w:type="spellStart"/>
      <w:r w:rsidRPr="00BE4A38">
        <w:rPr>
          <w:sz w:val="20"/>
          <w:szCs w:val="24"/>
        </w:rPr>
        <w:t>bahwa</w:t>
      </w:r>
      <w:proofErr w:type="spellEnd"/>
      <w:r w:rsidRPr="00BE4A38">
        <w:rPr>
          <w:sz w:val="20"/>
          <w:szCs w:val="24"/>
        </w:rPr>
        <w:t xml:space="preserve"> </w:t>
      </w:r>
      <w:proofErr w:type="spellStart"/>
      <w:r w:rsidRPr="00BE4A38">
        <w:rPr>
          <w:sz w:val="20"/>
          <w:szCs w:val="24"/>
        </w:rPr>
        <w:t>nilai</w:t>
      </w:r>
      <w:proofErr w:type="spellEnd"/>
      <w:r w:rsidRPr="00BE4A38">
        <w:rPr>
          <w:sz w:val="20"/>
          <w:szCs w:val="24"/>
        </w:rPr>
        <w:t xml:space="preserve"> L</w:t>
      </w:r>
      <w:r w:rsidRPr="00BE4A38">
        <w:rPr>
          <w:sz w:val="20"/>
          <w:szCs w:val="24"/>
          <w:vertAlign w:val="subscript"/>
        </w:rPr>
        <w:t>o</w:t>
      </w:r>
      <w:r w:rsidRPr="00BE4A38">
        <w:rPr>
          <w:sz w:val="20"/>
          <w:szCs w:val="24"/>
        </w:rPr>
        <w:t xml:space="preserve"> pada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eks</w:t>
      </w:r>
      <w:proofErr w:type="spellEnd"/>
      <w:r w:rsidR="00CE0766">
        <w:rPr>
          <w:sz w:val="20"/>
          <w:szCs w:val="24"/>
          <w:lang w:val="id-ID"/>
        </w:rPr>
        <w:t xml:space="preserve"> </w:t>
      </w:r>
      <w:proofErr w:type="spellStart"/>
      <w:r w:rsidRPr="00BE4A38">
        <w:rPr>
          <w:sz w:val="20"/>
          <w:szCs w:val="24"/>
        </w:rPr>
        <w:t>perimen</w:t>
      </w:r>
      <w:proofErr w:type="spellEnd"/>
      <w:r w:rsidRPr="00BE4A38">
        <w:rPr>
          <w:sz w:val="20"/>
          <w:szCs w:val="24"/>
        </w:rPr>
        <w:t xml:space="preserve"> </w:t>
      </w:r>
      <w:proofErr w:type="spellStart"/>
      <w:r w:rsidRPr="00BE4A38">
        <w:rPr>
          <w:sz w:val="20"/>
          <w:szCs w:val="24"/>
        </w:rPr>
        <w:t>sebesar</w:t>
      </w:r>
      <w:proofErr w:type="spellEnd"/>
      <w:r w:rsidRPr="00BE4A38">
        <w:rPr>
          <w:sz w:val="20"/>
          <w:szCs w:val="24"/>
        </w:rPr>
        <w:t xml:space="preserve"> 0,1</w:t>
      </w:r>
      <w:r w:rsidRPr="00BE4A38">
        <w:rPr>
          <w:sz w:val="20"/>
          <w:szCs w:val="24"/>
          <w:lang w:val="id-ID"/>
        </w:rPr>
        <w:t>4</w:t>
      </w:r>
      <w:r w:rsidRPr="00BE4A38">
        <w:rPr>
          <w:sz w:val="20"/>
          <w:szCs w:val="24"/>
        </w:rPr>
        <w:t xml:space="preserve"> </w:t>
      </w:r>
      <w:proofErr w:type="spellStart"/>
      <w:r w:rsidRPr="00BE4A38">
        <w:rPr>
          <w:sz w:val="20"/>
          <w:szCs w:val="24"/>
        </w:rPr>
        <w:t>sedangkan</w:t>
      </w:r>
      <w:proofErr w:type="spellEnd"/>
      <w:r w:rsidRPr="00BE4A38">
        <w:rPr>
          <w:sz w:val="20"/>
          <w:szCs w:val="24"/>
        </w:rPr>
        <w:t xml:space="preserve"> </w:t>
      </w:r>
      <w:proofErr w:type="spellStart"/>
      <w:r w:rsidRPr="00BE4A38">
        <w:rPr>
          <w:sz w:val="20"/>
          <w:szCs w:val="24"/>
        </w:rPr>
        <w:t>nilai</w:t>
      </w:r>
      <w:proofErr w:type="spellEnd"/>
      <w:r w:rsidRPr="00BE4A38">
        <w:rPr>
          <w:sz w:val="20"/>
          <w:szCs w:val="24"/>
        </w:rPr>
        <w:t xml:space="preserve"> L</w:t>
      </w:r>
      <w:r w:rsidRPr="00BE4A38">
        <w:rPr>
          <w:sz w:val="20"/>
          <w:szCs w:val="24"/>
          <w:vertAlign w:val="subscript"/>
        </w:rPr>
        <w:t>o</w:t>
      </w:r>
      <w:r w:rsidRPr="00BE4A38">
        <w:rPr>
          <w:sz w:val="20"/>
          <w:szCs w:val="24"/>
        </w:rPr>
        <w:t xml:space="preserve"> pada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kontrol</w:t>
      </w:r>
      <w:proofErr w:type="spellEnd"/>
      <w:r w:rsidRPr="00BE4A38">
        <w:rPr>
          <w:sz w:val="20"/>
          <w:szCs w:val="24"/>
        </w:rPr>
        <w:t xml:space="preserve"> </w:t>
      </w:r>
      <w:proofErr w:type="spellStart"/>
      <w:r w:rsidRPr="00BE4A38">
        <w:rPr>
          <w:sz w:val="20"/>
          <w:szCs w:val="24"/>
        </w:rPr>
        <w:t>sebesar</w:t>
      </w:r>
      <w:proofErr w:type="spellEnd"/>
      <w:r w:rsidRPr="00BE4A38">
        <w:rPr>
          <w:sz w:val="20"/>
          <w:szCs w:val="24"/>
        </w:rPr>
        <w:t xml:space="preserve"> 0,1</w:t>
      </w:r>
      <w:r w:rsidRPr="00BE4A38">
        <w:rPr>
          <w:sz w:val="20"/>
          <w:szCs w:val="24"/>
          <w:lang w:val="id-ID"/>
        </w:rPr>
        <w:t>3</w:t>
      </w:r>
      <w:r w:rsidRPr="00BE4A38">
        <w:rPr>
          <w:sz w:val="20"/>
          <w:szCs w:val="24"/>
        </w:rPr>
        <w:t xml:space="preserve">. </w:t>
      </w:r>
      <w:proofErr w:type="spellStart"/>
      <w:r w:rsidRPr="00BE4A38">
        <w:rPr>
          <w:sz w:val="20"/>
          <w:szCs w:val="24"/>
        </w:rPr>
        <w:t>Kedua</w:t>
      </w:r>
      <w:proofErr w:type="spellEnd"/>
      <w:r w:rsidRPr="00BE4A38">
        <w:rPr>
          <w:sz w:val="20"/>
          <w:szCs w:val="24"/>
        </w:rPr>
        <w:t xml:space="preserve">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sampel</w:t>
      </w:r>
      <w:proofErr w:type="spellEnd"/>
      <w:r w:rsidRPr="00BE4A38">
        <w:rPr>
          <w:sz w:val="20"/>
          <w:szCs w:val="24"/>
        </w:rPr>
        <w:t xml:space="preserve"> </w:t>
      </w:r>
      <w:proofErr w:type="spellStart"/>
      <w:r w:rsidRPr="00BE4A38">
        <w:rPr>
          <w:sz w:val="20"/>
          <w:szCs w:val="24"/>
        </w:rPr>
        <w:t>akan</w:t>
      </w:r>
      <w:proofErr w:type="spellEnd"/>
      <w:r w:rsidRPr="00BE4A38">
        <w:rPr>
          <w:sz w:val="20"/>
          <w:szCs w:val="24"/>
        </w:rPr>
        <w:t xml:space="preserve"> </w:t>
      </w:r>
      <w:proofErr w:type="spellStart"/>
      <w:r w:rsidRPr="00BE4A38">
        <w:rPr>
          <w:sz w:val="20"/>
          <w:szCs w:val="24"/>
        </w:rPr>
        <w:t>ter</w:t>
      </w:r>
      <w:proofErr w:type="spellEnd"/>
      <w:r w:rsidR="00CE0766">
        <w:rPr>
          <w:sz w:val="20"/>
          <w:szCs w:val="24"/>
          <w:lang w:val="id-ID"/>
        </w:rPr>
        <w:t xml:space="preserve"> </w:t>
      </w:r>
      <w:proofErr w:type="spellStart"/>
      <w:r w:rsidRPr="00BE4A38">
        <w:rPr>
          <w:sz w:val="20"/>
          <w:szCs w:val="24"/>
        </w:rPr>
        <w:t>distribusi</w:t>
      </w:r>
      <w:proofErr w:type="spellEnd"/>
      <w:r w:rsidRPr="00BE4A38">
        <w:rPr>
          <w:sz w:val="20"/>
          <w:szCs w:val="24"/>
        </w:rPr>
        <w:t xml:space="preserve"> normal </w:t>
      </w:r>
      <w:proofErr w:type="spellStart"/>
      <w:r w:rsidRPr="00BE4A38">
        <w:rPr>
          <w:sz w:val="20"/>
          <w:szCs w:val="24"/>
        </w:rPr>
        <w:t>apabila</w:t>
      </w:r>
      <w:proofErr w:type="spellEnd"/>
      <w:r w:rsidRPr="00BE4A38">
        <w:rPr>
          <w:sz w:val="20"/>
          <w:szCs w:val="24"/>
        </w:rPr>
        <w:t xml:space="preserve"> </w:t>
      </w:r>
      <w:proofErr w:type="spellStart"/>
      <w:r w:rsidRPr="00BE4A38">
        <w:rPr>
          <w:sz w:val="20"/>
          <w:szCs w:val="24"/>
        </w:rPr>
        <w:t>didapatkan</w:t>
      </w:r>
      <w:proofErr w:type="spellEnd"/>
      <w:r w:rsidRPr="00BE4A38">
        <w:rPr>
          <w:sz w:val="20"/>
          <w:szCs w:val="24"/>
        </w:rPr>
        <w:t xml:space="preserve"> </w:t>
      </w:r>
      <w:proofErr w:type="spellStart"/>
      <w:r w:rsidRPr="00BE4A38">
        <w:rPr>
          <w:sz w:val="20"/>
          <w:szCs w:val="24"/>
        </w:rPr>
        <w:t>harga</w:t>
      </w:r>
      <w:proofErr w:type="spellEnd"/>
      <w:r w:rsidRPr="00BE4A38">
        <w:rPr>
          <w:sz w:val="20"/>
          <w:szCs w:val="24"/>
        </w:rPr>
        <w:t xml:space="preserve"> </w:t>
      </w:r>
      <w:proofErr w:type="spellStart"/>
      <w:r w:rsidRPr="00BE4A38">
        <w:rPr>
          <w:sz w:val="20"/>
          <w:szCs w:val="24"/>
        </w:rPr>
        <w:t>L</w:t>
      </w:r>
      <w:r w:rsidRPr="00BE4A38">
        <w:rPr>
          <w:sz w:val="20"/>
          <w:szCs w:val="24"/>
          <w:vertAlign w:val="subscript"/>
        </w:rPr>
        <w:t>o</w:t>
      </w:r>
      <w:r w:rsidR="0047228B" w:rsidRPr="0047228B">
        <w:rPr>
          <w:sz w:val="20"/>
          <w:szCs w:val="24"/>
        </w:rPr>
        <w:t>≤</w:t>
      </w:r>
      <w:r w:rsidRPr="00BE4A38">
        <w:rPr>
          <w:sz w:val="20"/>
          <w:szCs w:val="24"/>
        </w:rPr>
        <w:t>L</w:t>
      </w:r>
      <w:r w:rsidRPr="00BE4A38">
        <w:rPr>
          <w:sz w:val="20"/>
          <w:szCs w:val="24"/>
          <w:vertAlign w:val="subscript"/>
        </w:rPr>
        <w:t>t</w:t>
      </w:r>
      <w:proofErr w:type="spellEnd"/>
      <w:r w:rsidRPr="00BE4A38">
        <w:rPr>
          <w:sz w:val="20"/>
          <w:szCs w:val="24"/>
          <w:vertAlign w:val="subscript"/>
        </w:rPr>
        <w:t xml:space="preserve"> </w:t>
      </w:r>
      <w:r w:rsidRPr="00BE4A38">
        <w:rPr>
          <w:sz w:val="20"/>
          <w:szCs w:val="24"/>
        </w:rPr>
        <w:t xml:space="preserve">pada </w:t>
      </w:r>
      <w:proofErr w:type="spellStart"/>
      <w:r w:rsidRPr="00BE4A38">
        <w:rPr>
          <w:sz w:val="20"/>
          <w:szCs w:val="24"/>
        </w:rPr>
        <w:t>taraf</w:t>
      </w:r>
      <w:proofErr w:type="spellEnd"/>
      <w:r w:rsidRPr="00BE4A38">
        <w:rPr>
          <w:sz w:val="20"/>
          <w:szCs w:val="24"/>
        </w:rPr>
        <w:t xml:space="preserve"> 0,05. Data yang </w:t>
      </w:r>
      <w:proofErr w:type="spellStart"/>
      <w:r w:rsidRPr="00BE4A38">
        <w:rPr>
          <w:sz w:val="20"/>
          <w:szCs w:val="24"/>
        </w:rPr>
        <w:t>didapatkan</w:t>
      </w:r>
      <w:proofErr w:type="spellEnd"/>
      <w:r w:rsidRPr="00BE4A38">
        <w:rPr>
          <w:sz w:val="20"/>
          <w:szCs w:val="24"/>
        </w:rPr>
        <w:t xml:space="preserve"> </w:t>
      </w:r>
      <w:proofErr w:type="spellStart"/>
      <w:r w:rsidRPr="00BE4A38">
        <w:rPr>
          <w:sz w:val="20"/>
          <w:szCs w:val="24"/>
        </w:rPr>
        <w:t>adalah</w:t>
      </w:r>
      <w:proofErr w:type="spellEnd"/>
      <w:r w:rsidRPr="00BE4A38">
        <w:rPr>
          <w:sz w:val="20"/>
          <w:szCs w:val="24"/>
        </w:rPr>
        <w:t xml:space="preserve"> </w:t>
      </w:r>
      <w:proofErr w:type="spellStart"/>
      <w:r w:rsidRPr="00BE4A38">
        <w:rPr>
          <w:sz w:val="20"/>
          <w:szCs w:val="24"/>
        </w:rPr>
        <w:t>nilai</w:t>
      </w:r>
      <w:proofErr w:type="spellEnd"/>
      <w:r w:rsidRPr="00BE4A38">
        <w:rPr>
          <w:sz w:val="20"/>
          <w:szCs w:val="24"/>
        </w:rPr>
        <w:t xml:space="preserve"> L</w:t>
      </w:r>
      <w:r w:rsidRPr="00BE4A38">
        <w:rPr>
          <w:sz w:val="20"/>
          <w:szCs w:val="24"/>
          <w:vertAlign w:val="subscript"/>
        </w:rPr>
        <w:t>o</w:t>
      </w:r>
      <w:r w:rsidRPr="00BE4A38">
        <w:rPr>
          <w:sz w:val="20"/>
          <w:szCs w:val="24"/>
        </w:rPr>
        <w:t>&lt;L</w:t>
      </w:r>
      <w:r w:rsidRPr="00BE4A38">
        <w:rPr>
          <w:sz w:val="20"/>
          <w:szCs w:val="24"/>
          <w:vertAlign w:val="subscript"/>
        </w:rPr>
        <w:t>t</w:t>
      </w:r>
      <w:r w:rsidRPr="00BE4A38">
        <w:rPr>
          <w:sz w:val="20"/>
          <w:szCs w:val="24"/>
        </w:rPr>
        <w:t xml:space="preserve"> </w:t>
      </w:r>
      <w:proofErr w:type="spellStart"/>
      <w:r w:rsidRPr="00BE4A38">
        <w:rPr>
          <w:sz w:val="20"/>
          <w:szCs w:val="24"/>
        </w:rPr>
        <w:t>kedua</w:t>
      </w:r>
      <w:proofErr w:type="spellEnd"/>
      <w:r w:rsidRPr="00BE4A38">
        <w:rPr>
          <w:sz w:val="20"/>
          <w:szCs w:val="24"/>
        </w:rPr>
        <w:t xml:space="preserve">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sampel</w:t>
      </w:r>
      <w:proofErr w:type="spellEnd"/>
      <w:r w:rsidRPr="00BE4A38">
        <w:rPr>
          <w:sz w:val="20"/>
          <w:szCs w:val="24"/>
        </w:rPr>
        <w:t xml:space="preserve"> </w:t>
      </w:r>
      <w:proofErr w:type="spellStart"/>
      <w:r w:rsidRPr="00BE4A38">
        <w:rPr>
          <w:sz w:val="20"/>
          <w:szCs w:val="24"/>
        </w:rPr>
        <w:t>terdistribusi</w:t>
      </w:r>
      <w:proofErr w:type="spellEnd"/>
      <w:r w:rsidRPr="00BE4A38">
        <w:rPr>
          <w:sz w:val="20"/>
          <w:szCs w:val="24"/>
        </w:rPr>
        <w:t xml:space="preserve"> normal.</w:t>
      </w:r>
    </w:p>
    <w:p w14:paraId="3454A895" w14:textId="6D13FA4C" w:rsidR="00E15CF1" w:rsidRDefault="00BE4A38" w:rsidP="00E15CF1">
      <w:pPr>
        <w:pStyle w:val="DaftarParagraf"/>
        <w:spacing w:after="0" w:line="240" w:lineRule="auto"/>
        <w:ind w:left="0" w:firstLine="567"/>
        <w:contextualSpacing w:val="0"/>
        <w:jc w:val="both"/>
        <w:rPr>
          <w:sz w:val="20"/>
          <w:szCs w:val="20"/>
          <w:lang w:val="id-ID"/>
        </w:rPr>
      </w:pPr>
      <w:proofErr w:type="spellStart"/>
      <w:r w:rsidRPr="00BE4A38">
        <w:rPr>
          <w:sz w:val="20"/>
          <w:szCs w:val="24"/>
        </w:rPr>
        <w:t>Tabel</w:t>
      </w:r>
      <w:proofErr w:type="spellEnd"/>
      <w:r w:rsidRPr="00BE4A38">
        <w:rPr>
          <w:sz w:val="20"/>
          <w:szCs w:val="24"/>
        </w:rPr>
        <w:t xml:space="preserve"> </w:t>
      </w:r>
      <w:r>
        <w:rPr>
          <w:sz w:val="20"/>
          <w:szCs w:val="24"/>
          <w:lang w:val="id-ID"/>
        </w:rPr>
        <w:t>3</w:t>
      </w:r>
      <w:r w:rsidRPr="00BE4A38">
        <w:rPr>
          <w:sz w:val="20"/>
          <w:szCs w:val="24"/>
        </w:rPr>
        <w:t xml:space="preserve"> </w:t>
      </w:r>
      <w:proofErr w:type="spellStart"/>
      <w:r w:rsidRPr="00BE4A38">
        <w:rPr>
          <w:sz w:val="20"/>
          <w:szCs w:val="24"/>
        </w:rPr>
        <w:t>menunjukan</w:t>
      </w:r>
      <w:proofErr w:type="spellEnd"/>
      <w:r w:rsidRPr="00BE4A38">
        <w:rPr>
          <w:sz w:val="20"/>
          <w:szCs w:val="24"/>
        </w:rPr>
        <w:t xml:space="preserve"> </w:t>
      </w:r>
      <w:proofErr w:type="spellStart"/>
      <w:r w:rsidRPr="00BE4A38">
        <w:rPr>
          <w:sz w:val="20"/>
          <w:szCs w:val="24"/>
        </w:rPr>
        <w:t>hasil</w:t>
      </w:r>
      <w:proofErr w:type="spellEnd"/>
      <w:r w:rsidRPr="00BE4A38">
        <w:rPr>
          <w:sz w:val="20"/>
          <w:szCs w:val="24"/>
        </w:rPr>
        <w:t xml:space="preserve"> </w:t>
      </w:r>
      <w:proofErr w:type="spellStart"/>
      <w:r w:rsidRPr="00BE4A38">
        <w:rPr>
          <w:sz w:val="20"/>
          <w:szCs w:val="24"/>
        </w:rPr>
        <w:t>F</w:t>
      </w:r>
      <w:r w:rsidRPr="00BE4A38">
        <w:rPr>
          <w:sz w:val="20"/>
          <w:szCs w:val="24"/>
          <w:vertAlign w:val="subscript"/>
        </w:rPr>
        <w:t>h</w:t>
      </w:r>
      <w:proofErr w:type="spellEnd"/>
      <w:r w:rsidRPr="00BE4A38">
        <w:rPr>
          <w:sz w:val="20"/>
          <w:szCs w:val="24"/>
          <w:vertAlign w:val="subscript"/>
        </w:rPr>
        <w:t xml:space="preserve"> </w:t>
      </w:r>
      <w:proofErr w:type="spellStart"/>
      <w:r w:rsidRPr="00BE4A38">
        <w:rPr>
          <w:sz w:val="20"/>
          <w:szCs w:val="24"/>
        </w:rPr>
        <w:t>untuk</w:t>
      </w:r>
      <w:proofErr w:type="spellEnd"/>
      <w:r w:rsidRPr="00BE4A38">
        <w:rPr>
          <w:sz w:val="20"/>
          <w:szCs w:val="24"/>
        </w:rPr>
        <w:t xml:space="preserve"> </w:t>
      </w:r>
      <w:proofErr w:type="spellStart"/>
      <w:r w:rsidRPr="00BE4A38">
        <w:rPr>
          <w:sz w:val="20"/>
          <w:szCs w:val="24"/>
        </w:rPr>
        <w:t>kedua</w:t>
      </w:r>
      <w:proofErr w:type="spellEnd"/>
      <w:r w:rsidRPr="00BE4A38">
        <w:rPr>
          <w:sz w:val="20"/>
          <w:szCs w:val="24"/>
        </w:rPr>
        <w:t xml:space="preserve">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sampel</w:t>
      </w:r>
      <w:proofErr w:type="spellEnd"/>
      <w:r w:rsidRPr="00BE4A38">
        <w:rPr>
          <w:sz w:val="20"/>
          <w:szCs w:val="24"/>
        </w:rPr>
        <w:t xml:space="preserve"> </w:t>
      </w:r>
      <w:proofErr w:type="spellStart"/>
      <w:r w:rsidRPr="00BE4A38">
        <w:rPr>
          <w:sz w:val="20"/>
          <w:szCs w:val="24"/>
        </w:rPr>
        <w:t>didapatkan</w:t>
      </w:r>
      <w:proofErr w:type="spellEnd"/>
      <w:r w:rsidRPr="00BE4A38">
        <w:rPr>
          <w:sz w:val="20"/>
          <w:szCs w:val="24"/>
        </w:rPr>
        <w:t xml:space="preserve"> </w:t>
      </w:r>
      <w:proofErr w:type="spellStart"/>
      <w:r w:rsidRPr="00BE4A38">
        <w:rPr>
          <w:sz w:val="20"/>
          <w:szCs w:val="24"/>
        </w:rPr>
        <w:t>sebesar</w:t>
      </w:r>
      <w:proofErr w:type="spellEnd"/>
      <w:r w:rsidRPr="00BE4A38">
        <w:rPr>
          <w:sz w:val="20"/>
          <w:szCs w:val="24"/>
        </w:rPr>
        <w:t xml:space="preserve"> 1,</w:t>
      </w:r>
      <w:r w:rsidRPr="00BE4A38">
        <w:rPr>
          <w:sz w:val="20"/>
          <w:szCs w:val="24"/>
          <w:lang w:val="id-ID"/>
        </w:rPr>
        <w:t>1</w:t>
      </w:r>
      <w:r w:rsidR="002A3E29">
        <w:rPr>
          <w:sz w:val="20"/>
          <w:szCs w:val="24"/>
          <w:lang w:val="id-ID"/>
        </w:rPr>
        <w:t>2</w:t>
      </w:r>
      <w:r w:rsidRPr="00BE4A38">
        <w:rPr>
          <w:sz w:val="20"/>
          <w:szCs w:val="24"/>
        </w:rPr>
        <w:t xml:space="preserve">. </w:t>
      </w:r>
      <w:proofErr w:type="spellStart"/>
      <w:r w:rsidRPr="00BE4A38">
        <w:rPr>
          <w:sz w:val="20"/>
          <w:szCs w:val="24"/>
        </w:rPr>
        <w:t>Kedua</w:t>
      </w:r>
      <w:proofErr w:type="spellEnd"/>
      <w:r w:rsidRPr="00BE4A38">
        <w:rPr>
          <w:sz w:val="20"/>
          <w:szCs w:val="24"/>
        </w:rPr>
        <w:t xml:space="preserve"> </w:t>
      </w:r>
      <w:proofErr w:type="spellStart"/>
      <w:r w:rsidRPr="00BE4A38">
        <w:rPr>
          <w:sz w:val="20"/>
          <w:szCs w:val="24"/>
        </w:rPr>
        <w:t>sampel</w:t>
      </w:r>
      <w:proofErr w:type="spellEnd"/>
      <w:r w:rsidRPr="00BE4A38">
        <w:rPr>
          <w:sz w:val="20"/>
          <w:szCs w:val="24"/>
        </w:rPr>
        <w:t xml:space="preserve"> </w:t>
      </w:r>
      <w:proofErr w:type="spellStart"/>
      <w:r w:rsidRPr="00BE4A38">
        <w:rPr>
          <w:sz w:val="20"/>
          <w:szCs w:val="24"/>
        </w:rPr>
        <w:t>akan</w:t>
      </w:r>
      <w:proofErr w:type="spellEnd"/>
      <w:r w:rsidRPr="00BE4A38">
        <w:rPr>
          <w:sz w:val="20"/>
          <w:szCs w:val="24"/>
        </w:rPr>
        <w:t xml:space="preserve"> </w:t>
      </w:r>
      <w:proofErr w:type="spellStart"/>
      <w:r w:rsidRPr="00BE4A38">
        <w:rPr>
          <w:sz w:val="20"/>
          <w:szCs w:val="24"/>
        </w:rPr>
        <w:t>memilii</w:t>
      </w:r>
      <w:proofErr w:type="spellEnd"/>
      <w:r w:rsidRPr="00BE4A38">
        <w:rPr>
          <w:sz w:val="20"/>
          <w:szCs w:val="24"/>
        </w:rPr>
        <w:t xml:space="preserve"> </w:t>
      </w:r>
      <w:proofErr w:type="spellStart"/>
      <w:r w:rsidRPr="00BE4A38">
        <w:rPr>
          <w:sz w:val="20"/>
          <w:szCs w:val="24"/>
        </w:rPr>
        <w:t>variansi</w:t>
      </w:r>
      <w:proofErr w:type="spellEnd"/>
      <w:r w:rsidRPr="00BE4A38">
        <w:rPr>
          <w:sz w:val="20"/>
          <w:szCs w:val="24"/>
        </w:rPr>
        <w:t xml:space="preserve"> yang </w:t>
      </w:r>
      <w:proofErr w:type="spellStart"/>
      <w:r w:rsidRPr="00BE4A38">
        <w:rPr>
          <w:sz w:val="20"/>
          <w:szCs w:val="24"/>
        </w:rPr>
        <w:t>homogen</w:t>
      </w:r>
      <w:proofErr w:type="spellEnd"/>
      <w:r w:rsidRPr="00BE4A38">
        <w:rPr>
          <w:sz w:val="20"/>
          <w:szCs w:val="24"/>
        </w:rPr>
        <w:t xml:space="preserve"> </w:t>
      </w:r>
      <w:proofErr w:type="spellStart"/>
      <w:r w:rsidRPr="00BE4A38">
        <w:rPr>
          <w:sz w:val="20"/>
          <w:szCs w:val="24"/>
        </w:rPr>
        <w:t>apabila</w:t>
      </w:r>
      <w:proofErr w:type="spellEnd"/>
      <w:r w:rsidRPr="00BE4A38">
        <w:rPr>
          <w:sz w:val="20"/>
          <w:szCs w:val="24"/>
        </w:rPr>
        <w:t xml:space="preserve"> </w:t>
      </w:r>
      <w:proofErr w:type="spellStart"/>
      <w:r w:rsidRPr="00BE4A38">
        <w:rPr>
          <w:sz w:val="20"/>
          <w:szCs w:val="24"/>
        </w:rPr>
        <w:t>nilai</w:t>
      </w:r>
      <w:proofErr w:type="spellEnd"/>
      <w:r w:rsidRPr="00BE4A38">
        <w:rPr>
          <w:sz w:val="20"/>
          <w:szCs w:val="24"/>
        </w:rPr>
        <w:t xml:space="preserve"> </w:t>
      </w:r>
      <w:proofErr w:type="spellStart"/>
      <w:r w:rsidRPr="00BE4A38">
        <w:rPr>
          <w:sz w:val="20"/>
          <w:szCs w:val="24"/>
        </w:rPr>
        <w:t>F</w:t>
      </w:r>
      <w:r w:rsidRPr="00BE4A38">
        <w:rPr>
          <w:sz w:val="20"/>
          <w:szCs w:val="24"/>
          <w:vertAlign w:val="subscript"/>
        </w:rPr>
        <w:t>h</w:t>
      </w:r>
      <w:r w:rsidR="002A3E29" w:rsidRPr="0047228B">
        <w:rPr>
          <w:sz w:val="20"/>
          <w:szCs w:val="24"/>
        </w:rPr>
        <w:t>≤</w:t>
      </w:r>
      <w:r w:rsidRPr="00BE4A38">
        <w:rPr>
          <w:sz w:val="20"/>
          <w:szCs w:val="24"/>
        </w:rPr>
        <w:t>F</w:t>
      </w:r>
      <w:r w:rsidRPr="00BE4A38">
        <w:rPr>
          <w:sz w:val="20"/>
          <w:szCs w:val="24"/>
          <w:vertAlign w:val="subscript"/>
        </w:rPr>
        <w:t>t</w:t>
      </w:r>
      <w:proofErr w:type="spellEnd"/>
      <w:r w:rsidRPr="00BE4A38">
        <w:rPr>
          <w:sz w:val="20"/>
          <w:szCs w:val="24"/>
        </w:rPr>
        <w:t xml:space="preserve">. Hasil </w:t>
      </w:r>
      <w:proofErr w:type="spellStart"/>
      <w:r w:rsidRPr="00BE4A38">
        <w:rPr>
          <w:sz w:val="20"/>
          <w:szCs w:val="24"/>
        </w:rPr>
        <w:t>tersebut</w:t>
      </w:r>
      <w:proofErr w:type="spellEnd"/>
      <w:r w:rsidRPr="00BE4A38">
        <w:rPr>
          <w:sz w:val="20"/>
          <w:szCs w:val="24"/>
        </w:rPr>
        <w:t xml:space="preserve"> </w:t>
      </w:r>
      <w:proofErr w:type="spellStart"/>
      <w:r w:rsidRPr="00BE4A38">
        <w:rPr>
          <w:sz w:val="20"/>
          <w:szCs w:val="24"/>
        </w:rPr>
        <w:t>menunjukan</w:t>
      </w:r>
      <w:proofErr w:type="spellEnd"/>
      <w:r w:rsidRPr="00BE4A38">
        <w:rPr>
          <w:sz w:val="20"/>
          <w:szCs w:val="24"/>
        </w:rPr>
        <w:t xml:space="preserve"> 1,</w:t>
      </w:r>
      <w:r w:rsidRPr="00BE4A38">
        <w:rPr>
          <w:sz w:val="20"/>
          <w:szCs w:val="24"/>
          <w:lang w:val="id-ID"/>
        </w:rPr>
        <w:t>12</w:t>
      </w:r>
      <w:r w:rsidRPr="00BE4A38">
        <w:rPr>
          <w:sz w:val="20"/>
          <w:szCs w:val="24"/>
        </w:rPr>
        <w:t xml:space="preserve"> &lt; 1,84 , </w:t>
      </w:r>
      <w:proofErr w:type="spellStart"/>
      <w:r w:rsidRPr="00BE4A38">
        <w:rPr>
          <w:sz w:val="20"/>
          <w:szCs w:val="24"/>
        </w:rPr>
        <w:t>berarti</w:t>
      </w:r>
      <w:proofErr w:type="spellEnd"/>
      <w:r w:rsidRPr="00BE4A38">
        <w:rPr>
          <w:sz w:val="20"/>
          <w:szCs w:val="24"/>
        </w:rPr>
        <w:t xml:space="preserve"> </w:t>
      </w:r>
      <w:proofErr w:type="spellStart"/>
      <w:r w:rsidRPr="00BE4A38">
        <w:rPr>
          <w:sz w:val="20"/>
          <w:szCs w:val="24"/>
        </w:rPr>
        <w:t>kedua</w:t>
      </w:r>
      <w:proofErr w:type="spellEnd"/>
      <w:r w:rsidRPr="00BE4A38">
        <w:rPr>
          <w:sz w:val="20"/>
          <w:szCs w:val="24"/>
        </w:rPr>
        <w:t xml:space="preserve"> </w:t>
      </w:r>
      <w:proofErr w:type="spellStart"/>
      <w:r w:rsidRPr="00BE4A38">
        <w:rPr>
          <w:sz w:val="20"/>
          <w:szCs w:val="24"/>
        </w:rPr>
        <w:t>kelas</w:t>
      </w:r>
      <w:proofErr w:type="spellEnd"/>
      <w:r w:rsidRPr="00BE4A38">
        <w:rPr>
          <w:sz w:val="20"/>
          <w:szCs w:val="24"/>
        </w:rPr>
        <w:t xml:space="preserve"> </w:t>
      </w:r>
      <w:proofErr w:type="spellStart"/>
      <w:r w:rsidRPr="00BE4A38">
        <w:rPr>
          <w:sz w:val="20"/>
          <w:szCs w:val="24"/>
        </w:rPr>
        <w:t>sampel</w:t>
      </w:r>
      <w:proofErr w:type="spellEnd"/>
      <w:r w:rsidRPr="00BE4A38">
        <w:rPr>
          <w:sz w:val="20"/>
          <w:szCs w:val="24"/>
        </w:rPr>
        <w:t xml:space="preserve"> </w:t>
      </w:r>
      <w:proofErr w:type="spellStart"/>
      <w:r w:rsidRPr="00BE4A38">
        <w:rPr>
          <w:sz w:val="20"/>
          <w:szCs w:val="24"/>
        </w:rPr>
        <w:t>memiliki</w:t>
      </w:r>
      <w:proofErr w:type="spellEnd"/>
      <w:r w:rsidRPr="00BE4A38">
        <w:rPr>
          <w:sz w:val="20"/>
          <w:szCs w:val="24"/>
        </w:rPr>
        <w:t xml:space="preserve"> </w:t>
      </w:r>
      <w:proofErr w:type="spellStart"/>
      <w:r w:rsidRPr="00BE4A38">
        <w:rPr>
          <w:sz w:val="20"/>
          <w:szCs w:val="24"/>
        </w:rPr>
        <w:t>variansi</w:t>
      </w:r>
      <w:proofErr w:type="spellEnd"/>
      <w:r w:rsidRPr="00BE4A38">
        <w:rPr>
          <w:sz w:val="20"/>
          <w:szCs w:val="24"/>
        </w:rPr>
        <w:t xml:space="preserve"> yang </w:t>
      </w:r>
      <w:proofErr w:type="spellStart"/>
      <w:r w:rsidRPr="00BE4A38">
        <w:rPr>
          <w:sz w:val="20"/>
          <w:szCs w:val="24"/>
        </w:rPr>
        <w:t>homogen</w:t>
      </w:r>
      <w:proofErr w:type="spellEnd"/>
      <w:r w:rsidRPr="00BE4A38">
        <w:rPr>
          <w:sz w:val="20"/>
          <w:szCs w:val="24"/>
        </w:rPr>
        <w:t>.</w:t>
      </w:r>
      <w:bookmarkEnd w:id="10"/>
      <w:r w:rsidR="00E15CF1">
        <w:rPr>
          <w:sz w:val="20"/>
          <w:szCs w:val="24"/>
          <w:lang w:val="id-ID"/>
        </w:rPr>
        <w:t xml:space="preserve"> </w:t>
      </w:r>
      <w:r w:rsidRPr="00E15CF1">
        <w:rPr>
          <w:sz w:val="20"/>
          <w:szCs w:val="20"/>
        </w:rPr>
        <w:t xml:space="preserve">Uji </w:t>
      </w:r>
      <w:proofErr w:type="spellStart"/>
      <w:r w:rsidRPr="00E15CF1">
        <w:rPr>
          <w:sz w:val="20"/>
          <w:szCs w:val="20"/>
        </w:rPr>
        <w:t>hipotesis</w:t>
      </w:r>
      <w:proofErr w:type="spellEnd"/>
      <w:r w:rsidRPr="00E15CF1">
        <w:rPr>
          <w:sz w:val="20"/>
          <w:szCs w:val="20"/>
        </w:rPr>
        <w:t xml:space="preserve"> yang </w:t>
      </w:r>
      <w:proofErr w:type="spellStart"/>
      <w:r w:rsidRPr="00E15CF1">
        <w:rPr>
          <w:sz w:val="20"/>
          <w:szCs w:val="20"/>
        </w:rPr>
        <w:t>dilakukan</w:t>
      </w:r>
      <w:proofErr w:type="spellEnd"/>
      <w:r w:rsidRPr="00E15CF1">
        <w:rPr>
          <w:sz w:val="20"/>
          <w:szCs w:val="20"/>
        </w:rPr>
        <w:t xml:space="preserve"> </w:t>
      </w:r>
      <w:proofErr w:type="spellStart"/>
      <w:r w:rsidRPr="00E15CF1">
        <w:rPr>
          <w:sz w:val="20"/>
          <w:szCs w:val="20"/>
        </w:rPr>
        <w:t>menggunakan</w:t>
      </w:r>
      <w:proofErr w:type="spellEnd"/>
      <w:r w:rsidRPr="00E15CF1">
        <w:rPr>
          <w:sz w:val="20"/>
          <w:szCs w:val="20"/>
        </w:rPr>
        <w:t xml:space="preserve"> uji </w:t>
      </w:r>
      <w:r w:rsidRPr="00E15CF1">
        <w:rPr>
          <w:sz w:val="20"/>
          <w:szCs w:val="20"/>
          <w:lang w:val="id-ID"/>
        </w:rPr>
        <w:t>t karena sampel terdistribusi normal dan memiliki varians yang homogen</w:t>
      </w:r>
      <w:r w:rsidRPr="00E15CF1">
        <w:rPr>
          <w:sz w:val="20"/>
          <w:szCs w:val="20"/>
        </w:rPr>
        <w:t xml:space="preserve">. </w:t>
      </w:r>
      <w:bookmarkStart w:id="11" w:name="_Hlk534221468"/>
      <w:proofErr w:type="spellStart"/>
      <w:r w:rsidRPr="00E15CF1">
        <w:rPr>
          <w:sz w:val="20"/>
          <w:szCs w:val="20"/>
        </w:rPr>
        <w:t>Tabel</w:t>
      </w:r>
      <w:proofErr w:type="spellEnd"/>
      <w:r w:rsidRPr="00E15CF1">
        <w:rPr>
          <w:sz w:val="20"/>
          <w:szCs w:val="20"/>
        </w:rPr>
        <w:t xml:space="preserve"> </w:t>
      </w:r>
      <w:r w:rsidRPr="00E15CF1">
        <w:rPr>
          <w:sz w:val="20"/>
          <w:szCs w:val="20"/>
          <w:lang w:val="id-ID"/>
        </w:rPr>
        <w:t>3</w:t>
      </w:r>
      <w:r w:rsidRPr="00E15CF1">
        <w:rPr>
          <w:sz w:val="20"/>
          <w:szCs w:val="20"/>
        </w:rPr>
        <w:t xml:space="preserve"> </w:t>
      </w:r>
      <w:r w:rsidRPr="00E15CF1">
        <w:rPr>
          <w:sz w:val="20"/>
          <w:szCs w:val="20"/>
          <w:lang w:val="id-ID"/>
        </w:rPr>
        <w:t>merupakan hasil per</w:t>
      </w:r>
      <w:r w:rsidR="00CE0766" w:rsidRPr="00E15CF1">
        <w:rPr>
          <w:sz w:val="20"/>
          <w:szCs w:val="20"/>
          <w:lang w:val="id-ID"/>
        </w:rPr>
        <w:t xml:space="preserve"> </w:t>
      </w:r>
      <w:r w:rsidRPr="00E15CF1">
        <w:rPr>
          <w:sz w:val="20"/>
          <w:szCs w:val="20"/>
          <w:lang w:val="id-ID"/>
        </w:rPr>
        <w:t>hitungan uji t untuk kompetensi keterampilan.</w:t>
      </w:r>
      <w:r w:rsidRPr="00E15CF1">
        <w:rPr>
          <w:sz w:val="20"/>
          <w:szCs w:val="20"/>
        </w:rPr>
        <w:t xml:space="preserve"> Nilai yang </w:t>
      </w:r>
      <w:proofErr w:type="spellStart"/>
      <w:r w:rsidRPr="00E15CF1">
        <w:rPr>
          <w:sz w:val="20"/>
          <w:szCs w:val="20"/>
        </w:rPr>
        <w:t>didapat</w:t>
      </w:r>
      <w:proofErr w:type="spellEnd"/>
      <w:r w:rsidR="002A3E29">
        <w:rPr>
          <w:sz w:val="20"/>
          <w:szCs w:val="20"/>
          <w:lang w:val="id-ID"/>
        </w:rPr>
        <w:t xml:space="preserve"> </w:t>
      </w:r>
      <w:proofErr w:type="spellStart"/>
      <w:r w:rsidRPr="00E15CF1">
        <w:rPr>
          <w:sz w:val="20"/>
          <w:szCs w:val="20"/>
        </w:rPr>
        <w:t>kan</w:t>
      </w:r>
      <w:proofErr w:type="spellEnd"/>
      <w:r w:rsidRPr="00E15CF1">
        <w:rPr>
          <w:sz w:val="20"/>
          <w:szCs w:val="20"/>
        </w:rPr>
        <w:t xml:space="preserve"> </w:t>
      </w:r>
      <w:proofErr w:type="spellStart"/>
      <w:r w:rsidRPr="00E15CF1">
        <w:rPr>
          <w:sz w:val="20"/>
          <w:szCs w:val="20"/>
        </w:rPr>
        <w:t>setelah</w:t>
      </w:r>
      <w:proofErr w:type="spellEnd"/>
      <w:r w:rsidRPr="00E15CF1">
        <w:rPr>
          <w:sz w:val="20"/>
          <w:szCs w:val="20"/>
        </w:rPr>
        <w:t xml:space="preserve"> </w:t>
      </w:r>
      <w:proofErr w:type="spellStart"/>
      <w:r w:rsidRPr="00E15CF1">
        <w:rPr>
          <w:sz w:val="20"/>
          <w:szCs w:val="20"/>
        </w:rPr>
        <w:t>dilakukan</w:t>
      </w:r>
      <w:proofErr w:type="spellEnd"/>
      <w:r w:rsidRPr="00E15CF1">
        <w:rPr>
          <w:sz w:val="20"/>
          <w:szCs w:val="20"/>
        </w:rPr>
        <w:t xml:space="preserve"> </w:t>
      </w:r>
      <w:proofErr w:type="spellStart"/>
      <w:r w:rsidRPr="00E15CF1">
        <w:rPr>
          <w:sz w:val="20"/>
          <w:szCs w:val="20"/>
        </w:rPr>
        <w:t>analisis</w:t>
      </w:r>
      <w:proofErr w:type="spellEnd"/>
      <w:r w:rsidRPr="00E15CF1">
        <w:rPr>
          <w:sz w:val="20"/>
          <w:szCs w:val="20"/>
        </w:rPr>
        <w:t xml:space="preserve"> </w:t>
      </w:r>
      <w:proofErr w:type="spellStart"/>
      <w:r w:rsidRPr="00E15CF1">
        <w:rPr>
          <w:sz w:val="20"/>
          <w:szCs w:val="20"/>
        </w:rPr>
        <w:t>statistik</w:t>
      </w:r>
      <w:proofErr w:type="spellEnd"/>
      <w:r w:rsidRPr="00E15CF1">
        <w:rPr>
          <w:sz w:val="20"/>
          <w:szCs w:val="20"/>
        </w:rPr>
        <w:t xml:space="preserve"> </w:t>
      </w:r>
      <w:proofErr w:type="spellStart"/>
      <w:r w:rsidRPr="00E15CF1">
        <w:rPr>
          <w:sz w:val="20"/>
          <w:szCs w:val="20"/>
        </w:rPr>
        <w:t>sebesar</w:t>
      </w:r>
      <w:proofErr w:type="spellEnd"/>
      <w:r w:rsidRPr="00E15CF1">
        <w:rPr>
          <w:sz w:val="20"/>
          <w:szCs w:val="20"/>
        </w:rPr>
        <w:t xml:space="preserve"> </w:t>
      </w:r>
      <w:proofErr w:type="spellStart"/>
      <w:r w:rsidRPr="00E15CF1">
        <w:rPr>
          <w:sz w:val="20"/>
          <w:szCs w:val="20"/>
        </w:rPr>
        <w:t>t</w:t>
      </w:r>
      <w:r w:rsidRPr="00E15CF1">
        <w:rPr>
          <w:sz w:val="20"/>
          <w:szCs w:val="20"/>
          <w:vertAlign w:val="subscript"/>
        </w:rPr>
        <w:t>h</w:t>
      </w:r>
      <w:proofErr w:type="spellEnd"/>
      <w:r w:rsidRPr="00E15CF1">
        <w:rPr>
          <w:sz w:val="20"/>
          <w:szCs w:val="20"/>
        </w:rPr>
        <w:t xml:space="preserve"> = </w:t>
      </w:r>
      <w:r w:rsidRPr="00E15CF1">
        <w:rPr>
          <w:sz w:val="20"/>
          <w:szCs w:val="20"/>
          <w:lang w:val="id-ID"/>
        </w:rPr>
        <w:t>7,565</w:t>
      </w:r>
      <w:r w:rsidRPr="00E15CF1">
        <w:rPr>
          <w:sz w:val="20"/>
          <w:szCs w:val="20"/>
        </w:rPr>
        <w:t xml:space="preserve"> dan </w:t>
      </w:r>
      <w:proofErr w:type="spellStart"/>
      <w:r w:rsidRPr="00E15CF1">
        <w:rPr>
          <w:sz w:val="20"/>
          <w:szCs w:val="20"/>
        </w:rPr>
        <w:t>nilai</w:t>
      </w:r>
      <w:proofErr w:type="spellEnd"/>
      <w:r w:rsidRPr="00E15CF1">
        <w:rPr>
          <w:sz w:val="20"/>
          <w:szCs w:val="20"/>
        </w:rPr>
        <w:t xml:space="preserve"> </w:t>
      </w:r>
      <w:proofErr w:type="spellStart"/>
      <w:r w:rsidRPr="00E15CF1">
        <w:rPr>
          <w:sz w:val="20"/>
          <w:szCs w:val="20"/>
        </w:rPr>
        <w:t>t</w:t>
      </w:r>
      <w:r w:rsidRPr="00E15CF1">
        <w:rPr>
          <w:sz w:val="20"/>
          <w:szCs w:val="20"/>
          <w:vertAlign w:val="subscript"/>
        </w:rPr>
        <w:t>t</w:t>
      </w:r>
      <w:proofErr w:type="spellEnd"/>
      <w:r w:rsidRPr="00E15CF1">
        <w:rPr>
          <w:sz w:val="20"/>
          <w:szCs w:val="20"/>
        </w:rPr>
        <w:t xml:space="preserve"> </w:t>
      </w:r>
      <w:proofErr w:type="spellStart"/>
      <w:r w:rsidRPr="00E15CF1">
        <w:rPr>
          <w:sz w:val="20"/>
          <w:szCs w:val="20"/>
        </w:rPr>
        <w:t>untuk</w:t>
      </w:r>
      <w:proofErr w:type="spellEnd"/>
      <w:r w:rsidRPr="00E15CF1">
        <w:rPr>
          <w:sz w:val="20"/>
          <w:szCs w:val="20"/>
        </w:rPr>
        <w:t xml:space="preserve"> dk = n</w:t>
      </w:r>
      <w:r w:rsidRPr="00E15CF1">
        <w:rPr>
          <w:sz w:val="20"/>
          <w:szCs w:val="20"/>
          <w:vertAlign w:val="subscript"/>
          <w:lang w:val="id-ID"/>
        </w:rPr>
        <w:t>1</w:t>
      </w:r>
      <w:r w:rsidRPr="00E15CF1">
        <w:rPr>
          <w:sz w:val="20"/>
          <w:szCs w:val="20"/>
          <w:lang w:val="id-ID"/>
        </w:rPr>
        <w:t>+</w:t>
      </w:r>
      <w:r w:rsidRPr="00E15CF1">
        <w:rPr>
          <w:sz w:val="20"/>
          <w:szCs w:val="20"/>
        </w:rPr>
        <w:t xml:space="preserve"> n</w:t>
      </w:r>
      <w:r w:rsidRPr="00E15CF1">
        <w:rPr>
          <w:sz w:val="20"/>
          <w:szCs w:val="20"/>
          <w:vertAlign w:val="subscript"/>
          <w:lang w:val="id-ID"/>
        </w:rPr>
        <w:t>1</w:t>
      </w:r>
      <w:r w:rsidRPr="00E15CF1">
        <w:rPr>
          <w:sz w:val="20"/>
          <w:szCs w:val="20"/>
        </w:rPr>
        <w:t>-</w:t>
      </w:r>
      <w:r w:rsidRPr="00E15CF1">
        <w:rPr>
          <w:sz w:val="20"/>
          <w:szCs w:val="20"/>
          <w:lang w:val="id-ID"/>
        </w:rPr>
        <w:t>2</w:t>
      </w:r>
      <w:r w:rsidRPr="00E15CF1">
        <w:rPr>
          <w:sz w:val="20"/>
          <w:szCs w:val="20"/>
        </w:rPr>
        <w:t xml:space="preserve"> </w:t>
      </w:r>
      <w:proofErr w:type="spellStart"/>
      <w:r w:rsidRPr="00E15CF1">
        <w:rPr>
          <w:sz w:val="20"/>
          <w:szCs w:val="20"/>
        </w:rPr>
        <w:t>sebesar</w:t>
      </w:r>
      <w:proofErr w:type="spellEnd"/>
      <w:r w:rsidRPr="00E15CF1">
        <w:rPr>
          <w:sz w:val="20"/>
          <w:szCs w:val="20"/>
        </w:rPr>
        <w:t xml:space="preserve"> </w:t>
      </w:r>
      <w:proofErr w:type="spellStart"/>
      <w:r w:rsidRPr="00E15CF1">
        <w:rPr>
          <w:sz w:val="20"/>
          <w:szCs w:val="20"/>
        </w:rPr>
        <w:t>t</w:t>
      </w:r>
      <w:r w:rsidRPr="00E15CF1">
        <w:rPr>
          <w:sz w:val="20"/>
          <w:szCs w:val="20"/>
          <w:vertAlign w:val="subscript"/>
        </w:rPr>
        <w:t>t</w:t>
      </w:r>
      <w:proofErr w:type="spellEnd"/>
      <w:r w:rsidRPr="00E15CF1">
        <w:rPr>
          <w:sz w:val="20"/>
          <w:szCs w:val="20"/>
        </w:rPr>
        <w:t xml:space="preserve"> = 2,0</w:t>
      </w:r>
      <w:r w:rsidRPr="00E15CF1">
        <w:rPr>
          <w:sz w:val="20"/>
          <w:szCs w:val="20"/>
          <w:lang w:val="id-ID"/>
        </w:rPr>
        <w:t>0</w:t>
      </w:r>
      <w:r w:rsidRPr="00E15CF1">
        <w:rPr>
          <w:sz w:val="20"/>
          <w:szCs w:val="20"/>
        </w:rPr>
        <w:t xml:space="preserve">. </w:t>
      </w:r>
      <w:r w:rsidRPr="00E15CF1">
        <w:rPr>
          <w:sz w:val="20"/>
          <w:szCs w:val="20"/>
          <w:lang w:val="id-ID"/>
        </w:rPr>
        <w:t>H</w:t>
      </w:r>
      <w:proofErr w:type="spellStart"/>
      <w:r w:rsidRPr="00E15CF1">
        <w:rPr>
          <w:sz w:val="20"/>
          <w:szCs w:val="20"/>
        </w:rPr>
        <w:t>arga</w:t>
      </w:r>
      <w:proofErr w:type="spellEnd"/>
      <w:r w:rsidRPr="00E15CF1">
        <w:rPr>
          <w:sz w:val="20"/>
          <w:szCs w:val="20"/>
        </w:rPr>
        <w:t xml:space="preserve"> </w:t>
      </w:r>
      <w:proofErr w:type="spellStart"/>
      <w:r w:rsidRPr="00E15CF1">
        <w:rPr>
          <w:sz w:val="20"/>
          <w:szCs w:val="20"/>
        </w:rPr>
        <w:t>t</w:t>
      </w:r>
      <w:r w:rsidRPr="00E15CF1">
        <w:rPr>
          <w:sz w:val="20"/>
          <w:szCs w:val="20"/>
          <w:vertAlign w:val="subscript"/>
        </w:rPr>
        <w:t>h</w:t>
      </w:r>
      <w:proofErr w:type="spellEnd"/>
      <w:r w:rsidRPr="00E15CF1">
        <w:rPr>
          <w:sz w:val="20"/>
          <w:szCs w:val="20"/>
        </w:rPr>
        <w:t xml:space="preserve"> </w:t>
      </w:r>
      <w:proofErr w:type="spellStart"/>
      <w:r w:rsidRPr="00E15CF1">
        <w:rPr>
          <w:sz w:val="20"/>
          <w:szCs w:val="20"/>
        </w:rPr>
        <w:t>tersebut</w:t>
      </w:r>
      <w:proofErr w:type="spellEnd"/>
      <w:r w:rsidRPr="00E15CF1">
        <w:rPr>
          <w:sz w:val="20"/>
          <w:szCs w:val="20"/>
        </w:rPr>
        <w:t xml:space="preserve"> </w:t>
      </w:r>
      <w:proofErr w:type="spellStart"/>
      <w:r w:rsidRPr="00E15CF1">
        <w:rPr>
          <w:sz w:val="20"/>
          <w:szCs w:val="20"/>
        </w:rPr>
        <w:t>tidak</w:t>
      </w:r>
      <w:proofErr w:type="spellEnd"/>
      <w:r w:rsidRPr="00E15CF1">
        <w:rPr>
          <w:sz w:val="20"/>
          <w:szCs w:val="20"/>
        </w:rPr>
        <w:t xml:space="preserve"> </w:t>
      </w:r>
      <w:proofErr w:type="spellStart"/>
      <w:r w:rsidRPr="00E15CF1">
        <w:rPr>
          <w:sz w:val="20"/>
          <w:szCs w:val="20"/>
        </w:rPr>
        <w:t>bera</w:t>
      </w:r>
      <w:r w:rsidRPr="00E15CF1">
        <w:rPr>
          <w:sz w:val="20"/>
          <w:szCs w:val="20"/>
          <w:lang w:val="id-ID"/>
        </w:rPr>
        <w:t>da</w:t>
      </w:r>
      <w:proofErr w:type="spellEnd"/>
      <w:r w:rsidRPr="00E15CF1">
        <w:rPr>
          <w:sz w:val="20"/>
          <w:szCs w:val="20"/>
        </w:rPr>
        <w:t xml:space="preserve"> pada </w:t>
      </w:r>
      <w:proofErr w:type="spellStart"/>
      <w:r w:rsidRPr="00E15CF1">
        <w:rPr>
          <w:sz w:val="20"/>
          <w:szCs w:val="20"/>
        </w:rPr>
        <w:t>daerah</w:t>
      </w:r>
      <w:proofErr w:type="spellEnd"/>
      <w:r w:rsidRPr="00E15CF1">
        <w:rPr>
          <w:sz w:val="20"/>
          <w:szCs w:val="20"/>
        </w:rPr>
        <w:t xml:space="preserve"> </w:t>
      </w:r>
      <w:proofErr w:type="spellStart"/>
      <w:r w:rsidRPr="00E15CF1">
        <w:rPr>
          <w:sz w:val="20"/>
          <w:szCs w:val="20"/>
        </w:rPr>
        <w:t>penerimaan</w:t>
      </w:r>
      <w:proofErr w:type="spellEnd"/>
      <w:r w:rsidRPr="00E15CF1">
        <w:rPr>
          <w:sz w:val="20"/>
          <w:szCs w:val="20"/>
        </w:rPr>
        <w:t xml:space="preserve"> H</w:t>
      </w:r>
      <w:r w:rsidRPr="00E15CF1">
        <w:rPr>
          <w:sz w:val="20"/>
          <w:szCs w:val="20"/>
          <w:vertAlign w:val="subscript"/>
        </w:rPr>
        <w:t>o</w:t>
      </w:r>
      <w:r w:rsidRPr="00E15CF1">
        <w:rPr>
          <w:sz w:val="20"/>
          <w:szCs w:val="20"/>
        </w:rPr>
        <w:t xml:space="preserve"> </w:t>
      </w:r>
      <w:proofErr w:type="spellStart"/>
      <w:r w:rsidRPr="00E15CF1">
        <w:rPr>
          <w:sz w:val="20"/>
          <w:szCs w:val="20"/>
        </w:rPr>
        <w:t>sehingga</w:t>
      </w:r>
      <w:proofErr w:type="spellEnd"/>
      <w:r w:rsidRPr="00E15CF1">
        <w:rPr>
          <w:sz w:val="20"/>
          <w:szCs w:val="20"/>
        </w:rPr>
        <w:t xml:space="preserve"> </w:t>
      </w:r>
      <w:proofErr w:type="spellStart"/>
      <w:r w:rsidRPr="00E15CF1">
        <w:rPr>
          <w:sz w:val="20"/>
          <w:szCs w:val="20"/>
        </w:rPr>
        <w:t>dapat</w:t>
      </w:r>
      <w:proofErr w:type="spellEnd"/>
      <w:r w:rsidRPr="00E15CF1">
        <w:rPr>
          <w:sz w:val="20"/>
          <w:szCs w:val="20"/>
        </w:rPr>
        <w:t xml:space="preserve"> </w:t>
      </w:r>
      <w:proofErr w:type="spellStart"/>
      <w:r w:rsidRPr="00E15CF1">
        <w:rPr>
          <w:sz w:val="20"/>
          <w:szCs w:val="20"/>
        </w:rPr>
        <w:t>dikatakan</w:t>
      </w:r>
      <w:proofErr w:type="spellEnd"/>
      <w:r w:rsidRPr="00E15CF1">
        <w:rPr>
          <w:sz w:val="20"/>
          <w:szCs w:val="20"/>
        </w:rPr>
        <w:t xml:space="preserve"> Hi </w:t>
      </w:r>
      <w:proofErr w:type="spellStart"/>
      <w:r w:rsidRPr="00E15CF1">
        <w:rPr>
          <w:sz w:val="20"/>
          <w:szCs w:val="20"/>
        </w:rPr>
        <w:t>diterima</w:t>
      </w:r>
      <w:proofErr w:type="spellEnd"/>
      <w:r w:rsidRPr="00E15CF1">
        <w:rPr>
          <w:sz w:val="20"/>
          <w:szCs w:val="20"/>
        </w:rPr>
        <w:t xml:space="preserve"> pada </w:t>
      </w:r>
      <w:proofErr w:type="spellStart"/>
      <w:r w:rsidRPr="00E15CF1">
        <w:rPr>
          <w:sz w:val="20"/>
          <w:szCs w:val="20"/>
        </w:rPr>
        <w:t>taraf</w:t>
      </w:r>
      <w:proofErr w:type="spellEnd"/>
      <w:r w:rsidRPr="00E15CF1">
        <w:rPr>
          <w:sz w:val="20"/>
          <w:szCs w:val="20"/>
        </w:rPr>
        <w:t xml:space="preserve"> </w:t>
      </w:r>
      <w:proofErr w:type="spellStart"/>
      <w:r w:rsidRPr="00E15CF1">
        <w:rPr>
          <w:sz w:val="20"/>
          <w:szCs w:val="20"/>
        </w:rPr>
        <w:t>nyata</w:t>
      </w:r>
      <w:proofErr w:type="spellEnd"/>
      <w:r w:rsidRPr="00E15CF1">
        <w:rPr>
          <w:sz w:val="20"/>
          <w:szCs w:val="20"/>
        </w:rPr>
        <w:t xml:space="preserve"> 0,05. </w:t>
      </w:r>
      <w:bookmarkStart w:id="12" w:name="_Hlk534221839"/>
      <w:bookmarkEnd w:id="11"/>
      <w:r w:rsidR="00E15CF1" w:rsidRPr="00E15CF1">
        <w:rPr>
          <w:sz w:val="20"/>
          <w:szCs w:val="20"/>
          <w:lang w:val="id-ID"/>
        </w:rPr>
        <w:t xml:space="preserve">Berdasarkan analisis statistik </w:t>
      </w:r>
      <w:r w:rsidR="00E15CF1" w:rsidRPr="00E15CF1">
        <w:rPr>
          <w:sz w:val="20"/>
          <w:szCs w:val="20"/>
        </w:rPr>
        <w:t xml:space="preserve">data </w:t>
      </w:r>
      <w:proofErr w:type="spellStart"/>
      <w:r w:rsidR="00E15CF1" w:rsidRPr="00E15CF1">
        <w:rPr>
          <w:sz w:val="20"/>
          <w:szCs w:val="20"/>
        </w:rPr>
        <w:t>dikemukakan</w:t>
      </w:r>
      <w:proofErr w:type="spellEnd"/>
      <w:r w:rsidR="00E15CF1" w:rsidRPr="00E15CF1">
        <w:rPr>
          <w:sz w:val="20"/>
          <w:szCs w:val="20"/>
        </w:rPr>
        <w:t xml:space="preserve"> </w:t>
      </w:r>
      <w:proofErr w:type="spellStart"/>
      <w:r w:rsidR="00E15CF1" w:rsidRPr="00E15CF1">
        <w:rPr>
          <w:sz w:val="20"/>
          <w:szCs w:val="20"/>
        </w:rPr>
        <w:t>bahwa</w:t>
      </w:r>
      <w:proofErr w:type="spellEnd"/>
      <w:r w:rsidR="00E15CF1" w:rsidRPr="00E15CF1">
        <w:rPr>
          <w:sz w:val="20"/>
          <w:szCs w:val="20"/>
        </w:rPr>
        <w:t xml:space="preserve"> </w:t>
      </w:r>
      <w:proofErr w:type="spellStart"/>
      <w:r w:rsidR="00E15CF1" w:rsidRPr="00E15CF1">
        <w:rPr>
          <w:sz w:val="20"/>
          <w:szCs w:val="20"/>
        </w:rPr>
        <w:t>terdapat</w:t>
      </w:r>
      <w:proofErr w:type="spellEnd"/>
      <w:r w:rsidR="00E15CF1" w:rsidRPr="00E15CF1">
        <w:rPr>
          <w:sz w:val="20"/>
          <w:szCs w:val="20"/>
        </w:rPr>
        <w:t xml:space="preserve"> </w:t>
      </w:r>
      <w:proofErr w:type="spellStart"/>
      <w:r w:rsidR="00E15CF1" w:rsidRPr="00E15CF1">
        <w:rPr>
          <w:sz w:val="20"/>
          <w:szCs w:val="20"/>
        </w:rPr>
        <w:t>perbedaan</w:t>
      </w:r>
      <w:proofErr w:type="spellEnd"/>
      <w:r w:rsidR="00E15CF1" w:rsidRPr="00E15CF1">
        <w:rPr>
          <w:sz w:val="20"/>
          <w:szCs w:val="20"/>
        </w:rPr>
        <w:t xml:space="preserve"> </w:t>
      </w:r>
      <w:proofErr w:type="spellStart"/>
      <w:r w:rsidR="00E15CF1" w:rsidRPr="00E15CF1">
        <w:rPr>
          <w:sz w:val="20"/>
          <w:szCs w:val="20"/>
        </w:rPr>
        <w:t>kompetensi</w:t>
      </w:r>
      <w:proofErr w:type="spellEnd"/>
      <w:r w:rsidR="00E15CF1" w:rsidRPr="00E15CF1">
        <w:rPr>
          <w:sz w:val="20"/>
          <w:szCs w:val="20"/>
        </w:rPr>
        <w:t xml:space="preserve"> </w:t>
      </w:r>
      <w:r w:rsidR="00E15CF1" w:rsidRPr="00E15CF1">
        <w:rPr>
          <w:sz w:val="20"/>
          <w:szCs w:val="20"/>
          <w:lang w:val="id-ID"/>
        </w:rPr>
        <w:t>keterampilan</w:t>
      </w:r>
      <w:r w:rsidR="00E15CF1" w:rsidRPr="00E15CF1">
        <w:rPr>
          <w:sz w:val="20"/>
          <w:szCs w:val="20"/>
        </w:rPr>
        <w:t xml:space="preserve"> yang </w:t>
      </w:r>
      <w:proofErr w:type="spellStart"/>
      <w:r w:rsidR="00E15CF1" w:rsidRPr="00E15CF1">
        <w:rPr>
          <w:sz w:val="20"/>
          <w:szCs w:val="20"/>
        </w:rPr>
        <w:t>berarti</w:t>
      </w:r>
      <w:proofErr w:type="spellEnd"/>
      <w:r w:rsidR="00E15CF1" w:rsidRPr="00E15CF1">
        <w:rPr>
          <w:sz w:val="20"/>
          <w:szCs w:val="20"/>
        </w:rPr>
        <w:t xml:space="preserve"> </w:t>
      </w:r>
      <w:proofErr w:type="spellStart"/>
      <w:r w:rsidR="00E15CF1" w:rsidRPr="00E15CF1">
        <w:rPr>
          <w:sz w:val="20"/>
          <w:szCs w:val="20"/>
        </w:rPr>
        <w:t>antara</w:t>
      </w:r>
      <w:proofErr w:type="spellEnd"/>
      <w:r w:rsidR="00E15CF1" w:rsidRPr="00E15CF1">
        <w:rPr>
          <w:sz w:val="20"/>
          <w:szCs w:val="20"/>
        </w:rPr>
        <w:t xml:space="preserve"> </w:t>
      </w:r>
      <w:proofErr w:type="spellStart"/>
      <w:r w:rsidR="00E15CF1" w:rsidRPr="00E15CF1">
        <w:rPr>
          <w:sz w:val="20"/>
          <w:szCs w:val="20"/>
        </w:rPr>
        <w:t>siswa</w:t>
      </w:r>
      <w:proofErr w:type="spellEnd"/>
      <w:r w:rsidR="00E15CF1" w:rsidRPr="00E15CF1">
        <w:rPr>
          <w:sz w:val="20"/>
          <w:szCs w:val="20"/>
        </w:rPr>
        <w:t xml:space="preserve"> yang </w:t>
      </w:r>
      <w:proofErr w:type="spellStart"/>
      <w:r w:rsidR="00E15CF1" w:rsidRPr="00E15CF1">
        <w:rPr>
          <w:sz w:val="20"/>
          <w:szCs w:val="20"/>
        </w:rPr>
        <w:t>menggu</w:t>
      </w:r>
      <w:proofErr w:type="spellEnd"/>
      <w:r w:rsidR="002A3E29">
        <w:rPr>
          <w:sz w:val="20"/>
          <w:szCs w:val="20"/>
          <w:lang w:val="id-ID"/>
        </w:rPr>
        <w:t xml:space="preserve"> </w:t>
      </w:r>
      <w:proofErr w:type="spellStart"/>
      <w:r w:rsidR="00E15CF1" w:rsidRPr="00E15CF1">
        <w:rPr>
          <w:sz w:val="20"/>
          <w:szCs w:val="20"/>
        </w:rPr>
        <w:t>nakan</w:t>
      </w:r>
      <w:proofErr w:type="spellEnd"/>
      <w:r w:rsidR="00E15CF1" w:rsidRPr="00E15CF1">
        <w:rPr>
          <w:sz w:val="20"/>
          <w:szCs w:val="20"/>
        </w:rPr>
        <w:t xml:space="preserve"> </w:t>
      </w:r>
      <w:r w:rsidR="00E15CF1" w:rsidRPr="00E15CF1">
        <w:rPr>
          <w:sz w:val="20"/>
          <w:szCs w:val="20"/>
          <w:lang w:val="id-ID"/>
        </w:rPr>
        <w:t>bahan ajar IPA t</w:t>
      </w:r>
      <w:proofErr w:type="spellStart"/>
      <w:r w:rsidR="00E15CF1" w:rsidRPr="00E15CF1">
        <w:rPr>
          <w:sz w:val="20"/>
          <w:szCs w:val="20"/>
        </w:rPr>
        <w:t>erpadu</w:t>
      </w:r>
      <w:proofErr w:type="spellEnd"/>
      <w:r w:rsidR="00E15CF1" w:rsidRPr="00E15CF1">
        <w:rPr>
          <w:sz w:val="20"/>
          <w:szCs w:val="20"/>
        </w:rPr>
        <w:t xml:space="preserve"> </w:t>
      </w:r>
      <w:proofErr w:type="spellStart"/>
      <w:r w:rsidR="00E15CF1" w:rsidRPr="00E15CF1">
        <w:rPr>
          <w:sz w:val="20"/>
          <w:szCs w:val="20"/>
        </w:rPr>
        <w:t>bermuatan</w:t>
      </w:r>
      <w:proofErr w:type="spellEnd"/>
      <w:r w:rsidR="00E15CF1" w:rsidRPr="00E15CF1">
        <w:rPr>
          <w:sz w:val="20"/>
          <w:szCs w:val="20"/>
          <w:lang w:val="id-ID"/>
        </w:rPr>
        <w:t xml:space="preserve"> keterampilan</w:t>
      </w:r>
      <w:r w:rsidR="00E15CF1" w:rsidRPr="00E15CF1">
        <w:rPr>
          <w:sz w:val="20"/>
          <w:szCs w:val="20"/>
        </w:rPr>
        <w:t xml:space="preserve"> </w:t>
      </w:r>
      <w:proofErr w:type="spellStart"/>
      <w:r w:rsidR="00E15CF1" w:rsidRPr="00E15CF1">
        <w:rPr>
          <w:sz w:val="20"/>
          <w:szCs w:val="20"/>
        </w:rPr>
        <w:t>literasi</w:t>
      </w:r>
      <w:proofErr w:type="spellEnd"/>
      <w:r w:rsidR="00E15CF1" w:rsidRPr="00E15CF1">
        <w:rPr>
          <w:sz w:val="20"/>
          <w:szCs w:val="20"/>
          <w:lang w:val="id-ID"/>
        </w:rPr>
        <w:t xml:space="preserve"> tema gerak dalam kehidupan sehari-hari</w:t>
      </w:r>
      <w:r w:rsidR="00E15CF1" w:rsidRPr="00E15CF1">
        <w:rPr>
          <w:sz w:val="20"/>
          <w:szCs w:val="20"/>
        </w:rPr>
        <w:t xml:space="preserve"> </w:t>
      </w:r>
      <w:proofErr w:type="spellStart"/>
      <w:r w:rsidR="00E15CF1" w:rsidRPr="00E15CF1">
        <w:rPr>
          <w:sz w:val="20"/>
          <w:szCs w:val="20"/>
        </w:rPr>
        <w:t>deng</w:t>
      </w:r>
      <w:proofErr w:type="spellEnd"/>
      <w:r w:rsidR="002A3E29">
        <w:rPr>
          <w:sz w:val="20"/>
          <w:szCs w:val="20"/>
          <w:lang w:val="id-ID"/>
        </w:rPr>
        <w:t xml:space="preserve"> </w:t>
      </w:r>
      <w:r w:rsidR="00E15CF1" w:rsidRPr="00E15CF1">
        <w:rPr>
          <w:sz w:val="20"/>
          <w:szCs w:val="20"/>
        </w:rPr>
        <w:t xml:space="preserve">an yang </w:t>
      </w:r>
      <w:proofErr w:type="spellStart"/>
      <w:r w:rsidR="00E15CF1" w:rsidRPr="00E15CF1">
        <w:rPr>
          <w:sz w:val="20"/>
          <w:szCs w:val="20"/>
        </w:rPr>
        <w:t>tidak</w:t>
      </w:r>
      <w:proofErr w:type="spellEnd"/>
      <w:r w:rsidR="00E15CF1" w:rsidRPr="00E15CF1">
        <w:rPr>
          <w:sz w:val="20"/>
          <w:szCs w:val="20"/>
        </w:rPr>
        <w:t xml:space="preserve"> </w:t>
      </w:r>
      <w:proofErr w:type="spellStart"/>
      <w:r w:rsidR="00E15CF1" w:rsidRPr="00E15CF1">
        <w:rPr>
          <w:sz w:val="20"/>
          <w:szCs w:val="20"/>
        </w:rPr>
        <w:t>menggunakan</w:t>
      </w:r>
      <w:r w:rsidR="00E15CF1" w:rsidRPr="00E15CF1">
        <w:rPr>
          <w:sz w:val="20"/>
          <w:szCs w:val="20"/>
          <w:lang w:val="id-ID"/>
        </w:rPr>
        <w:t>nya</w:t>
      </w:r>
      <w:proofErr w:type="spellEnd"/>
      <w:r w:rsidR="00E15CF1" w:rsidRPr="00E15CF1">
        <w:rPr>
          <w:sz w:val="20"/>
          <w:szCs w:val="20"/>
        </w:rPr>
        <w:t xml:space="preserve"> pada</w:t>
      </w:r>
      <w:r w:rsidR="00E15CF1" w:rsidRPr="00E15CF1">
        <w:rPr>
          <w:sz w:val="20"/>
          <w:szCs w:val="20"/>
          <w:lang w:val="id-ID"/>
        </w:rPr>
        <w:t xml:space="preserve"> siswa</w:t>
      </w:r>
      <w:r w:rsidR="00E15CF1" w:rsidRPr="00E15CF1">
        <w:rPr>
          <w:sz w:val="20"/>
          <w:szCs w:val="20"/>
        </w:rPr>
        <w:t xml:space="preserve"> </w:t>
      </w:r>
      <w:proofErr w:type="spellStart"/>
      <w:r w:rsidR="00E15CF1" w:rsidRPr="00E15CF1">
        <w:rPr>
          <w:sz w:val="20"/>
          <w:szCs w:val="20"/>
        </w:rPr>
        <w:t>kelas</w:t>
      </w:r>
      <w:proofErr w:type="spellEnd"/>
      <w:r w:rsidR="00E15CF1" w:rsidRPr="00E15CF1">
        <w:rPr>
          <w:sz w:val="20"/>
          <w:szCs w:val="20"/>
        </w:rPr>
        <w:t xml:space="preserve"> VIII </w:t>
      </w:r>
      <w:proofErr w:type="spellStart"/>
      <w:r w:rsidR="00E15CF1" w:rsidRPr="00E15CF1">
        <w:rPr>
          <w:sz w:val="20"/>
          <w:szCs w:val="20"/>
        </w:rPr>
        <w:t>SMPN</w:t>
      </w:r>
      <w:proofErr w:type="spellEnd"/>
      <w:r w:rsidR="00E15CF1" w:rsidRPr="00E15CF1">
        <w:rPr>
          <w:sz w:val="20"/>
          <w:szCs w:val="20"/>
        </w:rPr>
        <w:t xml:space="preserve"> </w:t>
      </w:r>
      <w:r w:rsidR="00E15CF1" w:rsidRPr="00E15CF1">
        <w:rPr>
          <w:sz w:val="20"/>
          <w:szCs w:val="20"/>
          <w:lang w:val="id-ID"/>
        </w:rPr>
        <w:t>8</w:t>
      </w:r>
      <w:r w:rsidR="00E15CF1" w:rsidRPr="00E15CF1">
        <w:rPr>
          <w:sz w:val="20"/>
          <w:szCs w:val="20"/>
        </w:rPr>
        <w:t xml:space="preserve"> Padang.</w:t>
      </w:r>
      <w:r w:rsidR="00E15CF1" w:rsidRPr="00E15CF1">
        <w:rPr>
          <w:sz w:val="20"/>
          <w:szCs w:val="20"/>
          <w:lang w:val="id-ID"/>
        </w:rPr>
        <w:t xml:space="preserve"> </w:t>
      </w:r>
    </w:p>
    <w:p w14:paraId="6BF0386F" w14:textId="4035B845" w:rsidR="00E15CF1" w:rsidRPr="00E15CF1" w:rsidRDefault="00E15CF1" w:rsidP="00E15CF1">
      <w:pPr>
        <w:pStyle w:val="DaftarParagraf"/>
        <w:spacing w:after="0" w:line="240" w:lineRule="auto"/>
        <w:ind w:left="0" w:firstLine="567"/>
        <w:contextualSpacing w:val="0"/>
        <w:jc w:val="both"/>
        <w:rPr>
          <w:sz w:val="20"/>
          <w:szCs w:val="20"/>
        </w:rPr>
      </w:pPr>
      <w:r w:rsidRPr="00E15CF1">
        <w:rPr>
          <w:sz w:val="20"/>
          <w:szCs w:val="20"/>
          <w:lang w:val="id-ID"/>
        </w:rPr>
        <w:t xml:space="preserve">Kompetensi siswa pada kedua kelas sampel memiliki kondisi awal yang sama. Setelah </w:t>
      </w:r>
      <w:proofErr w:type="spellStart"/>
      <w:r w:rsidRPr="00E15CF1">
        <w:rPr>
          <w:sz w:val="20"/>
          <w:szCs w:val="20"/>
          <w:lang w:val="id-ID"/>
        </w:rPr>
        <w:t>mene</w:t>
      </w:r>
      <w:proofErr w:type="spellEnd"/>
      <w:r>
        <w:rPr>
          <w:sz w:val="20"/>
          <w:szCs w:val="20"/>
          <w:lang w:val="id-ID"/>
        </w:rPr>
        <w:t xml:space="preserve"> </w:t>
      </w:r>
      <w:proofErr w:type="spellStart"/>
      <w:r w:rsidRPr="00E15CF1">
        <w:rPr>
          <w:sz w:val="20"/>
          <w:szCs w:val="20"/>
          <w:lang w:val="id-ID"/>
        </w:rPr>
        <w:t>rapkan</w:t>
      </w:r>
      <w:proofErr w:type="spellEnd"/>
      <w:r w:rsidRPr="00E15CF1">
        <w:rPr>
          <w:sz w:val="20"/>
          <w:szCs w:val="20"/>
          <w:lang w:val="id-ID"/>
        </w:rPr>
        <w:t xml:space="preserve"> bahan ajar IPA terpadu, terdapat perbedaan kompetensi keterampilan siswa pada kelas eksperimen dan kelas kontrol. Perbedaan tersebut mengindikasi</w:t>
      </w:r>
      <w:r>
        <w:rPr>
          <w:sz w:val="20"/>
          <w:szCs w:val="20"/>
          <w:lang w:val="id-ID"/>
        </w:rPr>
        <w:t xml:space="preserve"> </w:t>
      </w:r>
      <w:r w:rsidRPr="00E15CF1">
        <w:rPr>
          <w:sz w:val="20"/>
          <w:szCs w:val="20"/>
          <w:lang w:val="id-ID"/>
        </w:rPr>
        <w:t xml:space="preserve">kan adanya pengaruh bahan ajar IPA terpadu terhadap kompetensi keterampilan siswa. Hal ini dapat </w:t>
      </w:r>
      <w:proofErr w:type="spellStart"/>
      <w:r w:rsidRPr="00E15CF1">
        <w:rPr>
          <w:sz w:val="20"/>
          <w:szCs w:val="20"/>
          <w:lang w:val="id-ID"/>
        </w:rPr>
        <w:t>disim</w:t>
      </w:r>
      <w:proofErr w:type="spellEnd"/>
      <w:r w:rsidR="00F66894">
        <w:rPr>
          <w:sz w:val="20"/>
          <w:szCs w:val="20"/>
          <w:lang w:val="id-ID"/>
        </w:rPr>
        <w:t xml:space="preserve"> </w:t>
      </w:r>
      <w:proofErr w:type="spellStart"/>
      <w:r w:rsidRPr="00E15CF1">
        <w:rPr>
          <w:sz w:val="20"/>
          <w:szCs w:val="20"/>
          <w:lang w:val="id-ID"/>
        </w:rPr>
        <w:t>pulkan</w:t>
      </w:r>
      <w:proofErr w:type="spellEnd"/>
      <w:r w:rsidRPr="00E15CF1">
        <w:rPr>
          <w:sz w:val="20"/>
          <w:szCs w:val="20"/>
          <w:lang w:val="id-ID"/>
        </w:rPr>
        <w:t xml:space="preserve"> bahwa bahan ajar IPA terpadu bermuatan keterampilan </w:t>
      </w:r>
      <w:proofErr w:type="spellStart"/>
      <w:r w:rsidRPr="00E15CF1">
        <w:rPr>
          <w:sz w:val="20"/>
          <w:szCs w:val="20"/>
          <w:lang w:val="id-ID"/>
        </w:rPr>
        <w:t>literasi</w:t>
      </w:r>
      <w:proofErr w:type="spellEnd"/>
      <w:r w:rsidRPr="00E15CF1">
        <w:rPr>
          <w:sz w:val="20"/>
          <w:szCs w:val="20"/>
          <w:lang w:val="id-ID"/>
        </w:rPr>
        <w:t xml:space="preserve"> memberikan pengaruh yang berarti terhadap kompetensi keterampilan siswa kelas VIII </w:t>
      </w:r>
      <w:proofErr w:type="spellStart"/>
      <w:r w:rsidRPr="00E15CF1">
        <w:rPr>
          <w:sz w:val="20"/>
          <w:szCs w:val="20"/>
          <w:lang w:val="id-ID"/>
        </w:rPr>
        <w:t>SMPN</w:t>
      </w:r>
      <w:proofErr w:type="spellEnd"/>
      <w:r w:rsidRPr="00E15CF1">
        <w:rPr>
          <w:sz w:val="20"/>
          <w:szCs w:val="20"/>
          <w:lang w:val="id-ID"/>
        </w:rPr>
        <w:t xml:space="preserve"> 8 Padang.</w:t>
      </w:r>
    </w:p>
    <w:bookmarkEnd w:id="12"/>
    <w:p w14:paraId="568BC2E0" w14:textId="164E185A" w:rsidR="00BE4A38" w:rsidRPr="00E15CF1" w:rsidRDefault="00BE4A38" w:rsidP="00E15CF1">
      <w:pPr>
        <w:pStyle w:val="DaftarParagraf"/>
        <w:spacing w:after="0" w:line="240" w:lineRule="auto"/>
        <w:ind w:left="0" w:firstLine="567"/>
        <w:contextualSpacing w:val="0"/>
        <w:jc w:val="both"/>
        <w:rPr>
          <w:sz w:val="20"/>
          <w:szCs w:val="24"/>
        </w:rPr>
      </w:pPr>
    </w:p>
    <w:p w14:paraId="4ABFE870" w14:textId="77777777" w:rsidR="00AE4584" w:rsidRPr="00AE4584" w:rsidRDefault="00AE4584" w:rsidP="00AE4584">
      <w:pPr>
        <w:pStyle w:val="DaftarParagraf"/>
        <w:numPr>
          <w:ilvl w:val="0"/>
          <w:numId w:val="7"/>
        </w:numPr>
        <w:spacing w:after="0" w:line="240" w:lineRule="auto"/>
        <w:ind w:left="284" w:hanging="284"/>
        <w:rPr>
          <w:rFonts w:cs="Times New Roman"/>
          <w:sz w:val="20"/>
          <w:szCs w:val="20"/>
        </w:rPr>
      </w:pPr>
      <w:r>
        <w:rPr>
          <w:rFonts w:cs="Times New Roman"/>
          <w:b/>
          <w:sz w:val="20"/>
          <w:szCs w:val="20"/>
          <w:lang w:val="id-ID"/>
        </w:rPr>
        <w:t>Pembahasan</w:t>
      </w:r>
    </w:p>
    <w:p w14:paraId="14C8D6A3" w14:textId="3276245B" w:rsidR="0029498B" w:rsidRDefault="0029498B" w:rsidP="0029498B">
      <w:pPr>
        <w:spacing w:after="0" w:line="240" w:lineRule="auto"/>
        <w:ind w:firstLine="567"/>
        <w:jc w:val="both"/>
        <w:rPr>
          <w:sz w:val="20"/>
          <w:szCs w:val="24"/>
          <w:lang w:val="id-ID"/>
        </w:rPr>
      </w:pPr>
      <w:bookmarkStart w:id="13" w:name="_Hlk534221971"/>
      <w:r w:rsidRPr="0029498B">
        <w:rPr>
          <w:sz w:val="20"/>
          <w:szCs w:val="24"/>
          <w:lang w:val="id-ID"/>
        </w:rPr>
        <w:t xml:space="preserve">Hasil pertama yang dicapai adalah penerapan bahan ajar IPA terpadu bermuatan keterampilan </w:t>
      </w:r>
      <w:proofErr w:type="spellStart"/>
      <w:r w:rsidRPr="0029498B">
        <w:rPr>
          <w:sz w:val="20"/>
          <w:szCs w:val="24"/>
          <w:lang w:val="id-ID"/>
        </w:rPr>
        <w:t>literasi</w:t>
      </w:r>
      <w:proofErr w:type="spellEnd"/>
      <w:r w:rsidRPr="0029498B">
        <w:rPr>
          <w:sz w:val="20"/>
          <w:szCs w:val="24"/>
          <w:lang w:val="id-ID"/>
        </w:rPr>
        <w:t xml:space="preserve"> meningkatkan kompetensi pengetahuan siswa. Bahan ajar</w:t>
      </w:r>
      <w:r w:rsidRPr="0029498B">
        <w:rPr>
          <w:sz w:val="20"/>
          <w:szCs w:val="24"/>
        </w:rPr>
        <w:t xml:space="preserve"> IPA </w:t>
      </w:r>
      <w:proofErr w:type="spellStart"/>
      <w:r w:rsidRPr="0029498B">
        <w:rPr>
          <w:sz w:val="20"/>
          <w:szCs w:val="24"/>
        </w:rPr>
        <w:t>terpadu</w:t>
      </w:r>
      <w:proofErr w:type="spellEnd"/>
      <w:r w:rsidRPr="0029498B">
        <w:rPr>
          <w:sz w:val="20"/>
          <w:szCs w:val="24"/>
        </w:rPr>
        <w:t xml:space="preserve"> </w:t>
      </w:r>
      <w:proofErr w:type="spellStart"/>
      <w:r w:rsidRPr="0029498B">
        <w:rPr>
          <w:sz w:val="20"/>
          <w:szCs w:val="24"/>
        </w:rPr>
        <w:t>bermuatan</w:t>
      </w:r>
      <w:proofErr w:type="spellEnd"/>
      <w:r w:rsidRPr="0029498B">
        <w:rPr>
          <w:sz w:val="20"/>
          <w:szCs w:val="24"/>
        </w:rPr>
        <w:t xml:space="preserve"> </w:t>
      </w:r>
      <w:proofErr w:type="spellStart"/>
      <w:r w:rsidRPr="0029498B">
        <w:rPr>
          <w:sz w:val="20"/>
          <w:szCs w:val="24"/>
        </w:rPr>
        <w:t>literasi</w:t>
      </w:r>
      <w:proofErr w:type="spellEnd"/>
      <w:r w:rsidRPr="0029498B">
        <w:rPr>
          <w:sz w:val="20"/>
          <w:szCs w:val="24"/>
        </w:rPr>
        <w:t xml:space="preserve"> </w:t>
      </w:r>
      <w:proofErr w:type="spellStart"/>
      <w:r w:rsidRPr="0029498B">
        <w:rPr>
          <w:sz w:val="20"/>
          <w:szCs w:val="24"/>
        </w:rPr>
        <w:t>terdapat</w:t>
      </w:r>
      <w:proofErr w:type="spellEnd"/>
      <w:r w:rsidRPr="0029498B">
        <w:rPr>
          <w:sz w:val="20"/>
          <w:szCs w:val="24"/>
        </w:rPr>
        <w:t xml:space="preserve"> </w:t>
      </w:r>
      <w:proofErr w:type="spellStart"/>
      <w:r w:rsidRPr="0029498B">
        <w:rPr>
          <w:sz w:val="20"/>
          <w:szCs w:val="24"/>
        </w:rPr>
        <w:t>keterpaduan</w:t>
      </w:r>
      <w:proofErr w:type="spellEnd"/>
      <w:r w:rsidRPr="0029498B">
        <w:rPr>
          <w:sz w:val="20"/>
          <w:szCs w:val="24"/>
        </w:rPr>
        <w:t xml:space="preserve"> </w:t>
      </w:r>
      <w:proofErr w:type="spellStart"/>
      <w:r w:rsidRPr="0029498B">
        <w:rPr>
          <w:sz w:val="20"/>
          <w:szCs w:val="24"/>
        </w:rPr>
        <w:t>antarmateri</w:t>
      </w:r>
      <w:proofErr w:type="spellEnd"/>
      <w:r w:rsidRPr="0029498B">
        <w:rPr>
          <w:sz w:val="20"/>
          <w:szCs w:val="24"/>
        </w:rPr>
        <w:t>.</w:t>
      </w:r>
      <w:r w:rsidR="00F66894">
        <w:rPr>
          <w:sz w:val="20"/>
          <w:szCs w:val="24"/>
          <w:lang w:val="id-ID"/>
        </w:rPr>
        <w:t xml:space="preserve"> </w:t>
      </w:r>
      <w:r w:rsidRPr="0029498B">
        <w:rPr>
          <w:sz w:val="20"/>
          <w:szCs w:val="24"/>
          <w:lang w:val="id-ID"/>
        </w:rPr>
        <w:t xml:space="preserve">Keterpaduan materi </w:t>
      </w:r>
      <w:proofErr w:type="spellStart"/>
      <w:r w:rsidRPr="0029498B">
        <w:rPr>
          <w:sz w:val="20"/>
          <w:szCs w:val="24"/>
          <w:lang w:val="id-ID"/>
        </w:rPr>
        <w:t>mem</w:t>
      </w:r>
      <w:proofErr w:type="spellEnd"/>
      <w:r w:rsidR="002A3E29">
        <w:rPr>
          <w:sz w:val="20"/>
          <w:szCs w:val="24"/>
          <w:lang w:val="id-ID"/>
        </w:rPr>
        <w:t xml:space="preserve"> </w:t>
      </w:r>
      <w:r w:rsidRPr="0029498B">
        <w:rPr>
          <w:sz w:val="20"/>
          <w:szCs w:val="24"/>
          <w:lang w:val="id-ID"/>
        </w:rPr>
        <w:t>buat siswa belajar aktif, bermakna, dan dekat dengan kehidupan siswa.</w:t>
      </w:r>
    </w:p>
    <w:p w14:paraId="78DA7F8A" w14:textId="127EBC68" w:rsidR="00F66894" w:rsidRPr="00F66894" w:rsidRDefault="00F66894" w:rsidP="0029498B">
      <w:pPr>
        <w:spacing w:after="0" w:line="240" w:lineRule="auto"/>
        <w:ind w:firstLine="567"/>
        <w:jc w:val="both"/>
        <w:rPr>
          <w:sz w:val="16"/>
          <w:szCs w:val="24"/>
          <w:lang w:val="id-ID"/>
        </w:rPr>
      </w:pPr>
      <w:r w:rsidRPr="00F66894">
        <w:rPr>
          <w:sz w:val="20"/>
          <w:szCs w:val="24"/>
          <w:lang w:val="id-ID"/>
        </w:rPr>
        <w:t xml:space="preserve">Bahan ajar IPA terpadu memiliki konteks yang dikaitkan dengan dunia nyata. Bahan ajar juga </w:t>
      </w:r>
      <w:r w:rsidRPr="00F66894">
        <w:rPr>
          <w:sz w:val="20"/>
          <w:szCs w:val="24"/>
          <w:lang w:val="id-ID"/>
        </w:rPr>
        <w:lastRenderedPageBreak/>
        <w:t xml:space="preserve">bermuatan keterampilan </w:t>
      </w:r>
      <w:proofErr w:type="spellStart"/>
      <w:r w:rsidRPr="00F66894">
        <w:rPr>
          <w:sz w:val="20"/>
          <w:szCs w:val="24"/>
          <w:lang w:val="id-ID"/>
        </w:rPr>
        <w:t>literasi</w:t>
      </w:r>
      <w:proofErr w:type="spellEnd"/>
      <w:r w:rsidRPr="00F66894">
        <w:rPr>
          <w:sz w:val="20"/>
          <w:szCs w:val="24"/>
          <w:lang w:val="id-ID"/>
        </w:rPr>
        <w:t xml:space="preserve"> yang dapat </w:t>
      </w:r>
      <w:proofErr w:type="spellStart"/>
      <w:r w:rsidRPr="00F66894">
        <w:rPr>
          <w:sz w:val="20"/>
          <w:szCs w:val="24"/>
          <w:lang w:val="id-ID"/>
        </w:rPr>
        <w:t>mening</w:t>
      </w:r>
      <w:proofErr w:type="spellEnd"/>
      <w:r w:rsidR="002A3E29">
        <w:rPr>
          <w:sz w:val="20"/>
          <w:szCs w:val="24"/>
          <w:lang w:val="id-ID"/>
        </w:rPr>
        <w:t xml:space="preserve"> </w:t>
      </w:r>
      <w:proofErr w:type="spellStart"/>
      <w:r w:rsidRPr="00F66894">
        <w:rPr>
          <w:sz w:val="20"/>
          <w:szCs w:val="24"/>
          <w:lang w:val="id-ID"/>
        </w:rPr>
        <w:t>katnya</w:t>
      </w:r>
      <w:proofErr w:type="spellEnd"/>
      <w:r w:rsidRPr="00F66894">
        <w:rPr>
          <w:sz w:val="20"/>
          <w:szCs w:val="24"/>
          <w:lang w:val="id-ID"/>
        </w:rPr>
        <w:t xml:space="preserve"> minat baca siswa dan kritis dalam mengolah informasi. Selain itu, sejalan dengan teori bahwa salah satu struktur dalam bahan ajar yaitu terdapat evaluasi</w:t>
      </w:r>
      <w:r>
        <w:rPr>
          <w:sz w:val="20"/>
          <w:szCs w:val="24"/>
          <w:lang w:val="id-ID"/>
        </w:rPr>
        <w:t xml:space="preserve">. </w:t>
      </w:r>
      <w:r w:rsidRPr="00F66894">
        <w:rPr>
          <w:sz w:val="20"/>
          <w:szCs w:val="24"/>
          <w:lang w:val="id-ID"/>
        </w:rPr>
        <w:t>Evaluasi dapat melatih kemampuan siswa dan menjadi tolak ukur seberapa jauh kemampuan yang dimiliki</w:t>
      </w:r>
      <w:r w:rsidR="002A3E29">
        <w:rPr>
          <w:sz w:val="20"/>
          <w:szCs w:val="24"/>
          <w:lang w:val="id-ID"/>
        </w:rPr>
        <w:t xml:space="preserve"> </w:t>
      </w:r>
      <w:proofErr w:type="spellStart"/>
      <w:r w:rsidRPr="00F66894">
        <w:rPr>
          <w:sz w:val="20"/>
          <w:szCs w:val="24"/>
          <w:lang w:val="id-ID"/>
        </w:rPr>
        <w:t>nya</w:t>
      </w:r>
      <w:proofErr w:type="spellEnd"/>
      <w:r w:rsidRPr="00F66894">
        <w:rPr>
          <w:sz w:val="20"/>
          <w:szCs w:val="24"/>
          <w:lang w:val="id-ID"/>
        </w:rPr>
        <w:t xml:space="preserve"> selama belajar</w:t>
      </w:r>
      <w:r w:rsidRPr="00F66894">
        <w:rPr>
          <w:sz w:val="20"/>
          <w:szCs w:val="24"/>
          <w:vertAlign w:val="superscript"/>
          <w:lang w:val="id-ID"/>
        </w:rPr>
        <w:t>[11]</w:t>
      </w:r>
      <w:r w:rsidRPr="00F66894">
        <w:rPr>
          <w:sz w:val="20"/>
          <w:szCs w:val="24"/>
          <w:lang w:val="id-ID"/>
        </w:rPr>
        <w:t xml:space="preserve">. Dengan demikian, bahan ajar memiliki konteks yang dekat dengan kehidupan siswa dan bermuatan keterampilan </w:t>
      </w:r>
      <w:proofErr w:type="spellStart"/>
      <w:r w:rsidRPr="00F66894">
        <w:rPr>
          <w:sz w:val="20"/>
          <w:szCs w:val="24"/>
          <w:lang w:val="id-ID"/>
        </w:rPr>
        <w:t>literasi</w:t>
      </w:r>
      <w:proofErr w:type="spellEnd"/>
      <w:r w:rsidRPr="00F66894">
        <w:rPr>
          <w:sz w:val="20"/>
          <w:szCs w:val="24"/>
          <w:lang w:val="id-ID"/>
        </w:rPr>
        <w:t xml:space="preserve"> meningkatkan kompetensi pengetahuan siswa.</w:t>
      </w:r>
    </w:p>
    <w:p w14:paraId="5E6D8DFC" w14:textId="124B27F9" w:rsidR="0029498B" w:rsidRDefault="0029498B" w:rsidP="0029498B">
      <w:pPr>
        <w:spacing w:after="0" w:line="240" w:lineRule="auto"/>
        <w:ind w:firstLine="567"/>
        <w:jc w:val="both"/>
        <w:rPr>
          <w:sz w:val="20"/>
          <w:szCs w:val="24"/>
          <w:lang w:val="id-ID"/>
        </w:rPr>
      </w:pPr>
      <w:r w:rsidRPr="0029498B">
        <w:rPr>
          <w:sz w:val="20"/>
          <w:szCs w:val="24"/>
          <w:lang w:val="id-ID"/>
        </w:rPr>
        <w:t>Hasil kedua yang dicapai adalah penerapan bahan ajar IPA terpadu memberikan pengaruh yang berarti pada kompetensi sikap siswa. Kehadiran bahan ajar IPA t</w:t>
      </w:r>
      <w:proofErr w:type="spellStart"/>
      <w:r w:rsidRPr="0029498B">
        <w:rPr>
          <w:sz w:val="20"/>
          <w:szCs w:val="24"/>
        </w:rPr>
        <w:t>erpadu</w:t>
      </w:r>
      <w:proofErr w:type="spellEnd"/>
      <w:r w:rsidRPr="0029498B">
        <w:rPr>
          <w:sz w:val="20"/>
          <w:szCs w:val="24"/>
        </w:rPr>
        <w:t xml:space="preserve"> </w:t>
      </w:r>
      <w:r w:rsidRPr="0029498B">
        <w:rPr>
          <w:sz w:val="20"/>
          <w:szCs w:val="24"/>
          <w:lang w:val="id-ID"/>
        </w:rPr>
        <w:t>dapat membuat siswa menjadi lebih</w:t>
      </w:r>
      <w:r w:rsidRPr="0029498B">
        <w:rPr>
          <w:sz w:val="20"/>
          <w:szCs w:val="24"/>
        </w:rPr>
        <w:t xml:space="preserve"> </w:t>
      </w:r>
      <w:proofErr w:type="spellStart"/>
      <w:r w:rsidRPr="0029498B">
        <w:rPr>
          <w:sz w:val="20"/>
          <w:szCs w:val="24"/>
        </w:rPr>
        <w:t>aktif</w:t>
      </w:r>
      <w:proofErr w:type="spellEnd"/>
      <w:r w:rsidRPr="0029498B">
        <w:rPr>
          <w:sz w:val="20"/>
          <w:szCs w:val="24"/>
          <w:lang w:val="id-ID"/>
        </w:rPr>
        <w:t xml:space="preserve"> dan percaya diri </w:t>
      </w:r>
      <w:r w:rsidRPr="0029498B">
        <w:rPr>
          <w:sz w:val="20"/>
          <w:szCs w:val="24"/>
        </w:rPr>
        <w:t xml:space="preserve"> </w:t>
      </w:r>
      <w:r w:rsidRPr="0029498B">
        <w:rPr>
          <w:sz w:val="20"/>
          <w:szCs w:val="24"/>
          <w:lang w:val="id-ID"/>
        </w:rPr>
        <w:t xml:space="preserve">dalam bertanya dan menjawab pertanyaan serta </w:t>
      </w:r>
      <w:proofErr w:type="spellStart"/>
      <w:r w:rsidRPr="0029498B">
        <w:rPr>
          <w:sz w:val="20"/>
          <w:szCs w:val="24"/>
        </w:rPr>
        <w:t>termotivasi</w:t>
      </w:r>
      <w:proofErr w:type="spellEnd"/>
      <w:r w:rsidRPr="0029498B">
        <w:rPr>
          <w:sz w:val="20"/>
          <w:szCs w:val="24"/>
        </w:rPr>
        <w:t xml:space="preserve"> </w:t>
      </w:r>
      <w:r w:rsidRPr="0029498B">
        <w:rPr>
          <w:sz w:val="20"/>
          <w:szCs w:val="24"/>
          <w:lang w:val="id-ID"/>
        </w:rPr>
        <w:t>untuk</w:t>
      </w:r>
      <w:r w:rsidRPr="0029498B">
        <w:rPr>
          <w:sz w:val="20"/>
          <w:szCs w:val="24"/>
        </w:rPr>
        <w:t xml:space="preserve"> </w:t>
      </w:r>
      <w:proofErr w:type="spellStart"/>
      <w:r w:rsidRPr="0029498B">
        <w:rPr>
          <w:sz w:val="20"/>
          <w:szCs w:val="24"/>
        </w:rPr>
        <w:t>belajar</w:t>
      </w:r>
      <w:proofErr w:type="spellEnd"/>
      <w:r w:rsidRPr="0029498B">
        <w:rPr>
          <w:sz w:val="20"/>
          <w:szCs w:val="24"/>
        </w:rPr>
        <w:t>.</w:t>
      </w:r>
      <w:r w:rsidRPr="0029498B">
        <w:rPr>
          <w:sz w:val="20"/>
          <w:szCs w:val="24"/>
          <w:lang w:val="id-ID"/>
        </w:rPr>
        <w:t xml:space="preserve"> Tingginya motivasi siswa merupakan salah satu faktor </w:t>
      </w:r>
      <w:proofErr w:type="spellStart"/>
      <w:r w:rsidRPr="0029498B">
        <w:rPr>
          <w:sz w:val="20"/>
          <w:szCs w:val="24"/>
          <w:lang w:val="id-ID"/>
        </w:rPr>
        <w:t>keberhasil</w:t>
      </w:r>
      <w:proofErr w:type="spellEnd"/>
      <w:r w:rsidR="0034787C">
        <w:rPr>
          <w:sz w:val="20"/>
          <w:szCs w:val="24"/>
          <w:lang w:val="id-ID"/>
        </w:rPr>
        <w:t xml:space="preserve"> </w:t>
      </w:r>
      <w:proofErr w:type="spellStart"/>
      <w:r w:rsidRPr="0029498B">
        <w:rPr>
          <w:sz w:val="20"/>
          <w:szCs w:val="24"/>
          <w:lang w:val="id-ID"/>
        </w:rPr>
        <w:t>an</w:t>
      </w:r>
      <w:proofErr w:type="spellEnd"/>
      <w:r w:rsidRPr="0029498B">
        <w:rPr>
          <w:sz w:val="20"/>
          <w:szCs w:val="24"/>
          <w:lang w:val="id-ID"/>
        </w:rPr>
        <w:t xml:space="preserve"> siswa dalam belajar. </w:t>
      </w:r>
    </w:p>
    <w:p w14:paraId="5E0BE6AF" w14:textId="6BA98BCA" w:rsidR="0029498B" w:rsidRDefault="0029498B" w:rsidP="0029498B">
      <w:pPr>
        <w:spacing w:after="0" w:line="240" w:lineRule="auto"/>
        <w:ind w:firstLine="567"/>
        <w:jc w:val="both"/>
        <w:rPr>
          <w:sz w:val="20"/>
          <w:szCs w:val="24"/>
          <w:lang w:val="id-ID"/>
        </w:rPr>
      </w:pPr>
      <w:r w:rsidRPr="0029498B">
        <w:rPr>
          <w:sz w:val="20"/>
          <w:szCs w:val="24"/>
          <w:lang w:val="id-ID"/>
        </w:rPr>
        <w:t xml:space="preserve">Sikap ilmiah siswa dalam aspek ingin tahu, respek terhadap data, berpikir kritis, </w:t>
      </w:r>
      <w:proofErr w:type="spellStart"/>
      <w:r w:rsidRPr="0029498B">
        <w:rPr>
          <w:sz w:val="20"/>
          <w:szCs w:val="24"/>
          <w:lang w:val="id-ID"/>
        </w:rPr>
        <w:t>kerjasama</w:t>
      </w:r>
      <w:proofErr w:type="spellEnd"/>
      <w:r w:rsidRPr="0029498B">
        <w:rPr>
          <w:sz w:val="20"/>
          <w:szCs w:val="24"/>
          <w:lang w:val="id-ID"/>
        </w:rPr>
        <w:t>, dan tekun dalam menyelesaikan sesuatu mengalami peningkatan setiap minggunya. Sejalan dengan teori, pelaksanaan eksperimen dalam proses pembelajaran membantu siswa untuk melatih sikap-sikap ilmiah. Selain itu, hasil penyelidikan juga melatih siswa dalam meningkatkan kemampuan berkomunikasi menjadi lebih baik</w:t>
      </w:r>
      <w:r w:rsidR="00F66894" w:rsidRPr="00F66894">
        <w:rPr>
          <w:sz w:val="20"/>
          <w:szCs w:val="24"/>
          <w:vertAlign w:val="superscript"/>
          <w:lang w:val="id-ID"/>
        </w:rPr>
        <w:t>[21]</w:t>
      </w:r>
      <w:r>
        <w:rPr>
          <w:sz w:val="20"/>
          <w:szCs w:val="24"/>
          <w:lang w:val="id-ID"/>
        </w:rPr>
        <w:t>.</w:t>
      </w:r>
      <w:r w:rsidRPr="0029498B">
        <w:rPr>
          <w:sz w:val="20"/>
          <w:szCs w:val="24"/>
          <w:lang w:val="id-ID"/>
        </w:rPr>
        <w:t xml:space="preserve"> </w:t>
      </w:r>
    </w:p>
    <w:p w14:paraId="2C2D5BE8" w14:textId="4007088C" w:rsidR="0029498B" w:rsidRDefault="0029498B" w:rsidP="0029498B">
      <w:pPr>
        <w:spacing w:after="0" w:line="240" w:lineRule="auto"/>
        <w:ind w:firstLine="567"/>
        <w:jc w:val="both"/>
        <w:rPr>
          <w:sz w:val="20"/>
          <w:szCs w:val="24"/>
          <w:lang w:val="id-ID"/>
        </w:rPr>
      </w:pPr>
      <w:r w:rsidRPr="0029498B">
        <w:rPr>
          <w:sz w:val="20"/>
          <w:szCs w:val="24"/>
          <w:lang w:val="id-ID"/>
        </w:rPr>
        <w:t xml:space="preserve">Hasil terakhir yang dicapai adalah penerapan bahan ajar IPA terpadu bermuatan keterampilan </w:t>
      </w:r>
      <w:proofErr w:type="spellStart"/>
      <w:r w:rsidRPr="0029498B">
        <w:rPr>
          <w:sz w:val="20"/>
          <w:szCs w:val="24"/>
          <w:lang w:val="id-ID"/>
        </w:rPr>
        <w:t>literasi</w:t>
      </w:r>
      <w:proofErr w:type="spellEnd"/>
      <w:r w:rsidRPr="0029498B">
        <w:rPr>
          <w:sz w:val="20"/>
          <w:szCs w:val="24"/>
          <w:lang w:val="id-ID"/>
        </w:rPr>
        <w:t xml:space="preserve"> meningkatkan kompetensi keterampilan siswa. Bahan ajar yang diterapkan terintegrasi dengan </w:t>
      </w:r>
      <w:proofErr w:type="spellStart"/>
      <w:r w:rsidRPr="0029498B">
        <w:rPr>
          <w:sz w:val="20"/>
          <w:szCs w:val="24"/>
          <w:lang w:val="id-ID"/>
        </w:rPr>
        <w:t>literasi</w:t>
      </w:r>
      <w:proofErr w:type="spellEnd"/>
      <w:r w:rsidRPr="0029498B">
        <w:rPr>
          <w:sz w:val="20"/>
          <w:szCs w:val="24"/>
          <w:lang w:val="id-ID"/>
        </w:rPr>
        <w:t xml:space="preserve"> fungsional, </w:t>
      </w:r>
      <w:proofErr w:type="spellStart"/>
      <w:r w:rsidRPr="0029498B">
        <w:rPr>
          <w:sz w:val="20"/>
          <w:szCs w:val="24"/>
          <w:lang w:val="id-ID"/>
        </w:rPr>
        <w:t>saintifik</w:t>
      </w:r>
      <w:proofErr w:type="spellEnd"/>
      <w:r w:rsidR="002A3E29">
        <w:rPr>
          <w:sz w:val="20"/>
          <w:szCs w:val="24"/>
          <w:lang w:val="id-ID"/>
        </w:rPr>
        <w:t>,</w:t>
      </w:r>
      <w:r w:rsidRPr="0029498B">
        <w:rPr>
          <w:sz w:val="20"/>
          <w:szCs w:val="24"/>
          <w:lang w:val="id-ID"/>
        </w:rPr>
        <w:t xml:space="preserve"> dan visual. Penerapan </w:t>
      </w:r>
      <w:proofErr w:type="spellStart"/>
      <w:r w:rsidRPr="0029498B">
        <w:rPr>
          <w:sz w:val="20"/>
          <w:szCs w:val="24"/>
          <w:lang w:val="id-ID"/>
        </w:rPr>
        <w:t>literasi</w:t>
      </w:r>
      <w:proofErr w:type="spellEnd"/>
      <w:r w:rsidRPr="0029498B">
        <w:rPr>
          <w:sz w:val="20"/>
          <w:szCs w:val="24"/>
          <w:lang w:val="id-ID"/>
        </w:rPr>
        <w:t xml:space="preserve"> membantu siswa lebih terampil dan antusias ketika dihadapkan dengan sebuah permasalahan dalam kehidupan sehari-hari baik pada kegiatan eksperimen maupun pada proses belajar. </w:t>
      </w:r>
    </w:p>
    <w:p w14:paraId="775636E6" w14:textId="7E9BE318" w:rsidR="0029498B" w:rsidRDefault="0029498B" w:rsidP="0029498B">
      <w:pPr>
        <w:spacing w:after="0" w:line="240" w:lineRule="auto"/>
        <w:ind w:firstLine="567"/>
        <w:jc w:val="both"/>
        <w:rPr>
          <w:sz w:val="20"/>
          <w:szCs w:val="24"/>
          <w:lang w:val="id-ID"/>
        </w:rPr>
      </w:pPr>
      <w:r w:rsidRPr="0029498B">
        <w:rPr>
          <w:sz w:val="20"/>
          <w:szCs w:val="24"/>
          <w:lang w:val="id-ID"/>
        </w:rPr>
        <w:t xml:space="preserve">Kemampuan siswa menjadi aplikatif saat proses pembelajaran yang dibantu dengan </w:t>
      </w:r>
      <w:proofErr w:type="spellStart"/>
      <w:r w:rsidRPr="0029498B">
        <w:rPr>
          <w:sz w:val="20"/>
          <w:szCs w:val="24"/>
          <w:lang w:val="id-ID"/>
        </w:rPr>
        <w:t>pelaksa</w:t>
      </w:r>
      <w:proofErr w:type="spellEnd"/>
      <w:r w:rsidR="0034787C">
        <w:rPr>
          <w:sz w:val="20"/>
          <w:szCs w:val="24"/>
          <w:lang w:val="id-ID"/>
        </w:rPr>
        <w:t xml:space="preserve"> </w:t>
      </w:r>
      <w:proofErr w:type="spellStart"/>
      <w:r w:rsidRPr="0029498B">
        <w:rPr>
          <w:sz w:val="20"/>
          <w:szCs w:val="24"/>
          <w:lang w:val="id-ID"/>
        </w:rPr>
        <w:t>naan</w:t>
      </w:r>
      <w:proofErr w:type="spellEnd"/>
      <w:r w:rsidRPr="0029498B">
        <w:rPr>
          <w:sz w:val="20"/>
          <w:szCs w:val="24"/>
          <w:lang w:val="id-ID"/>
        </w:rPr>
        <w:t xml:space="preserve"> eksperimen. Melakukan eksperimen membuat siswa menyelidiki secara sistematis, berproses, terlatih menyimpulkan, dan mengomunikasikan dengan benar hasil penyelidikan yang dilakukan. Sejalan dengan teori bahwa hakikat IPA yang dipandang sebagai proses, prosedur, produk. Proses berarti semua </w:t>
      </w:r>
      <w:proofErr w:type="spellStart"/>
      <w:r w:rsidRPr="0029498B">
        <w:rPr>
          <w:sz w:val="20"/>
          <w:szCs w:val="24"/>
          <w:lang w:val="id-ID"/>
        </w:rPr>
        <w:t>kegiat</w:t>
      </w:r>
      <w:proofErr w:type="spellEnd"/>
      <w:r w:rsidR="0034787C">
        <w:rPr>
          <w:sz w:val="20"/>
          <w:szCs w:val="24"/>
          <w:lang w:val="id-ID"/>
        </w:rPr>
        <w:t xml:space="preserve"> </w:t>
      </w:r>
      <w:proofErr w:type="spellStart"/>
      <w:r w:rsidRPr="0029498B">
        <w:rPr>
          <w:sz w:val="20"/>
          <w:szCs w:val="24"/>
          <w:lang w:val="id-ID"/>
        </w:rPr>
        <w:t>an</w:t>
      </w:r>
      <w:proofErr w:type="spellEnd"/>
      <w:r w:rsidRPr="0029498B">
        <w:rPr>
          <w:sz w:val="20"/>
          <w:szCs w:val="24"/>
          <w:lang w:val="id-ID"/>
        </w:rPr>
        <w:t xml:space="preserve"> ilmiah yang sedang dilaksanakan, prosedur berarti kegiatan ilmiah yang dilaksanakan secara teratur dan sistematis, produk berarti hasil dari proses kegiatan ilmiah yang telah dilaksanakan</w:t>
      </w:r>
      <w:r w:rsidR="00E438DD" w:rsidRPr="00E438DD">
        <w:rPr>
          <w:sz w:val="20"/>
          <w:szCs w:val="24"/>
          <w:vertAlign w:val="superscript"/>
          <w:lang w:val="id-ID"/>
        </w:rPr>
        <w:t>[22]</w:t>
      </w:r>
      <w:r w:rsidR="00E82FC8">
        <w:rPr>
          <w:sz w:val="20"/>
          <w:szCs w:val="24"/>
          <w:lang w:val="id-ID"/>
        </w:rPr>
        <w:t>.</w:t>
      </w:r>
      <w:r w:rsidRPr="0029498B">
        <w:rPr>
          <w:sz w:val="20"/>
          <w:szCs w:val="24"/>
          <w:lang w:val="id-ID"/>
        </w:rPr>
        <w:t xml:space="preserve"> </w:t>
      </w:r>
    </w:p>
    <w:p w14:paraId="78DC6141" w14:textId="355DC7A5" w:rsidR="00D37525" w:rsidRPr="00D37525" w:rsidRDefault="0029498B" w:rsidP="0029498B">
      <w:pPr>
        <w:spacing w:after="0" w:line="240" w:lineRule="auto"/>
        <w:ind w:firstLine="567"/>
        <w:jc w:val="both"/>
        <w:rPr>
          <w:sz w:val="20"/>
          <w:szCs w:val="24"/>
          <w:lang w:val="id-ID"/>
        </w:rPr>
      </w:pPr>
      <w:r w:rsidRPr="0029498B">
        <w:rPr>
          <w:rFonts w:cs="Times New Roman"/>
          <w:sz w:val="20"/>
          <w:szCs w:val="24"/>
          <w:lang w:val="id-ID"/>
        </w:rPr>
        <w:t xml:space="preserve">Dari hasil yang telah dicapai </w:t>
      </w:r>
      <w:r w:rsidRPr="0029498B">
        <w:rPr>
          <w:sz w:val="20"/>
          <w:szCs w:val="24"/>
          <w:lang w:val="id-ID"/>
        </w:rPr>
        <w:t>terdapat beberapa rekomendasi yang dapat diberikan</w:t>
      </w:r>
      <w:r w:rsidRPr="0029498B">
        <w:rPr>
          <w:rFonts w:cs="Times New Roman"/>
          <w:sz w:val="20"/>
          <w:szCs w:val="24"/>
          <w:lang w:val="id-ID"/>
        </w:rPr>
        <w:t xml:space="preserve">. Rekomendasi pertama yaitu rekomendasi kepada guru, </w:t>
      </w:r>
      <w:r w:rsidRPr="0029498B">
        <w:rPr>
          <w:sz w:val="20"/>
          <w:szCs w:val="24"/>
          <w:lang w:val="id-ID"/>
        </w:rPr>
        <w:t xml:space="preserve">bahan ajar IPA terpadu bermuatan keterampilan </w:t>
      </w:r>
      <w:proofErr w:type="spellStart"/>
      <w:r w:rsidRPr="0029498B">
        <w:rPr>
          <w:sz w:val="20"/>
          <w:szCs w:val="24"/>
          <w:lang w:val="id-ID"/>
        </w:rPr>
        <w:t>literasi</w:t>
      </w:r>
      <w:proofErr w:type="spellEnd"/>
      <w:r w:rsidRPr="0029498B">
        <w:rPr>
          <w:sz w:val="20"/>
          <w:szCs w:val="24"/>
          <w:lang w:val="id-ID"/>
        </w:rPr>
        <w:t xml:space="preserve"> baik untuk diterapkan pada siswa SMP kelas VIII. </w:t>
      </w:r>
      <w:r w:rsidRPr="0029498B">
        <w:rPr>
          <w:rFonts w:cs="Times New Roman"/>
          <w:sz w:val="20"/>
          <w:szCs w:val="24"/>
          <w:lang w:val="id-ID"/>
        </w:rPr>
        <w:t>Reko</w:t>
      </w:r>
      <w:r w:rsidR="0034787C">
        <w:rPr>
          <w:rFonts w:cs="Times New Roman"/>
          <w:sz w:val="20"/>
          <w:szCs w:val="24"/>
          <w:lang w:val="id-ID"/>
        </w:rPr>
        <w:t xml:space="preserve"> </w:t>
      </w:r>
      <w:proofErr w:type="spellStart"/>
      <w:r w:rsidRPr="0029498B">
        <w:rPr>
          <w:rFonts w:cs="Times New Roman"/>
          <w:sz w:val="20"/>
          <w:szCs w:val="24"/>
          <w:lang w:val="id-ID"/>
        </w:rPr>
        <w:t>mendasi</w:t>
      </w:r>
      <w:proofErr w:type="spellEnd"/>
      <w:r w:rsidRPr="0029498B">
        <w:rPr>
          <w:rFonts w:cs="Times New Roman"/>
          <w:sz w:val="20"/>
          <w:szCs w:val="24"/>
          <w:lang w:val="id-ID"/>
        </w:rPr>
        <w:t xml:space="preserve"> kedua yaitu untuk siswa,</w:t>
      </w:r>
      <w:r w:rsidRPr="0029498B">
        <w:rPr>
          <w:sz w:val="20"/>
          <w:szCs w:val="24"/>
          <w:lang w:val="id-ID"/>
        </w:rPr>
        <w:t xml:space="preserve"> bahan</w:t>
      </w:r>
      <w:r w:rsidRPr="0029498B">
        <w:rPr>
          <w:rFonts w:cs="Times New Roman"/>
          <w:sz w:val="20"/>
          <w:szCs w:val="24"/>
          <w:lang w:val="id-ID"/>
        </w:rPr>
        <w:t xml:space="preserve"> ajar IPA terpadu dapat digunakan sebagai </w:t>
      </w:r>
      <w:r w:rsidRPr="0029498B">
        <w:rPr>
          <w:sz w:val="20"/>
          <w:szCs w:val="24"/>
          <w:lang w:val="id-ID"/>
        </w:rPr>
        <w:t xml:space="preserve">panduan </w:t>
      </w:r>
      <w:r w:rsidRPr="0029498B">
        <w:rPr>
          <w:rFonts w:cs="Times New Roman"/>
          <w:sz w:val="20"/>
          <w:szCs w:val="24"/>
          <w:lang w:val="id-ID"/>
        </w:rPr>
        <w:t>pembelajar</w:t>
      </w:r>
      <w:r w:rsidR="0034787C">
        <w:rPr>
          <w:rFonts w:cs="Times New Roman"/>
          <w:sz w:val="20"/>
          <w:szCs w:val="24"/>
          <w:lang w:val="id-ID"/>
        </w:rPr>
        <w:t xml:space="preserve"> </w:t>
      </w:r>
      <w:proofErr w:type="spellStart"/>
      <w:r w:rsidRPr="0029498B">
        <w:rPr>
          <w:rFonts w:cs="Times New Roman"/>
          <w:sz w:val="20"/>
          <w:szCs w:val="24"/>
          <w:lang w:val="id-ID"/>
        </w:rPr>
        <w:t>an</w:t>
      </w:r>
      <w:proofErr w:type="spellEnd"/>
      <w:r w:rsidRPr="0029498B">
        <w:rPr>
          <w:rFonts w:cs="Times New Roman"/>
          <w:sz w:val="20"/>
          <w:szCs w:val="24"/>
          <w:lang w:val="id-ID"/>
        </w:rPr>
        <w:t xml:space="preserve"> bagi siswa di</w:t>
      </w:r>
      <w:r w:rsidRPr="0029498B">
        <w:rPr>
          <w:sz w:val="20"/>
          <w:szCs w:val="24"/>
          <w:lang w:val="id-ID"/>
        </w:rPr>
        <w:t xml:space="preserve"> </w:t>
      </w:r>
      <w:r w:rsidRPr="0029498B">
        <w:rPr>
          <w:rFonts w:cs="Times New Roman"/>
          <w:sz w:val="20"/>
          <w:szCs w:val="24"/>
          <w:lang w:val="id-ID"/>
        </w:rPr>
        <w:t>sekolah.</w:t>
      </w:r>
      <w:r w:rsidRPr="0029498B">
        <w:rPr>
          <w:sz w:val="20"/>
          <w:szCs w:val="24"/>
          <w:lang w:val="id-ID"/>
        </w:rPr>
        <w:t xml:space="preserve"> Bahan ajar ini baik diterapkan di sekolah karena memiliki keterpaduan </w:t>
      </w:r>
      <w:proofErr w:type="spellStart"/>
      <w:r w:rsidRPr="0029498B">
        <w:rPr>
          <w:sz w:val="20"/>
          <w:szCs w:val="24"/>
          <w:lang w:val="id-ID"/>
        </w:rPr>
        <w:t>antarmateri</w:t>
      </w:r>
      <w:proofErr w:type="spellEnd"/>
      <w:r w:rsidRPr="0029498B">
        <w:rPr>
          <w:sz w:val="20"/>
          <w:szCs w:val="24"/>
          <w:lang w:val="id-ID"/>
        </w:rPr>
        <w:t xml:space="preserve"> dan memiliki konteks yang dekat dengan kehidupannya sehingga belajar menjadi bermakna. </w:t>
      </w:r>
      <w:r w:rsidR="00E438DD">
        <w:rPr>
          <w:sz w:val="20"/>
          <w:szCs w:val="24"/>
          <w:lang w:val="id-ID"/>
        </w:rPr>
        <w:t>Jadi</w:t>
      </w:r>
      <w:r w:rsidRPr="0029498B">
        <w:rPr>
          <w:sz w:val="20"/>
          <w:szCs w:val="24"/>
          <w:lang w:val="id-ID"/>
        </w:rPr>
        <w:t xml:space="preserve">, bahan ajar IPA terpadu dapat dijadikan rekomendasi untuk guru dan siswa di sekolah  sebagai </w:t>
      </w:r>
      <w:r w:rsidR="00E438DD">
        <w:rPr>
          <w:sz w:val="20"/>
          <w:szCs w:val="24"/>
          <w:lang w:val="id-ID"/>
        </w:rPr>
        <w:t>sumber belajar</w:t>
      </w:r>
      <w:r w:rsidRPr="0029498B">
        <w:rPr>
          <w:sz w:val="20"/>
          <w:szCs w:val="24"/>
          <w:lang w:val="id-ID"/>
        </w:rPr>
        <w:t xml:space="preserve"> dalam proses belajar menga</w:t>
      </w:r>
      <w:r>
        <w:rPr>
          <w:sz w:val="20"/>
          <w:szCs w:val="24"/>
          <w:lang w:val="id-ID"/>
        </w:rPr>
        <w:t>j</w:t>
      </w:r>
      <w:r w:rsidRPr="0029498B">
        <w:rPr>
          <w:sz w:val="20"/>
          <w:szCs w:val="24"/>
          <w:lang w:val="id-ID"/>
        </w:rPr>
        <w:t>ar.</w:t>
      </w:r>
      <w:r w:rsidR="00D37525" w:rsidRPr="00D37525">
        <w:rPr>
          <w:sz w:val="20"/>
          <w:szCs w:val="24"/>
          <w:lang w:val="id-ID"/>
        </w:rPr>
        <w:t xml:space="preserve"> </w:t>
      </w:r>
    </w:p>
    <w:bookmarkEnd w:id="13"/>
    <w:p w14:paraId="398BFF9D" w14:textId="252F8A0F" w:rsidR="00CB1813" w:rsidRDefault="00CB1813" w:rsidP="00CB1813">
      <w:pPr>
        <w:pStyle w:val="DaftarParagraf"/>
        <w:spacing w:after="0" w:line="240" w:lineRule="auto"/>
        <w:ind w:left="0" w:firstLine="567"/>
        <w:jc w:val="both"/>
        <w:rPr>
          <w:sz w:val="20"/>
          <w:szCs w:val="24"/>
        </w:rPr>
      </w:pPr>
      <w:proofErr w:type="spellStart"/>
      <w:r w:rsidRPr="00CB1813">
        <w:rPr>
          <w:sz w:val="20"/>
          <w:szCs w:val="24"/>
        </w:rPr>
        <w:t>Penelitian</w:t>
      </w:r>
      <w:proofErr w:type="spellEnd"/>
      <w:r w:rsidRPr="00CB1813">
        <w:rPr>
          <w:sz w:val="20"/>
          <w:szCs w:val="24"/>
        </w:rPr>
        <w:t xml:space="preserve"> yang </w:t>
      </w:r>
      <w:proofErr w:type="spellStart"/>
      <w:r w:rsidRPr="00CB1813">
        <w:rPr>
          <w:sz w:val="20"/>
          <w:szCs w:val="24"/>
        </w:rPr>
        <w:t>telah</w:t>
      </w:r>
      <w:proofErr w:type="spellEnd"/>
      <w:r w:rsidRPr="00CB1813">
        <w:rPr>
          <w:sz w:val="20"/>
          <w:szCs w:val="24"/>
        </w:rPr>
        <w:t xml:space="preserve"> </w:t>
      </w:r>
      <w:proofErr w:type="spellStart"/>
      <w:r w:rsidRPr="00CB1813">
        <w:rPr>
          <w:sz w:val="20"/>
          <w:szCs w:val="24"/>
        </w:rPr>
        <w:t>dilakukan</w:t>
      </w:r>
      <w:proofErr w:type="spellEnd"/>
      <w:r w:rsidRPr="00CB1813">
        <w:rPr>
          <w:sz w:val="20"/>
          <w:szCs w:val="24"/>
        </w:rPr>
        <w:t xml:space="preserve"> </w:t>
      </w:r>
      <w:proofErr w:type="spellStart"/>
      <w:r w:rsidRPr="00CB1813">
        <w:rPr>
          <w:sz w:val="20"/>
          <w:szCs w:val="24"/>
        </w:rPr>
        <w:t>memiliki</w:t>
      </w:r>
      <w:proofErr w:type="spellEnd"/>
      <w:r w:rsidRPr="00CB1813">
        <w:rPr>
          <w:sz w:val="20"/>
          <w:szCs w:val="24"/>
        </w:rPr>
        <w:t xml:space="preserve"> </w:t>
      </w:r>
      <w:proofErr w:type="spellStart"/>
      <w:r w:rsidRPr="00CB1813">
        <w:rPr>
          <w:sz w:val="20"/>
          <w:szCs w:val="24"/>
        </w:rPr>
        <w:t>beb</w:t>
      </w:r>
      <w:proofErr w:type="spellEnd"/>
      <w:r w:rsidRPr="00CB1813">
        <w:rPr>
          <w:sz w:val="20"/>
          <w:szCs w:val="24"/>
          <w:lang w:val="id-ID"/>
        </w:rPr>
        <w:t>e</w:t>
      </w:r>
      <w:proofErr w:type="spellStart"/>
      <w:r w:rsidRPr="00CB1813">
        <w:rPr>
          <w:sz w:val="20"/>
          <w:szCs w:val="24"/>
        </w:rPr>
        <w:t>rapa</w:t>
      </w:r>
      <w:proofErr w:type="spellEnd"/>
      <w:r w:rsidRPr="00CB1813">
        <w:rPr>
          <w:sz w:val="20"/>
          <w:szCs w:val="24"/>
        </w:rPr>
        <w:t xml:space="preserve"> </w:t>
      </w:r>
      <w:proofErr w:type="spellStart"/>
      <w:r w:rsidRPr="00CB1813">
        <w:rPr>
          <w:sz w:val="20"/>
          <w:szCs w:val="24"/>
        </w:rPr>
        <w:t>keterbatasan</w:t>
      </w:r>
      <w:proofErr w:type="spellEnd"/>
      <w:r w:rsidRPr="00CB1813">
        <w:rPr>
          <w:sz w:val="20"/>
          <w:szCs w:val="24"/>
        </w:rPr>
        <w:t xml:space="preserve"> </w:t>
      </w:r>
      <w:proofErr w:type="spellStart"/>
      <w:r w:rsidRPr="00CB1813">
        <w:rPr>
          <w:sz w:val="20"/>
          <w:szCs w:val="24"/>
        </w:rPr>
        <w:t>dalam</w:t>
      </w:r>
      <w:proofErr w:type="spellEnd"/>
      <w:r w:rsidRPr="00CB1813">
        <w:rPr>
          <w:sz w:val="20"/>
          <w:szCs w:val="24"/>
        </w:rPr>
        <w:t xml:space="preserve"> </w:t>
      </w:r>
      <w:proofErr w:type="spellStart"/>
      <w:r w:rsidRPr="00CB1813">
        <w:rPr>
          <w:sz w:val="20"/>
          <w:szCs w:val="24"/>
        </w:rPr>
        <w:t>pelaksanaannya</w:t>
      </w:r>
      <w:proofErr w:type="spellEnd"/>
      <w:r w:rsidRPr="00CB1813">
        <w:rPr>
          <w:sz w:val="20"/>
          <w:szCs w:val="24"/>
        </w:rPr>
        <w:t xml:space="preserve">. </w:t>
      </w:r>
      <w:proofErr w:type="spellStart"/>
      <w:r w:rsidR="00E438DD">
        <w:rPr>
          <w:sz w:val="20"/>
          <w:szCs w:val="24"/>
          <w:lang w:val="id-ID"/>
        </w:rPr>
        <w:t>Keterba</w:t>
      </w:r>
      <w:proofErr w:type="spellEnd"/>
      <w:r w:rsidR="002A3E29">
        <w:rPr>
          <w:sz w:val="20"/>
          <w:szCs w:val="24"/>
          <w:lang w:val="id-ID"/>
        </w:rPr>
        <w:t xml:space="preserve"> </w:t>
      </w:r>
      <w:proofErr w:type="spellStart"/>
      <w:r w:rsidR="00E438DD">
        <w:rPr>
          <w:sz w:val="20"/>
          <w:szCs w:val="24"/>
          <w:lang w:val="id-ID"/>
        </w:rPr>
        <w:t>tasan</w:t>
      </w:r>
      <w:proofErr w:type="spellEnd"/>
      <w:r w:rsidRPr="00CB1813">
        <w:rPr>
          <w:sz w:val="20"/>
          <w:szCs w:val="24"/>
        </w:rPr>
        <w:t xml:space="preserve"> </w:t>
      </w:r>
      <w:proofErr w:type="spellStart"/>
      <w:r w:rsidRPr="00CB1813">
        <w:rPr>
          <w:sz w:val="20"/>
          <w:szCs w:val="24"/>
        </w:rPr>
        <w:t>ini</w:t>
      </w:r>
      <w:proofErr w:type="spellEnd"/>
      <w:r w:rsidRPr="00CB1813">
        <w:rPr>
          <w:sz w:val="20"/>
          <w:szCs w:val="24"/>
        </w:rPr>
        <w:t xml:space="preserve"> </w:t>
      </w:r>
      <w:proofErr w:type="spellStart"/>
      <w:r w:rsidRPr="00CB1813">
        <w:rPr>
          <w:sz w:val="20"/>
          <w:szCs w:val="24"/>
        </w:rPr>
        <w:t>dapat</w:t>
      </w:r>
      <w:proofErr w:type="spellEnd"/>
      <w:r w:rsidRPr="00CB1813">
        <w:rPr>
          <w:sz w:val="20"/>
          <w:szCs w:val="24"/>
        </w:rPr>
        <w:t xml:space="preserve"> </w:t>
      </w:r>
      <w:proofErr w:type="spellStart"/>
      <w:r w:rsidRPr="00CB1813">
        <w:rPr>
          <w:sz w:val="20"/>
          <w:szCs w:val="24"/>
        </w:rPr>
        <w:t>terjadi</w:t>
      </w:r>
      <w:proofErr w:type="spellEnd"/>
      <w:r w:rsidRPr="00CB1813">
        <w:rPr>
          <w:sz w:val="20"/>
          <w:szCs w:val="24"/>
        </w:rPr>
        <w:t xml:space="preserve"> </w:t>
      </w:r>
      <w:proofErr w:type="spellStart"/>
      <w:r w:rsidRPr="00CB1813">
        <w:rPr>
          <w:sz w:val="20"/>
          <w:szCs w:val="24"/>
        </w:rPr>
        <w:t>karena</w:t>
      </w:r>
      <w:proofErr w:type="spellEnd"/>
      <w:r w:rsidRPr="00CB1813">
        <w:rPr>
          <w:sz w:val="20"/>
          <w:szCs w:val="24"/>
        </w:rPr>
        <w:t xml:space="preserve"> </w:t>
      </w:r>
      <w:proofErr w:type="spellStart"/>
      <w:r w:rsidRPr="00CB1813">
        <w:rPr>
          <w:sz w:val="20"/>
          <w:szCs w:val="24"/>
        </w:rPr>
        <w:t>kekurangan</w:t>
      </w:r>
      <w:proofErr w:type="spellEnd"/>
      <w:r w:rsidR="0034787C">
        <w:rPr>
          <w:sz w:val="20"/>
          <w:szCs w:val="24"/>
          <w:lang w:val="id-ID"/>
        </w:rPr>
        <w:t>-</w:t>
      </w:r>
      <w:proofErr w:type="spellStart"/>
      <w:r w:rsidRPr="00CB1813">
        <w:rPr>
          <w:sz w:val="20"/>
          <w:szCs w:val="24"/>
        </w:rPr>
        <w:t>kekurangan</w:t>
      </w:r>
      <w:proofErr w:type="spellEnd"/>
      <w:r w:rsidRPr="00CB1813">
        <w:rPr>
          <w:sz w:val="20"/>
          <w:szCs w:val="24"/>
        </w:rPr>
        <w:t xml:space="preserve"> yang </w:t>
      </w:r>
      <w:proofErr w:type="spellStart"/>
      <w:r w:rsidRPr="00CB1813">
        <w:rPr>
          <w:sz w:val="20"/>
          <w:szCs w:val="24"/>
        </w:rPr>
        <w:t>dimiliki</w:t>
      </w:r>
      <w:proofErr w:type="spellEnd"/>
      <w:r w:rsidRPr="00CB1813">
        <w:rPr>
          <w:sz w:val="20"/>
          <w:szCs w:val="24"/>
        </w:rPr>
        <w:t xml:space="preserve"> oleh </w:t>
      </w:r>
      <w:proofErr w:type="spellStart"/>
      <w:r w:rsidRPr="00CB1813">
        <w:rPr>
          <w:sz w:val="20"/>
          <w:szCs w:val="24"/>
        </w:rPr>
        <w:t>peneliti</w:t>
      </w:r>
      <w:proofErr w:type="spellEnd"/>
      <w:r w:rsidRPr="00CB1813">
        <w:rPr>
          <w:sz w:val="20"/>
          <w:szCs w:val="24"/>
        </w:rPr>
        <w:t xml:space="preserve">. </w:t>
      </w:r>
      <w:proofErr w:type="spellStart"/>
      <w:r w:rsidRPr="00CB1813">
        <w:rPr>
          <w:sz w:val="20"/>
          <w:szCs w:val="24"/>
        </w:rPr>
        <w:t>Ke</w:t>
      </w:r>
      <w:r w:rsidR="00E438DD">
        <w:rPr>
          <w:sz w:val="20"/>
          <w:szCs w:val="24"/>
          <w:lang w:val="id-ID"/>
        </w:rPr>
        <w:t>terbatasan</w:t>
      </w:r>
      <w:proofErr w:type="spellEnd"/>
      <w:r w:rsidRPr="00CB1813">
        <w:rPr>
          <w:sz w:val="20"/>
          <w:szCs w:val="24"/>
        </w:rPr>
        <w:t xml:space="preserve"> yang </w:t>
      </w:r>
      <w:proofErr w:type="spellStart"/>
      <w:r w:rsidRPr="00CB1813">
        <w:rPr>
          <w:sz w:val="20"/>
          <w:szCs w:val="24"/>
        </w:rPr>
        <w:t>terjadi</w:t>
      </w:r>
      <w:proofErr w:type="spellEnd"/>
      <w:r w:rsidRPr="00CB1813">
        <w:rPr>
          <w:sz w:val="20"/>
          <w:szCs w:val="24"/>
        </w:rPr>
        <w:t xml:space="preserve"> </w:t>
      </w:r>
      <w:proofErr w:type="spellStart"/>
      <w:r w:rsidRPr="00CB1813">
        <w:rPr>
          <w:sz w:val="20"/>
          <w:szCs w:val="24"/>
        </w:rPr>
        <w:t>selama</w:t>
      </w:r>
      <w:proofErr w:type="spellEnd"/>
      <w:r w:rsidRPr="00CB1813">
        <w:rPr>
          <w:sz w:val="20"/>
          <w:szCs w:val="24"/>
        </w:rPr>
        <w:t xml:space="preserve"> </w:t>
      </w:r>
      <w:proofErr w:type="spellStart"/>
      <w:r w:rsidRPr="00CB1813">
        <w:rPr>
          <w:sz w:val="20"/>
          <w:szCs w:val="24"/>
        </w:rPr>
        <w:t>penelitian</w:t>
      </w:r>
      <w:proofErr w:type="spellEnd"/>
      <w:r w:rsidRPr="00CB1813">
        <w:rPr>
          <w:sz w:val="20"/>
          <w:szCs w:val="24"/>
        </w:rPr>
        <w:t xml:space="preserve"> </w:t>
      </w:r>
      <w:proofErr w:type="spellStart"/>
      <w:r w:rsidRPr="00CB1813">
        <w:rPr>
          <w:sz w:val="20"/>
          <w:szCs w:val="24"/>
        </w:rPr>
        <w:t>diharapkan</w:t>
      </w:r>
      <w:proofErr w:type="spellEnd"/>
      <w:r w:rsidRPr="00CB1813">
        <w:rPr>
          <w:sz w:val="20"/>
          <w:szCs w:val="24"/>
        </w:rPr>
        <w:t xml:space="preserve"> </w:t>
      </w:r>
      <w:proofErr w:type="spellStart"/>
      <w:r w:rsidRPr="00CB1813">
        <w:rPr>
          <w:sz w:val="20"/>
          <w:szCs w:val="24"/>
        </w:rPr>
        <w:t>akan</w:t>
      </w:r>
      <w:proofErr w:type="spellEnd"/>
      <w:r w:rsidRPr="00CB1813">
        <w:rPr>
          <w:sz w:val="20"/>
          <w:szCs w:val="24"/>
        </w:rPr>
        <w:t xml:space="preserve"> </w:t>
      </w:r>
      <w:proofErr w:type="spellStart"/>
      <w:r w:rsidRPr="00CB1813">
        <w:rPr>
          <w:sz w:val="20"/>
          <w:szCs w:val="24"/>
        </w:rPr>
        <w:t>menjadikan</w:t>
      </w:r>
      <w:proofErr w:type="spellEnd"/>
      <w:r w:rsidRPr="00CB1813">
        <w:rPr>
          <w:sz w:val="20"/>
          <w:szCs w:val="24"/>
        </w:rPr>
        <w:t xml:space="preserve"> </w:t>
      </w:r>
      <w:proofErr w:type="spellStart"/>
      <w:r w:rsidRPr="00CB1813">
        <w:rPr>
          <w:sz w:val="20"/>
          <w:szCs w:val="24"/>
        </w:rPr>
        <w:t>penga</w:t>
      </w:r>
      <w:proofErr w:type="spellEnd"/>
      <w:r w:rsidR="002A3E29">
        <w:rPr>
          <w:sz w:val="20"/>
          <w:szCs w:val="24"/>
          <w:lang w:val="id-ID"/>
        </w:rPr>
        <w:t xml:space="preserve"> </w:t>
      </w:r>
      <w:proofErr w:type="spellStart"/>
      <w:r w:rsidRPr="00CB1813">
        <w:rPr>
          <w:sz w:val="20"/>
          <w:szCs w:val="24"/>
        </w:rPr>
        <w:t>laman</w:t>
      </w:r>
      <w:proofErr w:type="spellEnd"/>
      <w:r w:rsidRPr="00CB1813">
        <w:rPr>
          <w:sz w:val="20"/>
          <w:szCs w:val="24"/>
        </w:rPr>
        <w:t xml:space="preserve"> dan </w:t>
      </w:r>
      <w:proofErr w:type="spellStart"/>
      <w:r w:rsidRPr="00CB1813">
        <w:rPr>
          <w:sz w:val="20"/>
          <w:szCs w:val="24"/>
        </w:rPr>
        <w:t>dapat</w:t>
      </w:r>
      <w:proofErr w:type="spellEnd"/>
      <w:r w:rsidRPr="00CB1813">
        <w:rPr>
          <w:sz w:val="20"/>
          <w:szCs w:val="24"/>
        </w:rPr>
        <w:t xml:space="preserve"> </w:t>
      </w:r>
      <w:proofErr w:type="spellStart"/>
      <w:r w:rsidRPr="00CB1813">
        <w:rPr>
          <w:sz w:val="20"/>
          <w:szCs w:val="24"/>
        </w:rPr>
        <w:t>diperbaiki</w:t>
      </w:r>
      <w:proofErr w:type="spellEnd"/>
      <w:r w:rsidRPr="00CB1813">
        <w:rPr>
          <w:sz w:val="20"/>
          <w:szCs w:val="24"/>
        </w:rPr>
        <w:t xml:space="preserve"> </w:t>
      </w:r>
      <w:r w:rsidR="00A7622C">
        <w:rPr>
          <w:sz w:val="20"/>
          <w:szCs w:val="24"/>
          <w:lang w:val="id-ID"/>
        </w:rPr>
        <w:t xml:space="preserve">menjadi lebih baik </w:t>
      </w:r>
      <w:proofErr w:type="spellStart"/>
      <w:r w:rsidRPr="00CB1813">
        <w:rPr>
          <w:sz w:val="20"/>
          <w:szCs w:val="24"/>
        </w:rPr>
        <w:t>untuk</w:t>
      </w:r>
      <w:proofErr w:type="spellEnd"/>
      <w:r w:rsidRPr="00CB1813">
        <w:rPr>
          <w:sz w:val="20"/>
          <w:szCs w:val="24"/>
        </w:rPr>
        <w:t xml:space="preserve"> </w:t>
      </w:r>
      <w:proofErr w:type="spellStart"/>
      <w:r w:rsidRPr="00CB1813">
        <w:rPr>
          <w:sz w:val="20"/>
          <w:szCs w:val="24"/>
        </w:rPr>
        <w:t>ke</w:t>
      </w:r>
      <w:proofErr w:type="spellEnd"/>
      <w:r w:rsidRPr="00CB1813">
        <w:rPr>
          <w:sz w:val="20"/>
          <w:szCs w:val="24"/>
        </w:rPr>
        <w:t xml:space="preserve"> </w:t>
      </w:r>
      <w:proofErr w:type="spellStart"/>
      <w:r w:rsidRPr="00CB1813">
        <w:rPr>
          <w:sz w:val="20"/>
          <w:szCs w:val="24"/>
        </w:rPr>
        <w:t>depannya</w:t>
      </w:r>
      <w:proofErr w:type="spellEnd"/>
      <w:r w:rsidRPr="00CB1813">
        <w:rPr>
          <w:sz w:val="20"/>
          <w:szCs w:val="24"/>
        </w:rPr>
        <w:t xml:space="preserve">. </w:t>
      </w:r>
    </w:p>
    <w:p w14:paraId="4AD9ED65" w14:textId="57396EE0" w:rsidR="00BE4A38" w:rsidRDefault="00CB1813" w:rsidP="00BE4A38">
      <w:pPr>
        <w:pStyle w:val="DaftarParagraf"/>
        <w:spacing w:after="0" w:line="240" w:lineRule="auto"/>
        <w:ind w:left="0" w:firstLine="567"/>
        <w:jc w:val="both"/>
        <w:rPr>
          <w:sz w:val="20"/>
          <w:szCs w:val="24"/>
          <w:lang w:val="id-ID"/>
        </w:rPr>
      </w:pPr>
      <w:r>
        <w:rPr>
          <w:sz w:val="20"/>
          <w:szCs w:val="24"/>
          <w:lang w:val="id-ID"/>
        </w:rPr>
        <w:t>Ke</w:t>
      </w:r>
      <w:r w:rsidR="00E438DD">
        <w:rPr>
          <w:sz w:val="20"/>
          <w:szCs w:val="24"/>
          <w:lang w:val="id-ID"/>
        </w:rPr>
        <w:t>terbatasan</w:t>
      </w:r>
      <w:r>
        <w:rPr>
          <w:sz w:val="20"/>
          <w:szCs w:val="24"/>
          <w:lang w:val="id-ID"/>
        </w:rPr>
        <w:t xml:space="preserve"> yang p</w:t>
      </w:r>
      <w:proofErr w:type="spellStart"/>
      <w:r w:rsidRPr="00CB1813">
        <w:rPr>
          <w:sz w:val="20"/>
          <w:szCs w:val="24"/>
        </w:rPr>
        <w:t>ertama</w:t>
      </w:r>
      <w:proofErr w:type="spellEnd"/>
      <w:r w:rsidRPr="00CB1813">
        <w:rPr>
          <w:sz w:val="20"/>
          <w:szCs w:val="24"/>
        </w:rPr>
        <w:t xml:space="preserve">, </w:t>
      </w:r>
      <w:proofErr w:type="spellStart"/>
      <w:r w:rsidRPr="00CB1813">
        <w:rPr>
          <w:sz w:val="20"/>
          <w:szCs w:val="24"/>
        </w:rPr>
        <w:t>kompetensi</w:t>
      </w:r>
      <w:proofErr w:type="spellEnd"/>
      <w:r w:rsidRPr="00CB1813">
        <w:rPr>
          <w:sz w:val="20"/>
          <w:szCs w:val="24"/>
        </w:rPr>
        <w:t xml:space="preserve"> </w:t>
      </w:r>
      <w:proofErr w:type="spellStart"/>
      <w:r w:rsidRPr="00CB1813">
        <w:rPr>
          <w:sz w:val="20"/>
          <w:szCs w:val="24"/>
        </w:rPr>
        <w:t>dasar</w:t>
      </w:r>
      <w:proofErr w:type="spellEnd"/>
      <w:r w:rsidRPr="00CB1813">
        <w:rPr>
          <w:sz w:val="20"/>
          <w:szCs w:val="24"/>
        </w:rPr>
        <w:t xml:space="preserve"> yang </w:t>
      </w:r>
      <w:proofErr w:type="spellStart"/>
      <w:r w:rsidRPr="00CB1813">
        <w:rPr>
          <w:sz w:val="20"/>
          <w:szCs w:val="24"/>
        </w:rPr>
        <w:t>diterapkan</w:t>
      </w:r>
      <w:proofErr w:type="spellEnd"/>
      <w:r w:rsidRPr="00CB1813">
        <w:rPr>
          <w:sz w:val="20"/>
          <w:szCs w:val="24"/>
        </w:rPr>
        <w:t xml:space="preserve"> </w:t>
      </w:r>
      <w:proofErr w:type="spellStart"/>
      <w:r w:rsidRPr="00CB1813">
        <w:rPr>
          <w:sz w:val="20"/>
          <w:szCs w:val="24"/>
        </w:rPr>
        <w:t>dalam</w:t>
      </w:r>
      <w:proofErr w:type="spellEnd"/>
      <w:r w:rsidRPr="00CB1813">
        <w:rPr>
          <w:sz w:val="20"/>
          <w:szCs w:val="24"/>
        </w:rPr>
        <w:t xml:space="preserve"> </w:t>
      </w:r>
      <w:proofErr w:type="spellStart"/>
      <w:r w:rsidRPr="00CB1813">
        <w:rPr>
          <w:sz w:val="20"/>
          <w:szCs w:val="24"/>
        </w:rPr>
        <w:t>penelitian</w:t>
      </w:r>
      <w:proofErr w:type="spellEnd"/>
      <w:r w:rsidRPr="00CB1813">
        <w:rPr>
          <w:sz w:val="20"/>
          <w:szCs w:val="24"/>
        </w:rPr>
        <w:t xml:space="preserve"> </w:t>
      </w:r>
      <w:proofErr w:type="spellStart"/>
      <w:r w:rsidRPr="00CB1813">
        <w:rPr>
          <w:sz w:val="20"/>
          <w:szCs w:val="24"/>
        </w:rPr>
        <w:t>terbatas</w:t>
      </w:r>
      <w:proofErr w:type="spellEnd"/>
      <w:r w:rsidRPr="00CB1813">
        <w:rPr>
          <w:sz w:val="20"/>
          <w:szCs w:val="24"/>
        </w:rPr>
        <w:t xml:space="preserve">. </w:t>
      </w:r>
      <w:proofErr w:type="spellStart"/>
      <w:r w:rsidRPr="00CB1813">
        <w:rPr>
          <w:sz w:val="20"/>
          <w:szCs w:val="24"/>
        </w:rPr>
        <w:t>Penelitian</w:t>
      </w:r>
      <w:proofErr w:type="spellEnd"/>
      <w:r w:rsidRPr="00CB1813">
        <w:rPr>
          <w:sz w:val="20"/>
          <w:szCs w:val="24"/>
        </w:rPr>
        <w:t xml:space="preserve"> </w:t>
      </w:r>
      <w:proofErr w:type="spellStart"/>
      <w:r w:rsidRPr="00CB1813">
        <w:rPr>
          <w:sz w:val="20"/>
          <w:szCs w:val="24"/>
        </w:rPr>
        <w:t>hanya</w:t>
      </w:r>
      <w:proofErr w:type="spellEnd"/>
      <w:r w:rsidRPr="00CB1813">
        <w:rPr>
          <w:sz w:val="20"/>
          <w:szCs w:val="24"/>
        </w:rPr>
        <w:t xml:space="preserve"> </w:t>
      </w:r>
      <w:proofErr w:type="spellStart"/>
      <w:r w:rsidRPr="00CB1813">
        <w:rPr>
          <w:sz w:val="20"/>
          <w:szCs w:val="24"/>
        </w:rPr>
        <w:t>terbatas</w:t>
      </w:r>
      <w:proofErr w:type="spellEnd"/>
      <w:r w:rsidRPr="00CB1813">
        <w:rPr>
          <w:sz w:val="20"/>
          <w:szCs w:val="24"/>
        </w:rPr>
        <w:t xml:space="preserve"> pada </w:t>
      </w:r>
      <w:r w:rsidRPr="00CB1813">
        <w:rPr>
          <w:sz w:val="20"/>
          <w:szCs w:val="24"/>
          <w:lang w:val="id-ID"/>
        </w:rPr>
        <w:t>dua</w:t>
      </w:r>
      <w:r w:rsidRPr="00CB1813">
        <w:rPr>
          <w:sz w:val="20"/>
          <w:szCs w:val="24"/>
        </w:rPr>
        <w:t xml:space="preserve"> </w:t>
      </w:r>
      <w:proofErr w:type="spellStart"/>
      <w:r w:rsidRPr="00CB1813">
        <w:rPr>
          <w:sz w:val="20"/>
          <w:szCs w:val="24"/>
        </w:rPr>
        <w:t>kompetensi</w:t>
      </w:r>
      <w:proofErr w:type="spellEnd"/>
      <w:r w:rsidRPr="00CB1813">
        <w:rPr>
          <w:sz w:val="20"/>
          <w:szCs w:val="24"/>
        </w:rPr>
        <w:t xml:space="preserve"> </w:t>
      </w:r>
      <w:proofErr w:type="spellStart"/>
      <w:r w:rsidRPr="00CB1813">
        <w:rPr>
          <w:sz w:val="20"/>
          <w:szCs w:val="24"/>
        </w:rPr>
        <w:t>dasar</w:t>
      </w:r>
      <w:proofErr w:type="spellEnd"/>
      <w:r w:rsidRPr="00CB1813">
        <w:rPr>
          <w:sz w:val="20"/>
          <w:szCs w:val="24"/>
        </w:rPr>
        <w:t xml:space="preserve">, </w:t>
      </w:r>
      <w:r w:rsidRPr="00CB1813">
        <w:rPr>
          <w:sz w:val="20"/>
          <w:szCs w:val="24"/>
          <w:lang w:val="id-ID"/>
        </w:rPr>
        <w:t xml:space="preserve">pertama, </w:t>
      </w:r>
      <w:proofErr w:type="spellStart"/>
      <w:r w:rsidRPr="00CB1813">
        <w:rPr>
          <w:sz w:val="20"/>
          <w:szCs w:val="24"/>
        </w:rPr>
        <w:t>menganalisis</w:t>
      </w:r>
      <w:proofErr w:type="spellEnd"/>
      <w:r w:rsidRPr="00CB1813">
        <w:rPr>
          <w:sz w:val="20"/>
          <w:szCs w:val="24"/>
        </w:rPr>
        <w:t xml:space="preserve"> </w:t>
      </w:r>
      <w:proofErr w:type="spellStart"/>
      <w:r w:rsidRPr="00CB1813">
        <w:rPr>
          <w:sz w:val="20"/>
          <w:szCs w:val="24"/>
        </w:rPr>
        <w:t>gerak</w:t>
      </w:r>
      <w:proofErr w:type="spellEnd"/>
      <w:r w:rsidRPr="00CB1813">
        <w:rPr>
          <w:sz w:val="20"/>
          <w:szCs w:val="24"/>
        </w:rPr>
        <w:t xml:space="preserve"> </w:t>
      </w:r>
      <w:proofErr w:type="spellStart"/>
      <w:r w:rsidRPr="00CB1813">
        <w:rPr>
          <w:sz w:val="20"/>
          <w:szCs w:val="24"/>
        </w:rPr>
        <w:t>lurus</w:t>
      </w:r>
      <w:proofErr w:type="spellEnd"/>
      <w:r w:rsidRPr="00CB1813">
        <w:rPr>
          <w:sz w:val="20"/>
          <w:szCs w:val="24"/>
        </w:rPr>
        <w:t xml:space="preserve">, </w:t>
      </w:r>
      <w:proofErr w:type="spellStart"/>
      <w:r w:rsidRPr="00CB1813">
        <w:rPr>
          <w:sz w:val="20"/>
          <w:szCs w:val="24"/>
        </w:rPr>
        <w:t>pengaruh</w:t>
      </w:r>
      <w:proofErr w:type="spellEnd"/>
      <w:r w:rsidRPr="00CB1813">
        <w:rPr>
          <w:sz w:val="20"/>
          <w:szCs w:val="24"/>
        </w:rPr>
        <w:t xml:space="preserve"> </w:t>
      </w:r>
      <w:proofErr w:type="spellStart"/>
      <w:r w:rsidRPr="00CB1813">
        <w:rPr>
          <w:sz w:val="20"/>
          <w:szCs w:val="24"/>
        </w:rPr>
        <w:t>gaya</w:t>
      </w:r>
      <w:proofErr w:type="spellEnd"/>
      <w:r w:rsidRPr="00CB1813">
        <w:rPr>
          <w:sz w:val="20"/>
          <w:szCs w:val="24"/>
        </w:rPr>
        <w:t xml:space="preserve"> </w:t>
      </w:r>
      <w:proofErr w:type="spellStart"/>
      <w:r w:rsidRPr="00CB1813">
        <w:rPr>
          <w:sz w:val="20"/>
          <w:szCs w:val="24"/>
        </w:rPr>
        <w:t>terhadap</w:t>
      </w:r>
      <w:proofErr w:type="spellEnd"/>
      <w:r w:rsidRPr="00CB1813">
        <w:rPr>
          <w:sz w:val="20"/>
          <w:szCs w:val="24"/>
        </w:rPr>
        <w:t xml:space="preserve"> </w:t>
      </w:r>
      <w:proofErr w:type="spellStart"/>
      <w:r w:rsidRPr="00CB1813">
        <w:rPr>
          <w:sz w:val="20"/>
          <w:szCs w:val="24"/>
        </w:rPr>
        <w:t>gerak</w:t>
      </w:r>
      <w:proofErr w:type="spellEnd"/>
      <w:r w:rsidRPr="00CB1813">
        <w:rPr>
          <w:sz w:val="20"/>
          <w:szCs w:val="24"/>
        </w:rPr>
        <w:t xml:space="preserve"> </w:t>
      </w:r>
      <w:proofErr w:type="spellStart"/>
      <w:r w:rsidRPr="00CB1813">
        <w:rPr>
          <w:sz w:val="20"/>
          <w:szCs w:val="24"/>
        </w:rPr>
        <w:t>berdasarkan</w:t>
      </w:r>
      <w:proofErr w:type="spellEnd"/>
      <w:r w:rsidRPr="00CB1813">
        <w:rPr>
          <w:sz w:val="20"/>
          <w:szCs w:val="24"/>
        </w:rPr>
        <w:t xml:space="preserve"> </w:t>
      </w:r>
      <w:proofErr w:type="spellStart"/>
      <w:r w:rsidRPr="00CB1813">
        <w:rPr>
          <w:sz w:val="20"/>
          <w:szCs w:val="24"/>
        </w:rPr>
        <w:t>hukum</w:t>
      </w:r>
      <w:proofErr w:type="spellEnd"/>
      <w:r w:rsidRPr="00CB1813">
        <w:rPr>
          <w:sz w:val="20"/>
          <w:szCs w:val="24"/>
        </w:rPr>
        <w:t xml:space="preserve"> Newton, dan </w:t>
      </w:r>
      <w:proofErr w:type="spellStart"/>
      <w:r w:rsidRPr="00CB1813">
        <w:rPr>
          <w:sz w:val="20"/>
          <w:szCs w:val="24"/>
        </w:rPr>
        <w:t>penerapannya</w:t>
      </w:r>
      <w:proofErr w:type="spellEnd"/>
      <w:r w:rsidRPr="00CB1813">
        <w:rPr>
          <w:sz w:val="20"/>
          <w:szCs w:val="24"/>
        </w:rPr>
        <w:t>.</w:t>
      </w:r>
      <w:r w:rsidR="00BE4A38">
        <w:rPr>
          <w:sz w:val="20"/>
          <w:szCs w:val="24"/>
          <w:lang w:val="id-ID"/>
        </w:rPr>
        <w:t xml:space="preserve"> </w:t>
      </w:r>
      <w:proofErr w:type="spellStart"/>
      <w:r w:rsidRPr="00CB1813">
        <w:rPr>
          <w:sz w:val="20"/>
          <w:szCs w:val="24"/>
        </w:rPr>
        <w:t>Ke</w:t>
      </w:r>
      <w:proofErr w:type="spellEnd"/>
      <w:r w:rsidR="00304701">
        <w:rPr>
          <w:sz w:val="20"/>
          <w:szCs w:val="24"/>
          <w:lang w:val="id-ID"/>
        </w:rPr>
        <w:t>d</w:t>
      </w:r>
      <w:r w:rsidRPr="00CB1813">
        <w:rPr>
          <w:sz w:val="20"/>
          <w:szCs w:val="24"/>
          <w:lang w:val="id-ID"/>
        </w:rPr>
        <w:t>ua</w:t>
      </w:r>
      <w:r w:rsidR="00304701">
        <w:rPr>
          <w:sz w:val="20"/>
          <w:szCs w:val="24"/>
          <w:lang w:val="id-ID"/>
        </w:rPr>
        <w:t>,</w:t>
      </w:r>
      <w:r w:rsidRPr="00CB1813">
        <w:rPr>
          <w:sz w:val="20"/>
          <w:szCs w:val="24"/>
        </w:rPr>
        <w:t xml:space="preserve"> </w:t>
      </w:r>
      <w:proofErr w:type="spellStart"/>
      <w:r w:rsidRPr="00CB1813">
        <w:rPr>
          <w:sz w:val="20"/>
          <w:szCs w:val="24"/>
        </w:rPr>
        <w:t>memahami</w:t>
      </w:r>
      <w:proofErr w:type="spellEnd"/>
      <w:r w:rsidRPr="00CB1813">
        <w:rPr>
          <w:sz w:val="20"/>
          <w:szCs w:val="24"/>
        </w:rPr>
        <w:t xml:space="preserve"> </w:t>
      </w:r>
      <w:proofErr w:type="spellStart"/>
      <w:r w:rsidRPr="00CB1813">
        <w:rPr>
          <w:sz w:val="20"/>
          <w:szCs w:val="24"/>
        </w:rPr>
        <w:t>konsep</w:t>
      </w:r>
      <w:proofErr w:type="spellEnd"/>
      <w:r w:rsidRPr="00CB1813">
        <w:rPr>
          <w:sz w:val="20"/>
          <w:szCs w:val="24"/>
        </w:rPr>
        <w:t xml:space="preserve"> </w:t>
      </w:r>
      <w:proofErr w:type="spellStart"/>
      <w:r w:rsidRPr="00CB1813">
        <w:rPr>
          <w:sz w:val="20"/>
          <w:szCs w:val="24"/>
        </w:rPr>
        <w:t>usaha</w:t>
      </w:r>
      <w:proofErr w:type="spellEnd"/>
      <w:r w:rsidRPr="00CB1813">
        <w:rPr>
          <w:sz w:val="20"/>
          <w:szCs w:val="24"/>
        </w:rPr>
        <w:t xml:space="preserve">, </w:t>
      </w:r>
      <w:proofErr w:type="spellStart"/>
      <w:r w:rsidRPr="00CB1813">
        <w:rPr>
          <w:sz w:val="20"/>
          <w:szCs w:val="24"/>
        </w:rPr>
        <w:t>pesawat</w:t>
      </w:r>
      <w:proofErr w:type="spellEnd"/>
      <w:r w:rsidRPr="00CB1813">
        <w:rPr>
          <w:sz w:val="20"/>
          <w:szCs w:val="24"/>
        </w:rPr>
        <w:t xml:space="preserve"> </w:t>
      </w:r>
      <w:proofErr w:type="spellStart"/>
      <w:r w:rsidRPr="00CB1813">
        <w:rPr>
          <w:sz w:val="20"/>
          <w:szCs w:val="24"/>
        </w:rPr>
        <w:t>sederhana</w:t>
      </w:r>
      <w:proofErr w:type="spellEnd"/>
      <w:r w:rsidRPr="00CB1813">
        <w:rPr>
          <w:sz w:val="20"/>
          <w:szCs w:val="24"/>
        </w:rPr>
        <w:t xml:space="preserve">, dan </w:t>
      </w:r>
      <w:proofErr w:type="spellStart"/>
      <w:r w:rsidRPr="00CB1813">
        <w:rPr>
          <w:sz w:val="20"/>
          <w:szCs w:val="24"/>
        </w:rPr>
        <w:t>penerapannya</w:t>
      </w:r>
      <w:proofErr w:type="spellEnd"/>
      <w:r w:rsidRPr="00CB1813">
        <w:rPr>
          <w:sz w:val="20"/>
          <w:szCs w:val="24"/>
        </w:rPr>
        <w:t xml:space="preserve">. </w:t>
      </w:r>
      <w:proofErr w:type="spellStart"/>
      <w:r w:rsidRPr="00CB1813">
        <w:rPr>
          <w:sz w:val="20"/>
          <w:szCs w:val="24"/>
        </w:rPr>
        <w:t>Solusi</w:t>
      </w:r>
      <w:proofErr w:type="spellEnd"/>
      <w:r w:rsidRPr="00CB1813">
        <w:rPr>
          <w:sz w:val="20"/>
          <w:szCs w:val="24"/>
        </w:rPr>
        <w:t xml:space="preserve"> </w:t>
      </w:r>
      <w:proofErr w:type="spellStart"/>
      <w:r w:rsidRPr="00CB1813">
        <w:rPr>
          <w:sz w:val="20"/>
          <w:szCs w:val="24"/>
        </w:rPr>
        <w:t>alternatif</w:t>
      </w:r>
      <w:proofErr w:type="spellEnd"/>
      <w:r w:rsidRPr="00CB1813">
        <w:rPr>
          <w:sz w:val="20"/>
          <w:szCs w:val="24"/>
        </w:rPr>
        <w:t xml:space="preserve"> </w:t>
      </w:r>
      <w:proofErr w:type="spellStart"/>
      <w:r w:rsidRPr="00CB1813">
        <w:rPr>
          <w:sz w:val="20"/>
          <w:szCs w:val="24"/>
        </w:rPr>
        <w:t>untuk</w:t>
      </w:r>
      <w:proofErr w:type="spellEnd"/>
      <w:r w:rsidRPr="00CB1813">
        <w:rPr>
          <w:sz w:val="20"/>
          <w:szCs w:val="24"/>
        </w:rPr>
        <w:t xml:space="preserve"> </w:t>
      </w:r>
      <w:proofErr w:type="spellStart"/>
      <w:r w:rsidRPr="00CB1813">
        <w:rPr>
          <w:sz w:val="20"/>
          <w:szCs w:val="24"/>
        </w:rPr>
        <w:t>mengatasi</w:t>
      </w:r>
      <w:proofErr w:type="spellEnd"/>
      <w:r w:rsidRPr="00CB1813">
        <w:rPr>
          <w:sz w:val="20"/>
          <w:szCs w:val="24"/>
        </w:rPr>
        <w:t xml:space="preserve"> </w:t>
      </w:r>
      <w:proofErr w:type="spellStart"/>
      <w:r w:rsidRPr="00CB1813">
        <w:rPr>
          <w:sz w:val="20"/>
          <w:szCs w:val="24"/>
        </w:rPr>
        <w:t>kendala</w:t>
      </w:r>
      <w:proofErr w:type="spellEnd"/>
      <w:r w:rsidRPr="00CB1813">
        <w:rPr>
          <w:sz w:val="20"/>
          <w:szCs w:val="24"/>
        </w:rPr>
        <w:t xml:space="preserve"> </w:t>
      </w:r>
      <w:proofErr w:type="spellStart"/>
      <w:r w:rsidRPr="00CB1813">
        <w:rPr>
          <w:sz w:val="20"/>
          <w:szCs w:val="24"/>
        </w:rPr>
        <w:t>ini</w:t>
      </w:r>
      <w:proofErr w:type="spellEnd"/>
      <w:r w:rsidRPr="00CB1813">
        <w:rPr>
          <w:sz w:val="20"/>
          <w:szCs w:val="24"/>
        </w:rPr>
        <w:t xml:space="preserve"> </w:t>
      </w:r>
      <w:proofErr w:type="spellStart"/>
      <w:r w:rsidRPr="00CB1813">
        <w:rPr>
          <w:sz w:val="20"/>
          <w:szCs w:val="24"/>
        </w:rPr>
        <w:t>diharapkan</w:t>
      </w:r>
      <w:proofErr w:type="spellEnd"/>
      <w:r w:rsidRPr="00CB1813">
        <w:rPr>
          <w:sz w:val="20"/>
          <w:szCs w:val="24"/>
        </w:rPr>
        <w:t xml:space="preserve"> </w:t>
      </w:r>
      <w:proofErr w:type="spellStart"/>
      <w:r w:rsidRPr="00CB1813">
        <w:rPr>
          <w:sz w:val="20"/>
          <w:szCs w:val="24"/>
        </w:rPr>
        <w:t>untuk</w:t>
      </w:r>
      <w:proofErr w:type="spellEnd"/>
      <w:r w:rsidRPr="00CB1813">
        <w:rPr>
          <w:sz w:val="20"/>
          <w:szCs w:val="24"/>
        </w:rPr>
        <w:t xml:space="preserve"> </w:t>
      </w:r>
      <w:proofErr w:type="spellStart"/>
      <w:r w:rsidRPr="00CB1813">
        <w:rPr>
          <w:sz w:val="20"/>
          <w:szCs w:val="24"/>
        </w:rPr>
        <w:t>mengembangkan</w:t>
      </w:r>
      <w:proofErr w:type="spellEnd"/>
      <w:r w:rsidRPr="00CB1813">
        <w:rPr>
          <w:sz w:val="20"/>
          <w:szCs w:val="24"/>
        </w:rPr>
        <w:t xml:space="preserve"> </w:t>
      </w:r>
      <w:proofErr w:type="spellStart"/>
      <w:r w:rsidRPr="00CB1813">
        <w:rPr>
          <w:sz w:val="20"/>
          <w:szCs w:val="24"/>
        </w:rPr>
        <w:t>tema</w:t>
      </w:r>
      <w:proofErr w:type="spellEnd"/>
      <w:r w:rsidRPr="00CB1813">
        <w:rPr>
          <w:sz w:val="20"/>
          <w:szCs w:val="24"/>
        </w:rPr>
        <w:t xml:space="preserve"> </w:t>
      </w:r>
      <w:proofErr w:type="spellStart"/>
      <w:r w:rsidRPr="00CB1813">
        <w:rPr>
          <w:sz w:val="20"/>
          <w:szCs w:val="24"/>
        </w:rPr>
        <w:t>untuk</w:t>
      </w:r>
      <w:proofErr w:type="spellEnd"/>
      <w:r w:rsidRPr="00CB1813">
        <w:rPr>
          <w:sz w:val="20"/>
          <w:szCs w:val="24"/>
        </w:rPr>
        <w:t xml:space="preserve"> </w:t>
      </w:r>
      <w:proofErr w:type="spellStart"/>
      <w:r w:rsidRPr="00CB1813">
        <w:rPr>
          <w:sz w:val="20"/>
          <w:szCs w:val="24"/>
        </w:rPr>
        <w:t>kompetensi</w:t>
      </w:r>
      <w:proofErr w:type="spellEnd"/>
      <w:r w:rsidRPr="00CB1813">
        <w:rPr>
          <w:sz w:val="20"/>
          <w:szCs w:val="24"/>
        </w:rPr>
        <w:t xml:space="preserve"> </w:t>
      </w:r>
      <w:proofErr w:type="spellStart"/>
      <w:r w:rsidRPr="00CB1813">
        <w:rPr>
          <w:sz w:val="20"/>
          <w:szCs w:val="24"/>
        </w:rPr>
        <w:t>dasar</w:t>
      </w:r>
      <w:proofErr w:type="spellEnd"/>
      <w:r w:rsidRPr="00CB1813">
        <w:rPr>
          <w:sz w:val="20"/>
          <w:szCs w:val="24"/>
        </w:rPr>
        <w:t xml:space="preserve"> yang </w:t>
      </w:r>
      <w:proofErr w:type="spellStart"/>
      <w:r w:rsidRPr="00CB1813">
        <w:rPr>
          <w:sz w:val="20"/>
          <w:szCs w:val="24"/>
        </w:rPr>
        <w:t>lainnya</w:t>
      </w:r>
      <w:proofErr w:type="spellEnd"/>
      <w:r w:rsidRPr="00CB1813">
        <w:rPr>
          <w:sz w:val="20"/>
          <w:szCs w:val="24"/>
        </w:rPr>
        <w:t>.</w:t>
      </w:r>
      <w:r>
        <w:rPr>
          <w:sz w:val="20"/>
          <w:szCs w:val="24"/>
          <w:lang w:val="id-ID"/>
        </w:rPr>
        <w:t xml:space="preserve"> </w:t>
      </w:r>
    </w:p>
    <w:p w14:paraId="257520D9" w14:textId="6C57CAB8" w:rsidR="00CB1813" w:rsidRPr="002C5F6C" w:rsidRDefault="00CB1813" w:rsidP="00BE4A38">
      <w:pPr>
        <w:pStyle w:val="DaftarParagraf"/>
        <w:spacing w:after="0" w:line="240" w:lineRule="auto"/>
        <w:ind w:left="0" w:firstLine="567"/>
        <w:jc w:val="both"/>
        <w:rPr>
          <w:sz w:val="20"/>
          <w:szCs w:val="24"/>
          <w:lang w:val="id-ID"/>
        </w:rPr>
      </w:pPr>
      <w:proofErr w:type="spellStart"/>
      <w:r w:rsidRPr="00CB1813">
        <w:rPr>
          <w:sz w:val="20"/>
          <w:szCs w:val="24"/>
        </w:rPr>
        <w:t>Kedua</w:t>
      </w:r>
      <w:proofErr w:type="spellEnd"/>
      <w:r w:rsidRPr="00CB1813">
        <w:rPr>
          <w:sz w:val="20"/>
          <w:szCs w:val="24"/>
        </w:rPr>
        <w:t xml:space="preserve">, </w:t>
      </w:r>
      <w:r w:rsidRPr="00CB1813">
        <w:rPr>
          <w:sz w:val="20"/>
          <w:szCs w:val="24"/>
          <w:lang w:val="id-ID"/>
        </w:rPr>
        <w:t xml:space="preserve">bahan ajar </w:t>
      </w:r>
      <w:r w:rsidRPr="00CB1813">
        <w:rPr>
          <w:sz w:val="20"/>
          <w:szCs w:val="24"/>
        </w:rPr>
        <w:t xml:space="preserve">yang </w:t>
      </w:r>
      <w:proofErr w:type="spellStart"/>
      <w:r w:rsidRPr="00CB1813">
        <w:rPr>
          <w:sz w:val="20"/>
          <w:szCs w:val="24"/>
        </w:rPr>
        <w:t>digunakan</w:t>
      </w:r>
      <w:proofErr w:type="spellEnd"/>
      <w:r w:rsidRPr="00CB1813">
        <w:rPr>
          <w:sz w:val="20"/>
          <w:szCs w:val="24"/>
        </w:rPr>
        <w:t xml:space="preserve"> </w:t>
      </w:r>
      <w:proofErr w:type="spellStart"/>
      <w:r w:rsidRPr="00CB1813">
        <w:rPr>
          <w:sz w:val="20"/>
          <w:szCs w:val="24"/>
        </w:rPr>
        <w:t>bermuatan</w:t>
      </w:r>
      <w:proofErr w:type="spellEnd"/>
      <w:r w:rsidRPr="00CB1813">
        <w:rPr>
          <w:sz w:val="20"/>
          <w:szCs w:val="24"/>
        </w:rPr>
        <w:t xml:space="preserve"> </w:t>
      </w:r>
      <w:r w:rsidRPr="00CB1813">
        <w:rPr>
          <w:sz w:val="20"/>
          <w:szCs w:val="24"/>
          <w:lang w:val="id-ID"/>
        </w:rPr>
        <w:t xml:space="preserve">keterampilan </w:t>
      </w:r>
      <w:proofErr w:type="spellStart"/>
      <w:r w:rsidRPr="00CB1813">
        <w:rPr>
          <w:sz w:val="20"/>
          <w:szCs w:val="24"/>
          <w:lang w:val="id-ID"/>
        </w:rPr>
        <w:t>literasi</w:t>
      </w:r>
      <w:proofErr w:type="spellEnd"/>
      <w:r w:rsidRPr="00CB1813">
        <w:rPr>
          <w:sz w:val="20"/>
          <w:szCs w:val="24"/>
          <w:lang w:val="id-ID"/>
        </w:rPr>
        <w:t xml:space="preserve"> hanya terbatas</w:t>
      </w:r>
      <w:r w:rsidRPr="00CB1813">
        <w:rPr>
          <w:sz w:val="20"/>
          <w:szCs w:val="24"/>
        </w:rPr>
        <w:t xml:space="preserve"> pada </w:t>
      </w:r>
      <w:proofErr w:type="spellStart"/>
      <w:r w:rsidRPr="00CB1813">
        <w:rPr>
          <w:sz w:val="20"/>
          <w:szCs w:val="24"/>
        </w:rPr>
        <w:t>tiga</w:t>
      </w:r>
      <w:proofErr w:type="spellEnd"/>
      <w:r w:rsidRPr="00CB1813">
        <w:rPr>
          <w:sz w:val="20"/>
          <w:szCs w:val="24"/>
        </w:rPr>
        <w:t xml:space="preserve"> </w:t>
      </w:r>
      <w:proofErr w:type="spellStart"/>
      <w:r w:rsidRPr="00CB1813">
        <w:rPr>
          <w:sz w:val="20"/>
          <w:szCs w:val="24"/>
        </w:rPr>
        <w:t>jenis</w:t>
      </w:r>
      <w:proofErr w:type="spellEnd"/>
      <w:r w:rsidRPr="00CB1813">
        <w:rPr>
          <w:sz w:val="20"/>
          <w:szCs w:val="24"/>
        </w:rPr>
        <w:t xml:space="preserve"> </w:t>
      </w:r>
      <w:proofErr w:type="spellStart"/>
      <w:r w:rsidRPr="00CB1813">
        <w:rPr>
          <w:sz w:val="20"/>
          <w:szCs w:val="24"/>
        </w:rPr>
        <w:t>literasi</w:t>
      </w:r>
      <w:proofErr w:type="spellEnd"/>
      <w:r w:rsidRPr="00CB1813">
        <w:rPr>
          <w:sz w:val="20"/>
          <w:szCs w:val="24"/>
        </w:rPr>
        <w:t xml:space="preserve">. </w:t>
      </w:r>
      <w:proofErr w:type="spellStart"/>
      <w:r w:rsidRPr="00CB1813">
        <w:rPr>
          <w:sz w:val="20"/>
          <w:szCs w:val="24"/>
        </w:rPr>
        <w:t>Ketiga</w:t>
      </w:r>
      <w:proofErr w:type="spellEnd"/>
      <w:r w:rsidRPr="00CB1813">
        <w:rPr>
          <w:sz w:val="20"/>
          <w:szCs w:val="24"/>
        </w:rPr>
        <w:t xml:space="preserve"> </w:t>
      </w:r>
      <w:proofErr w:type="spellStart"/>
      <w:r w:rsidRPr="00CB1813">
        <w:rPr>
          <w:sz w:val="20"/>
          <w:szCs w:val="24"/>
        </w:rPr>
        <w:t>jenis</w:t>
      </w:r>
      <w:proofErr w:type="spellEnd"/>
      <w:r w:rsidRPr="00CB1813">
        <w:rPr>
          <w:sz w:val="20"/>
          <w:szCs w:val="24"/>
          <w:lang w:val="id-ID"/>
        </w:rPr>
        <w:t xml:space="preserve"> keterampilan</w:t>
      </w:r>
      <w:r w:rsidRPr="00CB1813">
        <w:rPr>
          <w:sz w:val="20"/>
          <w:szCs w:val="24"/>
        </w:rPr>
        <w:t xml:space="preserve"> </w:t>
      </w:r>
      <w:proofErr w:type="spellStart"/>
      <w:r w:rsidRPr="00CB1813">
        <w:rPr>
          <w:sz w:val="20"/>
          <w:szCs w:val="24"/>
        </w:rPr>
        <w:t>literasi</w:t>
      </w:r>
      <w:proofErr w:type="spellEnd"/>
      <w:r w:rsidRPr="00CB1813">
        <w:rPr>
          <w:sz w:val="20"/>
          <w:szCs w:val="24"/>
        </w:rPr>
        <w:t xml:space="preserve"> yang </w:t>
      </w:r>
      <w:proofErr w:type="spellStart"/>
      <w:r w:rsidRPr="00CB1813">
        <w:rPr>
          <w:sz w:val="20"/>
          <w:szCs w:val="24"/>
        </w:rPr>
        <w:t>digunakan</w:t>
      </w:r>
      <w:proofErr w:type="spellEnd"/>
      <w:r w:rsidRPr="00CB1813">
        <w:rPr>
          <w:sz w:val="20"/>
          <w:szCs w:val="24"/>
        </w:rPr>
        <w:t xml:space="preserve"> </w:t>
      </w:r>
      <w:proofErr w:type="spellStart"/>
      <w:r w:rsidRPr="00CB1813">
        <w:rPr>
          <w:sz w:val="20"/>
          <w:szCs w:val="24"/>
        </w:rPr>
        <w:t>yaitu</w:t>
      </w:r>
      <w:proofErr w:type="spellEnd"/>
      <w:r w:rsidRPr="00CB1813">
        <w:rPr>
          <w:sz w:val="20"/>
          <w:szCs w:val="24"/>
        </w:rPr>
        <w:t xml:space="preserve"> </w:t>
      </w:r>
      <w:proofErr w:type="spellStart"/>
      <w:r w:rsidRPr="00CB1813">
        <w:rPr>
          <w:sz w:val="20"/>
          <w:szCs w:val="24"/>
        </w:rPr>
        <w:t>literasi</w:t>
      </w:r>
      <w:proofErr w:type="spellEnd"/>
      <w:r w:rsidRPr="00CB1813">
        <w:rPr>
          <w:sz w:val="20"/>
          <w:szCs w:val="24"/>
        </w:rPr>
        <w:t xml:space="preserve"> </w:t>
      </w:r>
      <w:proofErr w:type="spellStart"/>
      <w:r w:rsidRPr="00CB1813">
        <w:rPr>
          <w:sz w:val="20"/>
          <w:szCs w:val="24"/>
        </w:rPr>
        <w:t>fungsional</w:t>
      </w:r>
      <w:proofErr w:type="spellEnd"/>
      <w:r w:rsidRPr="00CB1813">
        <w:rPr>
          <w:sz w:val="20"/>
          <w:szCs w:val="24"/>
        </w:rPr>
        <w:t xml:space="preserve">, </w:t>
      </w:r>
      <w:proofErr w:type="spellStart"/>
      <w:r w:rsidRPr="00CB1813">
        <w:rPr>
          <w:sz w:val="20"/>
          <w:szCs w:val="24"/>
        </w:rPr>
        <w:t>saintifik</w:t>
      </w:r>
      <w:proofErr w:type="spellEnd"/>
      <w:r w:rsidRPr="00CB1813">
        <w:rPr>
          <w:sz w:val="20"/>
          <w:szCs w:val="24"/>
        </w:rPr>
        <w:t>, dan vi</w:t>
      </w:r>
      <w:r w:rsidR="0034787C">
        <w:rPr>
          <w:sz w:val="20"/>
          <w:szCs w:val="24"/>
          <w:lang w:val="id-ID"/>
        </w:rPr>
        <w:t xml:space="preserve"> </w:t>
      </w:r>
      <w:proofErr w:type="spellStart"/>
      <w:r w:rsidRPr="00CB1813">
        <w:rPr>
          <w:sz w:val="20"/>
          <w:szCs w:val="24"/>
        </w:rPr>
        <w:t>sual</w:t>
      </w:r>
      <w:proofErr w:type="spellEnd"/>
      <w:r w:rsidRPr="00CB1813">
        <w:rPr>
          <w:sz w:val="20"/>
          <w:szCs w:val="24"/>
        </w:rPr>
        <w:t xml:space="preserve">. </w:t>
      </w:r>
      <w:proofErr w:type="spellStart"/>
      <w:r w:rsidRPr="00CB1813">
        <w:rPr>
          <w:sz w:val="20"/>
          <w:szCs w:val="24"/>
        </w:rPr>
        <w:t>Solusi</w:t>
      </w:r>
      <w:proofErr w:type="spellEnd"/>
      <w:r w:rsidRPr="00CB1813">
        <w:rPr>
          <w:sz w:val="20"/>
          <w:szCs w:val="24"/>
        </w:rPr>
        <w:t xml:space="preserve"> </w:t>
      </w:r>
      <w:proofErr w:type="spellStart"/>
      <w:r w:rsidRPr="00CB1813">
        <w:rPr>
          <w:sz w:val="20"/>
          <w:szCs w:val="24"/>
        </w:rPr>
        <w:t>alternatif</w:t>
      </w:r>
      <w:proofErr w:type="spellEnd"/>
      <w:r w:rsidRPr="00CB1813">
        <w:rPr>
          <w:sz w:val="20"/>
          <w:szCs w:val="24"/>
        </w:rPr>
        <w:t xml:space="preserve"> </w:t>
      </w:r>
      <w:proofErr w:type="spellStart"/>
      <w:r w:rsidRPr="00CB1813">
        <w:rPr>
          <w:sz w:val="20"/>
          <w:szCs w:val="24"/>
        </w:rPr>
        <w:t>untuk</w:t>
      </w:r>
      <w:proofErr w:type="spellEnd"/>
      <w:r w:rsidRPr="00CB1813">
        <w:rPr>
          <w:sz w:val="20"/>
          <w:szCs w:val="24"/>
        </w:rPr>
        <w:t xml:space="preserve"> </w:t>
      </w:r>
      <w:proofErr w:type="spellStart"/>
      <w:r w:rsidRPr="00CB1813">
        <w:rPr>
          <w:sz w:val="20"/>
          <w:szCs w:val="24"/>
        </w:rPr>
        <w:t>mengatasi</w:t>
      </w:r>
      <w:proofErr w:type="spellEnd"/>
      <w:r w:rsidRPr="00CB1813">
        <w:rPr>
          <w:sz w:val="20"/>
          <w:szCs w:val="24"/>
        </w:rPr>
        <w:t xml:space="preserve"> </w:t>
      </w:r>
      <w:proofErr w:type="spellStart"/>
      <w:r w:rsidRPr="00CB1813">
        <w:rPr>
          <w:sz w:val="20"/>
          <w:szCs w:val="24"/>
        </w:rPr>
        <w:t>kendala</w:t>
      </w:r>
      <w:proofErr w:type="spellEnd"/>
      <w:r w:rsidRPr="00CB1813">
        <w:rPr>
          <w:sz w:val="20"/>
          <w:szCs w:val="24"/>
        </w:rPr>
        <w:t xml:space="preserve"> </w:t>
      </w:r>
      <w:proofErr w:type="spellStart"/>
      <w:r w:rsidRPr="00CB1813">
        <w:rPr>
          <w:sz w:val="20"/>
          <w:szCs w:val="24"/>
        </w:rPr>
        <w:t>yaitu</w:t>
      </w:r>
      <w:proofErr w:type="spellEnd"/>
      <w:r w:rsidRPr="00CB1813">
        <w:rPr>
          <w:sz w:val="20"/>
          <w:szCs w:val="24"/>
        </w:rPr>
        <w:t xml:space="preserve"> </w:t>
      </w:r>
      <w:proofErr w:type="spellStart"/>
      <w:r w:rsidRPr="00CB1813">
        <w:rPr>
          <w:sz w:val="20"/>
          <w:szCs w:val="24"/>
        </w:rPr>
        <w:t>mengembangkan</w:t>
      </w:r>
      <w:proofErr w:type="spellEnd"/>
      <w:r w:rsidRPr="00CB1813">
        <w:rPr>
          <w:sz w:val="20"/>
          <w:szCs w:val="24"/>
        </w:rPr>
        <w:t xml:space="preserve"> </w:t>
      </w:r>
      <w:proofErr w:type="spellStart"/>
      <w:r w:rsidRPr="00CB1813">
        <w:rPr>
          <w:sz w:val="20"/>
          <w:szCs w:val="24"/>
        </w:rPr>
        <w:t>penggunaan</w:t>
      </w:r>
      <w:proofErr w:type="spellEnd"/>
      <w:r w:rsidRPr="00CB1813">
        <w:rPr>
          <w:sz w:val="20"/>
          <w:szCs w:val="24"/>
        </w:rPr>
        <w:t xml:space="preserve"> </w:t>
      </w:r>
      <w:r w:rsidRPr="00CB1813">
        <w:rPr>
          <w:sz w:val="20"/>
          <w:szCs w:val="24"/>
          <w:lang w:val="id-ID"/>
        </w:rPr>
        <w:t xml:space="preserve">keterampilan </w:t>
      </w:r>
      <w:proofErr w:type="spellStart"/>
      <w:r w:rsidRPr="00CB1813">
        <w:rPr>
          <w:sz w:val="20"/>
          <w:szCs w:val="24"/>
          <w:lang w:val="id-ID"/>
        </w:rPr>
        <w:t>literasi</w:t>
      </w:r>
      <w:proofErr w:type="spellEnd"/>
      <w:r w:rsidRPr="00CB1813">
        <w:rPr>
          <w:sz w:val="20"/>
          <w:szCs w:val="24"/>
          <w:lang w:val="id-ID"/>
        </w:rPr>
        <w:t xml:space="preserve"> lainnya</w:t>
      </w:r>
      <w:r w:rsidR="002C5F6C" w:rsidRPr="00E14019">
        <w:rPr>
          <w:sz w:val="20"/>
          <w:szCs w:val="24"/>
        </w:rPr>
        <w:t xml:space="preserve"> </w:t>
      </w:r>
      <w:proofErr w:type="spellStart"/>
      <w:r w:rsidR="002C5F6C" w:rsidRPr="00E14019">
        <w:rPr>
          <w:sz w:val="20"/>
          <w:szCs w:val="24"/>
        </w:rPr>
        <w:t>literasi</w:t>
      </w:r>
      <w:proofErr w:type="spellEnd"/>
      <w:r w:rsidR="002C5F6C" w:rsidRPr="00E14019">
        <w:rPr>
          <w:sz w:val="20"/>
          <w:szCs w:val="24"/>
        </w:rPr>
        <w:t xml:space="preserve"> </w:t>
      </w:r>
      <w:proofErr w:type="spellStart"/>
      <w:r w:rsidR="002C5F6C" w:rsidRPr="00E14019">
        <w:rPr>
          <w:sz w:val="20"/>
          <w:szCs w:val="24"/>
        </w:rPr>
        <w:t>ekonomi</w:t>
      </w:r>
      <w:proofErr w:type="spellEnd"/>
      <w:r w:rsidR="002C5F6C" w:rsidRPr="00E14019">
        <w:rPr>
          <w:sz w:val="20"/>
          <w:szCs w:val="24"/>
        </w:rPr>
        <w:t xml:space="preserve">, </w:t>
      </w:r>
      <w:proofErr w:type="spellStart"/>
      <w:r w:rsidR="002C5F6C" w:rsidRPr="00E14019">
        <w:rPr>
          <w:sz w:val="20"/>
          <w:szCs w:val="24"/>
        </w:rPr>
        <w:t>literasi</w:t>
      </w:r>
      <w:proofErr w:type="spellEnd"/>
      <w:r w:rsidR="002C5F6C" w:rsidRPr="00E14019">
        <w:rPr>
          <w:sz w:val="20"/>
          <w:szCs w:val="24"/>
        </w:rPr>
        <w:t xml:space="preserve"> </w:t>
      </w:r>
      <w:proofErr w:type="spellStart"/>
      <w:r w:rsidR="002C5F6C" w:rsidRPr="00E14019">
        <w:rPr>
          <w:sz w:val="20"/>
          <w:szCs w:val="24"/>
        </w:rPr>
        <w:t>teknologi</w:t>
      </w:r>
      <w:proofErr w:type="spellEnd"/>
      <w:r w:rsidR="002C5F6C" w:rsidRPr="00E14019">
        <w:rPr>
          <w:sz w:val="20"/>
          <w:szCs w:val="24"/>
        </w:rPr>
        <w:t xml:space="preserve">, </w:t>
      </w:r>
      <w:proofErr w:type="spellStart"/>
      <w:r w:rsidR="002C5F6C" w:rsidRPr="00E14019">
        <w:rPr>
          <w:sz w:val="20"/>
          <w:szCs w:val="24"/>
        </w:rPr>
        <w:t>literasi</w:t>
      </w:r>
      <w:proofErr w:type="spellEnd"/>
      <w:r w:rsidR="002C5F6C" w:rsidRPr="00E14019">
        <w:rPr>
          <w:sz w:val="20"/>
          <w:szCs w:val="24"/>
        </w:rPr>
        <w:t xml:space="preserve"> </w:t>
      </w:r>
      <w:proofErr w:type="spellStart"/>
      <w:r w:rsidR="002C5F6C" w:rsidRPr="00E14019">
        <w:rPr>
          <w:sz w:val="20"/>
          <w:szCs w:val="24"/>
        </w:rPr>
        <w:t>informasi</w:t>
      </w:r>
      <w:proofErr w:type="spellEnd"/>
      <w:r w:rsidR="002C5F6C" w:rsidRPr="00E14019">
        <w:rPr>
          <w:sz w:val="20"/>
          <w:szCs w:val="24"/>
        </w:rPr>
        <w:t xml:space="preserve">, </w:t>
      </w:r>
      <w:proofErr w:type="spellStart"/>
      <w:r w:rsidR="002C5F6C" w:rsidRPr="00E14019">
        <w:rPr>
          <w:sz w:val="20"/>
          <w:szCs w:val="24"/>
        </w:rPr>
        <w:t>literasi</w:t>
      </w:r>
      <w:proofErr w:type="spellEnd"/>
      <w:r w:rsidR="002C5F6C" w:rsidRPr="00E14019">
        <w:rPr>
          <w:sz w:val="20"/>
          <w:szCs w:val="24"/>
        </w:rPr>
        <w:t xml:space="preserve"> </w:t>
      </w:r>
      <w:proofErr w:type="spellStart"/>
      <w:r w:rsidR="002C5F6C" w:rsidRPr="00E14019">
        <w:rPr>
          <w:sz w:val="20"/>
          <w:szCs w:val="24"/>
        </w:rPr>
        <w:t>multikultural</w:t>
      </w:r>
      <w:proofErr w:type="spellEnd"/>
      <w:r w:rsidR="002C5F6C" w:rsidRPr="00E14019">
        <w:rPr>
          <w:sz w:val="20"/>
          <w:szCs w:val="24"/>
        </w:rPr>
        <w:t xml:space="preserve">, </w:t>
      </w:r>
      <w:proofErr w:type="spellStart"/>
      <w:r w:rsidR="002C5F6C">
        <w:rPr>
          <w:sz w:val="20"/>
          <w:szCs w:val="24"/>
          <w:lang w:val="id-ID"/>
        </w:rPr>
        <w:t>literasi</w:t>
      </w:r>
      <w:proofErr w:type="spellEnd"/>
      <w:r w:rsidR="002C5F6C" w:rsidRPr="00E14019">
        <w:rPr>
          <w:sz w:val="20"/>
          <w:szCs w:val="24"/>
        </w:rPr>
        <w:t xml:space="preserve"> </w:t>
      </w:r>
      <w:proofErr w:type="spellStart"/>
      <w:r w:rsidR="002C5F6C" w:rsidRPr="00E14019">
        <w:rPr>
          <w:sz w:val="20"/>
          <w:szCs w:val="24"/>
        </w:rPr>
        <w:t>globa</w:t>
      </w:r>
      <w:proofErr w:type="spellEnd"/>
      <w:r w:rsidR="002C5F6C">
        <w:rPr>
          <w:sz w:val="20"/>
          <w:szCs w:val="24"/>
          <w:lang w:val="id-ID"/>
        </w:rPr>
        <w:t>l dan lain sebagainya.</w:t>
      </w:r>
    </w:p>
    <w:p w14:paraId="1979E08D" w14:textId="65677F1A" w:rsidR="004B3441" w:rsidRDefault="00CB1813" w:rsidP="00CB1813">
      <w:pPr>
        <w:pStyle w:val="DaftarParagraf"/>
        <w:spacing w:after="0" w:line="240" w:lineRule="auto"/>
        <w:ind w:left="0" w:firstLine="567"/>
        <w:jc w:val="both"/>
        <w:rPr>
          <w:sz w:val="20"/>
          <w:szCs w:val="24"/>
          <w:lang w:val="id-ID"/>
        </w:rPr>
      </w:pPr>
      <w:proofErr w:type="spellStart"/>
      <w:r w:rsidRPr="00CB1813">
        <w:rPr>
          <w:sz w:val="20"/>
          <w:szCs w:val="24"/>
        </w:rPr>
        <w:t>Ketiga</w:t>
      </w:r>
      <w:proofErr w:type="spellEnd"/>
      <w:r w:rsidRPr="00CB1813">
        <w:rPr>
          <w:sz w:val="20"/>
          <w:szCs w:val="24"/>
        </w:rPr>
        <w:t xml:space="preserve">, </w:t>
      </w:r>
      <w:proofErr w:type="spellStart"/>
      <w:r w:rsidRPr="00CB1813">
        <w:rPr>
          <w:sz w:val="20"/>
          <w:szCs w:val="24"/>
        </w:rPr>
        <w:t>keterbatasan</w:t>
      </w:r>
      <w:proofErr w:type="spellEnd"/>
      <w:r w:rsidRPr="00CB1813">
        <w:rPr>
          <w:sz w:val="20"/>
          <w:szCs w:val="24"/>
        </w:rPr>
        <w:t xml:space="preserve"> pada </w:t>
      </w:r>
      <w:proofErr w:type="spellStart"/>
      <w:r w:rsidRPr="00CB1813">
        <w:rPr>
          <w:sz w:val="20"/>
          <w:szCs w:val="24"/>
        </w:rPr>
        <w:t>penggunaan</w:t>
      </w:r>
      <w:proofErr w:type="spellEnd"/>
      <w:r w:rsidRPr="00CB1813">
        <w:rPr>
          <w:sz w:val="20"/>
          <w:szCs w:val="24"/>
          <w:lang w:val="id-ID"/>
        </w:rPr>
        <w:t xml:space="preserve"> model</w:t>
      </w:r>
      <w:r w:rsidRPr="00CB1813">
        <w:rPr>
          <w:sz w:val="20"/>
          <w:szCs w:val="24"/>
        </w:rPr>
        <w:t xml:space="preserve"> </w:t>
      </w:r>
      <w:proofErr w:type="spellStart"/>
      <w:r w:rsidRPr="00CB1813">
        <w:rPr>
          <w:sz w:val="20"/>
          <w:szCs w:val="24"/>
        </w:rPr>
        <w:t>tipe</w:t>
      </w:r>
      <w:proofErr w:type="spellEnd"/>
      <w:r w:rsidRPr="00CB1813">
        <w:rPr>
          <w:sz w:val="20"/>
          <w:szCs w:val="24"/>
        </w:rPr>
        <w:t xml:space="preserve"> </w:t>
      </w:r>
      <w:proofErr w:type="spellStart"/>
      <w:r w:rsidRPr="00CB1813">
        <w:rPr>
          <w:sz w:val="20"/>
          <w:szCs w:val="24"/>
        </w:rPr>
        <w:t>keterpaduan</w:t>
      </w:r>
      <w:proofErr w:type="spellEnd"/>
      <w:r w:rsidRPr="00CB1813">
        <w:rPr>
          <w:sz w:val="20"/>
          <w:szCs w:val="24"/>
        </w:rPr>
        <w:t xml:space="preserve"> </w:t>
      </w:r>
      <w:proofErr w:type="spellStart"/>
      <w:r w:rsidRPr="00CB1813">
        <w:rPr>
          <w:sz w:val="20"/>
          <w:szCs w:val="24"/>
        </w:rPr>
        <w:t>pembelajaran</w:t>
      </w:r>
      <w:proofErr w:type="spellEnd"/>
      <w:r w:rsidRPr="00CB1813">
        <w:rPr>
          <w:sz w:val="20"/>
          <w:szCs w:val="24"/>
        </w:rPr>
        <w:t xml:space="preserve"> IPA. </w:t>
      </w:r>
      <w:r w:rsidR="00B44EB7">
        <w:rPr>
          <w:sz w:val="20"/>
          <w:szCs w:val="24"/>
          <w:lang w:val="id-ID"/>
        </w:rPr>
        <w:t>T</w:t>
      </w:r>
      <w:proofErr w:type="spellStart"/>
      <w:r w:rsidRPr="00CB1813">
        <w:rPr>
          <w:sz w:val="20"/>
          <w:szCs w:val="24"/>
        </w:rPr>
        <w:t>ipe</w:t>
      </w:r>
      <w:proofErr w:type="spellEnd"/>
      <w:r w:rsidRPr="00CB1813">
        <w:rPr>
          <w:sz w:val="20"/>
          <w:szCs w:val="24"/>
        </w:rPr>
        <w:t xml:space="preserve"> </w:t>
      </w:r>
      <w:proofErr w:type="spellStart"/>
      <w:r w:rsidRPr="00CB1813">
        <w:rPr>
          <w:sz w:val="20"/>
          <w:szCs w:val="24"/>
        </w:rPr>
        <w:t>pembela</w:t>
      </w:r>
      <w:proofErr w:type="spellEnd"/>
      <w:r w:rsidR="009077F6">
        <w:rPr>
          <w:sz w:val="20"/>
          <w:szCs w:val="24"/>
          <w:lang w:val="id-ID"/>
        </w:rPr>
        <w:t xml:space="preserve"> </w:t>
      </w:r>
      <w:proofErr w:type="spellStart"/>
      <w:r w:rsidRPr="00CB1813">
        <w:rPr>
          <w:sz w:val="20"/>
          <w:szCs w:val="24"/>
        </w:rPr>
        <w:t>jaran</w:t>
      </w:r>
      <w:proofErr w:type="spellEnd"/>
      <w:r w:rsidRPr="00CB1813">
        <w:rPr>
          <w:sz w:val="20"/>
          <w:szCs w:val="24"/>
        </w:rPr>
        <w:t xml:space="preserve"> IPA </w:t>
      </w:r>
      <w:proofErr w:type="spellStart"/>
      <w:r w:rsidRPr="00CB1813">
        <w:rPr>
          <w:sz w:val="20"/>
          <w:szCs w:val="24"/>
        </w:rPr>
        <w:t>terpadu</w:t>
      </w:r>
      <w:proofErr w:type="spellEnd"/>
      <w:r w:rsidRPr="00CB1813">
        <w:rPr>
          <w:sz w:val="20"/>
          <w:szCs w:val="24"/>
        </w:rPr>
        <w:t xml:space="preserve"> yang </w:t>
      </w:r>
      <w:proofErr w:type="spellStart"/>
      <w:r w:rsidRPr="00CB1813">
        <w:rPr>
          <w:sz w:val="20"/>
          <w:szCs w:val="24"/>
        </w:rPr>
        <w:t>digunakan</w:t>
      </w:r>
      <w:proofErr w:type="spellEnd"/>
      <w:r w:rsidRPr="00CB1813">
        <w:rPr>
          <w:sz w:val="20"/>
          <w:szCs w:val="24"/>
        </w:rPr>
        <w:t xml:space="preserve"> </w:t>
      </w:r>
      <w:proofErr w:type="spellStart"/>
      <w:r w:rsidRPr="00CB1813">
        <w:rPr>
          <w:sz w:val="20"/>
          <w:szCs w:val="24"/>
        </w:rPr>
        <w:t>dalam</w:t>
      </w:r>
      <w:proofErr w:type="spellEnd"/>
      <w:r w:rsidRPr="00CB1813">
        <w:rPr>
          <w:sz w:val="20"/>
          <w:szCs w:val="24"/>
        </w:rPr>
        <w:t xml:space="preserve"> </w:t>
      </w:r>
      <w:proofErr w:type="spellStart"/>
      <w:r w:rsidRPr="00CB1813">
        <w:rPr>
          <w:sz w:val="20"/>
          <w:szCs w:val="24"/>
        </w:rPr>
        <w:t>penelitian</w:t>
      </w:r>
      <w:proofErr w:type="spellEnd"/>
      <w:r w:rsidRPr="00CB1813">
        <w:rPr>
          <w:sz w:val="20"/>
          <w:szCs w:val="24"/>
        </w:rPr>
        <w:t xml:space="preserve"> </w:t>
      </w:r>
      <w:proofErr w:type="spellStart"/>
      <w:r w:rsidRPr="00CB1813">
        <w:rPr>
          <w:sz w:val="20"/>
          <w:szCs w:val="24"/>
        </w:rPr>
        <w:t>hanya</w:t>
      </w:r>
      <w:proofErr w:type="spellEnd"/>
      <w:r w:rsidRPr="00CB1813">
        <w:rPr>
          <w:sz w:val="20"/>
          <w:szCs w:val="24"/>
        </w:rPr>
        <w:t xml:space="preserve"> </w:t>
      </w:r>
      <w:proofErr w:type="spellStart"/>
      <w:r w:rsidRPr="00CB1813">
        <w:rPr>
          <w:sz w:val="20"/>
          <w:szCs w:val="24"/>
        </w:rPr>
        <w:t>satu</w:t>
      </w:r>
      <w:proofErr w:type="spellEnd"/>
      <w:r w:rsidRPr="00CB1813">
        <w:rPr>
          <w:sz w:val="20"/>
          <w:szCs w:val="24"/>
        </w:rPr>
        <w:t xml:space="preserve"> </w:t>
      </w:r>
      <w:proofErr w:type="spellStart"/>
      <w:r w:rsidRPr="00CB1813">
        <w:rPr>
          <w:sz w:val="20"/>
          <w:szCs w:val="24"/>
        </w:rPr>
        <w:t>tipe</w:t>
      </w:r>
      <w:proofErr w:type="spellEnd"/>
      <w:r w:rsidRPr="00CB1813">
        <w:rPr>
          <w:sz w:val="20"/>
          <w:szCs w:val="24"/>
        </w:rPr>
        <w:t xml:space="preserve"> </w:t>
      </w:r>
      <w:proofErr w:type="spellStart"/>
      <w:r w:rsidRPr="00CB1813">
        <w:rPr>
          <w:sz w:val="20"/>
          <w:szCs w:val="24"/>
        </w:rPr>
        <w:t>saja</w:t>
      </w:r>
      <w:proofErr w:type="spellEnd"/>
      <w:r w:rsidRPr="00CB1813">
        <w:rPr>
          <w:sz w:val="20"/>
          <w:szCs w:val="24"/>
        </w:rPr>
        <w:t xml:space="preserve">. </w:t>
      </w:r>
      <w:proofErr w:type="spellStart"/>
      <w:r w:rsidRPr="00CB1813">
        <w:rPr>
          <w:sz w:val="20"/>
          <w:szCs w:val="24"/>
        </w:rPr>
        <w:t>Tipe</w:t>
      </w:r>
      <w:proofErr w:type="spellEnd"/>
      <w:r w:rsidRPr="00CB1813">
        <w:rPr>
          <w:sz w:val="20"/>
          <w:szCs w:val="24"/>
        </w:rPr>
        <w:t xml:space="preserve"> yang </w:t>
      </w:r>
      <w:proofErr w:type="spellStart"/>
      <w:r w:rsidRPr="00CB1813">
        <w:rPr>
          <w:sz w:val="20"/>
          <w:szCs w:val="24"/>
        </w:rPr>
        <w:t>digunakan</w:t>
      </w:r>
      <w:proofErr w:type="spellEnd"/>
      <w:r w:rsidRPr="00CB1813">
        <w:rPr>
          <w:sz w:val="20"/>
          <w:szCs w:val="24"/>
        </w:rPr>
        <w:t xml:space="preserve"> </w:t>
      </w:r>
      <w:r w:rsidR="00E438DD">
        <w:rPr>
          <w:sz w:val="20"/>
          <w:szCs w:val="24"/>
          <w:lang w:val="id-ID"/>
        </w:rPr>
        <w:t>hanya</w:t>
      </w:r>
      <w:r w:rsidR="002C5F6C">
        <w:rPr>
          <w:sz w:val="20"/>
          <w:szCs w:val="24"/>
          <w:lang w:val="id-ID"/>
        </w:rPr>
        <w:t xml:space="preserve"> tipe</w:t>
      </w:r>
      <w:r w:rsidRPr="00CB1813">
        <w:rPr>
          <w:sz w:val="20"/>
          <w:szCs w:val="24"/>
        </w:rPr>
        <w:t xml:space="preserve"> </w:t>
      </w:r>
      <w:r w:rsidR="002C5F6C">
        <w:rPr>
          <w:sz w:val="20"/>
          <w:szCs w:val="24"/>
          <w:lang w:val="id-ID"/>
        </w:rPr>
        <w:t>model</w:t>
      </w:r>
      <w:r w:rsidRPr="00CB1813">
        <w:rPr>
          <w:sz w:val="20"/>
          <w:szCs w:val="24"/>
        </w:rPr>
        <w:t xml:space="preserve"> </w:t>
      </w:r>
      <w:proofErr w:type="spellStart"/>
      <w:r w:rsidRPr="00CB1813">
        <w:rPr>
          <w:sz w:val="20"/>
          <w:szCs w:val="24"/>
        </w:rPr>
        <w:t>terjaring</w:t>
      </w:r>
      <w:proofErr w:type="spellEnd"/>
      <w:r w:rsidRPr="00CB1813">
        <w:rPr>
          <w:sz w:val="20"/>
          <w:szCs w:val="24"/>
        </w:rPr>
        <w:t xml:space="preserve">. </w:t>
      </w:r>
      <w:proofErr w:type="spellStart"/>
      <w:r w:rsidRPr="00CB1813">
        <w:rPr>
          <w:sz w:val="20"/>
          <w:szCs w:val="24"/>
        </w:rPr>
        <w:t>Solusinya</w:t>
      </w:r>
      <w:proofErr w:type="spellEnd"/>
      <w:r w:rsidRPr="00CB1813">
        <w:rPr>
          <w:sz w:val="20"/>
          <w:szCs w:val="24"/>
        </w:rPr>
        <w:t xml:space="preserve"> </w:t>
      </w:r>
      <w:r w:rsidRPr="00CB1813">
        <w:rPr>
          <w:sz w:val="20"/>
          <w:szCs w:val="24"/>
          <w:lang w:val="id-ID"/>
        </w:rPr>
        <w:t xml:space="preserve">yaitu agar dapat </w:t>
      </w:r>
      <w:r w:rsidRPr="00CB1813">
        <w:rPr>
          <w:sz w:val="20"/>
          <w:szCs w:val="24"/>
        </w:rPr>
        <w:t>me</w:t>
      </w:r>
      <w:r w:rsidRPr="00CB1813">
        <w:rPr>
          <w:sz w:val="20"/>
          <w:szCs w:val="24"/>
          <w:lang w:val="id-ID"/>
        </w:rPr>
        <w:t>n</w:t>
      </w:r>
      <w:proofErr w:type="spellStart"/>
      <w:r w:rsidRPr="00CB1813">
        <w:rPr>
          <w:sz w:val="20"/>
          <w:szCs w:val="24"/>
        </w:rPr>
        <w:t>gguna</w:t>
      </w:r>
      <w:proofErr w:type="spellEnd"/>
      <w:r w:rsidR="009077F6">
        <w:rPr>
          <w:sz w:val="20"/>
          <w:szCs w:val="24"/>
          <w:lang w:val="id-ID"/>
        </w:rPr>
        <w:t xml:space="preserve"> </w:t>
      </w:r>
      <w:proofErr w:type="spellStart"/>
      <w:r w:rsidRPr="00CB1813">
        <w:rPr>
          <w:sz w:val="20"/>
          <w:szCs w:val="24"/>
        </w:rPr>
        <w:t>kan</w:t>
      </w:r>
      <w:proofErr w:type="spellEnd"/>
      <w:r w:rsidRPr="00CB1813">
        <w:rPr>
          <w:sz w:val="20"/>
          <w:szCs w:val="24"/>
        </w:rPr>
        <w:t xml:space="preserve"> </w:t>
      </w:r>
      <w:proofErr w:type="spellStart"/>
      <w:r w:rsidRPr="00CB1813">
        <w:rPr>
          <w:sz w:val="20"/>
          <w:szCs w:val="24"/>
        </w:rPr>
        <w:t>tipe</w:t>
      </w:r>
      <w:proofErr w:type="spellEnd"/>
      <w:r w:rsidRPr="00CB1813">
        <w:rPr>
          <w:sz w:val="20"/>
          <w:szCs w:val="24"/>
        </w:rPr>
        <w:t xml:space="preserve"> </w:t>
      </w:r>
      <w:proofErr w:type="spellStart"/>
      <w:r w:rsidRPr="00CB1813">
        <w:rPr>
          <w:sz w:val="20"/>
          <w:szCs w:val="24"/>
        </w:rPr>
        <w:t>pembelajaran</w:t>
      </w:r>
      <w:proofErr w:type="spellEnd"/>
      <w:r w:rsidRPr="00CB1813">
        <w:rPr>
          <w:sz w:val="20"/>
          <w:szCs w:val="24"/>
        </w:rPr>
        <w:t xml:space="preserve"> </w:t>
      </w:r>
      <w:proofErr w:type="spellStart"/>
      <w:r w:rsidRPr="00CB1813">
        <w:rPr>
          <w:sz w:val="20"/>
          <w:szCs w:val="24"/>
        </w:rPr>
        <w:t>terpadu</w:t>
      </w:r>
      <w:proofErr w:type="spellEnd"/>
      <w:r w:rsidRPr="00CB1813">
        <w:rPr>
          <w:sz w:val="20"/>
          <w:szCs w:val="24"/>
        </w:rPr>
        <w:t xml:space="preserve"> </w:t>
      </w:r>
      <w:proofErr w:type="spellStart"/>
      <w:r w:rsidRPr="00CB1813">
        <w:rPr>
          <w:sz w:val="20"/>
          <w:szCs w:val="24"/>
        </w:rPr>
        <w:t>lainnya</w:t>
      </w:r>
      <w:proofErr w:type="spellEnd"/>
      <w:r w:rsidRPr="00CB1813">
        <w:rPr>
          <w:sz w:val="20"/>
          <w:szCs w:val="24"/>
          <w:lang w:val="id-ID"/>
        </w:rPr>
        <w:t xml:space="preserve"> dengan tujuan meningkatkan kemampuan belajar siswa  </w:t>
      </w:r>
      <w:r w:rsidR="002C5F6C">
        <w:rPr>
          <w:sz w:val="20"/>
          <w:szCs w:val="24"/>
          <w:lang w:val="id-ID"/>
        </w:rPr>
        <w:t>dalam pro</w:t>
      </w:r>
      <w:r w:rsidR="009077F6">
        <w:rPr>
          <w:sz w:val="20"/>
          <w:szCs w:val="24"/>
          <w:lang w:val="id-ID"/>
        </w:rPr>
        <w:t xml:space="preserve"> </w:t>
      </w:r>
      <w:proofErr w:type="spellStart"/>
      <w:r w:rsidR="002C5F6C">
        <w:rPr>
          <w:sz w:val="20"/>
          <w:szCs w:val="24"/>
          <w:lang w:val="id-ID"/>
        </w:rPr>
        <w:t>ses</w:t>
      </w:r>
      <w:proofErr w:type="spellEnd"/>
      <w:r w:rsidR="002C5F6C">
        <w:rPr>
          <w:sz w:val="20"/>
          <w:szCs w:val="24"/>
          <w:lang w:val="id-ID"/>
        </w:rPr>
        <w:t xml:space="preserve"> pembelajaran sehingga siswa dapat menjadikan pembelajaran IPA terpadu sebagai pembelajaran yang menyenangkan, </w:t>
      </w:r>
      <w:r w:rsidR="00E438DD">
        <w:rPr>
          <w:sz w:val="20"/>
          <w:szCs w:val="24"/>
          <w:lang w:val="id-ID"/>
        </w:rPr>
        <w:t xml:space="preserve">dan </w:t>
      </w:r>
      <w:r w:rsidR="002C5F6C">
        <w:rPr>
          <w:sz w:val="20"/>
          <w:szCs w:val="24"/>
          <w:lang w:val="id-ID"/>
        </w:rPr>
        <w:t xml:space="preserve">suasana kelas menjadi </w:t>
      </w:r>
      <w:r w:rsidR="00E438DD">
        <w:rPr>
          <w:sz w:val="20"/>
          <w:szCs w:val="24"/>
          <w:lang w:val="id-ID"/>
        </w:rPr>
        <w:t xml:space="preserve">lebih </w:t>
      </w:r>
      <w:r w:rsidR="002C5F6C">
        <w:rPr>
          <w:sz w:val="20"/>
          <w:szCs w:val="24"/>
          <w:lang w:val="id-ID"/>
        </w:rPr>
        <w:t>aktif</w:t>
      </w:r>
      <w:r w:rsidR="009077F6">
        <w:rPr>
          <w:sz w:val="20"/>
          <w:szCs w:val="24"/>
          <w:lang w:val="id-ID"/>
        </w:rPr>
        <w:t>, dan pembelajaran menjadi dekat dengan siswa dalam kehidupan sehari-hari</w:t>
      </w:r>
    </w:p>
    <w:p w14:paraId="7E551A88" w14:textId="77777777" w:rsidR="009077F6" w:rsidRPr="00AB191D" w:rsidRDefault="009077F6" w:rsidP="00691A8F">
      <w:pPr>
        <w:spacing w:before="120" w:after="0" w:line="240" w:lineRule="auto"/>
        <w:jc w:val="center"/>
        <w:rPr>
          <w:rFonts w:cs="Times New Roman"/>
          <w:b/>
          <w:sz w:val="4"/>
          <w:szCs w:val="20"/>
        </w:rPr>
      </w:pPr>
    </w:p>
    <w:sdt>
      <w:sdtPr>
        <w:rPr>
          <w:rFonts w:cs="Times New Roman"/>
          <w:b/>
          <w:sz w:val="20"/>
          <w:szCs w:val="20"/>
        </w:rPr>
        <w:id w:val="92756880"/>
        <w:lock w:val="sdtContentLocked"/>
        <w:placeholder>
          <w:docPart w:val="DefaultPlaceholder_22675703"/>
        </w:placeholder>
        <w:text/>
      </w:sdtPr>
      <w:sdtEndPr/>
      <w:sdtContent>
        <w:p w14:paraId="65551AA7" w14:textId="086DFB7A" w:rsidR="004B3441" w:rsidRPr="0022500A" w:rsidRDefault="009077F6" w:rsidP="00691A8F">
          <w:pPr>
            <w:spacing w:before="120" w:after="0" w:line="240" w:lineRule="auto"/>
            <w:jc w:val="center"/>
            <w:rPr>
              <w:rFonts w:cs="Times New Roman"/>
              <w:b/>
              <w:sz w:val="20"/>
              <w:szCs w:val="20"/>
            </w:rPr>
          </w:pPr>
          <w:r>
            <w:rPr>
              <w:rFonts w:cs="Times New Roman"/>
              <w:b/>
              <w:sz w:val="20"/>
              <w:szCs w:val="20"/>
            </w:rPr>
            <w:t>KESIMPULAN</w:t>
          </w:r>
        </w:p>
      </w:sdtContent>
    </w:sdt>
    <w:p w14:paraId="15BD1E5E" w14:textId="7CA93142" w:rsidR="00E438DD" w:rsidRDefault="00CB1813" w:rsidP="009077F6">
      <w:pPr>
        <w:pStyle w:val="TidakAdaSpasi"/>
        <w:spacing w:before="80"/>
        <w:ind w:firstLine="567"/>
        <w:jc w:val="both"/>
        <w:rPr>
          <w:rFonts w:ascii="Times New Roman" w:hAnsi="Times New Roman" w:cs="Times New Roman"/>
          <w:sz w:val="20"/>
          <w:szCs w:val="20"/>
          <w:lang w:val="id-ID"/>
        </w:rPr>
      </w:pPr>
      <w:bookmarkStart w:id="14" w:name="_Hlk536383267"/>
      <w:proofErr w:type="spellStart"/>
      <w:r w:rsidRPr="00E438DD">
        <w:rPr>
          <w:rFonts w:ascii="Times New Roman" w:hAnsi="Times New Roman" w:cs="Times New Roman"/>
          <w:sz w:val="20"/>
          <w:szCs w:val="20"/>
        </w:rPr>
        <w:t>Berdasarkan</w:t>
      </w:r>
      <w:proofErr w:type="spellEnd"/>
      <w:r w:rsidRPr="00E438DD">
        <w:rPr>
          <w:rFonts w:ascii="Times New Roman" w:hAnsi="Times New Roman" w:cs="Times New Roman"/>
          <w:sz w:val="20"/>
          <w:szCs w:val="20"/>
        </w:rPr>
        <w:t xml:space="preserve"> data </w:t>
      </w:r>
      <w:r w:rsidRPr="00E438DD">
        <w:rPr>
          <w:rFonts w:ascii="Times New Roman" w:hAnsi="Times New Roman" w:cs="Times New Roman"/>
          <w:sz w:val="20"/>
          <w:szCs w:val="20"/>
          <w:lang w:val="id-ID"/>
        </w:rPr>
        <w:t xml:space="preserve">yang telah dianalisis dapat </w:t>
      </w:r>
      <w:r w:rsidRPr="00E438DD">
        <w:rPr>
          <w:rFonts w:ascii="Times New Roman" w:hAnsi="Times New Roman" w:cs="Times New Roman"/>
          <w:sz w:val="20"/>
          <w:szCs w:val="20"/>
        </w:rPr>
        <w:t>di</w:t>
      </w:r>
      <w:r w:rsidRPr="00E438DD">
        <w:rPr>
          <w:rFonts w:ascii="Times New Roman" w:hAnsi="Times New Roman" w:cs="Times New Roman"/>
          <w:sz w:val="20"/>
          <w:szCs w:val="20"/>
          <w:lang w:val="id-ID"/>
        </w:rPr>
        <w:t>tarik</w:t>
      </w:r>
      <w:r w:rsidRPr="00E438DD">
        <w:rPr>
          <w:rFonts w:ascii="Times New Roman" w:hAnsi="Times New Roman" w:cs="Times New Roman"/>
          <w:sz w:val="20"/>
          <w:szCs w:val="20"/>
        </w:rPr>
        <w:t xml:space="preserve"> </w:t>
      </w:r>
      <w:proofErr w:type="spellStart"/>
      <w:r w:rsidRPr="00E438DD">
        <w:rPr>
          <w:rFonts w:ascii="Times New Roman" w:hAnsi="Times New Roman" w:cs="Times New Roman"/>
          <w:sz w:val="20"/>
          <w:szCs w:val="20"/>
        </w:rPr>
        <w:t>kesimpulan</w:t>
      </w:r>
      <w:proofErr w:type="spellEnd"/>
      <w:r w:rsidRPr="00E438DD">
        <w:rPr>
          <w:rFonts w:ascii="Times New Roman" w:hAnsi="Times New Roman" w:cs="Times New Roman"/>
          <w:sz w:val="20"/>
          <w:szCs w:val="20"/>
          <w:lang w:val="id-ID"/>
        </w:rPr>
        <w:t xml:space="preserve">. Kesimpulan </w:t>
      </w:r>
      <w:r w:rsidR="00313E68" w:rsidRPr="00E438DD">
        <w:rPr>
          <w:rFonts w:ascii="Times New Roman" w:hAnsi="Times New Roman" w:cs="Times New Roman"/>
          <w:sz w:val="20"/>
          <w:szCs w:val="20"/>
          <w:lang w:val="id-ID"/>
        </w:rPr>
        <w:t>dari</w:t>
      </w:r>
      <w:r w:rsidRPr="00E438DD">
        <w:rPr>
          <w:rFonts w:ascii="Times New Roman" w:hAnsi="Times New Roman" w:cs="Times New Roman"/>
          <w:sz w:val="20"/>
          <w:szCs w:val="20"/>
          <w:lang w:val="id-ID"/>
        </w:rPr>
        <w:t xml:space="preserve"> penelitian ini yaitu </w:t>
      </w:r>
      <w:r w:rsidR="005715E6">
        <w:rPr>
          <w:rFonts w:ascii="Times New Roman" w:hAnsi="Times New Roman" w:cs="Times New Roman"/>
          <w:sz w:val="20"/>
          <w:szCs w:val="20"/>
          <w:lang w:val="id-ID"/>
        </w:rPr>
        <w:t xml:space="preserve">penerapan bahan ajar IPA </w:t>
      </w:r>
      <w:r w:rsidR="005715E6" w:rsidRPr="005715E6">
        <w:rPr>
          <w:rFonts w:ascii="Times New Roman" w:hAnsi="Times New Roman" w:cs="Times New Roman"/>
          <w:sz w:val="20"/>
          <w:szCs w:val="20"/>
          <w:lang w:val="id-ID"/>
        </w:rPr>
        <w:t>terpadu</w:t>
      </w:r>
      <w:r w:rsidR="005715E6">
        <w:rPr>
          <w:rFonts w:ascii="Times New Roman" w:hAnsi="Times New Roman" w:cs="Times New Roman"/>
          <w:sz w:val="20"/>
          <w:szCs w:val="20"/>
          <w:lang w:val="id-ID"/>
        </w:rPr>
        <w:t xml:space="preserve"> bermuatan keterampilan </w:t>
      </w:r>
      <w:proofErr w:type="spellStart"/>
      <w:r w:rsidR="005715E6">
        <w:rPr>
          <w:rFonts w:ascii="Times New Roman" w:hAnsi="Times New Roman" w:cs="Times New Roman"/>
          <w:sz w:val="20"/>
          <w:szCs w:val="20"/>
          <w:lang w:val="id-ID"/>
        </w:rPr>
        <w:t>literasi</w:t>
      </w:r>
      <w:proofErr w:type="spellEnd"/>
      <w:r w:rsidR="005715E6">
        <w:rPr>
          <w:rFonts w:ascii="Times New Roman" w:hAnsi="Times New Roman" w:cs="Times New Roman"/>
          <w:sz w:val="20"/>
          <w:szCs w:val="20"/>
          <w:lang w:val="id-ID"/>
        </w:rPr>
        <w:t xml:space="preserve"> tema gerak dalam kehidupan sehari-hari</w:t>
      </w:r>
      <w:r w:rsidR="005715E6" w:rsidRPr="005715E6">
        <w:rPr>
          <w:rFonts w:ascii="Times New Roman" w:hAnsi="Times New Roman" w:cs="Times New Roman"/>
          <w:sz w:val="20"/>
          <w:szCs w:val="20"/>
          <w:lang w:val="id-ID"/>
        </w:rPr>
        <w:t xml:space="preserve"> memberikan pengaruh yang berarti pada kompetensi sikap, pengetahuan dan keterampilan siswa dengan taraf kepercayaan 95%.</w:t>
      </w:r>
      <w:r w:rsidR="00E438DD" w:rsidRPr="00E438DD">
        <w:rPr>
          <w:rFonts w:ascii="Times New Roman" w:hAnsi="Times New Roman" w:cs="Times New Roman"/>
          <w:sz w:val="20"/>
          <w:szCs w:val="20"/>
          <w:lang w:val="id-ID"/>
        </w:rPr>
        <w:t xml:space="preserve"> </w:t>
      </w:r>
      <w:r w:rsidR="00E438DD" w:rsidRPr="00E438DD">
        <w:rPr>
          <w:rFonts w:ascii="Times New Roman" w:hAnsi="Times New Roman" w:cs="Times New Roman"/>
          <w:sz w:val="20"/>
          <w:szCs w:val="20"/>
        </w:rPr>
        <w:t xml:space="preserve">Hasil </w:t>
      </w:r>
      <w:proofErr w:type="spellStart"/>
      <w:r w:rsidR="00E438DD" w:rsidRPr="00E438DD">
        <w:rPr>
          <w:rFonts w:ascii="Times New Roman" w:hAnsi="Times New Roman" w:cs="Times New Roman"/>
          <w:sz w:val="20"/>
          <w:szCs w:val="20"/>
        </w:rPr>
        <w:t>ini</w:t>
      </w:r>
      <w:proofErr w:type="spellEnd"/>
      <w:r w:rsidR="00E438DD" w:rsidRPr="00E438DD">
        <w:rPr>
          <w:rFonts w:ascii="Times New Roman" w:hAnsi="Times New Roman" w:cs="Times New Roman"/>
          <w:sz w:val="20"/>
          <w:szCs w:val="20"/>
        </w:rPr>
        <w:t xml:space="preserve"> </w:t>
      </w:r>
      <w:proofErr w:type="spellStart"/>
      <w:r w:rsidR="00E438DD" w:rsidRPr="00E438DD">
        <w:rPr>
          <w:rFonts w:ascii="Times New Roman" w:hAnsi="Times New Roman" w:cs="Times New Roman"/>
          <w:sz w:val="20"/>
          <w:szCs w:val="20"/>
        </w:rPr>
        <w:t>menunjukkan</w:t>
      </w:r>
      <w:proofErr w:type="spellEnd"/>
      <w:r w:rsidR="00E438DD" w:rsidRPr="00E438DD">
        <w:rPr>
          <w:rFonts w:ascii="Times New Roman" w:hAnsi="Times New Roman" w:cs="Times New Roman"/>
          <w:sz w:val="20"/>
          <w:szCs w:val="20"/>
        </w:rPr>
        <w:t xml:space="preserve"> </w:t>
      </w:r>
      <w:proofErr w:type="spellStart"/>
      <w:r w:rsidR="00E438DD" w:rsidRPr="00E438DD">
        <w:rPr>
          <w:rFonts w:ascii="Times New Roman" w:hAnsi="Times New Roman" w:cs="Times New Roman"/>
          <w:sz w:val="20"/>
          <w:szCs w:val="20"/>
        </w:rPr>
        <w:t>bahwa</w:t>
      </w:r>
      <w:proofErr w:type="spellEnd"/>
      <w:r w:rsidR="00E438DD" w:rsidRPr="00E438DD">
        <w:rPr>
          <w:rFonts w:ascii="Times New Roman" w:hAnsi="Times New Roman" w:cs="Times New Roman"/>
          <w:sz w:val="20"/>
          <w:szCs w:val="20"/>
          <w:lang w:val="id-ID"/>
        </w:rPr>
        <w:t xml:space="preserve"> penggunaan</w:t>
      </w:r>
      <w:r w:rsidR="00E438DD" w:rsidRPr="00E438DD">
        <w:rPr>
          <w:rFonts w:ascii="Times New Roman" w:hAnsi="Times New Roman" w:cs="Times New Roman"/>
          <w:sz w:val="20"/>
          <w:szCs w:val="20"/>
        </w:rPr>
        <w:t xml:space="preserve"> </w:t>
      </w:r>
      <w:proofErr w:type="spellStart"/>
      <w:r w:rsidR="00E438DD" w:rsidRPr="00E438DD">
        <w:rPr>
          <w:rFonts w:ascii="Times New Roman" w:hAnsi="Times New Roman" w:cs="Times New Roman"/>
          <w:sz w:val="20"/>
          <w:szCs w:val="20"/>
        </w:rPr>
        <w:t>bahan</w:t>
      </w:r>
      <w:proofErr w:type="spellEnd"/>
      <w:r w:rsidR="00E438DD" w:rsidRPr="00E438DD">
        <w:rPr>
          <w:rFonts w:ascii="Times New Roman" w:hAnsi="Times New Roman" w:cs="Times New Roman"/>
          <w:sz w:val="20"/>
          <w:szCs w:val="20"/>
        </w:rPr>
        <w:t xml:space="preserve"> ajar</w:t>
      </w:r>
      <w:r w:rsidR="00E438DD" w:rsidRPr="00E438DD">
        <w:rPr>
          <w:rFonts w:ascii="Times New Roman" w:hAnsi="Times New Roman" w:cs="Times New Roman"/>
          <w:sz w:val="20"/>
          <w:szCs w:val="20"/>
          <w:lang w:val="id-ID"/>
        </w:rPr>
        <w:t xml:space="preserve"> IPA terpadu bermuatan keterampilan </w:t>
      </w:r>
      <w:proofErr w:type="spellStart"/>
      <w:r w:rsidR="00E438DD" w:rsidRPr="00E438DD">
        <w:rPr>
          <w:rFonts w:ascii="Times New Roman" w:hAnsi="Times New Roman" w:cs="Times New Roman"/>
          <w:sz w:val="20"/>
          <w:szCs w:val="20"/>
          <w:lang w:val="id-ID"/>
        </w:rPr>
        <w:t>literasi</w:t>
      </w:r>
      <w:proofErr w:type="spellEnd"/>
      <w:r w:rsidR="00E438DD" w:rsidRPr="00E438DD">
        <w:rPr>
          <w:rFonts w:ascii="Times New Roman" w:hAnsi="Times New Roman" w:cs="Times New Roman"/>
          <w:sz w:val="20"/>
          <w:szCs w:val="20"/>
          <w:lang w:val="id-ID"/>
        </w:rPr>
        <w:t xml:space="preserve"> tema gerak dalam kehidupan sehari-hari efektif diterapkan</w:t>
      </w:r>
      <w:r w:rsidR="00A5729D">
        <w:rPr>
          <w:rFonts w:ascii="Times New Roman" w:hAnsi="Times New Roman" w:cs="Times New Roman"/>
          <w:sz w:val="20"/>
          <w:szCs w:val="20"/>
          <w:lang w:val="id-ID"/>
        </w:rPr>
        <w:t xml:space="preserve"> di sekolah</w:t>
      </w:r>
      <w:r w:rsidR="00E438DD" w:rsidRPr="00E438DD">
        <w:rPr>
          <w:rFonts w:ascii="Times New Roman" w:hAnsi="Times New Roman" w:cs="Times New Roman"/>
          <w:sz w:val="20"/>
          <w:szCs w:val="20"/>
          <w:lang w:val="id-ID"/>
        </w:rPr>
        <w:t xml:space="preserve"> dalam pendekatan </w:t>
      </w:r>
      <w:proofErr w:type="spellStart"/>
      <w:r w:rsidR="005715E6">
        <w:rPr>
          <w:rFonts w:ascii="Times New Roman" w:hAnsi="Times New Roman" w:cs="Times New Roman"/>
          <w:sz w:val="20"/>
          <w:szCs w:val="20"/>
          <w:lang w:val="id-ID"/>
        </w:rPr>
        <w:t>saintifik</w:t>
      </w:r>
      <w:bookmarkEnd w:id="14"/>
      <w:proofErr w:type="spellEnd"/>
      <w:r w:rsidR="00E438DD" w:rsidRPr="00E438DD">
        <w:rPr>
          <w:rFonts w:ascii="Times New Roman" w:hAnsi="Times New Roman" w:cs="Times New Roman"/>
          <w:sz w:val="20"/>
          <w:szCs w:val="20"/>
          <w:lang w:val="id-ID"/>
        </w:rPr>
        <w:t>.</w:t>
      </w:r>
    </w:p>
    <w:p w14:paraId="02D465C8" w14:textId="77777777" w:rsidR="009077F6" w:rsidRDefault="009077F6" w:rsidP="009077F6">
      <w:pPr>
        <w:spacing w:after="0" w:line="240" w:lineRule="auto"/>
        <w:jc w:val="center"/>
        <w:rPr>
          <w:rFonts w:cs="Times New Roman"/>
          <w:b/>
          <w:sz w:val="20"/>
          <w:szCs w:val="20"/>
        </w:rPr>
      </w:pPr>
    </w:p>
    <w:sdt>
      <w:sdtPr>
        <w:rPr>
          <w:rFonts w:cs="Times New Roman"/>
          <w:b/>
          <w:sz w:val="20"/>
          <w:szCs w:val="20"/>
        </w:rPr>
        <w:id w:val="92756881"/>
        <w:lock w:val="sdtContentLocked"/>
        <w:placeholder>
          <w:docPart w:val="DefaultPlaceholder_22675703"/>
        </w:placeholder>
        <w:text/>
      </w:sdtPr>
      <w:sdtEndPr/>
      <w:sdtContent>
        <w:p w14:paraId="63C0F8E5" w14:textId="1371764F" w:rsidR="004B3441" w:rsidRPr="0022500A" w:rsidRDefault="009077F6" w:rsidP="00691A8F">
          <w:pPr>
            <w:spacing w:before="120" w:after="0" w:line="240" w:lineRule="auto"/>
            <w:jc w:val="center"/>
            <w:rPr>
              <w:rFonts w:cs="Times New Roman"/>
              <w:b/>
              <w:sz w:val="20"/>
              <w:szCs w:val="20"/>
            </w:rPr>
          </w:pPr>
          <w:r>
            <w:rPr>
              <w:rFonts w:cs="Times New Roman"/>
              <w:b/>
              <w:sz w:val="20"/>
              <w:szCs w:val="20"/>
            </w:rPr>
            <w:t>DAFTAR PUSTAKA</w:t>
          </w:r>
        </w:p>
      </w:sdtContent>
    </w:sdt>
    <w:p w14:paraId="4D8F172E" w14:textId="1482EDF3" w:rsidR="00BE4A38" w:rsidRPr="00BE4A38" w:rsidRDefault="00BE4A38" w:rsidP="009077F6">
      <w:pPr>
        <w:pStyle w:val="DaftarParagraf"/>
        <w:numPr>
          <w:ilvl w:val="0"/>
          <w:numId w:val="4"/>
        </w:numPr>
        <w:spacing w:before="80" w:after="100" w:afterAutospacing="1" w:line="240" w:lineRule="auto"/>
        <w:ind w:left="425" w:hanging="425"/>
        <w:jc w:val="both"/>
        <w:rPr>
          <w:color w:val="000000"/>
          <w:sz w:val="20"/>
          <w:szCs w:val="20"/>
        </w:rPr>
      </w:pPr>
      <w:r>
        <w:rPr>
          <w:color w:val="000000"/>
          <w:sz w:val="20"/>
          <w:szCs w:val="20"/>
          <w:lang w:val="id-ID"/>
        </w:rPr>
        <w:t>Makhrus, M., Ahmad, H., Abdul, S., Syamsul, B., dan Muntari, M. 2018. “Analisis Rencana Pelaksanaan Pembelajaran (</w:t>
      </w:r>
      <w:proofErr w:type="spellStart"/>
      <w:r>
        <w:rPr>
          <w:color w:val="000000"/>
          <w:sz w:val="20"/>
          <w:szCs w:val="20"/>
          <w:lang w:val="id-ID"/>
        </w:rPr>
        <w:t>RPP</w:t>
      </w:r>
      <w:proofErr w:type="spellEnd"/>
      <w:r>
        <w:rPr>
          <w:color w:val="000000"/>
          <w:sz w:val="20"/>
          <w:szCs w:val="20"/>
          <w:lang w:val="id-ID"/>
        </w:rPr>
        <w:t xml:space="preserve">) Terhadap </w:t>
      </w:r>
      <w:r>
        <w:rPr>
          <w:color w:val="000000"/>
          <w:sz w:val="20"/>
          <w:szCs w:val="20"/>
          <w:lang w:val="id-ID"/>
        </w:rPr>
        <w:lastRenderedPageBreak/>
        <w:t>Kesiapan Guru Sebagai “</w:t>
      </w:r>
      <w:proofErr w:type="spellStart"/>
      <w:r>
        <w:rPr>
          <w:color w:val="000000"/>
          <w:sz w:val="20"/>
          <w:szCs w:val="20"/>
          <w:lang w:val="id-ID"/>
        </w:rPr>
        <w:t>Role</w:t>
      </w:r>
      <w:proofErr w:type="spellEnd"/>
      <w:r>
        <w:rPr>
          <w:color w:val="000000"/>
          <w:sz w:val="20"/>
          <w:szCs w:val="20"/>
          <w:lang w:val="id-ID"/>
        </w:rPr>
        <w:t xml:space="preserve"> Model” </w:t>
      </w:r>
      <w:proofErr w:type="spellStart"/>
      <w:r>
        <w:rPr>
          <w:color w:val="000000"/>
          <w:sz w:val="20"/>
          <w:szCs w:val="20"/>
          <w:lang w:val="id-ID"/>
        </w:rPr>
        <w:t>Keteram-pilan</w:t>
      </w:r>
      <w:proofErr w:type="spellEnd"/>
      <w:r>
        <w:rPr>
          <w:color w:val="000000"/>
          <w:sz w:val="20"/>
          <w:szCs w:val="20"/>
          <w:lang w:val="id-ID"/>
        </w:rPr>
        <w:t xml:space="preserve"> Abad 21 Pada Pembelajaran IPA SMP”. </w:t>
      </w:r>
      <w:r>
        <w:rPr>
          <w:i/>
          <w:color w:val="000000"/>
          <w:sz w:val="20"/>
          <w:szCs w:val="20"/>
          <w:lang w:val="id-ID"/>
        </w:rPr>
        <w:t>Jurnal Penelitian IPA (</w:t>
      </w:r>
      <w:proofErr w:type="spellStart"/>
      <w:r>
        <w:rPr>
          <w:i/>
          <w:color w:val="000000"/>
          <w:sz w:val="20"/>
          <w:szCs w:val="20"/>
          <w:lang w:val="id-ID"/>
        </w:rPr>
        <w:t>JPPIPA</w:t>
      </w:r>
      <w:proofErr w:type="spellEnd"/>
      <w:r>
        <w:rPr>
          <w:i/>
          <w:color w:val="000000"/>
          <w:sz w:val="20"/>
          <w:szCs w:val="20"/>
          <w:lang w:val="id-ID"/>
        </w:rPr>
        <w:t>)</w:t>
      </w:r>
      <w:r>
        <w:rPr>
          <w:color w:val="000000"/>
          <w:sz w:val="20"/>
          <w:szCs w:val="20"/>
          <w:lang w:val="id-ID"/>
        </w:rPr>
        <w:t>. P-ISSN: 2640-2582. Vol. 5, No.1. Mataram: Universitas Mataram.</w:t>
      </w:r>
    </w:p>
    <w:p w14:paraId="530FDCF8" w14:textId="2EA424F4" w:rsidR="0029498B" w:rsidRPr="0029498B" w:rsidRDefault="00BE4A38" w:rsidP="002C5F6C">
      <w:pPr>
        <w:pStyle w:val="DaftarParagraf"/>
        <w:numPr>
          <w:ilvl w:val="0"/>
          <w:numId w:val="4"/>
        </w:numPr>
        <w:spacing w:after="100" w:afterAutospacing="1" w:line="240" w:lineRule="auto"/>
        <w:ind w:left="426" w:hanging="426"/>
        <w:jc w:val="both"/>
        <w:rPr>
          <w:color w:val="000000"/>
          <w:sz w:val="20"/>
          <w:szCs w:val="20"/>
        </w:rPr>
      </w:pPr>
      <w:r>
        <w:rPr>
          <w:color w:val="000000"/>
          <w:sz w:val="20"/>
          <w:szCs w:val="20"/>
          <w:lang w:val="id-ID"/>
        </w:rPr>
        <w:t xml:space="preserve">Putra, </w:t>
      </w:r>
      <w:proofErr w:type="spellStart"/>
      <w:r>
        <w:rPr>
          <w:color w:val="000000"/>
          <w:sz w:val="20"/>
          <w:szCs w:val="20"/>
          <w:lang w:val="id-ID"/>
        </w:rPr>
        <w:t>M.I.S</w:t>
      </w:r>
      <w:proofErr w:type="spellEnd"/>
      <w:r>
        <w:rPr>
          <w:color w:val="000000"/>
          <w:sz w:val="20"/>
          <w:szCs w:val="20"/>
          <w:lang w:val="id-ID"/>
        </w:rPr>
        <w:t xml:space="preserve">., Widodo, W., dan Jatmiko, B. 2016. “The Development </w:t>
      </w:r>
      <w:proofErr w:type="spellStart"/>
      <w:r>
        <w:rPr>
          <w:color w:val="000000"/>
          <w:sz w:val="20"/>
          <w:szCs w:val="20"/>
          <w:lang w:val="id-ID"/>
        </w:rPr>
        <w:t>of</w:t>
      </w:r>
      <w:proofErr w:type="spellEnd"/>
      <w:r>
        <w:rPr>
          <w:color w:val="000000"/>
          <w:sz w:val="20"/>
          <w:szCs w:val="20"/>
          <w:lang w:val="id-ID"/>
        </w:rPr>
        <w:t xml:space="preserve"> </w:t>
      </w:r>
      <w:proofErr w:type="spellStart"/>
      <w:r>
        <w:rPr>
          <w:color w:val="000000"/>
          <w:sz w:val="20"/>
          <w:szCs w:val="20"/>
          <w:lang w:val="id-ID"/>
        </w:rPr>
        <w:t>Guided</w:t>
      </w:r>
      <w:proofErr w:type="spellEnd"/>
      <w:r>
        <w:rPr>
          <w:color w:val="000000"/>
          <w:sz w:val="20"/>
          <w:szCs w:val="20"/>
          <w:lang w:val="id-ID"/>
        </w:rPr>
        <w:t xml:space="preserve"> </w:t>
      </w:r>
      <w:proofErr w:type="spellStart"/>
      <w:r>
        <w:rPr>
          <w:color w:val="000000"/>
          <w:sz w:val="20"/>
          <w:szCs w:val="20"/>
          <w:lang w:val="id-ID"/>
        </w:rPr>
        <w:t>Inquiry</w:t>
      </w:r>
      <w:proofErr w:type="spellEnd"/>
      <w:r>
        <w:rPr>
          <w:color w:val="000000"/>
          <w:sz w:val="20"/>
          <w:szCs w:val="20"/>
          <w:lang w:val="id-ID"/>
        </w:rPr>
        <w:t xml:space="preserve"> </w:t>
      </w:r>
      <w:proofErr w:type="spellStart"/>
      <w:r>
        <w:rPr>
          <w:color w:val="000000"/>
          <w:sz w:val="20"/>
          <w:szCs w:val="20"/>
          <w:lang w:val="id-ID"/>
        </w:rPr>
        <w:t>Science</w:t>
      </w:r>
      <w:proofErr w:type="spellEnd"/>
      <w:r>
        <w:rPr>
          <w:color w:val="000000"/>
          <w:sz w:val="20"/>
          <w:szCs w:val="20"/>
          <w:lang w:val="id-ID"/>
        </w:rPr>
        <w:t xml:space="preserve"> </w:t>
      </w:r>
      <w:proofErr w:type="spellStart"/>
      <w:r>
        <w:rPr>
          <w:color w:val="000000"/>
          <w:sz w:val="20"/>
          <w:szCs w:val="20"/>
          <w:lang w:val="id-ID"/>
        </w:rPr>
        <w:t>Learning</w:t>
      </w:r>
      <w:proofErr w:type="spellEnd"/>
      <w:r>
        <w:rPr>
          <w:color w:val="000000"/>
          <w:sz w:val="20"/>
          <w:szCs w:val="20"/>
          <w:lang w:val="id-ID"/>
        </w:rPr>
        <w:t xml:space="preserve"> Materials To </w:t>
      </w:r>
      <w:proofErr w:type="spellStart"/>
      <w:r>
        <w:rPr>
          <w:color w:val="000000"/>
          <w:sz w:val="20"/>
          <w:szCs w:val="20"/>
          <w:lang w:val="id-ID"/>
        </w:rPr>
        <w:t>Improve</w:t>
      </w:r>
      <w:proofErr w:type="spellEnd"/>
      <w:r>
        <w:rPr>
          <w:color w:val="000000"/>
          <w:sz w:val="20"/>
          <w:szCs w:val="20"/>
          <w:lang w:val="id-ID"/>
        </w:rPr>
        <w:t xml:space="preserve"> </w:t>
      </w:r>
      <w:proofErr w:type="spellStart"/>
      <w:r>
        <w:rPr>
          <w:color w:val="000000"/>
          <w:sz w:val="20"/>
          <w:szCs w:val="20"/>
          <w:lang w:val="id-ID"/>
        </w:rPr>
        <w:t>Science</w:t>
      </w:r>
      <w:proofErr w:type="spellEnd"/>
      <w:r>
        <w:rPr>
          <w:color w:val="000000"/>
          <w:sz w:val="20"/>
          <w:szCs w:val="20"/>
          <w:lang w:val="id-ID"/>
        </w:rPr>
        <w:t xml:space="preserve"> </w:t>
      </w:r>
      <w:proofErr w:type="spellStart"/>
      <w:r>
        <w:rPr>
          <w:color w:val="000000"/>
          <w:sz w:val="20"/>
          <w:szCs w:val="20"/>
          <w:lang w:val="id-ID"/>
        </w:rPr>
        <w:t>Literacy</w:t>
      </w:r>
      <w:proofErr w:type="spellEnd"/>
      <w:r>
        <w:rPr>
          <w:color w:val="000000"/>
          <w:sz w:val="20"/>
          <w:szCs w:val="20"/>
          <w:lang w:val="id-ID"/>
        </w:rPr>
        <w:t xml:space="preserve"> </w:t>
      </w:r>
      <w:proofErr w:type="spellStart"/>
      <w:r>
        <w:rPr>
          <w:color w:val="000000"/>
          <w:sz w:val="20"/>
          <w:szCs w:val="20"/>
          <w:lang w:val="id-ID"/>
        </w:rPr>
        <w:t>Skills</w:t>
      </w:r>
      <w:proofErr w:type="spellEnd"/>
      <w:r>
        <w:rPr>
          <w:color w:val="000000"/>
          <w:sz w:val="20"/>
          <w:szCs w:val="20"/>
          <w:lang w:val="id-ID"/>
        </w:rPr>
        <w:t xml:space="preserve"> </w:t>
      </w:r>
      <w:proofErr w:type="spellStart"/>
      <w:r>
        <w:rPr>
          <w:color w:val="000000"/>
          <w:sz w:val="20"/>
          <w:szCs w:val="20"/>
          <w:lang w:val="id-ID"/>
        </w:rPr>
        <w:t>Of</w:t>
      </w:r>
      <w:proofErr w:type="spellEnd"/>
      <w:r>
        <w:rPr>
          <w:color w:val="000000"/>
          <w:sz w:val="20"/>
          <w:szCs w:val="20"/>
          <w:lang w:val="id-ID"/>
        </w:rPr>
        <w:t xml:space="preserve"> </w:t>
      </w:r>
      <w:proofErr w:type="spellStart"/>
      <w:r>
        <w:rPr>
          <w:color w:val="000000"/>
          <w:sz w:val="20"/>
          <w:szCs w:val="20"/>
          <w:lang w:val="id-ID"/>
        </w:rPr>
        <w:t>Prospective</w:t>
      </w:r>
      <w:proofErr w:type="spellEnd"/>
      <w:r>
        <w:rPr>
          <w:color w:val="000000"/>
          <w:sz w:val="20"/>
          <w:szCs w:val="20"/>
          <w:lang w:val="id-ID"/>
        </w:rPr>
        <w:t xml:space="preserve"> MI </w:t>
      </w:r>
      <w:proofErr w:type="spellStart"/>
      <w:r>
        <w:rPr>
          <w:color w:val="000000"/>
          <w:sz w:val="20"/>
          <w:szCs w:val="20"/>
          <w:lang w:val="id-ID"/>
        </w:rPr>
        <w:t>Teachers</w:t>
      </w:r>
      <w:proofErr w:type="spellEnd"/>
      <w:r>
        <w:rPr>
          <w:color w:val="000000"/>
          <w:sz w:val="20"/>
          <w:szCs w:val="20"/>
          <w:lang w:val="id-ID"/>
        </w:rPr>
        <w:t xml:space="preserve">”. </w:t>
      </w:r>
      <w:r>
        <w:rPr>
          <w:i/>
          <w:color w:val="000000"/>
          <w:sz w:val="20"/>
          <w:szCs w:val="20"/>
          <w:lang w:val="id-ID"/>
        </w:rPr>
        <w:t>Jurnal Pendidikan IPA Indonesia</w:t>
      </w:r>
      <w:r>
        <w:rPr>
          <w:color w:val="000000"/>
          <w:sz w:val="20"/>
          <w:szCs w:val="20"/>
          <w:lang w:val="id-ID"/>
        </w:rPr>
        <w:t>. DOI: 10.15294 /jpii.v5i1.5794. Surabaya: Universitas Negeri Surabaya.</w:t>
      </w:r>
    </w:p>
    <w:p w14:paraId="7B15086C" w14:textId="29DA75F7" w:rsidR="0029498B" w:rsidRPr="0029498B" w:rsidRDefault="00C528D0" w:rsidP="0029498B">
      <w:pPr>
        <w:pStyle w:val="DaftarParagraf"/>
        <w:numPr>
          <w:ilvl w:val="0"/>
          <w:numId w:val="4"/>
        </w:numPr>
        <w:spacing w:after="100" w:afterAutospacing="1" w:line="240" w:lineRule="auto"/>
        <w:ind w:left="426" w:hanging="426"/>
        <w:jc w:val="both"/>
        <w:rPr>
          <w:color w:val="000000"/>
          <w:sz w:val="20"/>
          <w:szCs w:val="20"/>
        </w:rPr>
      </w:pPr>
      <w:r>
        <w:rPr>
          <w:color w:val="000000"/>
          <w:sz w:val="20"/>
          <w:szCs w:val="20"/>
          <w:lang w:val="id-ID"/>
        </w:rPr>
        <w:t>Asyhari, A.,</w:t>
      </w:r>
      <w:r w:rsidR="00BE4A38">
        <w:rPr>
          <w:color w:val="000000"/>
          <w:sz w:val="20"/>
          <w:szCs w:val="20"/>
          <w:lang w:val="id-ID"/>
        </w:rPr>
        <w:t xml:space="preserve"> dan</w:t>
      </w:r>
      <w:r>
        <w:rPr>
          <w:color w:val="000000"/>
          <w:sz w:val="20"/>
          <w:szCs w:val="20"/>
          <w:lang w:val="id-ID"/>
        </w:rPr>
        <w:t xml:space="preserve"> Risa, H. 2015. “Profil Pening</w:t>
      </w:r>
      <w:r w:rsidR="00BE4A38">
        <w:rPr>
          <w:color w:val="000000"/>
          <w:sz w:val="20"/>
          <w:szCs w:val="20"/>
          <w:lang w:val="id-ID"/>
        </w:rPr>
        <w:t>-</w:t>
      </w:r>
      <w:proofErr w:type="spellStart"/>
      <w:r>
        <w:rPr>
          <w:color w:val="000000"/>
          <w:sz w:val="20"/>
          <w:szCs w:val="20"/>
          <w:lang w:val="id-ID"/>
        </w:rPr>
        <w:t>katan</w:t>
      </w:r>
      <w:proofErr w:type="spellEnd"/>
      <w:r>
        <w:rPr>
          <w:color w:val="000000"/>
          <w:sz w:val="20"/>
          <w:szCs w:val="20"/>
          <w:lang w:val="id-ID"/>
        </w:rPr>
        <w:t xml:space="preserve"> Kemampuan </w:t>
      </w:r>
      <w:proofErr w:type="spellStart"/>
      <w:r>
        <w:rPr>
          <w:color w:val="000000"/>
          <w:sz w:val="20"/>
          <w:szCs w:val="20"/>
          <w:lang w:val="id-ID"/>
        </w:rPr>
        <w:t>Literasi</w:t>
      </w:r>
      <w:proofErr w:type="spellEnd"/>
      <w:r>
        <w:rPr>
          <w:color w:val="000000"/>
          <w:sz w:val="20"/>
          <w:szCs w:val="20"/>
          <w:lang w:val="id-ID"/>
        </w:rPr>
        <w:t xml:space="preserve"> Sains Siswa Melalui Pembelajaran </w:t>
      </w:r>
      <w:proofErr w:type="spellStart"/>
      <w:r>
        <w:rPr>
          <w:color w:val="000000"/>
          <w:sz w:val="20"/>
          <w:szCs w:val="20"/>
          <w:lang w:val="id-ID"/>
        </w:rPr>
        <w:t>Saintifik</w:t>
      </w:r>
      <w:proofErr w:type="spellEnd"/>
      <w:r>
        <w:rPr>
          <w:color w:val="000000"/>
          <w:sz w:val="20"/>
          <w:szCs w:val="20"/>
          <w:lang w:val="id-ID"/>
        </w:rPr>
        <w:t xml:space="preserve">”. </w:t>
      </w:r>
      <w:r>
        <w:rPr>
          <w:i/>
          <w:color w:val="000000"/>
          <w:sz w:val="20"/>
          <w:szCs w:val="20"/>
          <w:lang w:val="id-ID"/>
        </w:rPr>
        <w:t>Jurnal Ilmiah Pendi</w:t>
      </w:r>
      <w:r w:rsidR="009077F6">
        <w:rPr>
          <w:i/>
          <w:color w:val="000000"/>
          <w:sz w:val="20"/>
          <w:szCs w:val="20"/>
          <w:lang w:val="id-ID"/>
        </w:rPr>
        <w:t xml:space="preserve"> </w:t>
      </w:r>
      <w:r>
        <w:rPr>
          <w:i/>
          <w:color w:val="000000"/>
          <w:sz w:val="20"/>
          <w:szCs w:val="20"/>
          <w:lang w:val="id-ID"/>
        </w:rPr>
        <w:t>dikan Fisika Al-</w:t>
      </w:r>
      <w:proofErr w:type="spellStart"/>
      <w:r>
        <w:rPr>
          <w:i/>
          <w:color w:val="000000"/>
          <w:sz w:val="20"/>
          <w:szCs w:val="20"/>
          <w:lang w:val="id-ID"/>
        </w:rPr>
        <w:t>BiRuNi</w:t>
      </w:r>
      <w:proofErr w:type="spellEnd"/>
      <w:r>
        <w:rPr>
          <w:color w:val="000000"/>
          <w:sz w:val="20"/>
          <w:szCs w:val="20"/>
          <w:lang w:val="id-ID"/>
        </w:rPr>
        <w:t>.</w:t>
      </w:r>
      <w:r w:rsidR="00BE4A38">
        <w:rPr>
          <w:color w:val="000000"/>
          <w:sz w:val="20"/>
          <w:szCs w:val="20"/>
          <w:lang w:val="id-ID"/>
        </w:rPr>
        <w:t xml:space="preserve"> </w:t>
      </w:r>
      <w:r>
        <w:rPr>
          <w:color w:val="000000"/>
          <w:sz w:val="20"/>
          <w:szCs w:val="20"/>
          <w:lang w:val="id-ID"/>
        </w:rPr>
        <w:t>DOI:</w:t>
      </w:r>
      <w:r w:rsidR="00BE4A38">
        <w:rPr>
          <w:color w:val="000000"/>
          <w:sz w:val="20"/>
          <w:szCs w:val="20"/>
          <w:lang w:val="id-ID"/>
        </w:rPr>
        <w:t xml:space="preserve"> </w:t>
      </w:r>
      <w:r>
        <w:rPr>
          <w:color w:val="000000"/>
          <w:sz w:val="20"/>
          <w:szCs w:val="20"/>
          <w:lang w:val="id-ID"/>
        </w:rPr>
        <w:t>10.2402</w:t>
      </w:r>
      <w:r w:rsidR="00BE4A38">
        <w:rPr>
          <w:color w:val="000000"/>
          <w:sz w:val="20"/>
          <w:szCs w:val="20"/>
          <w:lang w:val="id-ID"/>
        </w:rPr>
        <w:t xml:space="preserve"> </w:t>
      </w:r>
      <w:r>
        <w:rPr>
          <w:color w:val="000000"/>
          <w:sz w:val="20"/>
          <w:szCs w:val="20"/>
          <w:lang w:val="id-ID"/>
        </w:rPr>
        <w:t>/</w:t>
      </w:r>
      <w:proofErr w:type="spellStart"/>
      <w:r>
        <w:rPr>
          <w:color w:val="000000"/>
          <w:sz w:val="20"/>
          <w:szCs w:val="20"/>
          <w:lang w:val="id-ID"/>
        </w:rPr>
        <w:t>jpif</w:t>
      </w:r>
      <w:proofErr w:type="spellEnd"/>
      <w:r w:rsidR="009077F6">
        <w:rPr>
          <w:color w:val="000000"/>
          <w:sz w:val="20"/>
          <w:szCs w:val="20"/>
          <w:lang w:val="id-ID"/>
        </w:rPr>
        <w:t xml:space="preserve"> </w:t>
      </w:r>
      <w:r>
        <w:rPr>
          <w:color w:val="000000"/>
          <w:sz w:val="20"/>
          <w:szCs w:val="20"/>
          <w:lang w:val="id-ID"/>
        </w:rPr>
        <w:t>albiruni.v4i291.</w:t>
      </w:r>
      <w:r w:rsidR="00BE4A38">
        <w:rPr>
          <w:color w:val="000000"/>
          <w:sz w:val="20"/>
          <w:szCs w:val="20"/>
          <w:lang w:val="id-ID"/>
        </w:rPr>
        <w:t xml:space="preserve"> </w:t>
      </w:r>
      <w:r>
        <w:rPr>
          <w:color w:val="000000"/>
          <w:sz w:val="20"/>
          <w:szCs w:val="20"/>
          <w:lang w:val="id-ID"/>
        </w:rPr>
        <w:t>p-ISSN: 2303-1832</w:t>
      </w:r>
      <w:r w:rsidR="003A1868">
        <w:rPr>
          <w:color w:val="000000"/>
          <w:sz w:val="20"/>
          <w:szCs w:val="20"/>
          <w:lang w:val="id-ID"/>
        </w:rPr>
        <w:t>. Ban</w:t>
      </w:r>
      <w:r w:rsidR="00BE4A38">
        <w:rPr>
          <w:color w:val="000000"/>
          <w:sz w:val="20"/>
          <w:szCs w:val="20"/>
          <w:lang w:val="id-ID"/>
        </w:rPr>
        <w:t>-</w:t>
      </w:r>
      <w:r w:rsidR="003A1868">
        <w:rPr>
          <w:color w:val="000000"/>
          <w:sz w:val="20"/>
          <w:szCs w:val="20"/>
          <w:lang w:val="id-ID"/>
        </w:rPr>
        <w:t>dung: U</w:t>
      </w:r>
      <w:r w:rsidR="007F3DBF">
        <w:rPr>
          <w:color w:val="000000"/>
          <w:sz w:val="20"/>
          <w:szCs w:val="20"/>
          <w:lang w:val="id-ID"/>
        </w:rPr>
        <w:t xml:space="preserve">niversitas </w:t>
      </w:r>
      <w:r w:rsidR="003A1868">
        <w:rPr>
          <w:color w:val="000000"/>
          <w:sz w:val="20"/>
          <w:szCs w:val="20"/>
          <w:lang w:val="id-ID"/>
        </w:rPr>
        <w:t>P</w:t>
      </w:r>
      <w:r w:rsidR="007F3DBF">
        <w:rPr>
          <w:color w:val="000000"/>
          <w:sz w:val="20"/>
          <w:szCs w:val="20"/>
          <w:lang w:val="id-ID"/>
        </w:rPr>
        <w:t xml:space="preserve">endidikan </w:t>
      </w:r>
      <w:r w:rsidR="003A1868">
        <w:rPr>
          <w:color w:val="000000"/>
          <w:sz w:val="20"/>
          <w:szCs w:val="20"/>
          <w:lang w:val="id-ID"/>
        </w:rPr>
        <w:t>I</w:t>
      </w:r>
      <w:r w:rsidR="007F3DBF">
        <w:rPr>
          <w:color w:val="000000"/>
          <w:sz w:val="20"/>
          <w:szCs w:val="20"/>
          <w:lang w:val="id-ID"/>
        </w:rPr>
        <w:t>ndonesia</w:t>
      </w:r>
      <w:r w:rsidR="003A1868">
        <w:rPr>
          <w:color w:val="000000"/>
          <w:sz w:val="20"/>
          <w:szCs w:val="20"/>
          <w:lang w:val="id-ID"/>
        </w:rPr>
        <w:t>.</w:t>
      </w:r>
    </w:p>
    <w:p w14:paraId="7248DAC6" w14:textId="41778E32" w:rsidR="007F3DBF" w:rsidRPr="007F3DBF" w:rsidRDefault="007F3DBF" w:rsidP="00A7622C">
      <w:pPr>
        <w:pStyle w:val="DaftarParagraf"/>
        <w:numPr>
          <w:ilvl w:val="0"/>
          <w:numId w:val="4"/>
        </w:numPr>
        <w:spacing w:after="100" w:afterAutospacing="1" w:line="240" w:lineRule="auto"/>
        <w:ind w:left="426" w:hanging="426"/>
        <w:jc w:val="both"/>
        <w:rPr>
          <w:color w:val="000000"/>
          <w:sz w:val="20"/>
          <w:szCs w:val="20"/>
        </w:rPr>
      </w:pPr>
      <w:r>
        <w:rPr>
          <w:color w:val="000000"/>
          <w:sz w:val="20"/>
          <w:szCs w:val="20"/>
          <w:lang w:val="id-ID"/>
        </w:rPr>
        <w:t xml:space="preserve">Yuliati, L. 2013. “Efektivitas Bahan Ajar IPA Terpadu Terhadap Kemampuan Berpikir Tingkat Tinggi Siswa SMP”. </w:t>
      </w:r>
      <w:r>
        <w:rPr>
          <w:i/>
          <w:color w:val="000000"/>
          <w:sz w:val="20"/>
          <w:szCs w:val="20"/>
          <w:lang w:val="id-ID"/>
        </w:rPr>
        <w:t>Jurnal Pendidikan Fisika Indonesia</w:t>
      </w:r>
      <w:r>
        <w:rPr>
          <w:color w:val="000000"/>
          <w:sz w:val="20"/>
          <w:szCs w:val="20"/>
          <w:lang w:val="id-ID"/>
        </w:rPr>
        <w:t xml:space="preserve">. ISSN: 1693-1246. Malang: </w:t>
      </w:r>
      <w:proofErr w:type="spellStart"/>
      <w:r>
        <w:rPr>
          <w:color w:val="000000"/>
          <w:sz w:val="20"/>
          <w:szCs w:val="20"/>
          <w:lang w:val="id-ID"/>
        </w:rPr>
        <w:t>Universi</w:t>
      </w:r>
      <w:proofErr w:type="spellEnd"/>
      <w:r w:rsidR="009077F6">
        <w:rPr>
          <w:color w:val="000000"/>
          <w:sz w:val="20"/>
          <w:szCs w:val="20"/>
          <w:lang w:val="id-ID"/>
        </w:rPr>
        <w:t xml:space="preserve"> </w:t>
      </w:r>
      <w:r>
        <w:rPr>
          <w:color w:val="000000"/>
          <w:sz w:val="20"/>
          <w:szCs w:val="20"/>
          <w:lang w:val="id-ID"/>
        </w:rPr>
        <w:t>tas Negeri Malang.</w:t>
      </w:r>
    </w:p>
    <w:p w14:paraId="6FFDC63A" w14:textId="77777777" w:rsidR="00897B98" w:rsidRPr="00897B98" w:rsidRDefault="00897B98" w:rsidP="00BE4A38">
      <w:pPr>
        <w:pStyle w:val="DaftarParagraf"/>
        <w:numPr>
          <w:ilvl w:val="0"/>
          <w:numId w:val="4"/>
        </w:numPr>
        <w:spacing w:after="100" w:afterAutospacing="1" w:line="240" w:lineRule="auto"/>
        <w:ind w:left="426" w:hanging="426"/>
        <w:jc w:val="both"/>
        <w:rPr>
          <w:color w:val="000000"/>
          <w:sz w:val="20"/>
          <w:szCs w:val="20"/>
        </w:rPr>
      </w:pPr>
      <w:r>
        <w:rPr>
          <w:color w:val="000000"/>
          <w:sz w:val="20"/>
          <w:szCs w:val="20"/>
          <w:lang w:val="id-ID"/>
        </w:rPr>
        <w:t xml:space="preserve">Listyawati, M. 2012. “Pengembangan Perangkat Pembelajaran IPA Terpadu di SMP”. </w:t>
      </w:r>
      <w:proofErr w:type="spellStart"/>
      <w:r>
        <w:rPr>
          <w:i/>
          <w:color w:val="000000"/>
          <w:sz w:val="20"/>
          <w:szCs w:val="20"/>
          <w:lang w:val="id-ID"/>
        </w:rPr>
        <w:t>Journal</w:t>
      </w:r>
      <w:proofErr w:type="spellEnd"/>
      <w:r>
        <w:rPr>
          <w:i/>
          <w:color w:val="000000"/>
          <w:sz w:val="20"/>
          <w:szCs w:val="20"/>
          <w:lang w:val="id-ID"/>
        </w:rPr>
        <w:t xml:space="preserve"> </w:t>
      </w:r>
      <w:proofErr w:type="spellStart"/>
      <w:r>
        <w:rPr>
          <w:i/>
          <w:color w:val="000000"/>
          <w:sz w:val="20"/>
          <w:szCs w:val="20"/>
          <w:lang w:val="id-ID"/>
        </w:rPr>
        <w:t>of</w:t>
      </w:r>
      <w:proofErr w:type="spellEnd"/>
      <w:r>
        <w:rPr>
          <w:i/>
          <w:color w:val="000000"/>
          <w:sz w:val="20"/>
          <w:szCs w:val="20"/>
          <w:lang w:val="id-ID"/>
        </w:rPr>
        <w:t xml:space="preserve"> </w:t>
      </w:r>
      <w:proofErr w:type="spellStart"/>
      <w:r>
        <w:rPr>
          <w:i/>
          <w:color w:val="000000"/>
          <w:sz w:val="20"/>
          <w:szCs w:val="20"/>
          <w:lang w:val="id-ID"/>
        </w:rPr>
        <w:t>Innovative</w:t>
      </w:r>
      <w:proofErr w:type="spellEnd"/>
      <w:r>
        <w:rPr>
          <w:i/>
          <w:color w:val="000000"/>
          <w:sz w:val="20"/>
          <w:szCs w:val="20"/>
          <w:lang w:val="id-ID"/>
        </w:rPr>
        <w:t xml:space="preserve"> </w:t>
      </w:r>
      <w:proofErr w:type="spellStart"/>
      <w:r>
        <w:rPr>
          <w:i/>
          <w:color w:val="000000"/>
          <w:sz w:val="20"/>
          <w:szCs w:val="20"/>
          <w:lang w:val="id-ID"/>
        </w:rPr>
        <w:t>Science</w:t>
      </w:r>
      <w:proofErr w:type="spellEnd"/>
      <w:r>
        <w:rPr>
          <w:i/>
          <w:color w:val="000000"/>
          <w:sz w:val="20"/>
          <w:szCs w:val="20"/>
          <w:lang w:val="id-ID"/>
        </w:rPr>
        <w:t xml:space="preserve"> </w:t>
      </w:r>
      <w:proofErr w:type="spellStart"/>
      <w:r>
        <w:rPr>
          <w:i/>
          <w:color w:val="000000"/>
          <w:sz w:val="20"/>
          <w:szCs w:val="20"/>
          <w:lang w:val="id-ID"/>
        </w:rPr>
        <w:t>Education</w:t>
      </w:r>
      <w:proofErr w:type="spellEnd"/>
      <w:r>
        <w:rPr>
          <w:color w:val="000000"/>
          <w:sz w:val="20"/>
          <w:szCs w:val="20"/>
          <w:lang w:val="id-ID"/>
        </w:rPr>
        <w:t>. ISSN 2252-6412. Semarang: Universitas Negeri Semarang</w:t>
      </w:r>
    </w:p>
    <w:p w14:paraId="75AA9947" w14:textId="2296E6E3" w:rsidR="00623C41" w:rsidRPr="00E95C31" w:rsidRDefault="00D01FC1" w:rsidP="00D0119B">
      <w:pPr>
        <w:pStyle w:val="DaftarParagraf"/>
        <w:numPr>
          <w:ilvl w:val="0"/>
          <w:numId w:val="4"/>
        </w:numPr>
        <w:spacing w:after="100" w:afterAutospacing="1" w:line="240" w:lineRule="auto"/>
        <w:ind w:left="426" w:hanging="426"/>
        <w:jc w:val="both"/>
        <w:rPr>
          <w:color w:val="000000"/>
          <w:sz w:val="20"/>
          <w:szCs w:val="20"/>
        </w:rPr>
      </w:pPr>
      <w:r>
        <w:rPr>
          <w:color w:val="000000"/>
          <w:sz w:val="20"/>
          <w:szCs w:val="20"/>
          <w:lang w:val="id-ID"/>
        </w:rPr>
        <w:t>Ramdani, Y. 2012. “</w:t>
      </w:r>
      <w:proofErr w:type="spellStart"/>
      <w:r w:rsidRPr="00D01FC1">
        <w:rPr>
          <w:rFonts w:cs="Times New Roman"/>
          <w:bCs/>
          <w:sz w:val="20"/>
          <w:lang w:val="en-ID"/>
        </w:rPr>
        <w:t>Pengembangan</w:t>
      </w:r>
      <w:proofErr w:type="spellEnd"/>
      <w:r w:rsidRPr="00D01FC1">
        <w:rPr>
          <w:rFonts w:cs="Times New Roman"/>
          <w:bCs/>
          <w:sz w:val="20"/>
          <w:lang w:val="en-ID"/>
        </w:rPr>
        <w:t xml:space="preserve"> </w:t>
      </w:r>
      <w:proofErr w:type="spellStart"/>
      <w:r w:rsidRPr="00D01FC1">
        <w:rPr>
          <w:rFonts w:cs="Times New Roman"/>
          <w:bCs/>
          <w:sz w:val="20"/>
          <w:lang w:val="en-ID"/>
        </w:rPr>
        <w:t>Instrumen</w:t>
      </w:r>
      <w:proofErr w:type="spellEnd"/>
      <w:r w:rsidRPr="00D01FC1">
        <w:rPr>
          <w:rFonts w:cs="Times New Roman"/>
          <w:bCs/>
          <w:sz w:val="20"/>
          <w:lang w:val="en-ID"/>
        </w:rPr>
        <w:t xml:space="preserve"> Dan </w:t>
      </w:r>
      <w:proofErr w:type="spellStart"/>
      <w:r w:rsidRPr="00D01FC1">
        <w:rPr>
          <w:rFonts w:cs="Times New Roman"/>
          <w:bCs/>
          <w:sz w:val="20"/>
          <w:lang w:val="en-ID"/>
        </w:rPr>
        <w:t>Bahan</w:t>
      </w:r>
      <w:proofErr w:type="spellEnd"/>
      <w:r w:rsidRPr="00D01FC1">
        <w:rPr>
          <w:rFonts w:cs="Times New Roman"/>
          <w:bCs/>
          <w:sz w:val="20"/>
          <w:lang w:val="en-ID"/>
        </w:rPr>
        <w:t xml:space="preserve"> Ajar </w:t>
      </w:r>
      <w:proofErr w:type="spellStart"/>
      <w:r w:rsidRPr="00D01FC1">
        <w:rPr>
          <w:rFonts w:cs="Times New Roman"/>
          <w:bCs/>
          <w:sz w:val="20"/>
          <w:lang w:val="en-ID"/>
        </w:rPr>
        <w:t>Untuk</w:t>
      </w:r>
      <w:proofErr w:type="spellEnd"/>
      <w:r w:rsidRPr="00D01FC1">
        <w:rPr>
          <w:rFonts w:cs="Times New Roman"/>
          <w:bCs/>
          <w:sz w:val="20"/>
          <w:lang w:val="en-ID"/>
        </w:rPr>
        <w:t xml:space="preserve"> </w:t>
      </w:r>
      <w:proofErr w:type="spellStart"/>
      <w:r w:rsidRPr="00D01FC1">
        <w:rPr>
          <w:rFonts w:cs="Times New Roman"/>
          <w:bCs/>
          <w:sz w:val="20"/>
          <w:lang w:val="en-ID"/>
        </w:rPr>
        <w:t>Meningkatkan</w:t>
      </w:r>
      <w:proofErr w:type="spellEnd"/>
      <w:r>
        <w:rPr>
          <w:rFonts w:cs="Times New Roman"/>
          <w:bCs/>
          <w:sz w:val="20"/>
          <w:lang w:val="id-ID"/>
        </w:rPr>
        <w:t xml:space="preserve">, </w:t>
      </w:r>
      <w:proofErr w:type="spellStart"/>
      <w:r w:rsidRPr="00D01FC1">
        <w:rPr>
          <w:rFonts w:cs="Times New Roman"/>
          <w:bCs/>
          <w:sz w:val="20"/>
          <w:lang w:val="en-ID"/>
        </w:rPr>
        <w:t>Kemam</w:t>
      </w:r>
      <w:proofErr w:type="spellEnd"/>
      <w:r w:rsidR="009077F6">
        <w:rPr>
          <w:rFonts w:cs="Times New Roman"/>
          <w:bCs/>
          <w:sz w:val="20"/>
          <w:lang w:val="id-ID"/>
        </w:rPr>
        <w:t xml:space="preserve"> </w:t>
      </w:r>
      <w:proofErr w:type="spellStart"/>
      <w:r w:rsidRPr="00D01FC1">
        <w:rPr>
          <w:rFonts w:cs="Times New Roman"/>
          <w:bCs/>
          <w:sz w:val="20"/>
          <w:lang w:val="en-ID"/>
        </w:rPr>
        <w:t>puan</w:t>
      </w:r>
      <w:proofErr w:type="spellEnd"/>
      <w:r w:rsidRPr="00D01FC1">
        <w:rPr>
          <w:rFonts w:cs="Times New Roman"/>
          <w:bCs/>
          <w:sz w:val="20"/>
          <w:lang w:val="en-ID"/>
        </w:rPr>
        <w:t xml:space="preserve"> </w:t>
      </w:r>
      <w:proofErr w:type="spellStart"/>
      <w:r w:rsidRPr="00D01FC1">
        <w:rPr>
          <w:rFonts w:cs="Times New Roman"/>
          <w:bCs/>
          <w:sz w:val="20"/>
          <w:lang w:val="en-ID"/>
        </w:rPr>
        <w:t>Komunikasi</w:t>
      </w:r>
      <w:proofErr w:type="spellEnd"/>
      <w:r w:rsidRPr="00D01FC1">
        <w:rPr>
          <w:rFonts w:cs="Times New Roman"/>
          <w:bCs/>
          <w:sz w:val="20"/>
          <w:lang w:val="en-ID"/>
        </w:rPr>
        <w:t xml:space="preserve">, </w:t>
      </w:r>
      <w:proofErr w:type="spellStart"/>
      <w:r w:rsidRPr="00D01FC1">
        <w:rPr>
          <w:rFonts w:cs="Times New Roman"/>
          <w:bCs/>
          <w:sz w:val="20"/>
          <w:lang w:val="en-ID"/>
        </w:rPr>
        <w:t>Penalaran</w:t>
      </w:r>
      <w:proofErr w:type="spellEnd"/>
      <w:r w:rsidRPr="00D01FC1">
        <w:rPr>
          <w:rFonts w:cs="Times New Roman"/>
          <w:bCs/>
          <w:sz w:val="20"/>
          <w:lang w:val="en-ID"/>
        </w:rPr>
        <w:t>,</w:t>
      </w:r>
      <w:r>
        <w:rPr>
          <w:rFonts w:cs="Times New Roman"/>
          <w:bCs/>
          <w:sz w:val="20"/>
          <w:lang w:val="id-ID"/>
        </w:rPr>
        <w:t xml:space="preserve"> </w:t>
      </w:r>
      <w:r w:rsidRPr="00D01FC1">
        <w:rPr>
          <w:rFonts w:cs="Times New Roman"/>
          <w:bCs/>
          <w:sz w:val="20"/>
          <w:lang w:val="en-ID"/>
        </w:rPr>
        <w:t>Dan Ko</w:t>
      </w:r>
      <w:r w:rsidR="00BE4A38">
        <w:rPr>
          <w:rFonts w:cs="Times New Roman"/>
          <w:bCs/>
          <w:sz w:val="20"/>
          <w:lang w:val="id-ID"/>
        </w:rPr>
        <w:t>-</w:t>
      </w:r>
      <w:proofErr w:type="spellStart"/>
      <w:r w:rsidRPr="00D01FC1">
        <w:rPr>
          <w:rFonts w:cs="Times New Roman"/>
          <w:bCs/>
          <w:sz w:val="20"/>
          <w:lang w:val="en-ID"/>
        </w:rPr>
        <w:t>neksi</w:t>
      </w:r>
      <w:proofErr w:type="spellEnd"/>
      <w:r w:rsidRPr="00D01FC1">
        <w:rPr>
          <w:rFonts w:cs="Times New Roman"/>
          <w:bCs/>
          <w:sz w:val="20"/>
          <w:lang w:val="en-ID"/>
        </w:rPr>
        <w:t xml:space="preserve"> </w:t>
      </w:r>
      <w:proofErr w:type="spellStart"/>
      <w:r w:rsidRPr="00D01FC1">
        <w:rPr>
          <w:rFonts w:cs="Times New Roman"/>
          <w:bCs/>
          <w:sz w:val="20"/>
          <w:lang w:val="en-ID"/>
        </w:rPr>
        <w:t>Matematis</w:t>
      </w:r>
      <w:proofErr w:type="spellEnd"/>
      <w:r>
        <w:rPr>
          <w:rFonts w:cs="Times New Roman"/>
          <w:bCs/>
          <w:sz w:val="20"/>
          <w:lang w:val="id-ID"/>
        </w:rPr>
        <w:t xml:space="preserve"> </w:t>
      </w:r>
      <w:proofErr w:type="spellStart"/>
      <w:r w:rsidRPr="00D01FC1">
        <w:rPr>
          <w:rFonts w:cs="Times New Roman"/>
          <w:bCs/>
          <w:sz w:val="20"/>
          <w:lang w:val="en-ID"/>
        </w:rPr>
        <w:t>Dalam</w:t>
      </w:r>
      <w:proofErr w:type="spellEnd"/>
      <w:r w:rsidRPr="00D01FC1">
        <w:rPr>
          <w:rFonts w:cs="Times New Roman"/>
          <w:bCs/>
          <w:sz w:val="20"/>
          <w:lang w:val="en-ID"/>
        </w:rPr>
        <w:t xml:space="preserve"> </w:t>
      </w:r>
      <w:proofErr w:type="spellStart"/>
      <w:r w:rsidRPr="00D01FC1">
        <w:rPr>
          <w:rFonts w:cs="Times New Roman"/>
          <w:bCs/>
          <w:sz w:val="20"/>
          <w:lang w:val="en-ID"/>
        </w:rPr>
        <w:t>Konsep</w:t>
      </w:r>
      <w:proofErr w:type="spellEnd"/>
      <w:r w:rsidRPr="00D01FC1">
        <w:rPr>
          <w:rFonts w:cs="Times New Roman"/>
          <w:bCs/>
          <w:sz w:val="20"/>
          <w:lang w:val="en-ID"/>
        </w:rPr>
        <w:t xml:space="preserve"> Integral</w:t>
      </w:r>
      <w:r>
        <w:rPr>
          <w:rFonts w:cs="Times New Roman"/>
          <w:bCs/>
          <w:sz w:val="20"/>
          <w:lang w:val="id-ID"/>
        </w:rPr>
        <w:t>”</w:t>
      </w:r>
      <w:r w:rsidR="00623C41">
        <w:rPr>
          <w:rFonts w:cs="Times New Roman"/>
          <w:bCs/>
          <w:sz w:val="20"/>
          <w:lang w:val="id-ID"/>
        </w:rPr>
        <w:t>.</w:t>
      </w:r>
      <w:r w:rsidRPr="00D01FC1">
        <w:rPr>
          <w:color w:val="000000"/>
          <w:sz w:val="18"/>
          <w:szCs w:val="20"/>
        </w:rPr>
        <w:t xml:space="preserve"> </w:t>
      </w:r>
      <w:proofErr w:type="spellStart"/>
      <w:r w:rsidR="00623C41" w:rsidRPr="00E95C31">
        <w:rPr>
          <w:i/>
          <w:sz w:val="20"/>
          <w:szCs w:val="20"/>
        </w:rPr>
        <w:t>Jurnal</w:t>
      </w:r>
      <w:proofErr w:type="spellEnd"/>
      <w:r w:rsidR="00623C41" w:rsidRPr="00E95C31">
        <w:rPr>
          <w:i/>
          <w:sz w:val="20"/>
          <w:szCs w:val="20"/>
        </w:rPr>
        <w:t xml:space="preserve"> </w:t>
      </w:r>
      <w:r w:rsidR="00623C41">
        <w:rPr>
          <w:i/>
          <w:sz w:val="20"/>
          <w:szCs w:val="20"/>
          <w:lang w:val="id-ID"/>
        </w:rPr>
        <w:t xml:space="preserve">Penelitian Pendidikan. </w:t>
      </w:r>
      <w:r w:rsidR="00623C41" w:rsidRPr="00E95C31">
        <w:rPr>
          <w:sz w:val="20"/>
          <w:szCs w:val="20"/>
        </w:rPr>
        <w:t>Vol.1</w:t>
      </w:r>
      <w:r w:rsidR="00623C41">
        <w:rPr>
          <w:sz w:val="20"/>
          <w:szCs w:val="20"/>
          <w:lang w:val="id-ID"/>
        </w:rPr>
        <w:t>3</w:t>
      </w:r>
      <w:r w:rsidR="00623C41" w:rsidRPr="00E95C31">
        <w:rPr>
          <w:sz w:val="20"/>
          <w:szCs w:val="20"/>
        </w:rPr>
        <w:t xml:space="preserve"> </w:t>
      </w:r>
      <w:proofErr w:type="spellStart"/>
      <w:r w:rsidR="00623C41" w:rsidRPr="00E95C31">
        <w:rPr>
          <w:sz w:val="20"/>
          <w:szCs w:val="20"/>
        </w:rPr>
        <w:t>Nomor</w:t>
      </w:r>
      <w:proofErr w:type="spellEnd"/>
      <w:r w:rsidR="00623C41" w:rsidRPr="00E95C31">
        <w:rPr>
          <w:sz w:val="20"/>
          <w:szCs w:val="20"/>
        </w:rPr>
        <w:t xml:space="preserve"> 01. </w:t>
      </w:r>
      <w:r w:rsidR="00623C41">
        <w:rPr>
          <w:sz w:val="20"/>
          <w:szCs w:val="20"/>
          <w:lang w:val="id-ID"/>
        </w:rPr>
        <w:t>Bandung</w:t>
      </w:r>
      <w:r w:rsidR="00623C41" w:rsidRPr="00E95C31">
        <w:rPr>
          <w:sz w:val="20"/>
          <w:szCs w:val="20"/>
        </w:rPr>
        <w:t xml:space="preserve">: </w:t>
      </w:r>
      <w:proofErr w:type="spellStart"/>
      <w:r w:rsidR="00623C41">
        <w:rPr>
          <w:sz w:val="20"/>
          <w:szCs w:val="20"/>
          <w:lang w:val="id-ID"/>
        </w:rPr>
        <w:t>Unisba</w:t>
      </w:r>
      <w:proofErr w:type="spellEnd"/>
      <w:r w:rsidR="00623C41" w:rsidRPr="00E95C31">
        <w:rPr>
          <w:sz w:val="20"/>
          <w:szCs w:val="20"/>
        </w:rPr>
        <w:t>.</w:t>
      </w:r>
    </w:p>
    <w:p w14:paraId="2CC71C86" w14:textId="77777777" w:rsidR="00F90C75" w:rsidRPr="00F90C75" w:rsidRDefault="00F90C75" w:rsidP="002C5F6C">
      <w:pPr>
        <w:pStyle w:val="DaftarParagraf"/>
        <w:numPr>
          <w:ilvl w:val="0"/>
          <w:numId w:val="4"/>
        </w:numPr>
        <w:spacing w:after="100" w:afterAutospacing="1" w:line="240" w:lineRule="auto"/>
        <w:ind w:left="426" w:hanging="426"/>
        <w:jc w:val="both"/>
        <w:rPr>
          <w:color w:val="000000"/>
          <w:sz w:val="20"/>
          <w:szCs w:val="20"/>
        </w:rPr>
      </w:pPr>
      <w:r>
        <w:rPr>
          <w:color w:val="000000"/>
          <w:sz w:val="20"/>
          <w:szCs w:val="20"/>
          <w:lang w:val="id-ID"/>
        </w:rPr>
        <w:t xml:space="preserve">Putri, </w:t>
      </w:r>
      <w:proofErr w:type="spellStart"/>
      <w:r>
        <w:rPr>
          <w:color w:val="000000"/>
          <w:sz w:val="20"/>
          <w:szCs w:val="20"/>
          <w:lang w:val="id-ID"/>
        </w:rPr>
        <w:t>A.E</w:t>
      </w:r>
      <w:proofErr w:type="spellEnd"/>
      <w:r>
        <w:rPr>
          <w:color w:val="000000"/>
          <w:sz w:val="20"/>
          <w:szCs w:val="20"/>
          <w:lang w:val="id-ID"/>
        </w:rPr>
        <w:t xml:space="preserve">., </w:t>
      </w:r>
      <w:proofErr w:type="spellStart"/>
      <w:r>
        <w:rPr>
          <w:color w:val="000000"/>
          <w:sz w:val="20"/>
          <w:szCs w:val="20"/>
          <w:lang w:val="id-ID"/>
        </w:rPr>
        <w:t>Misdalina</w:t>
      </w:r>
      <w:proofErr w:type="spellEnd"/>
      <w:r>
        <w:rPr>
          <w:color w:val="000000"/>
          <w:sz w:val="20"/>
          <w:szCs w:val="20"/>
          <w:lang w:val="id-ID"/>
        </w:rPr>
        <w:t xml:space="preserve">, </w:t>
      </w:r>
      <w:r w:rsidR="00BE4A38">
        <w:rPr>
          <w:color w:val="000000"/>
          <w:sz w:val="20"/>
          <w:szCs w:val="20"/>
          <w:lang w:val="id-ID"/>
        </w:rPr>
        <w:t xml:space="preserve">dan </w:t>
      </w:r>
      <w:r>
        <w:rPr>
          <w:color w:val="000000"/>
          <w:sz w:val="20"/>
          <w:szCs w:val="20"/>
          <w:lang w:val="id-ID"/>
        </w:rPr>
        <w:t xml:space="preserve">M., </w:t>
      </w:r>
      <w:r w:rsidR="00C8049B">
        <w:rPr>
          <w:color w:val="000000"/>
          <w:sz w:val="20"/>
          <w:szCs w:val="20"/>
          <w:lang w:val="id-ID"/>
        </w:rPr>
        <w:t>Maharani</w:t>
      </w:r>
      <w:r>
        <w:rPr>
          <w:color w:val="000000"/>
          <w:sz w:val="20"/>
          <w:szCs w:val="20"/>
          <w:lang w:val="id-ID"/>
        </w:rPr>
        <w:t xml:space="preserve">, </w:t>
      </w:r>
      <w:r w:rsidR="00C8049B">
        <w:rPr>
          <w:color w:val="000000"/>
          <w:sz w:val="20"/>
          <w:szCs w:val="20"/>
          <w:lang w:val="id-ID"/>
        </w:rPr>
        <w:t>O</w:t>
      </w:r>
      <w:r>
        <w:rPr>
          <w:color w:val="000000"/>
          <w:sz w:val="20"/>
          <w:szCs w:val="20"/>
          <w:lang w:val="id-ID"/>
        </w:rPr>
        <w:t>. 2018. “Pengembangan Bahan Ajar Materi Ling</w:t>
      </w:r>
      <w:r w:rsidR="00BE4A38">
        <w:rPr>
          <w:color w:val="000000"/>
          <w:sz w:val="20"/>
          <w:szCs w:val="20"/>
          <w:lang w:val="id-ID"/>
        </w:rPr>
        <w:t>-</w:t>
      </w:r>
      <w:proofErr w:type="spellStart"/>
      <w:r>
        <w:rPr>
          <w:color w:val="000000"/>
          <w:sz w:val="20"/>
          <w:szCs w:val="20"/>
          <w:lang w:val="id-ID"/>
        </w:rPr>
        <w:t>kungan</w:t>
      </w:r>
      <w:proofErr w:type="spellEnd"/>
      <w:r>
        <w:rPr>
          <w:color w:val="000000"/>
          <w:sz w:val="20"/>
          <w:szCs w:val="20"/>
          <w:lang w:val="id-ID"/>
        </w:rPr>
        <w:t xml:space="preserve"> Hidup Kelas XI Menggunakan Model Pembelajaran </w:t>
      </w:r>
      <w:proofErr w:type="spellStart"/>
      <w:r>
        <w:rPr>
          <w:color w:val="000000"/>
          <w:sz w:val="20"/>
          <w:szCs w:val="20"/>
          <w:lang w:val="id-ID"/>
        </w:rPr>
        <w:t>CTL</w:t>
      </w:r>
      <w:proofErr w:type="spellEnd"/>
      <w:r>
        <w:rPr>
          <w:color w:val="000000"/>
          <w:sz w:val="20"/>
          <w:szCs w:val="20"/>
          <w:lang w:val="id-ID"/>
        </w:rPr>
        <w:t xml:space="preserve"> di SMA Negeri 2 Mesuji”. </w:t>
      </w:r>
      <w:r>
        <w:rPr>
          <w:i/>
          <w:color w:val="000000"/>
          <w:sz w:val="20"/>
          <w:szCs w:val="20"/>
          <w:lang w:val="id-ID"/>
        </w:rPr>
        <w:t xml:space="preserve">Jurnal </w:t>
      </w:r>
      <w:proofErr w:type="spellStart"/>
      <w:r>
        <w:rPr>
          <w:i/>
          <w:color w:val="000000"/>
          <w:sz w:val="20"/>
          <w:szCs w:val="20"/>
          <w:lang w:val="id-ID"/>
        </w:rPr>
        <w:t>Swarnabhumi</w:t>
      </w:r>
      <w:proofErr w:type="spellEnd"/>
      <w:r>
        <w:rPr>
          <w:color w:val="000000"/>
          <w:sz w:val="20"/>
          <w:szCs w:val="20"/>
          <w:lang w:val="id-ID"/>
        </w:rPr>
        <w:t>. Vol. 3</w:t>
      </w:r>
      <w:r w:rsidR="005254CC">
        <w:rPr>
          <w:color w:val="000000"/>
          <w:sz w:val="20"/>
          <w:szCs w:val="20"/>
          <w:lang w:val="id-ID"/>
        </w:rPr>
        <w:t>, Nomor 01. Pa</w:t>
      </w:r>
      <w:r w:rsidR="00BE4A38">
        <w:rPr>
          <w:color w:val="000000"/>
          <w:sz w:val="20"/>
          <w:szCs w:val="20"/>
          <w:lang w:val="id-ID"/>
        </w:rPr>
        <w:t>-</w:t>
      </w:r>
      <w:r w:rsidR="005254CC">
        <w:rPr>
          <w:color w:val="000000"/>
          <w:sz w:val="20"/>
          <w:szCs w:val="20"/>
          <w:lang w:val="id-ID"/>
        </w:rPr>
        <w:t>lembang: Universitas PGRI Palembang.</w:t>
      </w:r>
    </w:p>
    <w:p w14:paraId="6D9E1186" w14:textId="34A3C1EC" w:rsidR="00BE2F47" w:rsidRPr="00BE2F47" w:rsidRDefault="00BE2F47" w:rsidP="009077F6">
      <w:pPr>
        <w:pStyle w:val="DaftarParagraf"/>
        <w:numPr>
          <w:ilvl w:val="0"/>
          <w:numId w:val="4"/>
        </w:numPr>
        <w:spacing w:after="100" w:afterAutospacing="1" w:line="240" w:lineRule="auto"/>
        <w:ind w:left="426" w:hanging="426"/>
        <w:jc w:val="both"/>
        <w:rPr>
          <w:color w:val="000000"/>
          <w:sz w:val="20"/>
          <w:szCs w:val="20"/>
        </w:rPr>
      </w:pPr>
      <w:r>
        <w:rPr>
          <w:color w:val="000000"/>
          <w:sz w:val="20"/>
          <w:szCs w:val="20"/>
          <w:lang w:val="id-ID"/>
        </w:rPr>
        <w:t>Asrizal, A.</w:t>
      </w:r>
      <w:r w:rsidR="00AB0896">
        <w:rPr>
          <w:color w:val="000000"/>
          <w:sz w:val="20"/>
          <w:szCs w:val="20"/>
          <w:lang w:val="id-ID"/>
        </w:rPr>
        <w:t>,</w:t>
      </w:r>
      <w:r>
        <w:rPr>
          <w:color w:val="000000"/>
          <w:sz w:val="20"/>
          <w:szCs w:val="20"/>
          <w:lang w:val="id-ID"/>
        </w:rPr>
        <w:t xml:space="preserve"> A</w:t>
      </w:r>
      <w:r w:rsidR="00DD3ED7">
        <w:rPr>
          <w:color w:val="000000"/>
          <w:sz w:val="20"/>
          <w:szCs w:val="20"/>
          <w:lang w:val="id-ID"/>
        </w:rPr>
        <w:t>li</w:t>
      </w:r>
      <w:r>
        <w:rPr>
          <w:color w:val="000000"/>
          <w:sz w:val="20"/>
          <w:szCs w:val="20"/>
          <w:lang w:val="id-ID"/>
        </w:rPr>
        <w:t>, A., A</w:t>
      </w:r>
      <w:r w:rsidR="00DD3ED7">
        <w:rPr>
          <w:color w:val="000000"/>
          <w:sz w:val="20"/>
          <w:szCs w:val="20"/>
          <w:lang w:val="id-ID"/>
        </w:rPr>
        <w:t>zwar</w:t>
      </w:r>
      <w:r>
        <w:rPr>
          <w:color w:val="000000"/>
          <w:sz w:val="20"/>
          <w:szCs w:val="20"/>
          <w:lang w:val="id-ID"/>
        </w:rPr>
        <w:t>.</w:t>
      </w:r>
      <w:r w:rsidR="00DD3ED7">
        <w:rPr>
          <w:color w:val="000000"/>
          <w:sz w:val="20"/>
          <w:szCs w:val="20"/>
          <w:lang w:val="id-ID"/>
        </w:rPr>
        <w:t xml:space="preserve"> A</w:t>
      </w:r>
      <w:r>
        <w:rPr>
          <w:color w:val="000000"/>
          <w:sz w:val="20"/>
          <w:szCs w:val="20"/>
          <w:lang w:val="id-ID"/>
        </w:rPr>
        <w:t xml:space="preserve">, </w:t>
      </w:r>
      <w:proofErr w:type="spellStart"/>
      <w:r>
        <w:rPr>
          <w:color w:val="000000"/>
          <w:sz w:val="20"/>
          <w:szCs w:val="20"/>
          <w:lang w:val="id-ID"/>
        </w:rPr>
        <w:t>Festiyed</w:t>
      </w:r>
      <w:proofErr w:type="spellEnd"/>
      <w:r>
        <w:rPr>
          <w:color w:val="000000"/>
          <w:sz w:val="20"/>
          <w:szCs w:val="20"/>
          <w:lang w:val="id-ID"/>
        </w:rPr>
        <w:t>, F.</w:t>
      </w:r>
      <w:r w:rsidR="00BE4A38">
        <w:rPr>
          <w:color w:val="000000"/>
          <w:sz w:val="20"/>
          <w:szCs w:val="20"/>
          <w:lang w:val="id-ID"/>
        </w:rPr>
        <w:t>, dan</w:t>
      </w:r>
      <w:r>
        <w:rPr>
          <w:color w:val="000000"/>
          <w:sz w:val="20"/>
          <w:szCs w:val="20"/>
          <w:lang w:val="id-ID"/>
        </w:rPr>
        <w:t xml:space="preserve"> R</w:t>
      </w:r>
      <w:r w:rsidR="00DD3ED7">
        <w:rPr>
          <w:color w:val="000000"/>
          <w:sz w:val="20"/>
          <w:szCs w:val="20"/>
          <w:lang w:val="id-ID"/>
        </w:rPr>
        <w:t>amadhan, S</w:t>
      </w:r>
      <w:r>
        <w:rPr>
          <w:color w:val="000000"/>
          <w:sz w:val="20"/>
          <w:szCs w:val="20"/>
          <w:lang w:val="id-ID"/>
        </w:rPr>
        <w:t xml:space="preserve">. 2018. “The Development </w:t>
      </w:r>
      <w:proofErr w:type="spellStart"/>
      <w:r>
        <w:rPr>
          <w:color w:val="000000"/>
          <w:sz w:val="20"/>
          <w:szCs w:val="20"/>
          <w:lang w:val="id-ID"/>
        </w:rPr>
        <w:t>of</w:t>
      </w:r>
      <w:proofErr w:type="spellEnd"/>
      <w:r>
        <w:rPr>
          <w:color w:val="000000"/>
          <w:sz w:val="20"/>
          <w:szCs w:val="20"/>
          <w:lang w:val="id-ID"/>
        </w:rPr>
        <w:t xml:space="preserve"> </w:t>
      </w:r>
      <w:proofErr w:type="spellStart"/>
      <w:r>
        <w:rPr>
          <w:color w:val="000000"/>
          <w:sz w:val="20"/>
          <w:szCs w:val="20"/>
          <w:lang w:val="id-ID"/>
        </w:rPr>
        <w:t>Integrated</w:t>
      </w:r>
      <w:proofErr w:type="spellEnd"/>
      <w:r>
        <w:rPr>
          <w:color w:val="000000"/>
          <w:sz w:val="20"/>
          <w:szCs w:val="20"/>
          <w:lang w:val="id-ID"/>
        </w:rPr>
        <w:t xml:space="preserve"> </w:t>
      </w:r>
      <w:proofErr w:type="spellStart"/>
      <w:r>
        <w:rPr>
          <w:color w:val="000000"/>
          <w:sz w:val="20"/>
          <w:szCs w:val="20"/>
          <w:lang w:val="id-ID"/>
        </w:rPr>
        <w:t>Science</w:t>
      </w:r>
      <w:proofErr w:type="spellEnd"/>
      <w:r>
        <w:rPr>
          <w:color w:val="000000"/>
          <w:sz w:val="20"/>
          <w:szCs w:val="20"/>
          <w:lang w:val="id-ID"/>
        </w:rPr>
        <w:t xml:space="preserve"> </w:t>
      </w:r>
      <w:proofErr w:type="spellStart"/>
      <w:r>
        <w:rPr>
          <w:color w:val="000000"/>
          <w:sz w:val="20"/>
          <w:szCs w:val="20"/>
          <w:lang w:val="id-ID"/>
        </w:rPr>
        <w:t>Instructional</w:t>
      </w:r>
      <w:proofErr w:type="spellEnd"/>
      <w:r>
        <w:rPr>
          <w:color w:val="000000"/>
          <w:sz w:val="20"/>
          <w:szCs w:val="20"/>
          <w:lang w:val="id-ID"/>
        </w:rPr>
        <w:t xml:space="preserve"> Materials To </w:t>
      </w:r>
      <w:proofErr w:type="spellStart"/>
      <w:r>
        <w:rPr>
          <w:color w:val="000000"/>
          <w:sz w:val="20"/>
          <w:szCs w:val="20"/>
          <w:lang w:val="id-ID"/>
        </w:rPr>
        <w:t>Improve</w:t>
      </w:r>
      <w:proofErr w:type="spellEnd"/>
      <w:r>
        <w:rPr>
          <w:color w:val="000000"/>
          <w:sz w:val="20"/>
          <w:szCs w:val="20"/>
          <w:lang w:val="id-ID"/>
        </w:rPr>
        <w:t xml:space="preserve"> </w:t>
      </w:r>
      <w:proofErr w:type="spellStart"/>
      <w:r>
        <w:rPr>
          <w:color w:val="000000"/>
          <w:sz w:val="20"/>
          <w:szCs w:val="20"/>
          <w:lang w:val="id-ID"/>
        </w:rPr>
        <w:t>Students</w:t>
      </w:r>
      <w:proofErr w:type="spellEnd"/>
      <w:r>
        <w:rPr>
          <w:color w:val="000000"/>
          <w:sz w:val="20"/>
          <w:szCs w:val="20"/>
          <w:lang w:val="id-ID"/>
        </w:rPr>
        <w:t xml:space="preserve">’ Digital </w:t>
      </w:r>
      <w:proofErr w:type="spellStart"/>
      <w:r>
        <w:rPr>
          <w:color w:val="000000"/>
          <w:sz w:val="20"/>
          <w:szCs w:val="20"/>
          <w:lang w:val="id-ID"/>
        </w:rPr>
        <w:t>Literacy</w:t>
      </w:r>
      <w:proofErr w:type="spellEnd"/>
      <w:r>
        <w:rPr>
          <w:color w:val="000000"/>
          <w:sz w:val="20"/>
          <w:szCs w:val="20"/>
          <w:lang w:val="id-ID"/>
        </w:rPr>
        <w:t xml:space="preserve"> In </w:t>
      </w:r>
      <w:proofErr w:type="spellStart"/>
      <w:r>
        <w:rPr>
          <w:color w:val="000000"/>
          <w:sz w:val="20"/>
          <w:szCs w:val="20"/>
          <w:lang w:val="id-ID"/>
        </w:rPr>
        <w:t>Scientific</w:t>
      </w:r>
      <w:proofErr w:type="spellEnd"/>
      <w:r>
        <w:rPr>
          <w:color w:val="000000"/>
          <w:sz w:val="20"/>
          <w:szCs w:val="20"/>
          <w:lang w:val="id-ID"/>
        </w:rPr>
        <w:t xml:space="preserve"> </w:t>
      </w:r>
      <w:proofErr w:type="spellStart"/>
      <w:r>
        <w:rPr>
          <w:color w:val="000000"/>
          <w:sz w:val="20"/>
          <w:szCs w:val="20"/>
          <w:lang w:val="id-ID"/>
        </w:rPr>
        <w:t>Approach</w:t>
      </w:r>
      <w:proofErr w:type="spellEnd"/>
      <w:r>
        <w:rPr>
          <w:color w:val="000000"/>
          <w:sz w:val="20"/>
          <w:szCs w:val="20"/>
          <w:lang w:val="id-ID"/>
        </w:rPr>
        <w:t xml:space="preserve">”. </w:t>
      </w:r>
      <w:r>
        <w:rPr>
          <w:i/>
          <w:color w:val="000000"/>
          <w:sz w:val="20"/>
          <w:szCs w:val="20"/>
          <w:lang w:val="id-ID"/>
        </w:rPr>
        <w:t>Jurnal Pendidikan IPA Indonesia</w:t>
      </w:r>
      <w:r>
        <w:rPr>
          <w:color w:val="000000"/>
          <w:sz w:val="20"/>
          <w:szCs w:val="20"/>
          <w:lang w:val="id-ID"/>
        </w:rPr>
        <w:t>.</w:t>
      </w:r>
      <w:r w:rsidR="00BE4A38">
        <w:rPr>
          <w:color w:val="000000"/>
          <w:sz w:val="20"/>
          <w:szCs w:val="20"/>
          <w:lang w:val="id-ID"/>
        </w:rPr>
        <w:t xml:space="preserve"> </w:t>
      </w:r>
      <w:r>
        <w:rPr>
          <w:color w:val="000000"/>
          <w:sz w:val="20"/>
          <w:szCs w:val="20"/>
          <w:lang w:val="id-ID"/>
        </w:rPr>
        <w:t>DOI:10.15294/jpii.v7i4.13613. Semarang: U</w:t>
      </w:r>
      <w:r w:rsidR="00BE4A38">
        <w:rPr>
          <w:color w:val="000000"/>
          <w:sz w:val="20"/>
          <w:szCs w:val="20"/>
          <w:lang w:val="id-ID"/>
        </w:rPr>
        <w:t>ni-</w:t>
      </w:r>
      <w:proofErr w:type="spellStart"/>
      <w:r w:rsidR="00BE4A38">
        <w:rPr>
          <w:color w:val="000000"/>
          <w:sz w:val="20"/>
          <w:szCs w:val="20"/>
          <w:lang w:val="id-ID"/>
        </w:rPr>
        <w:t>versitas</w:t>
      </w:r>
      <w:proofErr w:type="spellEnd"/>
      <w:r w:rsidR="00BE4A38">
        <w:rPr>
          <w:color w:val="000000"/>
          <w:sz w:val="20"/>
          <w:szCs w:val="20"/>
          <w:lang w:val="id-ID"/>
        </w:rPr>
        <w:t xml:space="preserve"> Negeri Semarang</w:t>
      </w:r>
      <w:r>
        <w:rPr>
          <w:color w:val="000000"/>
          <w:sz w:val="20"/>
          <w:szCs w:val="20"/>
          <w:lang w:val="id-ID"/>
        </w:rPr>
        <w:t xml:space="preserve">.  </w:t>
      </w:r>
    </w:p>
    <w:p w14:paraId="74DA7865" w14:textId="12245A53" w:rsidR="00E14019" w:rsidRPr="00E14019" w:rsidRDefault="004225BE" w:rsidP="009077F6">
      <w:pPr>
        <w:pStyle w:val="DaftarParagraf"/>
        <w:numPr>
          <w:ilvl w:val="0"/>
          <w:numId w:val="4"/>
        </w:numPr>
        <w:spacing w:after="100" w:afterAutospacing="1" w:line="240" w:lineRule="auto"/>
        <w:ind w:left="426" w:hanging="426"/>
        <w:jc w:val="both"/>
        <w:rPr>
          <w:color w:val="000000"/>
          <w:sz w:val="20"/>
          <w:szCs w:val="20"/>
        </w:rPr>
      </w:pPr>
      <w:proofErr w:type="spellStart"/>
      <w:r>
        <w:rPr>
          <w:color w:val="000000"/>
          <w:sz w:val="20"/>
          <w:szCs w:val="20"/>
          <w:lang w:val="id-ID"/>
        </w:rPr>
        <w:t>Olayinka</w:t>
      </w:r>
      <w:proofErr w:type="spellEnd"/>
      <w:r>
        <w:rPr>
          <w:color w:val="000000"/>
          <w:sz w:val="20"/>
          <w:szCs w:val="20"/>
          <w:lang w:val="id-ID"/>
        </w:rPr>
        <w:t xml:space="preserve">, </w:t>
      </w:r>
      <w:proofErr w:type="spellStart"/>
      <w:r>
        <w:rPr>
          <w:color w:val="000000"/>
          <w:sz w:val="20"/>
          <w:szCs w:val="20"/>
          <w:lang w:val="id-ID"/>
        </w:rPr>
        <w:t>A.R.B</w:t>
      </w:r>
      <w:proofErr w:type="spellEnd"/>
      <w:r>
        <w:rPr>
          <w:color w:val="000000"/>
          <w:sz w:val="20"/>
          <w:szCs w:val="20"/>
          <w:lang w:val="id-ID"/>
        </w:rPr>
        <w:t>. 2016. “</w:t>
      </w:r>
      <w:proofErr w:type="spellStart"/>
      <w:r>
        <w:rPr>
          <w:color w:val="000000"/>
          <w:sz w:val="20"/>
          <w:szCs w:val="20"/>
          <w:lang w:val="id-ID"/>
        </w:rPr>
        <w:t>Effects</w:t>
      </w:r>
      <w:proofErr w:type="spellEnd"/>
      <w:r>
        <w:rPr>
          <w:color w:val="000000"/>
          <w:sz w:val="20"/>
          <w:szCs w:val="20"/>
          <w:lang w:val="id-ID"/>
        </w:rPr>
        <w:t xml:space="preserve"> </w:t>
      </w:r>
      <w:proofErr w:type="spellStart"/>
      <w:r>
        <w:rPr>
          <w:color w:val="000000"/>
          <w:sz w:val="20"/>
          <w:szCs w:val="20"/>
          <w:lang w:val="id-ID"/>
        </w:rPr>
        <w:t>of</w:t>
      </w:r>
      <w:proofErr w:type="spellEnd"/>
      <w:r>
        <w:rPr>
          <w:color w:val="000000"/>
          <w:sz w:val="20"/>
          <w:szCs w:val="20"/>
          <w:lang w:val="id-ID"/>
        </w:rPr>
        <w:t xml:space="preserve"> </w:t>
      </w:r>
      <w:proofErr w:type="spellStart"/>
      <w:r>
        <w:rPr>
          <w:color w:val="000000"/>
          <w:sz w:val="20"/>
          <w:szCs w:val="20"/>
          <w:lang w:val="id-ID"/>
        </w:rPr>
        <w:t>Instructional</w:t>
      </w:r>
      <w:proofErr w:type="spellEnd"/>
      <w:r>
        <w:rPr>
          <w:color w:val="000000"/>
          <w:sz w:val="20"/>
          <w:szCs w:val="20"/>
          <w:lang w:val="id-ID"/>
        </w:rPr>
        <w:t xml:space="preserve"> Materials </w:t>
      </w:r>
      <w:proofErr w:type="spellStart"/>
      <w:r>
        <w:rPr>
          <w:color w:val="000000"/>
          <w:sz w:val="20"/>
          <w:szCs w:val="20"/>
          <w:lang w:val="id-ID"/>
        </w:rPr>
        <w:t>on</w:t>
      </w:r>
      <w:proofErr w:type="spellEnd"/>
      <w:r>
        <w:rPr>
          <w:color w:val="000000"/>
          <w:sz w:val="20"/>
          <w:szCs w:val="20"/>
          <w:lang w:val="id-ID"/>
        </w:rPr>
        <w:t xml:space="preserve"> </w:t>
      </w:r>
      <w:proofErr w:type="spellStart"/>
      <w:r>
        <w:rPr>
          <w:color w:val="000000"/>
          <w:sz w:val="20"/>
          <w:szCs w:val="20"/>
          <w:lang w:val="id-ID"/>
        </w:rPr>
        <w:t>Secondary</w:t>
      </w:r>
      <w:proofErr w:type="spellEnd"/>
      <w:r>
        <w:rPr>
          <w:color w:val="000000"/>
          <w:sz w:val="20"/>
          <w:szCs w:val="20"/>
          <w:lang w:val="id-ID"/>
        </w:rPr>
        <w:t xml:space="preserve"> </w:t>
      </w:r>
      <w:proofErr w:type="spellStart"/>
      <w:r>
        <w:rPr>
          <w:color w:val="000000"/>
          <w:sz w:val="20"/>
          <w:szCs w:val="20"/>
          <w:lang w:val="id-ID"/>
        </w:rPr>
        <w:t>Schools</w:t>
      </w:r>
      <w:proofErr w:type="spellEnd"/>
      <w:r>
        <w:rPr>
          <w:color w:val="000000"/>
          <w:sz w:val="20"/>
          <w:szCs w:val="20"/>
          <w:lang w:val="id-ID"/>
        </w:rPr>
        <w:t xml:space="preserve"> </w:t>
      </w:r>
      <w:proofErr w:type="spellStart"/>
      <w:r>
        <w:rPr>
          <w:color w:val="000000"/>
          <w:sz w:val="20"/>
          <w:szCs w:val="20"/>
          <w:lang w:val="id-ID"/>
        </w:rPr>
        <w:t>Students</w:t>
      </w:r>
      <w:proofErr w:type="spellEnd"/>
      <w:r>
        <w:rPr>
          <w:color w:val="000000"/>
          <w:sz w:val="20"/>
          <w:szCs w:val="20"/>
          <w:lang w:val="id-ID"/>
        </w:rPr>
        <w:t xml:space="preserve"> </w:t>
      </w:r>
      <w:proofErr w:type="spellStart"/>
      <w:r>
        <w:rPr>
          <w:color w:val="000000"/>
          <w:sz w:val="20"/>
          <w:szCs w:val="20"/>
          <w:lang w:val="id-ID"/>
        </w:rPr>
        <w:t>Acade</w:t>
      </w:r>
      <w:proofErr w:type="spellEnd"/>
      <w:r w:rsidR="009077F6">
        <w:rPr>
          <w:color w:val="000000"/>
          <w:sz w:val="20"/>
          <w:szCs w:val="20"/>
          <w:lang w:val="id-ID"/>
        </w:rPr>
        <w:t xml:space="preserve"> </w:t>
      </w:r>
      <w:proofErr w:type="spellStart"/>
      <w:r>
        <w:rPr>
          <w:color w:val="000000"/>
          <w:sz w:val="20"/>
          <w:szCs w:val="20"/>
          <w:lang w:val="id-ID"/>
        </w:rPr>
        <w:t>mic</w:t>
      </w:r>
      <w:proofErr w:type="spellEnd"/>
      <w:r>
        <w:rPr>
          <w:color w:val="000000"/>
          <w:sz w:val="20"/>
          <w:szCs w:val="20"/>
          <w:lang w:val="id-ID"/>
        </w:rPr>
        <w:t xml:space="preserve"> </w:t>
      </w:r>
      <w:proofErr w:type="spellStart"/>
      <w:r>
        <w:rPr>
          <w:color w:val="000000"/>
          <w:sz w:val="20"/>
          <w:szCs w:val="20"/>
          <w:lang w:val="id-ID"/>
        </w:rPr>
        <w:t>Achievement</w:t>
      </w:r>
      <w:proofErr w:type="spellEnd"/>
      <w:r>
        <w:rPr>
          <w:color w:val="000000"/>
          <w:sz w:val="20"/>
          <w:szCs w:val="20"/>
          <w:lang w:val="id-ID"/>
        </w:rPr>
        <w:t xml:space="preserve"> in </w:t>
      </w:r>
      <w:proofErr w:type="spellStart"/>
      <w:r>
        <w:rPr>
          <w:color w:val="000000"/>
          <w:sz w:val="20"/>
          <w:szCs w:val="20"/>
          <w:lang w:val="id-ID"/>
        </w:rPr>
        <w:t>Social</w:t>
      </w:r>
      <w:proofErr w:type="spellEnd"/>
      <w:r>
        <w:rPr>
          <w:color w:val="000000"/>
          <w:sz w:val="20"/>
          <w:szCs w:val="20"/>
          <w:lang w:val="id-ID"/>
        </w:rPr>
        <w:t xml:space="preserve"> </w:t>
      </w:r>
      <w:proofErr w:type="spellStart"/>
      <w:r>
        <w:rPr>
          <w:color w:val="000000"/>
          <w:sz w:val="20"/>
          <w:szCs w:val="20"/>
          <w:lang w:val="id-ID"/>
        </w:rPr>
        <w:t>Studies</w:t>
      </w:r>
      <w:proofErr w:type="spellEnd"/>
      <w:r>
        <w:rPr>
          <w:color w:val="000000"/>
          <w:sz w:val="20"/>
          <w:szCs w:val="20"/>
          <w:lang w:val="id-ID"/>
        </w:rPr>
        <w:t xml:space="preserve"> in </w:t>
      </w:r>
      <w:proofErr w:type="spellStart"/>
      <w:r>
        <w:rPr>
          <w:color w:val="000000"/>
          <w:sz w:val="20"/>
          <w:szCs w:val="20"/>
          <w:lang w:val="id-ID"/>
        </w:rPr>
        <w:t>Ekiti</w:t>
      </w:r>
      <w:proofErr w:type="spellEnd"/>
      <w:r>
        <w:rPr>
          <w:color w:val="000000"/>
          <w:sz w:val="20"/>
          <w:szCs w:val="20"/>
          <w:lang w:val="id-ID"/>
        </w:rPr>
        <w:t xml:space="preserve"> State, Nigeria”. </w:t>
      </w:r>
      <w:r>
        <w:rPr>
          <w:i/>
          <w:color w:val="000000"/>
          <w:sz w:val="20"/>
          <w:szCs w:val="20"/>
          <w:lang w:val="id-ID"/>
        </w:rPr>
        <w:t xml:space="preserve">World </w:t>
      </w:r>
      <w:proofErr w:type="spellStart"/>
      <w:r>
        <w:rPr>
          <w:i/>
          <w:color w:val="000000"/>
          <w:sz w:val="20"/>
          <w:szCs w:val="20"/>
          <w:lang w:val="id-ID"/>
        </w:rPr>
        <w:t>Journal</w:t>
      </w:r>
      <w:proofErr w:type="spellEnd"/>
      <w:r>
        <w:rPr>
          <w:i/>
          <w:color w:val="000000"/>
          <w:sz w:val="20"/>
          <w:szCs w:val="20"/>
          <w:lang w:val="id-ID"/>
        </w:rPr>
        <w:t xml:space="preserve"> </w:t>
      </w:r>
      <w:proofErr w:type="spellStart"/>
      <w:r>
        <w:rPr>
          <w:i/>
          <w:color w:val="000000"/>
          <w:sz w:val="20"/>
          <w:szCs w:val="20"/>
          <w:lang w:val="id-ID"/>
        </w:rPr>
        <w:t>Of</w:t>
      </w:r>
      <w:proofErr w:type="spellEnd"/>
      <w:r>
        <w:rPr>
          <w:i/>
          <w:color w:val="000000"/>
          <w:sz w:val="20"/>
          <w:szCs w:val="20"/>
          <w:lang w:val="id-ID"/>
        </w:rPr>
        <w:t xml:space="preserve"> </w:t>
      </w:r>
      <w:proofErr w:type="spellStart"/>
      <w:r>
        <w:rPr>
          <w:i/>
          <w:color w:val="000000"/>
          <w:sz w:val="20"/>
          <w:szCs w:val="20"/>
          <w:lang w:val="id-ID"/>
        </w:rPr>
        <w:t>Education</w:t>
      </w:r>
      <w:proofErr w:type="spellEnd"/>
      <w:r>
        <w:rPr>
          <w:i/>
          <w:color w:val="000000"/>
          <w:sz w:val="20"/>
          <w:szCs w:val="20"/>
          <w:lang w:val="id-ID"/>
        </w:rPr>
        <w:t xml:space="preserve">. </w:t>
      </w:r>
      <w:r w:rsidRPr="004225BE">
        <w:rPr>
          <w:color w:val="000000"/>
          <w:sz w:val="20"/>
          <w:szCs w:val="20"/>
          <w:lang w:val="id-ID"/>
        </w:rPr>
        <w:t>Vol. 6. No.1</w:t>
      </w:r>
      <w:r>
        <w:rPr>
          <w:i/>
          <w:color w:val="000000"/>
          <w:sz w:val="20"/>
          <w:szCs w:val="20"/>
          <w:lang w:val="id-ID"/>
        </w:rPr>
        <w:t xml:space="preserve">. </w:t>
      </w:r>
      <w:r>
        <w:rPr>
          <w:color w:val="000000"/>
          <w:sz w:val="20"/>
          <w:szCs w:val="20"/>
          <w:lang w:val="id-ID"/>
        </w:rPr>
        <w:t xml:space="preserve">Nigeria: </w:t>
      </w:r>
      <w:proofErr w:type="spellStart"/>
      <w:r>
        <w:rPr>
          <w:color w:val="000000"/>
          <w:sz w:val="20"/>
          <w:szCs w:val="20"/>
          <w:lang w:val="id-ID"/>
        </w:rPr>
        <w:t>Ekiti</w:t>
      </w:r>
      <w:proofErr w:type="spellEnd"/>
      <w:r>
        <w:rPr>
          <w:color w:val="000000"/>
          <w:sz w:val="20"/>
          <w:szCs w:val="20"/>
          <w:lang w:val="id-ID"/>
        </w:rPr>
        <w:t xml:space="preserve"> State </w:t>
      </w:r>
      <w:proofErr w:type="spellStart"/>
      <w:r>
        <w:rPr>
          <w:color w:val="000000"/>
          <w:sz w:val="20"/>
          <w:szCs w:val="20"/>
          <w:lang w:val="id-ID"/>
        </w:rPr>
        <w:t>University</w:t>
      </w:r>
      <w:proofErr w:type="spellEnd"/>
      <w:r>
        <w:rPr>
          <w:color w:val="000000"/>
          <w:sz w:val="20"/>
          <w:szCs w:val="20"/>
          <w:lang w:val="id-ID"/>
        </w:rPr>
        <w:t>.</w:t>
      </w:r>
    </w:p>
    <w:p w14:paraId="747BC0C1" w14:textId="2B2CE859" w:rsidR="00E14019" w:rsidRPr="00E14019" w:rsidRDefault="00E14019" w:rsidP="009077F6">
      <w:pPr>
        <w:pStyle w:val="DaftarParagraf"/>
        <w:numPr>
          <w:ilvl w:val="0"/>
          <w:numId w:val="4"/>
        </w:numPr>
        <w:spacing w:after="100" w:afterAutospacing="1" w:line="240" w:lineRule="auto"/>
        <w:ind w:left="426" w:hanging="426"/>
        <w:jc w:val="both"/>
        <w:rPr>
          <w:color w:val="000000"/>
          <w:sz w:val="16"/>
          <w:szCs w:val="20"/>
        </w:rPr>
      </w:pPr>
      <w:proofErr w:type="spellStart"/>
      <w:r w:rsidRPr="00E14019">
        <w:rPr>
          <w:sz w:val="20"/>
          <w:lang w:val="id-ID"/>
        </w:rPr>
        <w:t>NCREL</w:t>
      </w:r>
      <w:proofErr w:type="spellEnd"/>
      <w:r w:rsidRPr="00E14019">
        <w:rPr>
          <w:sz w:val="20"/>
          <w:lang w:val="id-ID"/>
        </w:rPr>
        <w:t xml:space="preserve"> </w:t>
      </w:r>
      <w:proofErr w:type="spellStart"/>
      <w:r w:rsidRPr="00E14019">
        <w:rPr>
          <w:sz w:val="20"/>
          <w:lang w:val="id-ID"/>
        </w:rPr>
        <w:t>and</w:t>
      </w:r>
      <w:proofErr w:type="spellEnd"/>
      <w:r w:rsidRPr="00E14019">
        <w:rPr>
          <w:sz w:val="20"/>
          <w:lang w:val="id-ID"/>
        </w:rPr>
        <w:t xml:space="preserve"> </w:t>
      </w:r>
      <w:proofErr w:type="spellStart"/>
      <w:r w:rsidRPr="00E14019">
        <w:rPr>
          <w:sz w:val="20"/>
          <w:lang w:val="id-ID"/>
        </w:rPr>
        <w:t>Metiri</w:t>
      </w:r>
      <w:proofErr w:type="spellEnd"/>
      <w:r w:rsidRPr="00E14019">
        <w:rPr>
          <w:sz w:val="20"/>
          <w:lang w:val="id-ID"/>
        </w:rPr>
        <w:t xml:space="preserve"> Group. 2003. </w:t>
      </w:r>
      <w:proofErr w:type="spellStart"/>
      <w:r w:rsidRPr="00E14019">
        <w:rPr>
          <w:i/>
          <w:sz w:val="20"/>
          <w:lang w:val="id-ID"/>
        </w:rPr>
        <w:t>Engauge</w:t>
      </w:r>
      <w:proofErr w:type="spellEnd"/>
      <w:r w:rsidRPr="00E14019">
        <w:rPr>
          <w:i/>
          <w:sz w:val="20"/>
          <w:lang w:val="id-ID"/>
        </w:rPr>
        <w:t xml:space="preserve"> 21st Century </w:t>
      </w:r>
      <w:proofErr w:type="spellStart"/>
      <w:r w:rsidRPr="00E14019">
        <w:rPr>
          <w:i/>
          <w:sz w:val="20"/>
          <w:lang w:val="id-ID"/>
        </w:rPr>
        <w:t>Skills</w:t>
      </w:r>
      <w:proofErr w:type="spellEnd"/>
      <w:r w:rsidRPr="00E14019">
        <w:rPr>
          <w:i/>
          <w:sz w:val="20"/>
          <w:lang w:val="id-ID"/>
        </w:rPr>
        <w:t xml:space="preserve"> : </w:t>
      </w:r>
      <w:proofErr w:type="spellStart"/>
      <w:r w:rsidRPr="00E14019">
        <w:rPr>
          <w:i/>
          <w:sz w:val="20"/>
          <w:lang w:val="id-ID"/>
        </w:rPr>
        <w:t>Literacy</w:t>
      </w:r>
      <w:proofErr w:type="spellEnd"/>
      <w:r w:rsidRPr="00E14019">
        <w:rPr>
          <w:i/>
          <w:sz w:val="20"/>
          <w:lang w:val="id-ID"/>
        </w:rPr>
        <w:t xml:space="preserve"> in The Digital Age.</w:t>
      </w:r>
      <w:r w:rsidRPr="00E14019">
        <w:rPr>
          <w:sz w:val="20"/>
          <w:lang w:val="id-ID"/>
        </w:rPr>
        <w:t xml:space="preserve"> US :  </w:t>
      </w:r>
      <w:proofErr w:type="spellStart"/>
      <w:r w:rsidRPr="00E14019">
        <w:rPr>
          <w:sz w:val="20"/>
          <w:lang w:val="id-ID"/>
        </w:rPr>
        <w:t>NCREL</w:t>
      </w:r>
      <w:proofErr w:type="spellEnd"/>
      <w:r w:rsidRPr="00E14019">
        <w:rPr>
          <w:sz w:val="20"/>
          <w:lang w:val="id-ID"/>
        </w:rPr>
        <w:t xml:space="preserve"> </w:t>
      </w:r>
      <w:proofErr w:type="spellStart"/>
      <w:r w:rsidRPr="00E14019">
        <w:rPr>
          <w:sz w:val="20"/>
          <w:lang w:val="id-ID"/>
        </w:rPr>
        <w:t>and</w:t>
      </w:r>
      <w:proofErr w:type="spellEnd"/>
      <w:r w:rsidRPr="00E14019">
        <w:rPr>
          <w:sz w:val="20"/>
          <w:lang w:val="id-ID"/>
        </w:rPr>
        <w:t xml:space="preserve"> </w:t>
      </w:r>
      <w:proofErr w:type="spellStart"/>
      <w:r w:rsidRPr="00E14019">
        <w:rPr>
          <w:sz w:val="20"/>
          <w:lang w:val="id-ID"/>
        </w:rPr>
        <w:t>Metiri</w:t>
      </w:r>
      <w:proofErr w:type="spellEnd"/>
      <w:r w:rsidRPr="00E14019">
        <w:rPr>
          <w:sz w:val="20"/>
          <w:lang w:val="id-ID"/>
        </w:rPr>
        <w:t xml:space="preserve"> Group.</w:t>
      </w:r>
    </w:p>
    <w:p w14:paraId="0ADACF9C" w14:textId="77777777" w:rsidR="00CD269A" w:rsidRPr="00CD269A" w:rsidRDefault="00CD269A" w:rsidP="009077F6">
      <w:pPr>
        <w:pStyle w:val="DaftarParagraf"/>
        <w:numPr>
          <w:ilvl w:val="0"/>
          <w:numId w:val="4"/>
        </w:numPr>
        <w:spacing w:after="100" w:afterAutospacing="1" w:line="240" w:lineRule="auto"/>
        <w:ind w:left="426" w:hanging="426"/>
        <w:jc w:val="both"/>
        <w:rPr>
          <w:color w:val="000000"/>
          <w:sz w:val="20"/>
          <w:szCs w:val="20"/>
        </w:rPr>
      </w:pPr>
      <w:r>
        <w:rPr>
          <w:color w:val="000000"/>
          <w:sz w:val="20"/>
          <w:szCs w:val="20"/>
          <w:lang w:val="id-ID"/>
        </w:rPr>
        <w:t xml:space="preserve">Prastowo, A. 2014. </w:t>
      </w:r>
      <w:r>
        <w:rPr>
          <w:i/>
          <w:color w:val="000000"/>
          <w:sz w:val="20"/>
          <w:szCs w:val="20"/>
          <w:lang w:val="id-ID"/>
        </w:rPr>
        <w:t>Pengembangan Bahan Ajar Tematik: Tinjauan Teoritis dan Praktik.</w:t>
      </w:r>
      <w:r>
        <w:rPr>
          <w:color w:val="000000"/>
          <w:sz w:val="20"/>
          <w:szCs w:val="20"/>
          <w:lang w:val="id-ID"/>
        </w:rPr>
        <w:t xml:space="preserve"> Jakarta</w:t>
      </w:r>
      <w:r w:rsidR="00064808">
        <w:rPr>
          <w:color w:val="000000"/>
          <w:sz w:val="20"/>
          <w:szCs w:val="20"/>
          <w:lang w:val="id-ID"/>
        </w:rPr>
        <w:t xml:space="preserve">: Kencana </w:t>
      </w:r>
      <w:proofErr w:type="spellStart"/>
      <w:r w:rsidR="00064808">
        <w:rPr>
          <w:color w:val="000000"/>
          <w:sz w:val="20"/>
          <w:szCs w:val="20"/>
          <w:lang w:val="id-ID"/>
        </w:rPr>
        <w:t>Prenadamedia</w:t>
      </w:r>
      <w:proofErr w:type="spellEnd"/>
      <w:r w:rsidR="00064808">
        <w:rPr>
          <w:color w:val="000000"/>
          <w:sz w:val="20"/>
          <w:szCs w:val="20"/>
          <w:lang w:val="id-ID"/>
        </w:rPr>
        <w:t xml:space="preserve"> Group</w:t>
      </w:r>
    </w:p>
    <w:p w14:paraId="075B57C9" w14:textId="77777777" w:rsidR="00F80AC0" w:rsidRPr="00E95C31" w:rsidRDefault="00F80AC0" w:rsidP="009077F6">
      <w:pPr>
        <w:pStyle w:val="DaftarParagraf"/>
        <w:numPr>
          <w:ilvl w:val="0"/>
          <w:numId w:val="4"/>
        </w:numPr>
        <w:spacing w:after="100" w:afterAutospacing="1" w:line="240" w:lineRule="auto"/>
        <w:ind w:left="426" w:hanging="426"/>
        <w:jc w:val="both"/>
        <w:rPr>
          <w:color w:val="000000"/>
          <w:sz w:val="20"/>
          <w:szCs w:val="20"/>
        </w:rPr>
      </w:pPr>
      <w:r w:rsidRPr="00E95C31">
        <w:rPr>
          <w:sz w:val="20"/>
          <w:szCs w:val="20"/>
        </w:rPr>
        <w:t xml:space="preserve">Lestari, I. 2013. </w:t>
      </w:r>
      <w:proofErr w:type="spellStart"/>
      <w:r w:rsidRPr="00E95C31">
        <w:rPr>
          <w:i/>
          <w:sz w:val="20"/>
          <w:szCs w:val="20"/>
        </w:rPr>
        <w:t>Pengembangan</w:t>
      </w:r>
      <w:proofErr w:type="spellEnd"/>
      <w:r w:rsidRPr="00E95C31">
        <w:rPr>
          <w:i/>
          <w:sz w:val="20"/>
          <w:szCs w:val="20"/>
        </w:rPr>
        <w:t xml:space="preserve"> </w:t>
      </w:r>
      <w:proofErr w:type="spellStart"/>
      <w:r w:rsidRPr="00E95C31">
        <w:rPr>
          <w:i/>
          <w:sz w:val="20"/>
          <w:szCs w:val="20"/>
        </w:rPr>
        <w:t>Bahan</w:t>
      </w:r>
      <w:proofErr w:type="spellEnd"/>
      <w:r w:rsidRPr="00E95C31">
        <w:rPr>
          <w:i/>
          <w:sz w:val="20"/>
          <w:szCs w:val="20"/>
        </w:rPr>
        <w:t xml:space="preserve"> Ajar </w:t>
      </w:r>
      <w:proofErr w:type="spellStart"/>
      <w:r w:rsidRPr="00E95C31">
        <w:rPr>
          <w:i/>
          <w:sz w:val="20"/>
          <w:szCs w:val="20"/>
        </w:rPr>
        <w:t>Berbasis</w:t>
      </w:r>
      <w:proofErr w:type="spellEnd"/>
      <w:r w:rsidRPr="00E95C31">
        <w:rPr>
          <w:i/>
          <w:sz w:val="20"/>
          <w:szCs w:val="20"/>
        </w:rPr>
        <w:t xml:space="preserve"> </w:t>
      </w:r>
      <w:proofErr w:type="spellStart"/>
      <w:r w:rsidRPr="00E95C31">
        <w:rPr>
          <w:i/>
          <w:sz w:val="20"/>
          <w:szCs w:val="20"/>
        </w:rPr>
        <w:t>Kompetensi</w:t>
      </w:r>
      <w:proofErr w:type="spellEnd"/>
      <w:r w:rsidRPr="00E95C31">
        <w:rPr>
          <w:i/>
          <w:sz w:val="20"/>
          <w:szCs w:val="20"/>
        </w:rPr>
        <w:t xml:space="preserve">: </w:t>
      </w:r>
      <w:proofErr w:type="spellStart"/>
      <w:r w:rsidRPr="00E95C31">
        <w:rPr>
          <w:i/>
          <w:sz w:val="20"/>
          <w:szCs w:val="20"/>
        </w:rPr>
        <w:t>Sesuai</w:t>
      </w:r>
      <w:proofErr w:type="spellEnd"/>
      <w:r w:rsidRPr="00E95C31">
        <w:rPr>
          <w:i/>
          <w:sz w:val="20"/>
          <w:szCs w:val="20"/>
        </w:rPr>
        <w:t xml:space="preserve"> </w:t>
      </w:r>
      <w:proofErr w:type="spellStart"/>
      <w:r w:rsidRPr="00E95C31">
        <w:rPr>
          <w:i/>
          <w:sz w:val="20"/>
          <w:szCs w:val="20"/>
        </w:rPr>
        <w:t>dengan</w:t>
      </w:r>
      <w:proofErr w:type="spellEnd"/>
      <w:r w:rsidRPr="00E95C31">
        <w:rPr>
          <w:i/>
          <w:sz w:val="20"/>
          <w:szCs w:val="20"/>
        </w:rPr>
        <w:t xml:space="preserve"> </w:t>
      </w:r>
      <w:proofErr w:type="spellStart"/>
      <w:r w:rsidRPr="00E95C31">
        <w:rPr>
          <w:i/>
          <w:sz w:val="20"/>
          <w:szCs w:val="20"/>
        </w:rPr>
        <w:t>Kurikulum</w:t>
      </w:r>
      <w:proofErr w:type="spellEnd"/>
      <w:r w:rsidRPr="00E95C31">
        <w:rPr>
          <w:i/>
          <w:sz w:val="20"/>
          <w:szCs w:val="20"/>
        </w:rPr>
        <w:t xml:space="preserve"> </w:t>
      </w:r>
      <w:bookmarkStart w:id="15" w:name="_GoBack"/>
      <w:bookmarkEnd w:id="15"/>
      <w:r w:rsidRPr="00E95C31">
        <w:rPr>
          <w:i/>
          <w:sz w:val="20"/>
          <w:szCs w:val="20"/>
        </w:rPr>
        <w:t xml:space="preserve">Tingkat </w:t>
      </w:r>
      <w:proofErr w:type="spellStart"/>
      <w:r w:rsidRPr="00E95C31">
        <w:rPr>
          <w:i/>
          <w:sz w:val="20"/>
          <w:szCs w:val="20"/>
        </w:rPr>
        <w:t>Satuan</w:t>
      </w:r>
      <w:proofErr w:type="spellEnd"/>
      <w:r w:rsidRPr="00E95C31">
        <w:rPr>
          <w:i/>
          <w:sz w:val="20"/>
          <w:szCs w:val="20"/>
        </w:rPr>
        <w:t xml:space="preserve"> Pendidikan</w:t>
      </w:r>
      <w:r w:rsidRPr="00E95C31">
        <w:rPr>
          <w:sz w:val="20"/>
          <w:szCs w:val="20"/>
        </w:rPr>
        <w:t xml:space="preserve">. Padang: </w:t>
      </w:r>
      <w:proofErr w:type="spellStart"/>
      <w:r w:rsidRPr="00E95C31">
        <w:rPr>
          <w:sz w:val="20"/>
          <w:szCs w:val="20"/>
        </w:rPr>
        <w:t>Akademia</w:t>
      </w:r>
      <w:proofErr w:type="spellEnd"/>
      <w:r w:rsidRPr="00E95C31">
        <w:rPr>
          <w:sz w:val="20"/>
          <w:szCs w:val="20"/>
        </w:rPr>
        <w:t xml:space="preserve"> Permata.</w:t>
      </w:r>
    </w:p>
    <w:p w14:paraId="564371C4" w14:textId="77777777" w:rsidR="00BE4A38" w:rsidRPr="00BE4A38" w:rsidRDefault="00BE4A38" w:rsidP="009077F6">
      <w:pPr>
        <w:pStyle w:val="DaftarParagraf"/>
        <w:numPr>
          <w:ilvl w:val="0"/>
          <w:numId w:val="4"/>
        </w:numPr>
        <w:spacing w:after="100" w:afterAutospacing="1" w:line="240" w:lineRule="auto"/>
        <w:ind w:left="426" w:hanging="426"/>
        <w:jc w:val="both"/>
        <w:rPr>
          <w:color w:val="000000"/>
          <w:sz w:val="20"/>
          <w:szCs w:val="20"/>
        </w:rPr>
      </w:pPr>
      <w:r>
        <w:rPr>
          <w:color w:val="000000"/>
          <w:sz w:val="20"/>
          <w:szCs w:val="20"/>
          <w:lang w:val="id-ID"/>
        </w:rPr>
        <w:t xml:space="preserve">Kurniawati, A., </w:t>
      </w:r>
      <w:proofErr w:type="spellStart"/>
      <w:r>
        <w:rPr>
          <w:color w:val="000000"/>
          <w:sz w:val="20"/>
          <w:szCs w:val="20"/>
          <w:lang w:val="id-ID"/>
        </w:rPr>
        <w:t>Suliyanah</w:t>
      </w:r>
      <w:proofErr w:type="spellEnd"/>
      <w:r>
        <w:rPr>
          <w:color w:val="000000"/>
          <w:sz w:val="20"/>
          <w:szCs w:val="20"/>
          <w:lang w:val="id-ID"/>
        </w:rPr>
        <w:t xml:space="preserve">, S., Ahmad, Q. 2013. “Pengembangan Bahan Ajar IPA Terpadu Tema Letusan Gunung Berapi Kelas VII di SMP Negeri 1 Kamal”. </w:t>
      </w:r>
      <w:r>
        <w:rPr>
          <w:i/>
          <w:color w:val="000000"/>
          <w:sz w:val="20"/>
          <w:szCs w:val="20"/>
          <w:lang w:val="id-ID"/>
        </w:rPr>
        <w:t>Jurnal Pendidikan Sains e-</w:t>
      </w:r>
      <w:proofErr w:type="spellStart"/>
      <w:r>
        <w:rPr>
          <w:i/>
          <w:color w:val="000000"/>
          <w:sz w:val="20"/>
          <w:szCs w:val="20"/>
          <w:lang w:val="id-ID"/>
        </w:rPr>
        <w:t>Pensa</w:t>
      </w:r>
      <w:proofErr w:type="spellEnd"/>
      <w:r>
        <w:rPr>
          <w:color w:val="000000"/>
          <w:sz w:val="20"/>
          <w:szCs w:val="20"/>
          <w:lang w:val="id-ID"/>
        </w:rPr>
        <w:t>. Vol.01, No.01. Surabaya: Universitas Negeri Surabaya.</w:t>
      </w:r>
    </w:p>
    <w:p w14:paraId="74704B6F" w14:textId="47AE6538" w:rsidR="00BC6F0A" w:rsidRPr="00E95C31" w:rsidRDefault="00C95421" w:rsidP="00B44EB7">
      <w:pPr>
        <w:pStyle w:val="DaftarParagraf"/>
        <w:numPr>
          <w:ilvl w:val="0"/>
          <w:numId w:val="4"/>
        </w:numPr>
        <w:spacing w:after="100" w:afterAutospacing="1" w:line="240" w:lineRule="auto"/>
        <w:ind w:left="426" w:hanging="426"/>
        <w:jc w:val="both"/>
        <w:rPr>
          <w:color w:val="000000"/>
          <w:sz w:val="20"/>
          <w:szCs w:val="20"/>
        </w:rPr>
      </w:pPr>
      <w:proofErr w:type="spellStart"/>
      <w:r w:rsidRPr="00E95C31">
        <w:rPr>
          <w:sz w:val="20"/>
          <w:szCs w:val="20"/>
        </w:rPr>
        <w:t>Resnita</w:t>
      </w:r>
      <w:proofErr w:type="spellEnd"/>
      <w:r w:rsidRPr="00E95C31">
        <w:rPr>
          <w:sz w:val="20"/>
          <w:szCs w:val="20"/>
        </w:rPr>
        <w:t>, L. 2016. “</w:t>
      </w:r>
      <w:proofErr w:type="spellStart"/>
      <w:r w:rsidRPr="00E95C31">
        <w:rPr>
          <w:iCs/>
          <w:sz w:val="20"/>
          <w:szCs w:val="20"/>
        </w:rPr>
        <w:t>Desain</w:t>
      </w:r>
      <w:proofErr w:type="spellEnd"/>
      <w:r w:rsidRPr="00E95C31">
        <w:rPr>
          <w:iCs/>
          <w:sz w:val="20"/>
          <w:szCs w:val="20"/>
        </w:rPr>
        <w:t xml:space="preserve"> </w:t>
      </w:r>
      <w:proofErr w:type="spellStart"/>
      <w:r w:rsidRPr="00E95C31">
        <w:rPr>
          <w:iCs/>
          <w:sz w:val="20"/>
          <w:szCs w:val="20"/>
        </w:rPr>
        <w:t>Perangkat</w:t>
      </w:r>
      <w:proofErr w:type="spellEnd"/>
      <w:r w:rsidRPr="00E95C31">
        <w:rPr>
          <w:iCs/>
          <w:sz w:val="20"/>
          <w:szCs w:val="20"/>
        </w:rPr>
        <w:t xml:space="preserve"> </w:t>
      </w:r>
      <w:proofErr w:type="spellStart"/>
      <w:r w:rsidRPr="00E95C31">
        <w:rPr>
          <w:iCs/>
          <w:sz w:val="20"/>
          <w:szCs w:val="20"/>
        </w:rPr>
        <w:t>Pembela</w:t>
      </w:r>
      <w:proofErr w:type="spellEnd"/>
      <w:r w:rsidR="009077F6">
        <w:rPr>
          <w:iCs/>
          <w:sz w:val="20"/>
          <w:szCs w:val="20"/>
          <w:lang w:val="id-ID"/>
        </w:rPr>
        <w:t xml:space="preserve"> </w:t>
      </w:r>
      <w:proofErr w:type="spellStart"/>
      <w:r w:rsidRPr="00E95C31">
        <w:rPr>
          <w:iCs/>
          <w:sz w:val="20"/>
          <w:szCs w:val="20"/>
        </w:rPr>
        <w:t>jaran</w:t>
      </w:r>
      <w:proofErr w:type="spellEnd"/>
      <w:r w:rsidRPr="00E95C31">
        <w:rPr>
          <w:iCs/>
          <w:sz w:val="20"/>
          <w:szCs w:val="20"/>
        </w:rPr>
        <w:t xml:space="preserve"> IPA </w:t>
      </w:r>
      <w:proofErr w:type="spellStart"/>
      <w:r w:rsidRPr="00E95C31">
        <w:rPr>
          <w:iCs/>
          <w:sz w:val="20"/>
          <w:szCs w:val="20"/>
        </w:rPr>
        <w:t>Terpadu</w:t>
      </w:r>
      <w:proofErr w:type="spellEnd"/>
      <w:r w:rsidRPr="00E95C31">
        <w:rPr>
          <w:iCs/>
          <w:sz w:val="20"/>
          <w:szCs w:val="20"/>
        </w:rPr>
        <w:t xml:space="preserve"> </w:t>
      </w:r>
      <w:proofErr w:type="spellStart"/>
      <w:r w:rsidRPr="00E95C31">
        <w:rPr>
          <w:iCs/>
          <w:sz w:val="20"/>
          <w:szCs w:val="20"/>
        </w:rPr>
        <w:t>Mengintegrasi</w:t>
      </w:r>
      <w:proofErr w:type="spellEnd"/>
      <w:r w:rsidRPr="00E95C31">
        <w:rPr>
          <w:iCs/>
          <w:sz w:val="20"/>
          <w:szCs w:val="20"/>
        </w:rPr>
        <w:t xml:space="preserve"> </w:t>
      </w:r>
      <w:proofErr w:type="spellStart"/>
      <w:r w:rsidRPr="00E95C31">
        <w:rPr>
          <w:iCs/>
          <w:sz w:val="20"/>
          <w:szCs w:val="20"/>
        </w:rPr>
        <w:t>kan</w:t>
      </w:r>
      <w:proofErr w:type="spellEnd"/>
      <w:r w:rsidRPr="00E95C31">
        <w:rPr>
          <w:iCs/>
          <w:sz w:val="20"/>
          <w:szCs w:val="20"/>
        </w:rPr>
        <w:t xml:space="preserve"> </w:t>
      </w:r>
      <w:proofErr w:type="spellStart"/>
      <w:r w:rsidRPr="00E95C31">
        <w:rPr>
          <w:iCs/>
          <w:sz w:val="20"/>
          <w:szCs w:val="20"/>
        </w:rPr>
        <w:t>Literasi</w:t>
      </w:r>
      <w:proofErr w:type="spellEnd"/>
      <w:r w:rsidRPr="00E95C31">
        <w:rPr>
          <w:iCs/>
          <w:sz w:val="20"/>
          <w:szCs w:val="20"/>
        </w:rPr>
        <w:t xml:space="preserve"> </w:t>
      </w:r>
      <w:proofErr w:type="spellStart"/>
      <w:r w:rsidRPr="00E95C31">
        <w:rPr>
          <w:iCs/>
          <w:sz w:val="20"/>
          <w:szCs w:val="20"/>
        </w:rPr>
        <w:t>Saintifik</w:t>
      </w:r>
      <w:proofErr w:type="spellEnd"/>
      <w:r w:rsidRPr="00E95C31">
        <w:rPr>
          <w:iCs/>
          <w:sz w:val="20"/>
          <w:szCs w:val="20"/>
        </w:rPr>
        <w:t xml:space="preserve"> Pada </w:t>
      </w:r>
      <w:proofErr w:type="spellStart"/>
      <w:r w:rsidRPr="00E95C31">
        <w:rPr>
          <w:iCs/>
          <w:sz w:val="20"/>
          <w:szCs w:val="20"/>
        </w:rPr>
        <w:t>Materi</w:t>
      </w:r>
      <w:proofErr w:type="spellEnd"/>
      <w:r w:rsidRPr="00E95C31">
        <w:rPr>
          <w:iCs/>
          <w:sz w:val="20"/>
          <w:szCs w:val="20"/>
        </w:rPr>
        <w:t xml:space="preserve"> </w:t>
      </w:r>
      <w:proofErr w:type="spellStart"/>
      <w:r w:rsidRPr="00E95C31">
        <w:rPr>
          <w:iCs/>
          <w:sz w:val="20"/>
          <w:szCs w:val="20"/>
        </w:rPr>
        <w:t>Gerak</w:t>
      </w:r>
      <w:proofErr w:type="spellEnd"/>
      <w:r w:rsidRPr="00E95C31">
        <w:rPr>
          <w:iCs/>
          <w:sz w:val="20"/>
          <w:szCs w:val="20"/>
        </w:rPr>
        <w:t xml:space="preserve"> </w:t>
      </w:r>
      <w:proofErr w:type="spellStart"/>
      <w:r w:rsidRPr="00E95C31">
        <w:rPr>
          <w:iCs/>
          <w:sz w:val="20"/>
          <w:szCs w:val="20"/>
        </w:rPr>
        <w:t>dalam</w:t>
      </w:r>
      <w:proofErr w:type="spellEnd"/>
      <w:r w:rsidRPr="00E95C31">
        <w:rPr>
          <w:iCs/>
          <w:sz w:val="20"/>
          <w:szCs w:val="20"/>
        </w:rPr>
        <w:t xml:space="preserve"> </w:t>
      </w:r>
      <w:proofErr w:type="spellStart"/>
      <w:r w:rsidRPr="00E95C31">
        <w:rPr>
          <w:iCs/>
          <w:sz w:val="20"/>
          <w:szCs w:val="20"/>
        </w:rPr>
        <w:t>Kehidupan</w:t>
      </w:r>
      <w:proofErr w:type="spellEnd"/>
      <w:r w:rsidRPr="00E95C31">
        <w:rPr>
          <w:iCs/>
          <w:sz w:val="20"/>
          <w:szCs w:val="20"/>
        </w:rPr>
        <w:t xml:space="preserve"> </w:t>
      </w:r>
      <w:proofErr w:type="spellStart"/>
      <w:r w:rsidRPr="00E95C31">
        <w:rPr>
          <w:iCs/>
          <w:sz w:val="20"/>
          <w:szCs w:val="20"/>
        </w:rPr>
        <w:t>Untuk</w:t>
      </w:r>
      <w:proofErr w:type="spellEnd"/>
      <w:r w:rsidRPr="00E95C31">
        <w:rPr>
          <w:iCs/>
          <w:sz w:val="20"/>
          <w:szCs w:val="20"/>
        </w:rPr>
        <w:t xml:space="preserve"> </w:t>
      </w:r>
      <w:proofErr w:type="spellStart"/>
      <w:r w:rsidRPr="00E95C31">
        <w:rPr>
          <w:iCs/>
          <w:sz w:val="20"/>
          <w:szCs w:val="20"/>
        </w:rPr>
        <w:t>Pembelajaran</w:t>
      </w:r>
      <w:proofErr w:type="spellEnd"/>
      <w:r w:rsidRPr="00E95C31">
        <w:rPr>
          <w:iCs/>
          <w:sz w:val="20"/>
          <w:szCs w:val="20"/>
        </w:rPr>
        <w:t xml:space="preserve"> </w:t>
      </w:r>
      <w:proofErr w:type="spellStart"/>
      <w:r w:rsidRPr="00E95C31">
        <w:rPr>
          <w:iCs/>
          <w:sz w:val="20"/>
          <w:szCs w:val="20"/>
        </w:rPr>
        <w:t>Siswa</w:t>
      </w:r>
      <w:proofErr w:type="spellEnd"/>
      <w:r w:rsidRPr="00E95C31">
        <w:rPr>
          <w:iCs/>
          <w:sz w:val="20"/>
          <w:szCs w:val="20"/>
        </w:rPr>
        <w:t xml:space="preserve"> </w:t>
      </w:r>
      <w:proofErr w:type="spellStart"/>
      <w:r w:rsidRPr="00E95C31">
        <w:rPr>
          <w:iCs/>
          <w:sz w:val="20"/>
          <w:szCs w:val="20"/>
        </w:rPr>
        <w:t>SMP</w:t>
      </w:r>
      <w:proofErr w:type="spellEnd"/>
      <w:r w:rsidRPr="00E95C31">
        <w:rPr>
          <w:iCs/>
          <w:sz w:val="20"/>
          <w:szCs w:val="20"/>
        </w:rPr>
        <w:t xml:space="preserve"> Kelas VIII</w:t>
      </w:r>
      <w:r w:rsidRPr="00E95C31">
        <w:rPr>
          <w:sz w:val="20"/>
          <w:szCs w:val="20"/>
        </w:rPr>
        <w:t>”</w:t>
      </w:r>
      <w:r w:rsidRPr="00E95C31">
        <w:rPr>
          <w:i/>
          <w:iCs/>
          <w:sz w:val="20"/>
          <w:szCs w:val="20"/>
        </w:rPr>
        <w:t xml:space="preserve">. </w:t>
      </w:r>
      <w:proofErr w:type="spellStart"/>
      <w:r w:rsidRPr="00E95C31">
        <w:rPr>
          <w:i/>
          <w:iCs/>
          <w:sz w:val="20"/>
          <w:szCs w:val="20"/>
        </w:rPr>
        <w:t>Skripsi</w:t>
      </w:r>
      <w:proofErr w:type="spellEnd"/>
      <w:r w:rsidRPr="00E95C31">
        <w:rPr>
          <w:i/>
          <w:iCs/>
          <w:sz w:val="20"/>
          <w:szCs w:val="20"/>
        </w:rPr>
        <w:t>.</w:t>
      </w:r>
      <w:r w:rsidRPr="00E95C31">
        <w:rPr>
          <w:iCs/>
          <w:sz w:val="20"/>
          <w:szCs w:val="20"/>
        </w:rPr>
        <w:t xml:space="preserve"> Padang: </w:t>
      </w:r>
      <w:proofErr w:type="spellStart"/>
      <w:r w:rsidRPr="00E95C31">
        <w:rPr>
          <w:iCs/>
          <w:sz w:val="20"/>
          <w:szCs w:val="20"/>
        </w:rPr>
        <w:t>FMIPA</w:t>
      </w:r>
      <w:proofErr w:type="spellEnd"/>
      <w:r w:rsidRPr="00E95C31">
        <w:rPr>
          <w:iCs/>
          <w:sz w:val="20"/>
          <w:szCs w:val="20"/>
        </w:rPr>
        <w:t xml:space="preserve"> UNP.</w:t>
      </w:r>
    </w:p>
    <w:p w14:paraId="130ADC5C" w14:textId="73935258" w:rsidR="00BC6F0A" w:rsidRPr="00E95C31" w:rsidRDefault="007576D4" w:rsidP="00BC6F0A">
      <w:pPr>
        <w:pStyle w:val="DaftarParagraf"/>
        <w:numPr>
          <w:ilvl w:val="0"/>
          <w:numId w:val="4"/>
        </w:numPr>
        <w:spacing w:after="100" w:afterAutospacing="1" w:line="240" w:lineRule="auto"/>
        <w:ind w:left="426" w:hanging="426"/>
        <w:jc w:val="both"/>
        <w:rPr>
          <w:color w:val="000000"/>
          <w:sz w:val="20"/>
          <w:szCs w:val="20"/>
        </w:rPr>
      </w:pPr>
      <w:proofErr w:type="spellStart"/>
      <w:r w:rsidRPr="007576D4">
        <w:rPr>
          <w:sz w:val="20"/>
          <w:szCs w:val="20"/>
        </w:rPr>
        <w:t>Asrizal</w:t>
      </w:r>
      <w:proofErr w:type="spellEnd"/>
      <w:r w:rsidRPr="007576D4">
        <w:rPr>
          <w:sz w:val="20"/>
          <w:szCs w:val="20"/>
        </w:rPr>
        <w:t>, A.</w:t>
      </w:r>
      <w:r w:rsidRPr="007576D4">
        <w:rPr>
          <w:sz w:val="20"/>
          <w:szCs w:val="20"/>
          <w:lang w:val="id-ID"/>
        </w:rPr>
        <w:t xml:space="preserve">, Ali, A., </w:t>
      </w:r>
      <w:r w:rsidR="007B1C6F">
        <w:rPr>
          <w:sz w:val="20"/>
          <w:szCs w:val="20"/>
          <w:lang w:val="id-ID"/>
        </w:rPr>
        <w:t>Azwar</w:t>
      </w:r>
      <w:r w:rsidRPr="007576D4">
        <w:rPr>
          <w:sz w:val="20"/>
          <w:szCs w:val="20"/>
          <w:lang w:val="id-ID"/>
        </w:rPr>
        <w:t xml:space="preserve">, A., </w:t>
      </w:r>
      <w:proofErr w:type="spellStart"/>
      <w:r w:rsidRPr="007576D4">
        <w:rPr>
          <w:sz w:val="20"/>
          <w:szCs w:val="20"/>
          <w:lang w:val="id-ID"/>
        </w:rPr>
        <w:t>Festiyed</w:t>
      </w:r>
      <w:proofErr w:type="spellEnd"/>
      <w:r w:rsidRPr="007576D4">
        <w:rPr>
          <w:sz w:val="20"/>
          <w:szCs w:val="20"/>
          <w:lang w:val="id-ID"/>
        </w:rPr>
        <w:t xml:space="preserve">, F., Winda, </w:t>
      </w:r>
      <w:proofErr w:type="spellStart"/>
      <w:r w:rsidRPr="007576D4">
        <w:rPr>
          <w:sz w:val="20"/>
          <w:szCs w:val="20"/>
          <w:lang w:val="id-ID"/>
        </w:rPr>
        <w:t>A.Y</w:t>
      </w:r>
      <w:proofErr w:type="spellEnd"/>
      <w:r>
        <w:rPr>
          <w:sz w:val="20"/>
          <w:szCs w:val="20"/>
          <w:lang w:val="id-ID"/>
        </w:rPr>
        <w:t>.</w:t>
      </w:r>
      <w:r w:rsidR="00BC6F0A" w:rsidRPr="007576D4">
        <w:rPr>
          <w:sz w:val="20"/>
          <w:szCs w:val="20"/>
        </w:rPr>
        <w:t xml:space="preserve"> 2018. </w:t>
      </w:r>
      <w:r w:rsidR="00BC6F0A" w:rsidRPr="00E95C31">
        <w:rPr>
          <w:sz w:val="20"/>
          <w:szCs w:val="20"/>
        </w:rPr>
        <w:t xml:space="preserve">“Effectiveness of Integrated Science Learning Materials of Waves in Life by Integrating Digital Age Literacy on Grade VIII Students”. </w:t>
      </w:r>
      <w:r w:rsidR="00BC6F0A" w:rsidRPr="00E95C31">
        <w:rPr>
          <w:i/>
          <w:sz w:val="20"/>
          <w:szCs w:val="20"/>
        </w:rPr>
        <w:t>Proceeding of UR International Con</w:t>
      </w:r>
      <w:r w:rsidR="009077F6">
        <w:rPr>
          <w:i/>
          <w:sz w:val="20"/>
          <w:szCs w:val="20"/>
          <w:lang w:val="id-ID"/>
        </w:rPr>
        <w:t xml:space="preserve"> </w:t>
      </w:r>
      <w:proofErr w:type="spellStart"/>
      <w:r w:rsidR="00BC6F0A" w:rsidRPr="00E95C31">
        <w:rPr>
          <w:i/>
          <w:sz w:val="20"/>
          <w:szCs w:val="20"/>
        </w:rPr>
        <w:t>ference</w:t>
      </w:r>
      <w:proofErr w:type="spellEnd"/>
      <w:r w:rsidR="00BC6F0A" w:rsidRPr="00E95C31">
        <w:rPr>
          <w:i/>
          <w:sz w:val="20"/>
          <w:szCs w:val="20"/>
        </w:rPr>
        <w:t xml:space="preserve"> on Educational Science, </w:t>
      </w:r>
      <w:r w:rsidR="00BC6F0A" w:rsidRPr="00E95C31">
        <w:rPr>
          <w:sz w:val="20"/>
          <w:szCs w:val="20"/>
        </w:rPr>
        <w:t>ISBN: 978-979-792-774-5.</w:t>
      </w:r>
    </w:p>
    <w:p w14:paraId="22B472CA" w14:textId="7F8D32AA" w:rsidR="00BC6F0A" w:rsidRPr="00E95C31" w:rsidRDefault="00BC6F0A" w:rsidP="00BC6F0A">
      <w:pPr>
        <w:pStyle w:val="DaftarParagraf"/>
        <w:numPr>
          <w:ilvl w:val="0"/>
          <w:numId w:val="4"/>
        </w:numPr>
        <w:spacing w:after="100" w:afterAutospacing="1" w:line="240" w:lineRule="auto"/>
        <w:ind w:left="426" w:hanging="426"/>
        <w:jc w:val="both"/>
        <w:rPr>
          <w:color w:val="000000"/>
          <w:sz w:val="20"/>
          <w:szCs w:val="20"/>
        </w:rPr>
      </w:pPr>
      <w:proofErr w:type="spellStart"/>
      <w:r w:rsidRPr="00E95C31">
        <w:rPr>
          <w:sz w:val="20"/>
          <w:szCs w:val="20"/>
        </w:rPr>
        <w:t>Afradisca</w:t>
      </w:r>
      <w:proofErr w:type="spellEnd"/>
      <w:r w:rsidRPr="00E95C31">
        <w:rPr>
          <w:sz w:val="20"/>
          <w:szCs w:val="20"/>
        </w:rPr>
        <w:t xml:space="preserve">, E., </w:t>
      </w:r>
      <w:proofErr w:type="spellStart"/>
      <w:r w:rsidRPr="00E95C31">
        <w:rPr>
          <w:sz w:val="20"/>
          <w:szCs w:val="20"/>
        </w:rPr>
        <w:t>Asrizal</w:t>
      </w:r>
      <w:proofErr w:type="spellEnd"/>
      <w:r w:rsidRPr="00E95C31">
        <w:rPr>
          <w:sz w:val="20"/>
          <w:szCs w:val="20"/>
        </w:rPr>
        <w:t xml:space="preserve">, A., dan </w:t>
      </w:r>
      <w:proofErr w:type="spellStart"/>
      <w:r w:rsidRPr="00E95C31">
        <w:rPr>
          <w:sz w:val="20"/>
          <w:szCs w:val="20"/>
        </w:rPr>
        <w:t>Yurnetti</w:t>
      </w:r>
      <w:proofErr w:type="spellEnd"/>
      <w:r w:rsidRPr="00E95C31">
        <w:rPr>
          <w:sz w:val="20"/>
          <w:szCs w:val="20"/>
        </w:rPr>
        <w:t>, Y. 2018. “</w:t>
      </w:r>
      <w:proofErr w:type="spellStart"/>
      <w:r w:rsidRPr="00E95C31">
        <w:rPr>
          <w:sz w:val="20"/>
          <w:szCs w:val="20"/>
        </w:rPr>
        <w:t>Bahan</w:t>
      </w:r>
      <w:proofErr w:type="spellEnd"/>
      <w:r w:rsidRPr="00E95C31">
        <w:rPr>
          <w:sz w:val="20"/>
          <w:szCs w:val="20"/>
        </w:rPr>
        <w:t xml:space="preserve"> Ajar </w:t>
      </w:r>
      <w:proofErr w:type="spellStart"/>
      <w:r w:rsidRPr="00E95C31">
        <w:rPr>
          <w:sz w:val="20"/>
          <w:szCs w:val="20"/>
        </w:rPr>
        <w:t>Sains</w:t>
      </w:r>
      <w:proofErr w:type="spellEnd"/>
      <w:r w:rsidRPr="00E95C31">
        <w:rPr>
          <w:sz w:val="20"/>
          <w:szCs w:val="20"/>
        </w:rPr>
        <w:t xml:space="preserve"> </w:t>
      </w:r>
      <w:proofErr w:type="spellStart"/>
      <w:r w:rsidRPr="00E95C31">
        <w:rPr>
          <w:sz w:val="20"/>
          <w:szCs w:val="20"/>
        </w:rPr>
        <w:t>Terpadu</w:t>
      </w:r>
      <w:proofErr w:type="spellEnd"/>
      <w:r w:rsidRPr="00E95C31">
        <w:rPr>
          <w:sz w:val="20"/>
          <w:szCs w:val="20"/>
        </w:rPr>
        <w:t xml:space="preserve"> </w:t>
      </w:r>
      <w:proofErr w:type="spellStart"/>
      <w:r w:rsidRPr="00E95C31">
        <w:rPr>
          <w:sz w:val="20"/>
          <w:szCs w:val="20"/>
        </w:rPr>
        <w:t>Tematik</w:t>
      </w:r>
      <w:proofErr w:type="spellEnd"/>
      <w:r w:rsidRPr="00E95C31">
        <w:rPr>
          <w:sz w:val="20"/>
          <w:szCs w:val="20"/>
        </w:rPr>
        <w:t xml:space="preserve"> </w:t>
      </w:r>
      <w:proofErr w:type="spellStart"/>
      <w:r w:rsidRPr="00E95C31">
        <w:rPr>
          <w:sz w:val="20"/>
          <w:szCs w:val="20"/>
        </w:rPr>
        <w:t>Untuk</w:t>
      </w:r>
      <w:proofErr w:type="spellEnd"/>
      <w:r w:rsidRPr="00E95C31">
        <w:rPr>
          <w:sz w:val="20"/>
          <w:szCs w:val="20"/>
        </w:rPr>
        <w:t xml:space="preserve"> </w:t>
      </w:r>
      <w:proofErr w:type="spellStart"/>
      <w:r w:rsidRPr="00E95C31">
        <w:rPr>
          <w:sz w:val="20"/>
          <w:szCs w:val="20"/>
        </w:rPr>
        <w:t>Meningkatkan</w:t>
      </w:r>
      <w:proofErr w:type="spellEnd"/>
      <w:r w:rsidRPr="00E95C31">
        <w:rPr>
          <w:sz w:val="20"/>
          <w:szCs w:val="20"/>
        </w:rPr>
        <w:t xml:space="preserve"> </w:t>
      </w:r>
      <w:proofErr w:type="spellStart"/>
      <w:r w:rsidRPr="00E95C31">
        <w:rPr>
          <w:sz w:val="20"/>
          <w:szCs w:val="20"/>
        </w:rPr>
        <w:t>Kecerdasan</w:t>
      </w:r>
      <w:proofErr w:type="spellEnd"/>
      <w:r w:rsidRPr="00E95C31">
        <w:rPr>
          <w:sz w:val="20"/>
          <w:szCs w:val="20"/>
        </w:rPr>
        <w:t xml:space="preserve"> </w:t>
      </w:r>
      <w:proofErr w:type="spellStart"/>
      <w:r w:rsidRPr="00E95C31">
        <w:rPr>
          <w:sz w:val="20"/>
          <w:szCs w:val="20"/>
        </w:rPr>
        <w:t>Kuantum</w:t>
      </w:r>
      <w:proofErr w:type="spellEnd"/>
      <w:r w:rsidRPr="00E95C31">
        <w:rPr>
          <w:sz w:val="20"/>
          <w:szCs w:val="20"/>
        </w:rPr>
        <w:t xml:space="preserve"> dan </w:t>
      </w:r>
      <w:proofErr w:type="spellStart"/>
      <w:r w:rsidRPr="00E95C31">
        <w:rPr>
          <w:sz w:val="20"/>
          <w:szCs w:val="20"/>
        </w:rPr>
        <w:t>Literasi</w:t>
      </w:r>
      <w:proofErr w:type="spellEnd"/>
      <w:r w:rsidRPr="00E95C31">
        <w:rPr>
          <w:sz w:val="20"/>
          <w:szCs w:val="20"/>
        </w:rPr>
        <w:t xml:space="preserve"> </w:t>
      </w:r>
      <w:proofErr w:type="spellStart"/>
      <w:r w:rsidRPr="00E95C31">
        <w:rPr>
          <w:sz w:val="20"/>
          <w:szCs w:val="20"/>
        </w:rPr>
        <w:t>Saintifik</w:t>
      </w:r>
      <w:proofErr w:type="spellEnd"/>
      <w:r w:rsidRPr="00E95C31">
        <w:rPr>
          <w:sz w:val="20"/>
          <w:szCs w:val="20"/>
        </w:rPr>
        <w:t xml:space="preserve"> </w:t>
      </w:r>
      <w:proofErr w:type="spellStart"/>
      <w:r w:rsidRPr="00E95C31">
        <w:rPr>
          <w:sz w:val="20"/>
          <w:szCs w:val="20"/>
        </w:rPr>
        <w:t>Siswa</w:t>
      </w:r>
      <w:proofErr w:type="spellEnd"/>
      <w:r w:rsidRPr="00E95C31">
        <w:rPr>
          <w:sz w:val="20"/>
          <w:szCs w:val="20"/>
        </w:rPr>
        <w:t xml:space="preserve"> </w:t>
      </w:r>
      <w:proofErr w:type="spellStart"/>
      <w:r w:rsidRPr="00E95C31">
        <w:rPr>
          <w:sz w:val="20"/>
          <w:szCs w:val="20"/>
        </w:rPr>
        <w:t>SMP</w:t>
      </w:r>
      <w:proofErr w:type="spellEnd"/>
      <w:r w:rsidRPr="00E95C31">
        <w:rPr>
          <w:sz w:val="20"/>
          <w:szCs w:val="20"/>
        </w:rPr>
        <w:t xml:space="preserve"> Kelas VIII”. </w:t>
      </w:r>
      <w:proofErr w:type="spellStart"/>
      <w:r w:rsidRPr="00E95C31">
        <w:rPr>
          <w:i/>
          <w:sz w:val="20"/>
          <w:szCs w:val="20"/>
        </w:rPr>
        <w:t>Jurnal</w:t>
      </w:r>
      <w:proofErr w:type="spellEnd"/>
      <w:r w:rsidRPr="00E95C31">
        <w:rPr>
          <w:i/>
          <w:sz w:val="20"/>
          <w:szCs w:val="20"/>
        </w:rPr>
        <w:t xml:space="preserve"> </w:t>
      </w:r>
      <w:proofErr w:type="spellStart"/>
      <w:r w:rsidRPr="00E95C31">
        <w:rPr>
          <w:i/>
          <w:sz w:val="20"/>
          <w:szCs w:val="20"/>
        </w:rPr>
        <w:t>Semes</w:t>
      </w:r>
      <w:proofErr w:type="spellEnd"/>
      <w:r w:rsidR="009077F6">
        <w:rPr>
          <w:i/>
          <w:sz w:val="20"/>
          <w:szCs w:val="20"/>
          <w:lang w:val="id-ID"/>
        </w:rPr>
        <w:t xml:space="preserve"> </w:t>
      </w:r>
      <w:r w:rsidRPr="00E95C31">
        <w:rPr>
          <w:i/>
          <w:sz w:val="20"/>
          <w:szCs w:val="20"/>
        </w:rPr>
        <w:t>ta Pendidikan IPA UNP</w:t>
      </w:r>
      <w:r w:rsidRPr="00E95C31">
        <w:rPr>
          <w:sz w:val="20"/>
          <w:szCs w:val="20"/>
        </w:rPr>
        <w:t xml:space="preserve">. Vol.01 </w:t>
      </w:r>
      <w:proofErr w:type="spellStart"/>
      <w:r w:rsidRPr="00E95C31">
        <w:rPr>
          <w:sz w:val="20"/>
          <w:szCs w:val="20"/>
        </w:rPr>
        <w:t>Nomor</w:t>
      </w:r>
      <w:proofErr w:type="spellEnd"/>
      <w:r w:rsidRPr="00E95C31">
        <w:rPr>
          <w:sz w:val="20"/>
          <w:szCs w:val="20"/>
        </w:rPr>
        <w:t xml:space="preserve"> 01. Padang: </w:t>
      </w:r>
      <w:proofErr w:type="spellStart"/>
      <w:r w:rsidRPr="00E95C31">
        <w:rPr>
          <w:sz w:val="20"/>
          <w:szCs w:val="20"/>
        </w:rPr>
        <w:t>FMIPA</w:t>
      </w:r>
      <w:proofErr w:type="spellEnd"/>
      <w:r w:rsidRPr="00E95C31">
        <w:rPr>
          <w:sz w:val="20"/>
          <w:szCs w:val="20"/>
        </w:rPr>
        <w:t xml:space="preserve"> UNP.</w:t>
      </w:r>
    </w:p>
    <w:p w14:paraId="7FA48027" w14:textId="2F2D7FD1" w:rsidR="00BC6F0A" w:rsidRPr="009077F6" w:rsidRDefault="009077F6" w:rsidP="009077F6">
      <w:pPr>
        <w:pStyle w:val="DaftarParagraf"/>
        <w:numPr>
          <w:ilvl w:val="0"/>
          <w:numId w:val="4"/>
        </w:numPr>
        <w:spacing w:line="240" w:lineRule="auto"/>
        <w:ind w:left="426" w:hanging="426"/>
        <w:jc w:val="both"/>
        <w:rPr>
          <w:sz w:val="20"/>
          <w:szCs w:val="24"/>
          <w:lang w:val="id-ID"/>
        </w:rPr>
      </w:pPr>
      <w:proofErr w:type="spellStart"/>
      <w:r w:rsidRPr="009077F6">
        <w:rPr>
          <w:sz w:val="20"/>
          <w:szCs w:val="24"/>
          <w:lang w:val="id-ID"/>
        </w:rPr>
        <w:t>Subandiyah</w:t>
      </w:r>
      <w:proofErr w:type="spellEnd"/>
      <w:r w:rsidRPr="009077F6">
        <w:rPr>
          <w:sz w:val="20"/>
          <w:szCs w:val="24"/>
          <w:lang w:val="id-ID"/>
        </w:rPr>
        <w:t xml:space="preserve">, H. 2015. </w:t>
      </w:r>
      <w:r w:rsidRPr="009077F6">
        <w:rPr>
          <w:i/>
          <w:sz w:val="20"/>
          <w:szCs w:val="24"/>
          <w:lang w:val="id-ID"/>
        </w:rPr>
        <w:t xml:space="preserve">Pembelajaran </w:t>
      </w:r>
      <w:proofErr w:type="spellStart"/>
      <w:r w:rsidRPr="009077F6">
        <w:rPr>
          <w:i/>
          <w:sz w:val="20"/>
          <w:szCs w:val="24"/>
          <w:lang w:val="id-ID"/>
        </w:rPr>
        <w:t>Literasi</w:t>
      </w:r>
      <w:proofErr w:type="spellEnd"/>
      <w:r w:rsidRPr="009077F6">
        <w:rPr>
          <w:i/>
          <w:sz w:val="20"/>
          <w:szCs w:val="24"/>
          <w:lang w:val="id-ID"/>
        </w:rPr>
        <w:t xml:space="preserve"> dalam Mata Pelajaran Bahasa Indonesia.</w:t>
      </w:r>
      <w:r w:rsidRPr="009077F6">
        <w:rPr>
          <w:sz w:val="20"/>
          <w:szCs w:val="24"/>
          <w:lang w:val="id-ID"/>
        </w:rPr>
        <w:t xml:space="preserve"> Sura</w:t>
      </w:r>
      <w:r>
        <w:rPr>
          <w:sz w:val="20"/>
          <w:szCs w:val="24"/>
          <w:lang w:val="id-ID"/>
        </w:rPr>
        <w:t xml:space="preserve"> </w:t>
      </w:r>
      <w:r w:rsidRPr="009077F6">
        <w:rPr>
          <w:sz w:val="20"/>
          <w:szCs w:val="24"/>
          <w:lang w:val="id-ID"/>
        </w:rPr>
        <w:t>baya: Universitas Negeri Surabaya.</w:t>
      </w:r>
    </w:p>
    <w:p w14:paraId="64D55106" w14:textId="77777777" w:rsidR="00BC6F0A" w:rsidRPr="00E95C31" w:rsidRDefault="00BC6F0A" w:rsidP="00BC6F0A">
      <w:pPr>
        <w:pStyle w:val="DaftarParagraf"/>
        <w:numPr>
          <w:ilvl w:val="0"/>
          <w:numId w:val="4"/>
        </w:numPr>
        <w:spacing w:after="100" w:afterAutospacing="1" w:line="240" w:lineRule="auto"/>
        <w:ind w:left="426" w:hanging="426"/>
        <w:jc w:val="both"/>
        <w:rPr>
          <w:color w:val="000000"/>
          <w:sz w:val="20"/>
          <w:szCs w:val="20"/>
        </w:rPr>
      </w:pPr>
      <w:r w:rsidRPr="00E95C31">
        <w:rPr>
          <w:sz w:val="20"/>
          <w:szCs w:val="20"/>
        </w:rPr>
        <w:t xml:space="preserve">Paramita, A.D., </w:t>
      </w:r>
      <w:proofErr w:type="spellStart"/>
      <w:r w:rsidRPr="00E95C31">
        <w:rPr>
          <w:sz w:val="20"/>
          <w:szCs w:val="20"/>
        </w:rPr>
        <w:t>Rusilowati</w:t>
      </w:r>
      <w:proofErr w:type="spellEnd"/>
      <w:r w:rsidRPr="00E95C31">
        <w:rPr>
          <w:sz w:val="20"/>
          <w:szCs w:val="20"/>
        </w:rPr>
        <w:t xml:space="preserve">, A., dan </w:t>
      </w:r>
      <w:proofErr w:type="spellStart"/>
      <w:r w:rsidRPr="00E95C31">
        <w:rPr>
          <w:sz w:val="20"/>
          <w:szCs w:val="20"/>
        </w:rPr>
        <w:t>Sugianto</w:t>
      </w:r>
      <w:proofErr w:type="spellEnd"/>
      <w:r w:rsidRPr="00E95C31">
        <w:rPr>
          <w:sz w:val="20"/>
          <w:szCs w:val="20"/>
        </w:rPr>
        <w:t>, S. 2016. “</w:t>
      </w:r>
      <w:proofErr w:type="spellStart"/>
      <w:r w:rsidRPr="00E95C31">
        <w:rPr>
          <w:sz w:val="20"/>
          <w:szCs w:val="20"/>
        </w:rPr>
        <w:t>Pengembangan</w:t>
      </w:r>
      <w:proofErr w:type="spellEnd"/>
      <w:r w:rsidRPr="00E95C31">
        <w:rPr>
          <w:sz w:val="20"/>
          <w:szCs w:val="20"/>
        </w:rPr>
        <w:t xml:space="preserve"> </w:t>
      </w:r>
      <w:proofErr w:type="spellStart"/>
      <w:r w:rsidRPr="00E95C31">
        <w:rPr>
          <w:sz w:val="20"/>
          <w:szCs w:val="20"/>
        </w:rPr>
        <w:t>Bahan</w:t>
      </w:r>
      <w:proofErr w:type="spellEnd"/>
      <w:r w:rsidRPr="00E95C31">
        <w:rPr>
          <w:sz w:val="20"/>
          <w:szCs w:val="20"/>
        </w:rPr>
        <w:t xml:space="preserve"> Ajar </w:t>
      </w:r>
      <w:proofErr w:type="spellStart"/>
      <w:r w:rsidRPr="00E95C31">
        <w:rPr>
          <w:sz w:val="20"/>
          <w:szCs w:val="20"/>
        </w:rPr>
        <w:t>Berbasis</w:t>
      </w:r>
      <w:proofErr w:type="spellEnd"/>
      <w:r w:rsidRPr="00E95C31">
        <w:rPr>
          <w:sz w:val="20"/>
          <w:szCs w:val="20"/>
        </w:rPr>
        <w:t xml:space="preserve"> </w:t>
      </w:r>
      <w:proofErr w:type="spellStart"/>
      <w:r w:rsidRPr="00E95C31">
        <w:rPr>
          <w:sz w:val="20"/>
          <w:szCs w:val="20"/>
        </w:rPr>
        <w:t>Literasi</w:t>
      </w:r>
      <w:proofErr w:type="spellEnd"/>
      <w:r w:rsidRPr="00E95C31">
        <w:rPr>
          <w:sz w:val="20"/>
          <w:szCs w:val="20"/>
        </w:rPr>
        <w:t xml:space="preserve"> </w:t>
      </w:r>
      <w:proofErr w:type="spellStart"/>
      <w:r w:rsidRPr="00E95C31">
        <w:rPr>
          <w:sz w:val="20"/>
          <w:szCs w:val="20"/>
        </w:rPr>
        <w:t>Sains</w:t>
      </w:r>
      <w:proofErr w:type="spellEnd"/>
      <w:r w:rsidRPr="00E95C31">
        <w:rPr>
          <w:sz w:val="20"/>
          <w:szCs w:val="20"/>
        </w:rPr>
        <w:t xml:space="preserve">”. </w:t>
      </w:r>
      <w:proofErr w:type="spellStart"/>
      <w:r w:rsidRPr="00E95C31">
        <w:rPr>
          <w:i/>
          <w:sz w:val="20"/>
          <w:szCs w:val="20"/>
        </w:rPr>
        <w:t>Jurnal</w:t>
      </w:r>
      <w:proofErr w:type="spellEnd"/>
      <w:r w:rsidRPr="00E95C31">
        <w:rPr>
          <w:sz w:val="20"/>
          <w:szCs w:val="20"/>
        </w:rPr>
        <w:t xml:space="preserve">. Semarang: </w:t>
      </w:r>
      <w:proofErr w:type="spellStart"/>
      <w:r w:rsidRPr="00E95C31">
        <w:rPr>
          <w:sz w:val="20"/>
          <w:szCs w:val="20"/>
        </w:rPr>
        <w:t>Universitas</w:t>
      </w:r>
      <w:proofErr w:type="spellEnd"/>
      <w:r w:rsidRPr="00E95C31">
        <w:rPr>
          <w:sz w:val="20"/>
          <w:szCs w:val="20"/>
        </w:rPr>
        <w:t xml:space="preserve"> Negeri Semarang. </w:t>
      </w:r>
    </w:p>
    <w:p w14:paraId="669252EE" w14:textId="77777777" w:rsidR="002432A6" w:rsidRPr="00E95C31" w:rsidRDefault="00BC6F0A" w:rsidP="002432A6">
      <w:pPr>
        <w:pStyle w:val="DaftarParagraf"/>
        <w:numPr>
          <w:ilvl w:val="0"/>
          <w:numId w:val="4"/>
        </w:numPr>
        <w:spacing w:after="100" w:afterAutospacing="1" w:line="240" w:lineRule="auto"/>
        <w:ind w:left="426" w:hanging="426"/>
        <w:jc w:val="both"/>
        <w:rPr>
          <w:color w:val="000000"/>
          <w:sz w:val="20"/>
          <w:szCs w:val="20"/>
        </w:rPr>
      </w:pPr>
      <w:r w:rsidRPr="00E95C31">
        <w:rPr>
          <w:sz w:val="20"/>
          <w:szCs w:val="20"/>
        </w:rPr>
        <w:t xml:space="preserve">Yusuf, M. 2017. </w:t>
      </w:r>
      <w:proofErr w:type="spellStart"/>
      <w:r w:rsidRPr="00E95C31">
        <w:rPr>
          <w:i/>
          <w:sz w:val="20"/>
          <w:szCs w:val="20"/>
        </w:rPr>
        <w:t>Metode</w:t>
      </w:r>
      <w:proofErr w:type="spellEnd"/>
      <w:r w:rsidRPr="00E95C31">
        <w:rPr>
          <w:i/>
          <w:sz w:val="20"/>
          <w:szCs w:val="20"/>
        </w:rPr>
        <w:t xml:space="preserve"> </w:t>
      </w:r>
      <w:proofErr w:type="spellStart"/>
      <w:r w:rsidRPr="00E95C31">
        <w:rPr>
          <w:i/>
          <w:sz w:val="20"/>
          <w:szCs w:val="20"/>
        </w:rPr>
        <w:t>Penelitian</w:t>
      </w:r>
      <w:proofErr w:type="spellEnd"/>
      <w:r w:rsidRPr="00E95C31">
        <w:rPr>
          <w:i/>
          <w:sz w:val="20"/>
          <w:szCs w:val="20"/>
        </w:rPr>
        <w:t xml:space="preserve"> </w:t>
      </w:r>
      <w:proofErr w:type="spellStart"/>
      <w:r w:rsidRPr="00E95C31">
        <w:rPr>
          <w:i/>
          <w:sz w:val="20"/>
          <w:szCs w:val="20"/>
        </w:rPr>
        <w:t>Kuantitatif</w:t>
      </w:r>
      <w:proofErr w:type="spellEnd"/>
      <w:r w:rsidRPr="00E95C31">
        <w:rPr>
          <w:i/>
          <w:sz w:val="20"/>
          <w:szCs w:val="20"/>
        </w:rPr>
        <w:t xml:space="preserve">, </w:t>
      </w:r>
      <w:proofErr w:type="spellStart"/>
      <w:r w:rsidRPr="00E95C31">
        <w:rPr>
          <w:i/>
          <w:sz w:val="20"/>
          <w:szCs w:val="20"/>
        </w:rPr>
        <w:t>Kualitatif</w:t>
      </w:r>
      <w:proofErr w:type="spellEnd"/>
      <w:r w:rsidRPr="00E95C31">
        <w:rPr>
          <w:i/>
          <w:sz w:val="20"/>
          <w:szCs w:val="20"/>
        </w:rPr>
        <w:t xml:space="preserve">, dan </w:t>
      </w:r>
      <w:proofErr w:type="spellStart"/>
      <w:r w:rsidRPr="00E95C31">
        <w:rPr>
          <w:i/>
          <w:sz w:val="20"/>
          <w:szCs w:val="20"/>
        </w:rPr>
        <w:t>Penelitian</w:t>
      </w:r>
      <w:proofErr w:type="spellEnd"/>
      <w:r w:rsidRPr="00E95C31">
        <w:rPr>
          <w:i/>
          <w:sz w:val="20"/>
          <w:szCs w:val="20"/>
        </w:rPr>
        <w:t xml:space="preserve"> </w:t>
      </w:r>
      <w:proofErr w:type="spellStart"/>
      <w:r w:rsidRPr="00E95C31">
        <w:rPr>
          <w:i/>
          <w:sz w:val="20"/>
          <w:szCs w:val="20"/>
        </w:rPr>
        <w:t>Gabungan</w:t>
      </w:r>
      <w:proofErr w:type="spellEnd"/>
      <w:r w:rsidRPr="00E95C31">
        <w:rPr>
          <w:i/>
          <w:sz w:val="20"/>
          <w:szCs w:val="20"/>
        </w:rPr>
        <w:t>.</w:t>
      </w:r>
      <w:r w:rsidRPr="00E95C31">
        <w:rPr>
          <w:sz w:val="20"/>
          <w:szCs w:val="20"/>
        </w:rPr>
        <w:t xml:space="preserve"> Jakarta: </w:t>
      </w:r>
      <w:proofErr w:type="spellStart"/>
      <w:r w:rsidRPr="00E95C31">
        <w:rPr>
          <w:sz w:val="20"/>
          <w:szCs w:val="20"/>
        </w:rPr>
        <w:t>Kencana</w:t>
      </w:r>
      <w:proofErr w:type="spellEnd"/>
      <w:r w:rsidRPr="00E95C31">
        <w:rPr>
          <w:sz w:val="20"/>
          <w:szCs w:val="20"/>
        </w:rPr>
        <w:t>.</w:t>
      </w:r>
    </w:p>
    <w:p w14:paraId="7AF4A105" w14:textId="57AD51F1" w:rsidR="005715E6" w:rsidRPr="005715E6" w:rsidRDefault="007757EB" w:rsidP="005715E6">
      <w:pPr>
        <w:pStyle w:val="DaftarParagraf"/>
        <w:numPr>
          <w:ilvl w:val="0"/>
          <w:numId w:val="4"/>
        </w:numPr>
        <w:spacing w:after="100" w:afterAutospacing="1" w:line="240" w:lineRule="auto"/>
        <w:ind w:left="426" w:hanging="426"/>
        <w:jc w:val="both"/>
        <w:rPr>
          <w:color w:val="000000"/>
          <w:sz w:val="20"/>
          <w:szCs w:val="20"/>
        </w:rPr>
      </w:pPr>
      <w:proofErr w:type="spellStart"/>
      <w:r w:rsidRPr="00E95C31">
        <w:rPr>
          <w:sz w:val="20"/>
          <w:szCs w:val="20"/>
        </w:rPr>
        <w:t>Su</w:t>
      </w:r>
      <w:r w:rsidR="00BE4A38">
        <w:rPr>
          <w:sz w:val="20"/>
          <w:szCs w:val="20"/>
          <w:lang w:val="id-ID"/>
        </w:rPr>
        <w:t>ndayana</w:t>
      </w:r>
      <w:proofErr w:type="spellEnd"/>
      <w:r w:rsidRPr="00E95C31">
        <w:rPr>
          <w:sz w:val="20"/>
          <w:szCs w:val="20"/>
        </w:rPr>
        <w:t xml:space="preserve">, </w:t>
      </w:r>
      <w:r w:rsidR="00BE4A38">
        <w:rPr>
          <w:sz w:val="20"/>
          <w:szCs w:val="20"/>
          <w:lang w:val="id-ID"/>
        </w:rPr>
        <w:t>R</w:t>
      </w:r>
      <w:r w:rsidRPr="00E95C31">
        <w:rPr>
          <w:sz w:val="20"/>
          <w:szCs w:val="20"/>
        </w:rPr>
        <w:t>. 201</w:t>
      </w:r>
      <w:r w:rsidR="00BE4A38">
        <w:rPr>
          <w:sz w:val="20"/>
          <w:szCs w:val="20"/>
          <w:lang w:val="id-ID"/>
        </w:rPr>
        <w:t>6</w:t>
      </w:r>
      <w:r w:rsidRPr="00E95C31">
        <w:rPr>
          <w:sz w:val="20"/>
          <w:szCs w:val="20"/>
        </w:rPr>
        <w:t xml:space="preserve">. </w:t>
      </w:r>
      <w:r w:rsidR="00BE4A38">
        <w:rPr>
          <w:i/>
          <w:sz w:val="20"/>
          <w:szCs w:val="20"/>
          <w:lang w:val="id-ID"/>
        </w:rPr>
        <w:t>Statistika Penelitian Pendi</w:t>
      </w:r>
      <w:r w:rsidR="009077F6">
        <w:rPr>
          <w:i/>
          <w:sz w:val="20"/>
          <w:szCs w:val="20"/>
          <w:lang w:val="id-ID"/>
        </w:rPr>
        <w:t xml:space="preserve"> </w:t>
      </w:r>
      <w:r w:rsidR="00BE4A38">
        <w:rPr>
          <w:i/>
          <w:sz w:val="20"/>
          <w:szCs w:val="20"/>
          <w:lang w:val="id-ID"/>
        </w:rPr>
        <w:t xml:space="preserve">dikan. </w:t>
      </w:r>
      <w:r w:rsidR="00BE4A38">
        <w:rPr>
          <w:sz w:val="20"/>
          <w:szCs w:val="20"/>
          <w:lang w:val="id-ID"/>
        </w:rPr>
        <w:t xml:space="preserve">Bandung: </w:t>
      </w:r>
      <w:proofErr w:type="spellStart"/>
      <w:r w:rsidR="00BE4A38">
        <w:rPr>
          <w:sz w:val="20"/>
          <w:szCs w:val="20"/>
          <w:lang w:val="id-ID"/>
        </w:rPr>
        <w:t>Alfabeta</w:t>
      </w:r>
      <w:proofErr w:type="spellEnd"/>
      <w:r w:rsidR="00BE4A38">
        <w:rPr>
          <w:i/>
          <w:sz w:val="20"/>
          <w:szCs w:val="20"/>
          <w:lang w:val="id-ID"/>
        </w:rPr>
        <w:t>.</w:t>
      </w:r>
    </w:p>
    <w:p w14:paraId="4E296F58" w14:textId="77777777" w:rsidR="005715E6" w:rsidRPr="005715E6" w:rsidRDefault="005715E6" w:rsidP="005715E6">
      <w:pPr>
        <w:pStyle w:val="DaftarParagraf"/>
        <w:numPr>
          <w:ilvl w:val="0"/>
          <w:numId w:val="4"/>
        </w:numPr>
        <w:spacing w:after="100" w:afterAutospacing="1" w:line="240" w:lineRule="auto"/>
        <w:ind w:left="426" w:hanging="426"/>
        <w:jc w:val="both"/>
        <w:rPr>
          <w:color w:val="000000"/>
          <w:sz w:val="20"/>
          <w:szCs w:val="20"/>
        </w:rPr>
      </w:pPr>
      <w:r w:rsidRPr="005715E6">
        <w:rPr>
          <w:sz w:val="20"/>
          <w:szCs w:val="24"/>
          <w:lang w:val="id-ID"/>
        </w:rPr>
        <w:t xml:space="preserve">Anwar, H. 2009. “Penilaian Sikap Ilmiah dalam Pembelajaran Sains”. </w:t>
      </w:r>
      <w:r w:rsidRPr="005715E6">
        <w:rPr>
          <w:i/>
          <w:sz w:val="20"/>
          <w:szCs w:val="24"/>
          <w:lang w:val="id-ID"/>
        </w:rPr>
        <w:t>Jurnal Pelangi Ilmu</w:t>
      </w:r>
      <w:r w:rsidRPr="005715E6">
        <w:rPr>
          <w:sz w:val="20"/>
          <w:szCs w:val="24"/>
          <w:lang w:val="id-ID"/>
        </w:rPr>
        <w:t xml:space="preserve">. </w:t>
      </w:r>
      <w:proofErr w:type="spellStart"/>
      <w:r w:rsidRPr="005715E6">
        <w:rPr>
          <w:sz w:val="20"/>
          <w:szCs w:val="24"/>
          <w:lang w:val="id-ID"/>
        </w:rPr>
        <w:t>Vol</w:t>
      </w:r>
      <w:proofErr w:type="spellEnd"/>
      <w:r w:rsidRPr="005715E6">
        <w:rPr>
          <w:sz w:val="20"/>
          <w:szCs w:val="24"/>
          <w:lang w:val="id-ID"/>
        </w:rPr>
        <w:t xml:space="preserve"> 2 Nomor 5. Gorontalo: Universitas Gorontalo.</w:t>
      </w:r>
    </w:p>
    <w:p w14:paraId="12A02E36" w14:textId="3FE392D9" w:rsidR="00A5729D" w:rsidRPr="009077F6" w:rsidRDefault="005715E6" w:rsidP="009077F6">
      <w:pPr>
        <w:pStyle w:val="DaftarParagraf"/>
        <w:numPr>
          <w:ilvl w:val="0"/>
          <w:numId w:val="4"/>
        </w:numPr>
        <w:spacing w:after="100" w:afterAutospacing="1" w:line="240" w:lineRule="auto"/>
        <w:ind w:left="426" w:hanging="426"/>
        <w:jc w:val="both"/>
        <w:rPr>
          <w:color w:val="000000"/>
          <w:sz w:val="20"/>
          <w:szCs w:val="20"/>
        </w:rPr>
      </w:pPr>
      <w:proofErr w:type="spellStart"/>
      <w:r w:rsidRPr="005715E6">
        <w:rPr>
          <w:sz w:val="20"/>
          <w:szCs w:val="24"/>
        </w:rPr>
        <w:t>Trianto</w:t>
      </w:r>
      <w:proofErr w:type="spellEnd"/>
      <w:r w:rsidRPr="005715E6">
        <w:rPr>
          <w:sz w:val="20"/>
          <w:szCs w:val="24"/>
        </w:rPr>
        <w:t xml:space="preserve">, T. 2014. </w:t>
      </w:r>
      <w:r w:rsidRPr="005715E6">
        <w:rPr>
          <w:i/>
          <w:sz w:val="20"/>
          <w:szCs w:val="24"/>
        </w:rPr>
        <w:t xml:space="preserve">Model </w:t>
      </w:r>
      <w:proofErr w:type="spellStart"/>
      <w:r w:rsidRPr="005715E6">
        <w:rPr>
          <w:i/>
          <w:sz w:val="20"/>
          <w:szCs w:val="24"/>
        </w:rPr>
        <w:t>Pembelajaran</w:t>
      </w:r>
      <w:proofErr w:type="spellEnd"/>
      <w:r w:rsidRPr="005715E6">
        <w:rPr>
          <w:i/>
          <w:sz w:val="20"/>
          <w:szCs w:val="24"/>
        </w:rPr>
        <w:t xml:space="preserve"> </w:t>
      </w:r>
      <w:proofErr w:type="spellStart"/>
      <w:r w:rsidRPr="005715E6">
        <w:rPr>
          <w:i/>
          <w:sz w:val="20"/>
          <w:szCs w:val="24"/>
        </w:rPr>
        <w:t>Terpadu</w:t>
      </w:r>
      <w:proofErr w:type="spellEnd"/>
      <w:r w:rsidRPr="005715E6">
        <w:rPr>
          <w:i/>
          <w:sz w:val="20"/>
          <w:szCs w:val="24"/>
        </w:rPr>
        <w:t xml:space="preserve"> </w:t>
      </w:r>
      <w:proofErr w:type="spellStart"/>
      <w:r w:rsidRPr="005715E6">
        <w:rPr>
          <w:i/>
          <w:sz w:val="20"/>
          <w:szCs w:val="24"/>
        </w:rPr>
        <w:t>Konsep</w:t>
      </w:r>
      <w:proofErr w:type="spellEnd"/>
      <w:r w:rsidRPr="005715E6">
        <w:rPr>
          <w:i/>
          <w:sz w:val="20"/>
          <w:szCs w:val="24"/>
        </w:rPr>
        <w:t xml:space="preserve">, </w:t>
      </w:r>
      <w:proofErr w:type="spellStart"/>
      <w:r w:rsidRPr="005715E6">
        <w:rPr>
          <w:i/>
          <w:sz w:val="20"/>
          <w:szCs w:val="24"/>
        </w:rPr>
        <w:t>Strategi</w:t>
      </w:r>
      <w:proofErr w:type="spellEnd"/>
      <w:r w:rsidRPr="005715E6">
        <w:rPr>
          <w:i/>
          <w:sz w:val="20"/>
          <w:szCs w:val="24"/>
        </w:rPr>
        <w:t xml:space="preserve">, dan </w:t>
      </w:r>
      <w:proofErr w:type="spellStart"/>
      <w:r w:rsidRPr="005715E6">
        <w:rPr>
          <w:i/>
          <w:sz w:val="20"/>
          <w:szCs w:val="24"/>
        </w:rPr>
        <w:t>Implementasinya</w:t>
      </w:r>
      <w:proofErr w:type="spellEnd"/>
      <w:r w:rsidRPr="005715E6">
        <w:rPr>
          <w:i/>
          <w:sz w:val="20"/>
          <w:szCs w:val="24"/>
        </w:rPr>
        <w:t xml:space="preserve"> </w:t>
      </w:r>
      <w:proofErr w:type="spellStart"/>
      <w:r w:rsidRPr="005715E6">
        <w:rPr>
          <w:i/>
          <w:sz w:val="20"/>
          <w:szCs w:val="24"/>
        </w:rPr>
        <w:t>dalam</w:t>
      </w:r>
      <w:proofErr w:type="spellEnd"/>
      <w:r w:rsidRPr="005715E6">
        <w:rPr>
          <w:i/>
          <w:sz w:val="20"/>
          <w:szCs w:val="24"/>
        </w:rPr>
        <w:t xml:space="preserve"> </w:t>
      </w:r>
      <w:proofErr w:type="spellStart"/>
      <w:r w:rsidRPr="005715E6">
        <w:rPr>
          <w:i/>
          <w:sz w:val="20"/>
          <w:szCs w:val="24"/>
        </w:rPr>
        <w:t>Kurrikulum</w:t>
      </w:r>
      <w:proofErr w:type="spellEnd"/>
      <w:r w:rsidRPr="005715E6">
        <w:rPr>
          <w:i/>
          <w:sz w:val="20"/>
          <w:szCs w:val="24"/>
        </w:rPr>
        <w:t xml:space="preserve"> Tingkat </w:t>
      </w:r>
      <w:proofErr w:type="spellStart"/>
      <w:r w:rsidRPr="005715E6">
        <w:rPr>
          <w:i/>
          <w:sz w:val="20"/>
          <w:szCs w:val="24"/>
        </w:rPr>
        <w:t>Satuan</w:t>
      </w:r>
      <w:proofErr w:type="spellEnd"/>
      <w:r w:rsidRPr="005715E6">
        <w:rPr>
          <w:i/>
          <w:sz w:val="20"/>
          <w:szCs w:val="24"/>
        </w:rPr>
        <w:t xml:space="preserve"> Pendidikan (</w:t>
      </w:r>
      <w:proofErr w:type="spellStart"/>
      <w:r w:rsidRPr="005715E6">
        <w:rPr>
          <w:i/>
          <w:sz w:val="20"/>
          <w:szCs w:val="24"/>
        </w:rPr>
        <w:t>KTSP</w:t>
      </w:r>
      <w:proofErr w:type="spellEnd"/>
      <w:r w:rsidRPr="005715E6">
        <w:rPr>
          <w:i/>
          <w:sz w:val="20"/>
          <w:szCs w:val="24"/>
        </w:rPr>
        <w:t>).</w:t>
      </w:r>
      <w:r w:rsidRPr="005715E6">
        <w:rPr>
          <w:sz w:val="20"/>
          <w:szCs w:val="24"/>
        </w:rPr>
        <w:t xml:space="preserve">Jakarta : </w:t>
      </w:r>
      <w:proofErr w:type="spellStart"/>
      <w:r w:rsidRPr="005715E6">
        <w:rPr>
          <w:sz w:val="20"/>
          <w:szCs w:val="24"/>
        </w:rPr>
        <w:t>Bumi</w:t>
      </w:r>
      <w:proofErr w:type="spellEnd"/>
      <w:r w:rsidRPr="005715E6">
        <w:rPr>
          <w:sz w:val="20"/>
          <w:szCs w:val="24"/>
        </w:rPr>
        <w:t xml:space="preserve"> </w:t>
      </w:r>
      <w:proofErr w:type="spellStart"/>
      <w:r w:rsidRPr="005715E6">
        <w:rPr>
          <w:sz w:val="20"/>
          <w:szCs w:val="24"/>
        </w:rPr>
        <w:t>Aksara</w:t>
      </w:r>
      <w:proofErr w:type="spellEnd"/>
      <w:r w:rsidRPr="005715E6">
        <w:rPr>
          <w:sz w:val="20"/>
          <w:szCs w:val="24"/>
        </w:rPr>
        <w:t>.</w:t>
      </w:r>
    </w:p>
    <w:p w14:paraId="657AF1F0" w14:textId="48ED6E4D" w:rsidR="009077F6" w:rsidRDefault="009077F6" w:rsidP="009077F6">
      <w:pPr>
        <w:pStyle w:val="Default"/>
        <w:numPr>
          <w:ilvl w:val="0"/>
          <w:numId w:val="4"/>
        </w:numPr>
        <w:ind w:left="426" w:hanging="426"/>
        <w:jc w:val="both"/>
        <w:rPr>
          <w:bCs/>
          <w:sz w:val="20"/>
          <w:szCs w:val="28"/>
          <w:lang w:eastAsia="en-ID"/>
        </w:rPr>
      </w:pPr>
      <w:proofErr w:type="spellStart"/>
      <w:r w:rsidRPr="009077F6">
        <w:rPr>
          <w:sz w:val="20"/>
        </w:rPr>
        <w:t>Salika</w:t>
      </w:r>
      <w:proofErr w:type="spellEnd"/>
      <w:r w:rsidRPr="009077F6">
        <w:rPr>
          <w:sz w:val="20"/>
        </w:rPr>
        <w:t>, A. L. 2013. “</w:t>
      </w:r>
      <w:r w:rsidRPr="009077F6">
        <w:rPr>
          <w:bCs/>
          <w:sz w:val="20"/>
          <w:szCs w:val="28"/>
          <w:lang w:val="en-ID" w:eastAsia="en-ID"/>
        </w:rPr>
        <w:t xml:space="preserve">Exploring Teachers’ </w:t>
      </w:r>
      <w:proofErr w:type="spellStart"/>
      <w:r w:rsidRPr="009077F6">
        <w:rPr>
          <w:bCs/>
          <w:sz w:val="20"/>
          <w:szCs w:val="28"/>
          <w:lang w:val="en-ID" w:eastAsia="en-ID"/>
        </w:rPr>
        <w:t>Percep</w:t>
      </w:r>
      <w:proofErr w:type="spellEnd"/>
      <w:r>
        <w:rPr>
          <w:bCs/>
          <w:sz w:val="20"/>
          <w:szCs w:val="28"/>
          <w:lang w:eastAsia="en-ID"/>
        </w:rPr>
        <w:t xml:space="preserve"> t</w:t>
      </w:r>
      <w:r w:rsidRPr="009077F6">
        <w:rPr>
          <w:bCs/>
          <w:sz w:val="20"/>
          <w:szCs w:val="28"/>
          <w:lang w:val="en-ID" w:eastAsia="en-ID"/>
        </w:rPr>
        <w:t>ions of Literacy and Use of Technology in Classroom Practice: Analysis of Self-Reported Practice in One School District</w:t>
      </w:r>
      <w:r w:rsidRPr="009077F6">
        <w:rPr>
          <w:bCs/>
          <w:sz w:val="20"/>
          <w:szCs w:val="28"/>
          <w:lang w:eastAsia="en-ID"/>
        </w:rPr>
        <w:t xml:space="preserve">”. </w:t>
      </w:r>
      <w:proofErr w:type="spellStart"/>
      <w:r w:rsidRPr="009077F6">
        <w:rPr>
          <w:bCs/>
          <w:i/>
          <w:sz w:val="20"/>
          <w:szCs w:val="28"/>
          <w:lang w:eastAsia="en-ID"/>
        </w:rPr>
        <w:t>Journal</w:t>
      </w:r>
      <w:proofErr w:type="spellEnd"/>
      <w:r w:rsidRPr="009077F6">
        <w:rPr>
          <w:bCs/>
          <w:i/>
          <w:sz w:val="20"/>
          <w:szCs w:val="28"/>
          <w:lang w:eastAsia="en-ID"/>
        </w:rPr>
        <w:t xml:space="preserve"> </w:t>
      </w:r>
      <w:proofErr w:type="spellStart"/>
      <w:r w:rsidRPr="009077F6">
        <w:rPr>
          <w:bCs/>
          <w:i/>
          <w:sz w:val="20"/>
          <w:szCs w:val="28"/>
          <w:lang w:eastAsia="en-ID"/>
        </w:rPr>
        <w:t>of</w:t>
      </w:r>
      <w:proofErr w:type="spellEnd"/>
      <w:r w:rsidRPr="009077F6">
        <w:rPr>
          <w:bCs/>
          <w:i/>
          <w:sz w:val="20"/>
          <w:szCs w:val="28"/>
          <w:lang w:eastAsia="en-ID"/>
        </w:rPr>
        <w:t xml:space="preserve"> </w:t>
      </w:r>
      <w:proofErr w:type="spellStart"/>
      <w:r w:rsidRPr="009077F6">
        <w:rPr>
          <w:bCs/>
          <w:i/>
          <w:sz w:val="20"/>
          <w:szCs w:val="28"/>
          <w:lang w:eastAsia="en-ID"/>
        </w:rPr>
        <w:t>Literacy</w:t>
      </w:r>
      <w:proofErr w:type="spellEnd"/>
      <w:r w:rsidRPr="009077F6">
        <w:rPr>
          <w:bCs/>
          <w:i/>
          <w:sz w:val="20"/>
          <w:szCs w:val="28"/>
          <w:lang w:eastAsia="en-ID"/>
        </w:rPr>
        <w:t xml:space="preserve"> </w:t>
      </w:r>
      <w:proofErr w:type="spellStart"/>
      <w:r w:rsidRPr="009077F6">
        <w:rPr>
          <w:bCs/>
          <w:i/>
          <w:sz w:val="20"/>
          <w:szCs w:val="28"/>
          <w:lang w:eastAsia="en-ID"/>
        </w:rPr>
        <w:t>and</w:t>
      </w:r>
      <w:proofErr w:type="spellEnd"/>
      <w:r w:rsidRPr="009077F6">
        <w:rPr>
          <w:bCs/>
          <w:i/>
          <w:sz w:val="20"/>
          <w:szCs w:val="28"/>
          <w:lang w:eastAsia="en-ID"/>
        </w:rPr>
        <w:t xml:space="preserve"> Technology. </w:t>
      </w:r>
      <w:r w:rsidRPr="009077F6">
        <w:rPr>
          <w:bCs/>
          <w:sz w:val="20"/>
          <w:szCs w:val="28"/>
          <w:lang w:eastAsia="en-ID"/>
        </w:rPr>
        <w:t xml:space="preserve">Vol. 14. No. 1. ISSN: 1535-0975. New </w:t>
      </w:r>
      <w:proofErr w:type="spellStart"/>
      <w:r w:rsidRPr="009077F6">
        <w:rPr>
          <w:bCs/>
          <w:sz w:val="20"/>
          <w:szCs w:val="28"/>
          <w:lang w:eastAsia="en-ID"/>
        </w:rPr>
        <w:t>York</w:t>
      </w:r>
      <w:proofErr w:type="spellEnd"/>
      <w:r w:rsidRPr="009077F6">
        <w:rPr>
          <w:bCs/>
          <w:sz w:val="20"/>
          <w:szCs w:val="28"/>
          <w:lang w:eastAsia="en-ID"/>
        </w:rPr>
        <w:t xml:space="preserve"> City: William </w:t>
      </w:r>
      <w:proofErr w:type="spellStart"/>
      <w:r w:rsidRPr="009077F6">
        <w:rPr>
          <w:bCs/>
          <w:sz w:val="20"/>
          <w:szCs w:val="28"/>
          <w:lang w:eastAsia="en-ID"/>
        </w:rPr>
        <w:t>Paterson</w:t>
      </w:r>
      <w:proofErr w:type="spellEnd"/>
      <w:r w:rsidRPr="009077F6">
        <w:rPr>
          <w:bCs/>
          <w:sz w:val="20"/>
          <w:szCs w:val="28"/>
          <w:lang w:eastAsia="en-ID"/>
        </w:rPr>
        <w:t xml:space="preserve"> </w:t>
      </w:r>
      <w:proofErr w:type="spellStart"/>
      <w:r w:rsidRPr="009077F6">
        <w:rPr>
          <w:bCs/>
          <w:sz w:val="20"/>
          <w:szCs w:val="28"/>
          <w:lang w:eastAsia="en-ID"/>
        </w:rPr>
        <w:t>University</w:t>
      </w:r>
      <w:proofErr w:type="spellEnd"/>
      <w:r w:rsidRPr="009077F6">
        <w:rPr>
          <w:bCs/>
          <w:sz w:val="20"/>
          <w:szCs w:val="28"/>
          <w:lang w:eastAsia="en-ID"/>
        </w:rPr>
        <w:t>.</w:t>
      </w:r>
    </w:p>
    <w:p w14:paraId="3949F9A4" w14:textId="77777777" w:rsidR="009077F6" w:rsidRPr="009077F6" w:rsidRDefault="009077F6" w:rsidP="009077F6">
      <w:pPr>
        <w:pStyle w:val="DaftarParagraf"/>
        <w:numPr>
          <w:ilvl w:val="0"/>
          <w:numId w:val="4"/>
        </w:numPr>
        <w:spacing w:line="240" w:lineRule="auto"/>
        <w:ind w:left="426" w:hanging="426"/>
        <w:jc w:val="both"/>
        <w:rPr>
          <w:sz w:val="20"/>
          <w:szCs w:val="24"/>
        </w:rPr>
      </w:pPr>
      <w:bookmarkStart w:id="16" w:name="_Hlk534205054"/>
      <w:proofErr w:type="spellStart"/>
      <w:r w:rsidRPr="009077F6">
        <w:rPr>
          <w:sz w:val="20"/>
          <w:szCs w:val="24"/>
        </w:rPr>
        <w:t>Fajra</w:t>
      </w:r>
      <w:proofErr w:type="spellEnd"/>
      <w:r w:rsidRPr="009077F6">
        <w:rPr>
          <w:sz w:val="20"/>
          <w:szCs w:val="24"/>
        </w:rPr>
        <w:t xml:space="preserve">, N., </w:t>
      </w:r>
      <w:proofErr w:type="spellStart"/>
      <w:r w:rsidRPr="009077F6">
        <w:rPr>
          <w:sz w:val="20"/>
          <w:szCs w:val="24"/>
        </w:rPr>
        <w:t>Asrizal</w:t>
      </w:r>
      <w:proofErr w:type="spellEnd"/>
      <w:r w:rsidRPr="009077F6">
        <w:rPr>
          <w:sz w:val="20"/>
          <w:szCs w:val="24"/>
        </w:rPr>
        <w:t xml:space="preserve">, A., dan </w:t>
      </w:r>
      <w:proofErr w:type="spellStart"/>
      <w:r w:rsidRPr="009077F6">
        <w:rPr>
          <w:sz w:val="20"/>
          <w:szCs w:val="24"/>
        </w:rPr>
        <w:t>Zulhendri</w:t>
      </w:r>
      <w:proofErr w:type="spellEnd"/>
      <w:r w:rsidRPr="009077F6">
        <w:rPr>
          <w:sz w:val="20"/>
          <w:szCs w:val="24"/>
        </w:rPr>
        <w:t>, K. 2018. “</w:t>
      </w:r>
      <w:proofErr w:type="spellStart"/>
      <w:r w:rsidRPr="009077F6">
        <w:rPr>
          <w:sz w:val="20"/>
          <w:szCs w:val="24"/>
        </w:rPr>
        <w:t>Studi</w:t>
      </w:r>
      <w:proofErr w:type="spellEnd"/>
      <w:r w:rsidRPr="009077F6">
        <w:rPr>
          <w:sz w:val="20"/>
          <w:szCs w:val="24"/>
        </w:rPr>
        <w:t xml:space="preserve"> </w:t>
      </w:r>
      <w:proofErr w:type="spellStart"/>
      <w:r w:rsidRPr="009077F6">
        <w:rPr>
          <w:sz w:val="20"/>
          <w:szCs w:val="24"/>
        </w:rPr>
        <w:t>Penerapan</w:t>
      </w:r>
      <w:proofErr w:type="spellEnd"/>
      <w:r w:rsidRPr="009077F6">
        <w:rPr>
          <w:sz w:val="20"/>
          <w:szCs w:val="24"/>
        </w:rPr>
        <w:t xml:space="preserve"> </w:t>
      </w:r>
      <w:proofErr w:type="spellStart"/>
      <w:r w:rsidRPr="009077F6">
        <w:rPr>
          <w:sz w:val="20"/>
          <w:szCs w:val="24"/>
        </w:rPr>
        <w:t>Buku</w:t>
      </w:r>
      <w:proofErr w:type="spellEnd"/>
      <w:r w:rsidRPr="009077F6">
        <w:rPr>
          <w:sz w:val="20"/>
          <w:szCs w:val="24"/>
        </w:rPr>
        <w:t xml:space="preserve"> Ajar IPA </w:t>
      </w:r>
      <w:proofErr w:type="spellStart"/>
      <w:r w:rsidRPr="009077F6">
        <w:rPr>
          <w:sz w:val="20"/>
          <w:szCs w:val="24"/>
        </w:rPr>
        <w:t>Terpadu</w:t>
      </w:r>
      <w:proofErr w:type="spellEnd"/>
      <w:r w:rsidRPr="009077F6">
        <w:rPr>
          <w:sz w:val="20"/>
          <w:szCs w:val="24"/>
        </w:rPr>
        <w:t xml:space="preserve"> </w:t>
      </w:r>
      <w:proofErr w:type="spellStart"/>
      <w:r w:rsidRPr="009077F6">
        <w:rPr>
          <w:sz w:val="20"/>
          <w:szCs w:val="24"/>
        </w:rPr>
        <w:t>Tema</w:t>
      </w:r>
      <w:proofErr w:type="spellEnd"/>
      <w:r w:rsidRPr="009077F6">
        <w:rPr>
          <w:sz w:val="20"/>
          <w:szCs w:val="24"/>
        </w:rPr>
        <w:t xml:space="preserve"> </w:t>
      </w:r>
      <w:proofErr w:type="spellStart"/>
      <w:r w:rsidRPr="009077F6">
        <w:rPr>
          <w:sz w:val="20"/>
          <w:szCs w:val="24"/>
        </w:rPr>
        <w:t>Gerak</w:t>
      </w:r>
      <w:proofErr w:type="spellEnd"/>
      <w:r w:rsidRPr="009077F6">
        <w:rPr>
          <w:sz w:val="20"/>
          <w:szCs w:val="24"/>
        </w:rPr>
        <w:t xml:space="preserve">  </w:t>
      </w:r>
      <w:proofErr w:type="spellStart"/>
      <w:r w:rsidRPr="009077F6">
        <w:rPr>
          <w:sz w:val="20"/>
          <w:szCs w:val="24"/>
        </w:rPr>
        <w:t>Dalam</w:t>
      </w:r>
      <w:proofErr w:type="spellEnd"/>
      <w:r w:rsidRPr="009077F6">
        <w:rPr>
          <w:sz w:val="20"/>
          <w:szCs w:val="24"/>
        </w:rPr>
        <w:t xml:space="preserve"> Model </w:t>
      </w:r>
      <w:proofErr w:type="spellStart"/>
      <w:r w:rsidRPr="009077F6">
        <w:rPr>
          <w:sz w:val="20"/>
          <w:szCs w:val="24"/>
        </w:rPr>
        <w:t>Pembelajaran</w:t>
      </w:r>
      <w:proofErr w:type="spellEnd"/>
      <w:r w:rsidRPr="009077F6">
        <w:rPr>
          <w:sz w:val="20"/>
          <w:szCs w:val="24"/>
        </w:rPr>
        <w:t xml:space="preserve"> </w:t>
      </w:r>
      <w:proofErr w:type="spellStart"/>
      <w:r w:rsidRPr="009077F6">
        <w:rPr>
          <w:sz w:val="20"/>
          <w:szCs w:val="24"/>
        </w:rPr>
        <w:t>Kontekstual</w:t>
      </w:r>
      <w:proofErr w:type="spellEnd"/>
      <w:r w:rsidRPr="009077F6">
        <w:rPr>
          <w:sz w:val="20"/>
          <w:szCs w:val="24"/>
        </w:rPr>
        <w:t xml:space="preserve"> </w:t>
      </w:r>
      <w:proofErr w:type="spellStart"/>
      <w:r w:rsidRPr="009077F6">
        <w:rPr>
          <w:sz w:val="20"/>
          <w:szCs w:val="24"/>
        </w:rPr>
        <w:t>Adaptif</w:t>
      </w:r>
      <w:proofErr w:type="spellEnd"/>
      <w:r w:rsidRPr="009077F6">
        <w:rPr>
          <w:sz w:val="20"/>
          <w:szCs w:val="24"/>
        </w:rPr>
        <w:t xml:space="preserve"> Pada </w:t>
      </w:r>
      <w:proofErr w:type="spellStart"/>
      <w:r w:rsidRPr="009077F6">
        <w:rPr>
          <w:sz w:val="20"/>
          <w:szCs w:val="24"/>
        </w:rPr>
        <w:t>Siswa</w:t>
      </w:r>
      <w:proofErr w:type="spellEnd"/>
      <w:r w:rsidRPr="009077F6">
        <w:rPr>
          <w:sz w:val="20"/>
          <w:szCs w:val="24"/>
        </w:rPr>
        <w:t xml:space="preserve"> Kelas VIII </w:t>
      </w:r>
      <w:proofErr w:type="spellStart"/>
      <w:r w:rsidRPr="009077F6">
        <w:rPr>
          <w:sz w:val="20"/>
          <w:szCs w:val="24"/>
        </w:rPr>
        <w:t>SMPN</w:t>
      </w:r>
      <w:proofErr w:type="spellEnd"/>
      <w:r w:rsidRPr="009077F6">
        <w:rPr>
          <w:sz w:val="20"/>
          <w:szCs w:val="24"/>
        </w:rPr>
        <w:t xml:space="preserve"> 8 Padang”. </w:t>
      </w:r>
      <w:r w:rsidRPr="009077F6">
        <w:rPr>
          <w:i/>
          <w:sz w:val="20"/>
          <w:szCs w:val="24"/>
        </w:rPr>
        <w:t>Pillar Of Physics Education</w:t>
      </w:r>
      <w:r w:rsidRPr="009077F6">
        <w:rPr>
          <w:sz w:val="20"/>
          <w:szCs w:val="24"/>
        </w:rPr>
        <w:t xml:space="preserve">. Vol 11 </w:t>
      </w:r>
      <w:proofErr w:type="spellStart"/>
      <w:r w:rsidRPr="009077F6">
        <w:rPr>
          <w:sz w:val="20"/>
          <w:szCs w:val="24"/>
        </w:rPr>
        <w:t>Nomor</w:t>
      </w:r>
      <w:proofErr w:type="spellEnd"/>
      <w:r w:rsidRPr="009077F6">
        <w:rPr>
          <w:sz w:val="20"/>
          <w:szCs w:val="24"/>
        </w:rPr>
        <w:t xml:space="preserve"> 1. Padang: </w:t>
      </w:r>
      <w:proofErr w:type="spellStart"/>
      <w:r w:rsidRPr="009077F6">
        <w:rPr>
          <w:sz w:val="20"/>
          <w:szCs w:val="24"/>
        </w:rPr>
        <w:t>FMIPA</w:t>
      </w:r>
      <w:proofErr w:type="spellEnd"/>
      <w:r w:rsidRPr="009077F6">
        <w:rPr>
          <w:sz w:val="20"/>
          <w:szCs w:val="24"/>
        </w:rPr>
        <w:t xml:space="preserve"> UNP.</w:t>
      </w:r>
      <w:bookmarkEnd w:id="16"/>
    </w:p>
    <w:sectPr w:rsidR="009077F6" w:rsidRPr="009077F6"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863B9" w14:textId="77777777" w:rsidR="00CE54C4" w:rsidRDefault="00CE54C4" w:rsidP="00691A8F">
      <w:pPr>
        <w:spacing w:after="0" w:line="240" w:lineRule="auto"/>
      </w:pPr>
      <w:r>
        <w:separator/>
      </w:r>
    </w:p>
  </w:endnote>
  <w:endnote w:type="continuationSeparator" w:id="0">
    <w:p w14:paraId="22708A2D" w14:textId="77777777" w:rsidR="00CE54C4" w:rsidRDefault="00CE54C4"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91919"/>
      <w:docPartObj>
        <w:docPartGallery w:val="Page Numbers (Bottom of Page)"/>
        <w:docPartUnique/>
      </w:docPartObj>
    </w:sdtPr>
    <w:sdtEndPr>
      <w:rPr>
        <w:noProof/>
      </w:rPr>
    </w:sdtEndPr>
    <w:sdtContent>
      <w:p w14:paraId="421B231F" w14:textId="77777777" w:rsidR="00EA0539" w:rsidRDefault="00EA05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F41F1" w14:textId="77777777" w:rsidR="00EA0539" w:rsidRDefault="00EA0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767295"/>
      <w:docPartObj>
        <w:docPartGallery w:val="Page Numbers (Bottom of Page)"/>
        <w:docPartUnique/>
      </w:docPartObj>
    </w:sdtPr>
    <w:sdtEndPr>
      <w:rPr>
        <w:noProof/>
      </w:rPr>
    </w:sdtEndPr>
    <w:sdtContent>
      <w:p w14:paraId="3E229403" w14:textId="77777777" w:rsidR="00EA0539" w:rsidRDefault="00EA053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F951A25" w14:textId="77777777" w:rsidR="00EA0539" w:rsidRDefault="00EA0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43749" w14:textId="77777777" w:rsidR="00CE54C4" w:rsidRDefault="00CE54C4" w:rsidP="00691A8F">
      <w:pPr>
        <w:spacing w:after="0" w:line="240" w:lineRule="auto"/>
      </w:pPr>
      <w:r>
        <w:separator/>
      </w:r>
    </w:p>
  </w:footnote>
  <w:footnote w:type="continuationSeparator" w:id="0">
    <w:p w14:paraId="64D9A235" w14:textId="77777777" w:rsidR="00CE54C4" w:rsidRDefault="00CE54C4" w:rsidP="00691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334872"/>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45044CB"/>
    <w:multiLevelType w:val="hybridMultilevel"/>
    <w:tmpl w:val="10CEF47C"/>
    <w:lvl w:ilvl="0" w:tplc="1004BFCA">
      <w:start w:val="3"/>
      <w:numFmt w:val="lowerLetter"/>
      <w:lvlText w:val="%1."/>
      <w:lvlJc w:val="left"/>
      <w:pPr>
        <w:ind w:left="360" w:hanging="360"/>
      </w:pPr>
      <w:rPr>
        <w:rFonts w:ascii="Times New Roman" w:eastAsia="Calibri" w:hAnsi="Times New Roman" w:cs="Times New Roman" w:hint="default"/>
        <w:b/>
      </w:rPr>
    </w:lvl>
    <w:lvl w:ilvl="1" w:tplc="38090019">
      <w:start w:val="1"/>
      <w:numFmt w:val="lowerLetter"/>
      <w:lvlText w:val="%2."/>
      <w:lvlJc w:val="left"/>
      <w:pPr>
        <w:ind w:left="1440" w:hanging="360"/>
      </w:pPr>
    </w:lvl>
    <w:lvl w:ilvl="2" w:tplc="38090011">
      <w:start w:val="1"/>
      <w:numFmt w:val="decimal"/>
      <w:lvlText w:val="%3)"/>
      <w:lvlJc w:val="lef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7">
      <w:start w:val="1"/>
      <w:numFmt w:val="lowerLetter"/>
      <w:lvlText w:val="%6)"/>
      <w:lvlJc w:val="lef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27B46F7B"/>
    <w:multiLevelType w:val="hybridMultilevel"/>
    <w:tmpl w:val="0D56E32E"/>
    <w:lvl w:ilvl="0" w:tplc="3158450E">
      <w:start w:val="1"/>
      <w:numFmt w:val="lowerLetter"/>
      <w:lvlText w:val="%1."/>
      <w:lvlJc w:val="left"/>
      <w:pPr>
        <w:ind w:left="720" w:hanging="360"/>
      </w:pPr>
      <w:rPr>
        <w:rFonts w:ascii="Times New Roman" w:eastAsia="Calibri" w:hAnsi="Times New Roman" w:cs="Times New Roman"/>
        <w:b/>
      </w:rPr>
    </w:lvl>
    <w:lvl w:ilvl="1" w:tplc="811C86CC">
      <w:start w:val="1"/>
      <w:numFmt w:val="decimal"/>
      <w:lvlText w:val="%2."/>
      <w:lvlJc w:val="left"/>
      <w:pPr>
        <w:ind w:left="1440" w:hanging="360"/>
      </w:pPr>
      <w:rPr>
        <w:rFonts w:ascii="Times New Roman" w:eastAsia="Calibri" w:hAnsi="Times New Roman" w:cs="Times New Roman"/>
      </w:rPr>
    </w:lvl>
    <w:lvl w:ilvl="2" w:tplc="3CB8E560">
      <w:start w:val="1"/>
      <w:numFmt w:val="decimal"/>
      <w:lvlText w:val="%3)"/>
      <w:lvlJc w:val="left"/>
      <w:pPr>
        <w:ind w:left="2340" w:hanging="360"/>
      </w:pPr>
      <w:rPr>
        <w:rFonts w:hint="default"/>
      </w:rPr>
    </w:lvl>
    <w:lvl w:ilvl="3" w:tplc="A238E95E">
      <w:start w:val="1"/>
      <w:numFmt w:val="decimal"/>
      <w:lvlText w:val="%4)"/>
      <w:lvlJc w:val="left"/>
      <w:pPr>
        <w:ind w:left="2880" w:hanging="360"/>
      </w:pPr>
      <w:rPr>
        <w:rFonts w:hint="default"/>
      </w:rPr>
    </w:lvl>
    <w:lvl w:ilvl="4" w:tplc="139C94A4">
      <w:start w:val="1"/>
      <w:numFmt w:val="decimal"/>
      <w:lvlText w:val="%5."/>
      <w:lvlJc w:val="left"/>
      <w:pPr>
        <w:ind w:left="3600" w:hanging="360"/>
      </w:pPr>
      <w:rPr>
        <w:rFonts w:ascii="Times New Roman" w:eastAsia="Calibri" w:hAnsi="Times New Roman" w:cs="Times New Roman"/>
      </w:rPr>
    </w:lvl>
    <w:lvl w:ilvl="5" w:tplc="747E95B0">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858B5"/>
    <w:multiLevelType w:val="hybridMultilevel"/>
    <w:tmpl w:val="B694DC0A"/>
    <w:lvl w:ilvl="0" w:tplc="C5DC34F0">
      <w:start w:val="3"/>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39D67835"/>
    <w:multiLevelType w:val="hybridMultilevel"/>
    <w:tmpl w:val="9B7C82A8"/>
    <w:lvl w:ilvl="0" w:tplc="703AD4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E210994"/>
    <w:multiLevelType w:val="hybridMultilevel"/>
    <w:tmpl w:val="14AA1754"/>
    <w:lvl w:ilvl="0" w:tplc="38DE1D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E6F41DC"/>
    <w:multiLevelType w:val="hybridMultilevel"/>
    <w:tmpl w:val="FA1ED23E"/>
    <w:lvl w:ilvl="0" w:tplc="3809000F">
      <w:start w:val="1"/>
      <w:numFmt w:val="decimal"/>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94E346F"/>
    <w:multiLevelType w:val="hybridMultilevel"/>
    <w:tmpl w:val="2A42B010"/>
    <w:lvl w:ilvl="0" w:tplc="04210015">
      <w:start w:val="1"/>
      <w:numFmt w:val="upperLetter"/>
      <w:lvlText w:val="%1."/>
      <w:lvlJc w:val="left"/>
      <w:pPr>
        <w:ind w:left="720" w:hanging="360"/>
      </w:p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EEE08B9A">
      <w:start w:val="1"/>
      <w:numFmt w:val="lowerLetter"/>
      <w:lvlText w:val="%5."/>
      <w:lvlJc w:val="left"/>
      <w:pPr>
        <w:ind w:left="3600" w:hanging="360"/>
      </w:pPr>
      <w:rPr>
        <w:b w:val="0"/>
      </w:rPr>
    </w:lvl>
    <w:lvl w:ilvl="5" w:tplc="38090017">
      <w:start w:val="1"/>
      <w:numFmt w:val="lowerLetter"/>
      <w:lvlText w:val="%6)"/>
      <w:lvlJc w:val="left"/>
      <w:pPr>
        <w:ind w:left="180" w:hanging="180"/>
      </w:pPr>
      <w:rPr>
        <w:b w:val="0"/>
      </w:r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6C0D060D"/>
    <w:multiLevelType w:val="hybridMultilevel"/>
    <w:tmpl w:val="6B925CBA"/>
    <w:lvl w:ilvl="0" w:tplc="3CA013C0">
      <w:start w:val="1"/>
      <w:numFmt w:val="upperLetter"/>
      <w:lvlText w:val="%1."/>
      <w:lvlJc w:val="left"/>
      <w:pPr>
        <w:ind w:left="360" w:hanging="360"/>
      </w:pPr>
      <w:rPr>
        <w:b/>
      </w:rPr>
    </w:lvl>
    <w:lvl w:ilvl="1" w:tplc="0421000F">
      <w:start w:val="1"/>
      <w:numFmt w:val="decimal"/>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0" w15:restartNumberingAfterBreak="0">
    <w:nsid w:val="6EA457E4"/>
    <w:multiLevelType w:val="hybridMultilevel"/>
    <w:tmpl w:val="E36E7D78"/>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1" w15:restartNumberingAfterBreak="0">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17FB9"/>
    <w:multiLevelType w:val="hybridMultilevel"/>
    <w:tmpl w:val="1852769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5"/>
  </w:num>
  <w:num w:numId="5">
    <w:abstractNumId w:val="0"/>
    <w:lvlOverride w:ilvl="0">
      <w:startOverride w:val="2"/>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1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F1"/>
    <w:rsid w:val="00003786"/>
    <w:rsid w:val="00013044"/>
    <w:rsid w:val="00016917"/>
    <w:rsid w:val="000279BD"/>
    <w:rsid w:val="00032AD8"/>
    <w:rsid w:val="00064808"/>
    <w:rsid w:val="00067D05"/>
    <w:rsid w:val="00075F74"/>
    <w:rsid w:val="00081C04"/>
    <w:rsid w:val="000A28B8"/>
    <w:rsid w:val="000A5DB0"/>
    <w:rsid w:val="000A7C28"/>
    <w:rsid w:val="000B08AF"/>
    <w:rsid w:val="000B37B0"/>
    <w:rsid w:val="000C497D"/>
    <w:rsid w:val="00103943"/>
    <w:rsid w:val="0011153E"/>
    <w:rsid w:val="001311AB"/>
    <w:rsid w:val="00155D69"/>
    <w:rsid w:val="00161B29"/>
    <w:rsid w:val="0017476A"/>
    <w:rsid w:val="00175D3F"/>
    <w:rsid w:val="00176C73"/>
    <w:rsid w:val="001843A0"/>
    <w:rsid w:val="001A2D02"/>
    <w:rsid w:val="001A3C1E"/>
    <w:rsid w:val="001B69DE"/>
    <w:rsid w:val="001C77BB"/>
    <w:rsid w:val="00220EAE"/>
    <w:rsid w:val="0022500A"/>
    <w:rsid w:val="00242957"/>
    <w:rsid w:val="002432A6"/>
    <w:rsid w:val="00247FEF"/>
    <w:rsid w:val="00252DD2"/>
    <w:rsid w:val="002541E6"/>
    <w:rsid w:val="002573B6"/>
    <w:rsid w:val="00272DD1"/>
    <w:rsid w:val="00276DA8"/>
    <w:rsid w:val="002919DE"/>
    <w:rsid w:val="0029498B"/>
    <w:rsid w:val="00295DC8"/>
    <w:rsid w:val="002A3E29"/>
    <w:rsid w:val="002A6FB3"/>
    <w:rsid w:val="002B7EE8"/>
    <w:rsid w:val="002C233F"/>
    <w:rsid w:val="002C5F6C"/>
    <w:rsid w:val="002C7B3D"/>
    <w:rsid w:val="002D10E3"/>
    <w:rsid w:val="002D6B14"/>
    <w:rsid w:val="002F4E04"/>
    <w:rsid w:val="002F574F"/>
    <w:rsid w:val="002F5F1B"/>
    <w:rsid w:val="002F63DD"/>
    <w:rsid w:val="00304701"/>
    <w:rsid w:val="00305AA8"/>
    <w:rsid w:val="00313E68"/>
    <w:rsid w:val="0031439F"/>
    <w:rsid w:val="00321D5C"/>
    <w:rsid w:val="00331399"/>
    <w:rsid w:val="003404BE"/>
    <w:rsid w:val="00344D99"/>
    <w:rsid w:val="0034787C"/>
    <w:rsid w:val="003655BE"/>
    <w:rsid w:val="00372984"/>
    <w:rsid w:val="00391DD0"/>
    <w:rsid w:val="00397D3C"/>
    <w:rsid w:val="003A1868"/>
    <w:rsid w:val="003D3336"/>
    <w:rsid w:val="003E084D"/>
    <w:rsid w:val="003E10AD"/>
    <w:rsid w:val="0040514A"/>
    <w:rsid w:val="00407754"/>
    <w:rsid w:val="00412AC2"/>
    <w:rsid w:val="004225BE"/>
    <w:rsid w:val="00427CFA"/>
    <w:rsid w:val="00431EF3"/>
    <w:rsid w:val="00460054"/>
    <w:rsid w:val="00467A86"/>
    <w:rsid w:val="0047228B"/>
    <w:rsid w:val="004904D4"/>
    <w:rsid w:val="00493A32"/>
    <w:rsid w:val="004A7960"/>
    <w:rsid w:val="004B3441"/>
    <w:rsid w:val="004C5EC9"/>
    <w:rsid w:val="004D21BC"/>
    <w:rsid w:val="004F05B7"/>
    <w:rsid w:val="004F2741"/>
    <w:rsid w:val="004F4E6F"/>
    <w:rsid w:val="005019C5"/>
    <w:rsid w:val="00512250"/>
    <w:rsid w:val="005254CC"/>
    <w:rsid w:val="005315F1"/>
    <w:rsid w:val="00553656"/>
    <w:rsid w:val="00563E75"/>
    <w:rsid w:val="0056713E"/>
    <w:rsid w:val="005707B1"/>
    <w:rsid w:val="005715E6"/>
    <w:rsid w:val="0057663F"/>
    <w:rsid w:val="00581444"/>
    <w:rsid w:val="00591836"/>
    <w:rsid w:val="0059325F"/>
    <w:rsid w:val="00594D09"/>
    <w:rsid w:val="00596043"/>
    <w:rsid w:val="005A07B5"/>
    <w:rsid w:val="005B1205"/>
    <w:rsid w:val="005C11CB"/>
    <w:rsid w:val="005D0D36"/>
    <w:rsid w:val="006149F2"/>
    <w:rsid w:val="00623C41"/>
    <w:rsid w:val="0062611E"/>
    <w:rsid w:val="00627C9C"/>
    <w:rsid w:val="00637600"/>
    <w:rsid w:val="006420FF"/>
    <w:rsid w:val="0064474F"/>
    <w:rsid w:val="00674C5F"/>
    <w:rsid w:val="00691A8F"/>
    <w:rsid w:val="006B1634"/>
    <w:rsid w:val="006C10B2"/>
    <w:rsid w:val="006C1851"/>
    <w:rsid w:val="006D488F"/>
    <w:rsid w:val="00704893"/>
    <w:rsid w:val="00715FB6"/>
    <w:rsid w:val="00717BFF"/>
    <w:rsid w:val="00734A11"/>
    <w:rsid w:val="00737085"/>
    <w:rsid w:val="007576D4"/>
    <w:rsid w:val="00762688"/>
    <w:rsid w:val="00766B6C"/>
    <w:rsid w:val="0077297E"/>
    <w:rsid w:val="007757EB"/>
    <w:rsid w:val="00783644"/>
    <w:rsid w:val="007A74BF"/>
    <w:rsid w:val="007B1C6F"/>
    <w:rsid w:val="007D7A77"/>
    <w:rsid w:val="007D7B7D"/>
    <w:rsid w:val="007E617B"/>
    <w:rsid w:val="007E68B0"/>
    <w:rsid w:val="007F3DBF"/>
    <w:rsid w:val="007F52BC"/>
    <w:rsid w:val="00816A24"/>
    <w:rsid w:val="00844D44"/>
    <w:rsid w:val="00850D27"/>
    <w:rsid w:val="008517F5"/>
    <w:rsid w:val="008517F9"/>
    <w:rsid w:val="00855193"/>
    <w:rsid w:val="008655A7"/>
    <w:rsid w:val="00871C1F"/>
    <w:rsid w:val="008721D4"/>
    <w:rsid w:val="0089377F"/>
    <w:rsid w:val="00897B98"/>
    <w:rsid w:val="008A6AAC"/>
    <w:rsid w:val="008C68A0"/>
    <w:rsid w:val="008D6E00"/>
    <w:rsid w:val="0090377D"/>
    <w:rsid w:val="009077F6"/>
    <w:rsid w:val="00913783"/>
    <w:rsid w:val="009140E3"/>
    <w:rsid w:val="00921F04"/>
    <w:rsid w:val="00927D49"/>
    <w:rsid w:val="00941430"/>
    <w:rsid w:val="00964266"/>
    <w:rsid w:val="00973101"/>
    <w:rsid w:val="009A0CDE"/>
    <w:rsid w:val="009F7853"/>
    <w:rsid w:val="009F7910"/>
    <w:rsid w:val="00A02B43"/>
    <w:rsid w:val="00A33935"/>
    <w:rsid w:val="00A408B3"/>
    <w:rsid w:val="00A53D67"/>
    <w:rsid w:val="00A5729D"/>
    <w:rsid w:val="00A6602C"/>
    <w:rsid w:val="00A662A0"/>
    <w:rsid w:val="00A7622C"/>
    <w:rsid w:val="00A937D2"/>
    <w:rsid w:val="00AA4A63"/>
    <w:rsid w:val="00AB0896"/>
    <w:rsid w:val="00AB191D"/>
    <w:rsid w:val="00AC4177"/>
    <w:rsid w:val="00AE255C"/>
    <w:rsid w:val="00AE3778"/>
    <w:rsid w:val="00AE4584"/>
    <w:rsid w:val="00AF0946"/>
    <w:rsid w:val="00AF302B"/>
    <w:rsid w:val="00B223A4"/>
    <w:rsid w:val="00B260F4"/>
    <w:rsid w:val="00B44EB7"/>
    <w:rsid w:val="00B519B2"/>
    <w:rsid w:val="00B7497A"/>
    <w:rsid w:val="00B7520A"/>
    <w:rsid w:val="00B752F9"/>
    <w:rsid w:val="00BA460F"/>
    <w:rsid w:val="00BC4013"/>
    <w:rsid w:val="00BC6F0A"/>
    <w:rsid w:val="00BD26B2"/>
    <w:rsid w:val="00BD4209"/>
    <w:rsid w:val="00BD5C90"/>
    <w:rsid w:val="00BD78B8"/>
    <w:rsid w:val="00BE2F47"/>
    <w:rsid w:val="00BE4A38"/>
    <w:rsid w:val="00C036B3"/>
    <w:rsid w:val="00C04D2D"/>
    <w:rsid w:val="00C145C2"/>
    <w:rsid w:val="00C149B6"/>
    <w:rsid w:val="00C17E08"/>
    <w:rsid w:val="00C2037A"/>
    <w:rsid w:val="00C24A25"/>
    <w:rsid w:val="00C5095C"/>
    <w:rsid w:val="00C52883"/>
    <w:rsid w:val="00C528D0"/>
    <w:rsid w:val="00C541EE"/>
    <w:rsid w:val="00C67CC9"/>
    <w:rsid w:val="00C8049B"/>
    <w:rsid w:val="00C82EFC"/>
    <w:rsid w:val="00C93C73"/>
    <w:rsid w:val="00C95421"/>
    <w:rsid w:val="00C961FD"/>
    <w:rsid w:val="00C96E1A"/>
    <w:rsid w:val="00C9731A"/>
    <w:rsid w:val="00CA1632"/>
    <w:rsid w:val="00CB1813"/>
    <w:rsid w:val="00CC1257"/>
    <w:rsid w:val="00CC6E06"/>
    <w:rsid w:val="00CD269A"/>
    <w:rsid w:val="00CE0766"/>
    <w:rsid w:val="00CE54C4"/>
    <w:rsid w:val="00D0119B"/>
    <w:rsid w:val="00D01FC1"/>
    <w:rsid w:val="00D037F2"/>
    <w:rsid w:val="00D11B4C"/>
    <w:rsid w:val="00D24933"/>
    <w:rsid w:val="00D32BF8"/>
    <w:rsid w:val="00D37525"/>
    <w:rsid w:val="00D54DF5"/>
    <w:rsid w:val="00DA7A99"/>
    <w:rsid w:val="00DC6AAF"/>
    <w:rsid w:val="00DC7C41"/>
    <w:rsid w:val="00DD3ED7"/>
    <w:rsid w:val="00DD50D8"/>
    <w:rsid w:val="00DF15E5"/>
    <w:rsid w:val="00E14019"/>
    <w:rsid w:val="00E15CF1"/>
    <w:rsid w:val="00E438DD"/>
    <w:rsid w:val="00E44E6D"/>
    <w:rsid w:val="00E54587"/>
    <w:rsid w:val="00E650EF"/>
    <w:rsid w:val="00E678A2"/>
    <w:rsid w:val="00E82FC8"/>
    <w:rsid w:val="00E90439"/>
    <w:rsid w:val="00E95C31"/>
    <w:rsid w:val="00EA04E9"/>
    <w:rsid w:val="00EA0539"/>
    <w:rsid w:val="00EB3419"/>
    <w:rsid w:val="00EB4337"/>
    <w:rsid w:val="00EC481F"/>
    <w:rsid w:val="00EC5F28"/>
    <w:rsid w:val="00ED71A4"/>
    <w:rsid w:val="00F064DC"/>
    <w:rsid w:val="00F1028D"/>
    <w:rsid w:val="00F145A5"/>
    <w:rsid w:val="00F1555F"/>
    <w:rsid w:val="00F42E6D"/>
    <w:rsid w:val="00F66894"/>
    <w:rsid w:val="00F749E9"/>
    <w:rsid w:val="00F80AC0"/>
    <w:rsid w:val="00F90C75"/>
    <w:rsid w:val="00F93FFD"/>
    <w:rsid w:val="00FB2352"/>
    <w:rsid w:val="00FB5F44"/>
    <w:rsid w:val="00FD1245"/>
    <w:rsid w:val="00FE7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3A33D"/>
  <w15:docId w15:val="{6A62641F-7006-4912-9B2E-D43E202C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209"/>
  </w:style>
  <w:style w:type="paragraph" w:styleId="Judul1">
    <w:name w:val="heading 1"/>
    <w:basedOn w:val="Normal"/>
    <w:next w:val="Normal"/>
    <w:link w:val="Judul1K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7E617B"/>
    <w:rPr>
      <w:color w:val="808080"/>
    </w:rPr>
  </w:style>
  <w:style w:type="character" w:customStyle="1" w:styleId="JUDUL">
    <w:name w:val="JUDUL"/>
    <w:basedOn w:val="FontParagrafDefault"/>
    <w:uiPriority w:val="1"/>
    <w:rsid w:val="007E617B"/>
  </w:style>
  <w:style w:type="character" w:customStyle="1" w:styleId="Judul1KAR">
    <w:name w:val="Judul 1 KAR"/>
    <w:basedOn w:val="FontParagrafDefault"/>
    <w:link w:val="Judul1"/>
    <w:uiPriority w:val="9"/>
    <w:rsid w:val="007E617B"/>
    <w:rPr>
      <w:rFonts w:eastAsiaTheme="majorEastAsia" w:cstheme="majorBidi"/>
      <w:b/>
      <w:szCs w:val="32"/>
    </w:rPr>
  </w:style>
  <w:style w:type="table" w:styleId="KisiTabel">
    <w:name w:val="Table Grid"/>
    <w:aliases w:val="Tabel"/>
    <w:basedOn w:val="TabelNormal"/>
    <w:qFormat/>
    <w:rsid w:val="009A0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link w:val="TidakAdaSpasiKAR"/>
    <w:uiPriority w:val="1"/>
    <w:qFormat/>
    <w:rsid w:val="00427CFA"/>
    <w:pPr>
      <w:spacing w:after="0" w:line="240" w:lineRule="auto"/>
    </w:pPr>
    <w:rPr>
      <w:rFonts w:asciiTheme="minorHAnsi" w:eastAsiaTheme="minorEastAsia" w:hAnsiTheme="minorHAnsi"/>
      <w:sz w:val="22"/>
    </w:rPr>
  </w:style>
  <w:style w:type="character" w:customStyle="1" w:styleId="TidakAdaSpasiKAR">
    <w:name w:val="Tidak Ada Spasi KAR"/>
    <w:basedOn w:val="FontParagrafDefault"/>
    <w:link w:val="TidakAdaSpasi"/>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FontParagrafDefault"/>
    <w:link w:val="Abstract"/>
    <w:rsid w:val="00081C04"/>
    <w:rPr>
      <w:i/>
      <w:sz w:val="20"/>
    </w:rPr>
  </w:style>
  <w:style w:type="paragraph" w:styleId="DaftarParagraf">
    <w:name w:val="List Paragraph"/>
    <w:aliases w:val="Body of text,List Paragraph1,Body of text+1,Body of text+2,Body of text+3,List Paragraph11,Body of textCxSp,kepala 1,KEPALA 3,KEPALA 31,KEPALA 32,Body of text1,kepala 11,List Paragraph12,Body of text2,List Paragraph13,KEPALA 33,kepala 12"/>
    <w:basedOn w:val="Normal"/>
    <w:link w:val="DaftarParagrafKAR"/>
    <w:uiPriority w:val="99"/>
    <w:qFormat/>
    <w:rsid w:val="00691A8F"/>
    <w:pPr>
      <w:ind w:left="720"/>
      <w:contextualSpacing/>
    </w:pPr>
  </w:style>
  <w:style w:type="character" w:customStyle="1" w:styleId="textnormalChar">
    <w:name w:val="text normal Char"/>
    <w:basedOn w:val="FontParagrafDefault"/>
    <w:link w:val="textnormal"/>
    <w:rsid w:val="00C82EFC"/>
  </w:style>
  <w:style w:type="paragraph" w:styleId="Header">
    <w:name w:val="header"/>
    <w:basedOn w:val="Normal"/>
    <w:link w:val="HeaderKAR"/>
    <w:uiPriority w:val="99"/>
    <w:unhideWhenUsed/>
    <w:rsid w:val="00691A8F"/>
    <w:pPr>
      <w:tabs>
        <w:tab w:val="center" w:pos="4680"/>
        <w:tab w:val="right" w:pos="9360"/>
      </w:tabs>
      <w:spacing w:after="0" w:line="240" w:lineRule="auto"/>
    </w:pPr>
  </w:style>
  <w:style w:type="character" w:customStyle="1" w:styleId="HeaderKAR">
    <w:name w:val="Header KAR"/>
    <w:basedOn w:val="FontParagrafDefault"/>
    <w:link w:val="Header"/>
    <w:uiPriority w:val="99"/>
    <w:rsid w:val="00691A8F"/>
  </w:style>
  <w:style w:type="paragraph" w:styleId="Footer">
    <w:name w:val="footer"/>
    <w:basedOn w:val="Normal"/>
    <w:link w:val="FooterKAR"/>
    <w:uiPriority w:val="99"/>
    <w:unhideWhenUsed/>
    <w:rsid w:val="00691A8F"/>
    <w:pPr>
      <w:tabs>
        <w:tab w:val="center" w:pos="4680"/>
        <w:tab w:val="right" w:pos="9360"/>
      </w:tabs>
      <w:spacing w:after="0" w:line="240" w:lineRule="auto"/>
    </w:pPr>
  </w:style>
  <w:style w:type="character" w:customStyle="1" w:styleId="FooterKAR">
    <w:name w:val="Footer KAR"/>
    <w:basedOn w:val="FontParagrafDefault"/>
    <w:link w:val="Footer"/>
    <w:uiPriority w:val="99"/>
    <w:rsid w:val="00691A8F"/>
  </w:style>
  <w:style w:type="paragraph" w:styleId="TeksBalon">
    <w:name w:val="Balloon Text"/>
    <w:basedOn w:val="Normal"/>
    <w:link w:val="TeksBalonKAR"/>
    <w:uiPriority w:val="99"/>
    <w:semiHidden/>
    <w:unhideWhenUsed/>
    <w:rsid w:val="008721D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8721D4"/>
    <w:rPr>
      <w:rFonts w:ascii="Tahoma" w:hAnsi="Tahoma" w:cs="Tahoma"/>
      <w:sz w:val="16"/>
      <w:szCs w:val="16"/>
    </w:rPr>
  </w:style>
  <w:style w:type="character" w:customStyle="1" w:styleId="Style1">
    <w:name w:val="Style1"/>
    <w:basedOn w:val="FontParagrafDefault"/>
    <w:uiPriority w:val="1"/>
    <w:rsid w:val="003655BE"/>
    <w:rPr>
      <w:rFonts w:ascii="Times New Roman" w:hAnsi="Times New Roman"/>
      <w:i/>
      <w:sz w:val="22"/>
    </w:rPr>
  </w:style>
  <w:style w:type="character" w:customStyle="1" w:styleId="Style2">
    <w:name w:val="Style2"/>
    <w:basedOn w:val="FontParagrafDefault"/>
    <w:uiPriority w:val="1"/>
    <w:rsid w:val="00A6602C"/>
    <w:rPr>
      <w:sz w:val="20"/>
    </w:rPr>
  </w:style>
  <w:style w:type="character" w:styleId="Hyperlink">
    <w:name w:val="Hyperlink"/>
    <w:basedOn w:val="FontParagrafDefault"/>
    <w:uiPriority w:val="99"/>
    <w:unhideWhenUsed/>
    <w:rsid w:val="0062611E"/>
    <w:rPr>
      <w:color w:val="0563C1" w:themeColor="hyperlink"/>
      <w:u w:val="single"/>
    </w:rPr>
  </w:style>
  <w:style w:type="character" w:styleId="SebutanYangBelumTerselesaikan">
    <w:name w:val="Unresolved Mention"/>
    <w:basedOn w:val="FontParagrafDefault"/>
    <w:uiPriority w:val="99"/>
    <w:semiHidden/>
    <w:unhideWhenUsed/>
    <w:rsid w:val="0062611E"/>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Body of textCxSp KAR,kepala 1 KAR,KEPALA 3 KAR,KEPALA 31 KAR,KEPALA 32 KAR,Body of text1 KAR,kepala 11 KAR"/>
    <w:link w:val="DaftarParagraf"/>
    <w:uiPriority w:val="99"/>
    <w:qFormat/>
    <w:locked/>
    <w:rsid w:val="00D11B4C"/>
  </w:style>
  <w:style w:type="character" w:customStyle="1" w:styleId="DefaultChar">
    <w:name w:val="Default Char"/>
    <w:link w:val="Default"/>
    <w:locked/>
    <w:rsid w:val="00C036B3"/>
    <w:rPr>
      <w:rFonts w:cs="Times New Roman"/>
      <w:color w:val="000000"/>
      <w:szCs w:val="24"/>
      <w:lang w:val="id-ID"/>
    </w:rPr>
  </w:style>
  <w:style w:type="paragraph" w:customStyle="1" w:styleId="Default">
    <w:name w:val="Default"/>
    <w:link w:val="DefaultChar"/>
    <w:qFormat/>
    <w:rsid w:val="00C036B3"/>
    <w:pPr>
      <w:autoSpaceDE w:val="0"/>
      <w:autoSpaceDN w:val="0"/>
      <w:adjustRightInd w:val="0"/>
      <w:spacing w:after="0" w:line="240" w:lineRule="auto"/>
      <w:ind w:left="284" w:hanging="284"/>
    </w:pPr>
    <w:rPr>
      <w:rFonts w:cs="Times New Roman"/>
      <w:color w:val="000000"/>
      <w:szCs w:val="24"/>
      <w:lang w:val="id-ID"/>
    </w:rPr>
  </w:style>
  <w:style w:type="paragraph" w:styleId="HTMLSudahDiformat">
    <w:name w:val="HTML Preformatted"/>
    <w:basedOn w:val="Normal"/>
    <w:link w:val="HTMLSudahDiformatKAR"/>
    <w:uiPriority w:val="99"/>
    <w:unhideWhenUsed/>
    <w:rsid w:val="00642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rsid w:val="006420FF"/>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5263">
      <w:bodyDiv w:val="1"/>
      <w:marLeft w:val="0"/>
      <w:marRight w:val="0"/>
      <w:marTop w:val="0"/>
      <w:marBottom w:val="0"/>
      <w:divBdr>
        <w:top w:val="none" w:sz="0" w:space="0" w:color="auto"/>
        <w:left w:val="none" w:sz="0" w:space="0" w:color="auto"/>
        <w:bottom w:val="none" w:sz="0" w:space="0" w:color="auto"/>
        <w:right w:val="none" w:sz="0" w:space="0" w:color="auto"/>
      </w:divBdr>
    </w:div>
    <w:div w:id="83457414">
      <w:bodyDiv w:val="1"/>
      <w:marLeft w:val="0"/>
      <w:marRight w:val="0"/>
      <w:marTop w:val="0"/>
      <w:marBottom w:val="0"/>
      <w:divBdr>
        <w:top w:val="none" w:sz="0" w:space="0" w:color="auto"/>
        <w:left w:val="none" w:sz="0" w:space="0" w:color="auto"/>
        <w:bottom w:val="none" w:sz="0" w:space="0" w:color="auto"/>
        <w:right w:val="none" w:sz="0" w:space="0" w:color="auto"/>
      </w:divBdr>
    </w:div>
    <w:div w:id="105736526">
      <w:bodyDiv w:val="1"/>
      <w:marLeft w:val="0"/>
      <w:marRight w:val="0"/>
      <w:marTop w:val="0"/>
      <w:marBottom w:val="0"/>
      <w:divBdr>
        <w:top w:val="none" w:sz="0" w:space="0" w:color="auto"/>
        <w:left w:val="none" w:sz="0" w:space="0" w:color="auto"/>
        <w:bottom w:val="none" w:sz="0" w:space="0" w:color="auto"/>
        <w:right w:val="none" w:sz="0" w:space="0" w:color="auto"/>
      </w:divBdr>
    </w:div>
    <w:div w:id="112790847">
      <w:bodyDiv w:val="1"/>
      <w:marLeft w:val="0"/>
      <w:marRight w:val="0"/>
      <w:marTop w:val="0"/>
      <w:marBottom w:val="0"/>
      <w:divBdr>
        <w:top w:val="none" w:sz="0" w:space="0" w:color="auto"/>
        <w:left w:val="none" w:sz="0" w:space="0" w:color="auto"/>
        <w:bottom w:val="none" w:sz="0" w:space="0" w:color="auto"/>
        <w:right w:val="none" w:sz="0" w:space="0" w:color="auto"/>
      </w:divBdr>
    </w:div>
    <w:div w:id="125123522">
      <w:bodyDiv w:val="1"/>
      <w:marLeft w:val="0"/>
      <w:marRight w:val="0"/>
      <w:marTop w:val="0"/>
      <w:marBottom w:val="0"/>
      <w:divBdr>
        <w:top w:val="none" w:sz="0" w:space="0" w:color="auto"/>
        <w:left w:val="none" w:sz="0" w:space="0" w:color="auto"/>
        <w:bottom w:val="none" w:sz="0" w:space="0" w:color="auto"/>
        <w:right w:val="none" w:sz="0" w:space="0" w:color="auto"/>
      </w:divBdr>
    </w:div>
    <w:div w:id="132069560">
      <w:bodyDiv w:val="1"/>
      <w:marLeft w:val="0"/>
      <w:marRight w:val="0"/>
      <w:marTop w:val="0"/>
      <w:marBottom w:val="0"/>
      <w:divBdr>
        <w:top w:val="none" w:sz="0" w:space="0" w:color="auto"/>
        <w:left w:val="none" w:sz="0" w:space="0" w:color="auto"/>
        <w:bottom w:val="none" w:sz="0" w:space="0" w:color="auto"/>
        <w:right w:val="none" w:sz="0" w:space="0" w:color="auto"/>
      </w:divBdr>
    </w:div>
    <w:div w:id="155348215">
      <w:bodyDiv w:val="1"/>
      <w:marLeft w:val="0"/>
      <w:marRight w:val="0"/>
      <w:marTop w:val="0"/>
      <w:marBottom w:val="0"/>
      <w:divBdr>
        <w:top w:val="none" w:sz="0" w:space="0" w:color="auto"/>
        <w:left w:val="none" w:sz="0" w:space="0" w:color="auto"/>
        <w:bottom w:val="none" w:sz="0" w:space="0" w:color="auto"/>
        <w:right w:val="none" w:sz="0" w:space="0" w:color="auto"/>
      </w:divBdr>
    </w:div>
    <w:div w:id="182520651">
      <w:bodyDiv w:val="1"/>
      <w:marLeft w:val="0"/>
      <w:marRight w:val="0"/>
      <w:marTop w:val="0"/>
      <w:marBottom w:val="0"/>
      <w:divBdr>
        <w:top w:val="none" w:sz="0" w:space="0" w:color="auto"/>
        <w:left w:val="none" w:sz="0" w:space="0" w:color="auto"/>
        <w:bottom w:val="none" w:sz="0" w:space="0" w:color="auto"/>
        <w:right w:val="none" w:sz="0" w:space="0" w:color="auto"/>
      </w:divBdr>
    </w:div>
    <w:div w:id="263458135">
      <w:bodyDiv w:val="1"/>
      <w:marLeft w:val="0"/>
      <w:marRight w:val="0"/>
      <w:marTop w:val="0"/>
      <w:marBottom w:val="0"/>
      <w:divBdr>
        <w:top w:val="none" w:sz="0" w:space="0" w:color="auto"/>
        <w:left w:val="none" w:sz="0" w:space="0" w:color="auto"/>
        <w:bottom w:val="none" w:sz="0" w:space="0" w:color="auto"/>
        <w:right w:val="none" w:sz="0" w:space="0" w:color="auto"/>
      </w:divBdr>
    </w:div>
    <w:div w:id="290015355">
      <w:bodyDiv w:val="1"/>
      <w:marLeft w:val="0"/>
      <w:marRight w:val="0"/>
      <w:marTop w:val="0"/>
      <w:marBottom w:val="0"/>
      <w:divBdr>
        <w:top w:val="none" w:sz="0" w:space="0" w:color="auto"/>
        <w:left w:val="none" w:sz="0" w:space="0" w:color="auto"/>
        <w:bottom w:val="none" w:sz="0" w:space="0" w:color="auto"/>
        <w:right w:val="none" w:sz="0" w:space="0" w:color="auto"/>
      </w:divBdr>
    </w:div>
    <w:div w:id="299967001">
      <w:bodyDiv w:val="1"/>
      <w:marLeft w:val="0"/>
      <w:marRight w:val="0"/>
      <w:marTop w:val="0"/>
      <w:marBottom w:val="0"/>
      <w:divBdr>
        <w:top w:val="none" w:sz="0" w:space="0" w:color="auto"/>
        <w:left w:val="none" w:sz="0" w:space="0" w:color="auto"/>
        <w:bottom w:val="none" w:sz="0" w:space="0" w:color="auto"/>
        <w:right w:val="none" w:sz="0" w:space="0" w:color="auto"/>
      </w:divBdr>
    </w:div>
    <w:div w:id="358435284">
      <w:bodyDiv w:val="1"/>
      <w:marLeft w:val="0"/>
      <w:marRight w:val="0"/>
      <w:marTop w:val="0"/>
      <w:marBottom w:val="0"/>
      <w:divBdr>
        <w:top w:val="none" w:sz="0" w:space="0" w:color="auto"/>
        <w:left w:val="none" w:sz="0" w:space="0" w:color="auto"/>
        <w:bottom w:val="none" w:sz="0" w:space="0" w:color="auto"/>
        <w:right w:val="none" w:sz="0" w:space="0" w:color="auto"/>
      </w:divBdr>
    </w:div>
    <w:div w:id="432481909">
      <w:bodyDiv w:val="1"/>
      <w:marLeft w:val="0"/>
      <w:marRight w:val="0"/>
      <w:marTop w:val="0"/>
      <w:marBottom w:val="0"/>
      <w:divBdr>
        <w:top w:val="none" w:sz="0" w:space="0" w:color="auto"/>
        <w:left w:val="none" w:sz="0" w:space="0" w:color="auto"/>
        <w:bottom w:val="none" w:sz="0" w:space="0" w:color="auto"/>
        <w:right w:val="none" w:sz="0" w:space="0" w:color="auto"/>
      </w:divBdr>
    </w:div>
    <w:div w:id="526679019">
      <w:bodyDiv w:val="1"/>
      <w:marLeft w:val="0"/>
      <w:marRight w:val="0"/>
      <w:marTop w:val="0"/>
      <w:marBottom w:val="0"/>
      <w:divBdr>
        <w:top w:val="none" w:sz="0" w:space="0" w:color="auto"/>
        <w:left w:val="none" w:sz="0" w:space="0" w:color="auto"/>
        <w:bottom w:val="none" w:sz="0" w:space="0" w:color="auto"/>
        <w:right w:val="none" w:sz="0" w:space="0" w:color="auto"/>
      </w:divBdr>
    </w:div>
    <w:div w:id="544803396">
      <w:bodyDiv w:val="1"/>
      <w:marLeft w:val="0"/>
      <w:marRight w:val="0"/>
      <w:marTop w:val="0"/>
      <w:marBottom w:val="0"/>
      <w:divBdr>
        <w:top w:val="none" w:sz="0" w:space="0" w:color="auto"/>
        <w:left w:val="none" w:sz="0" w:space="0" w:color="auto"/>
        <w:bottom w:val="none" w:sz="0" w:space="0" w:color="auto"/>
        <w:right w:val="none" w:sz="0" w:space="0" w:color="auto"/>
      </w:divBdr>
    </w:div>
    <w:div w:id="580987445">
      <w:bodyDiv w:val="1"/>
      <w:marLeft w:val="0"/>
      <w:marRight w:val="0"/>
      <w:marTop w:val="0"/>
      <w:marBottom w:val="0"/>
      <w:divBdr>
        <w:top w:val="none" w:sz="0" w:space="0" w:color="auto"/>
        <w:left w:val="none" w:sz="0" w:space="0" w:color="auto"/>
        <w:bottom w:val="none" w:sz="0" w:space="0" w:color="auto"/>
        <w:right w:val="none" w:sz="0" w:space="0" w:color="auto"/>
      </w:divBdr>
    </w:div>
    <w:div w:id="619191811">
      <w:bodyDiv w:val="1"/>
      <w:marLeft w:val="0"/>
      <w:marRight w:val="0"/>
      <w:marTop w:val="0"/>
      <w:marBottom w:val="0"/>
      <w:divBdr>
        <w:top w:val="none" w:sz="0" w:space="0" w:color="auto"/>
        <w:left w:val="none" w:sz="0" w:space="0" w:color="auto"/>
        <w:bottom w:val="none" w:sz="0" w:space="0" w:color="auto"/>
        <w:right w:val="none" w:sz="0" w:space="0" w:color="auto"/>
      </w:divBdr>
    </w:div>
    <w:div w:id="645015719">
      <w:bodyDiv w:val="1"/>
      <w:marLeft w:val="0"/>
      <w:marRight w:val="0"/>
      <w:marTop w:val="0"/>
      <w:marBottom w:val="0"/>
      <w:divBdr>
        <w:top w:val="none" w:sz="0" w:space="0" w:color="auto"/>
        <w:left w:val="none" w:sz="0" w:space="0" w:color="auto"/>
        <w:bottom w:val="none" w:sz="0" w:space="0" w:color="auto"/>
        <w:right w:val="none" w:sz="0" w:space="0" w:color="auto"/>
      </w:divBdr>
    </w:div>
    <w:div w:id="669063821">
      <w:bodyDiv w:val="1"/>
      <w:marLeft w:val="0"/>
      <w:marRight w:val="0"/>
      <w:marTop w:val="0"/>
      <w:marBottom w:val="0"/>
      <w:divBdr>
        <w:top w:val="none" w:sz="0" w:space="0" w:color="auto"/>
        <w:left w:val="none" w:sz="0" w:space="0" w:color="auto"/>
        <w:bottom w:val="none" w:sz="0" w:space="0" w:color="auto"/>
        <w:right w:val="none" w:sz="0" w:space="0" w:color="auto"/>
      </w:divBdr>
    </w:div>
    <w:div w:id="673731225">
      <w:bodyDiv w:val="1"/>
      <w:marLeft w:val="0"/>
      <w:marRight w:val="0"/>
      <w:marTop w:val="0"/>
      <w:marBottom w:val="0"/>
      <w:divBdr>
        <w:top w:val="none" w:sz="0" w:space="0" w:color="auto"/>
        <w:left w:val="none" w:sz="0" w:space="0" w:color="auto"/>
        <w:bottom w:val="none" w:sz="0" w:space="0" w:color="auto"/>
        <w:right w:val="none" w:sz="0" w:space="0" w:color="auto"/>
      </w:divBdr>
    </w:div>
    <w:div w:id="734351011">
      <w:bodyDiv w:val="1"/>
      <w:marLeft w:val="0"/>
      <w:marRight w:val="0"/>
      <w:marTop w:val="0"/>
      <w:marBottom w:val="0"/>
      <w:divBdr>
        <w:top w:val="none" w:sz="0" w:space="0" w:color="auto"/>
        <w:left w:val="none" w:sz="0" w:space="0" w:color="auto"/>
        <w:bottom w:val="none" w:sz="0" w:space="0" w:color="auto"/>
        <w:right w:val="none" w:sz="0" w:space="0" w:color="auto"/>
      </w:divBdr>
    </w:div>
    <w:div w:id="744570064">
      <w:bodyDiv w:val="1"/>
      <w:marLeft w:val="0"/>
      <w:marRight w:val="0"/>
      <w:marTop w:val="0"/>
      <w:marBottom w:val="0"/>
      <w:divBdr>
        <w:top w:val="none" w:sz="0" w:space="0" w:color="auto"/>
        <w:left w:val="none" w:sz="0" w:space="0" w:color="auto"/>
        <w:bottom w:val="none" w:sz="0" w:space="0" w:color="auto"/>
        <w:right w:val="none" w:sz="0" w:space="0" w:color="auto"/>
      </w:divBdr>
    </w:div>
    <w:div w:id="752429879">
      <w:bodyDiv w:val="1"/>
      <w:marLeft w:val="0"/>
      <w:marRight w:val="0"/>
      <w:marTop w:val="0"/>
      <w:marBottom w:val="0"/>
      <w:divBdr>
        <w:top w:val="none" w:sz="0" w:space="0" w:color="auto"/>
        <w:left w:val="none" w:sz="0" w:space="0" w:color="auto"/>
        <w:bottom w:val="none" w:sz="0" w:space="0" w:color="auto"/>
        <w:right w:val="none" w:sz="0" w:space="0" w:color="auto"/>
      </w:divBdr>
    </w:div>
    <w:div w:id="820124805">
      <w:bodyDiv w:val="1"/>
      <w:marLeft w:val="0"/>
      <w:marRight w:val="0"/>
      <w:marTop w:val="0"/>
      <w:marBottom w:val="0"/>
      <w:divBdr>
        <w:top w:val="none" w:sz="0" w:space="0" w:color="auto"/>
        <w:left w:val="none" w:sz="0" w:space="0" w:color="auto"/>
        <w:bottom w:val="none" w:sz="0" w:space="0" w:color="auto"/>
        <w:right w:val="none" w:sz="0" w:space="0" w:color="auto"/>
      </w:divBdr>
      <w:divsChild>
        <w:div w:id="1717000586">
          <w:marLeft w:val="0"/>
          <w:marRight w:val="0"/>
          <w:marTop w:val="0"/>
          <w:marBottom w:val="0"/>
          <w:divBdr>
            <w:top w:val="none" w:sz="0" w:space="0" w:color="auto"/>
            <w:left w:val="none" w:sz="0" w:space="0" w:color="auto"/>
            <w:bottom w:val="none" w:sz="0" w:space="0" w:color="auto"/>
            <w:right w:val="none" w:sz="0" w:space="0" w:color="auto"/>
          </w:divBdr>
        </w:div>
      </w:divsChild>
    </w:div>
    <w:div w:id="891575086">
      <w:bodyDiv w:val="1"/>
      <w:marLeft w:val="0"/>
      <w:marRight w:val="0"/>
      <w:marTop w:val="0"/>
      <w:marBottom w:val="0"/>
      <w:divBdr>
        <w:top w:val="none" w:sz="0" w:space="0" w:color="auto"/>
        <w:left w:val="none" w:sz="0" w:space="0" w:color="auto"/>
        <w:bottom w:val="none" w:sz="0" w:space="0" w:color="auto"/>
        <w:right w:val="none" w:sz="0" w:space="0" w:color="auto"/>
      </w:divBdr>
    </w:div>
    <w:div w:id="935019075">
      <w:bodyDiv w:val="1"/>
      <w:marLeft w:val="0"/>
      <w:marRight w:val="0"/>
      <w:marTop w:val="0"/>
      <w:marBottom w:val="0"/>
      <w:divBdr>
        <w:top w:val="none" w:sz="0" w:space="0" w:color="auto"/>
        <w:left w:val="none" w:sz="0" w:space="0" w:color="auto"/>
        <w:bottom w:val="none" w:sz="0" w:space="0" w:color="auto"/>
        <w:right w:val="none" w:sz="0" w:space="0" w:color="auto"/>
      </w:divBdr>
    </w:div>
    <w:div w:id="935332822">
      <w:bodyDiv w:val="1"/>
      <w:marLeft w:val="0"/>
      <w:marRight w:val="0"/>
      <w:marTop w:val="0"/>
      <w:marBottom w:val="0"/>
      <w:divBdr>
        <w:top w:val="none" w:sz="0" w:space="0" w:color="auto"/>
        <w:left w:val="none" w:sz="0" w:space="0" w:color="auto"/>
        <w:bottom w:val="none" w:sz="0" w:space="0" w:color="auto"/>
        <w:right w:val="none" w:sz="0" w:space="0" w:color="auto"/>
      </w:divBdr>
    </w:div>
    <w:div w:id="948512219">
      <w:bodyDiv w:val="1"/>
      <w:marLeft w:val="0"/>
      <w:marRight w:val="0"/>
      <w:marTop w:val="0"/>
      <w:marBottom w:val="0"/>
      <w:divBdr>
        <w:top w:val="none" w:sz="0" w:space="0" w:color="auto"/>
        <w:left w:val="none" w:sz="0" w:space="0" w:color="auto"/>
        <w:bottom w:val="none" w:sz="0" w:space="0" w:color="auto"/>
        <w:right w:val="none" w:sz="0" w:space="0" w:color="auto"/>
      </w:divBdr>
    </w:div>
    <w:div w:id="1018778231">
      <w:bodyDiv w:val="1"/>
      <w:marLeft w:val="0"/>
      <w:marRight w:val="0"/>
      <w:marTop w:val="0"/>
      <w:marBottom w:val="0"/>
      <w:divBdr>
        <w:top w:val="none" w:sz="0" w:space="0" w:color="auto"/>
        <w:left w:val="none" w:sz="0" w:space="0" w:color="auto"/>
        <w:bottom w:val="none" w:sz="0" w:space="0" w:color="auto"/>
        <w:right w:val="none" w:sz="0" w:space="0" w:color="auto"/>
      </w:divBdr>
    </w:div>
    <w:div w:id="1080368444">
      <w:bodyDiv w:val="1"/>
      <w:marLeft w:val="0"/>
      <w:marRight w:val="0"/>
      <w:marTop w:val="0"/>
      <w:marBottom w:val="0"/>
      <w:divBdr>
        <w:top w:val="none" w:sz="0" w:space="0" w:color="auto"/>
        <w:left w:val="none" w:sz="0" w:space="0" w:color="auto"/>
        <w:bottom w:val="none" w:sz="0" w:space="0" w:color="auto"/>
        <w:right w:val="none" w:sz="0" w:space="0" w:color="auto"/>
      </w:divBdr>
    </w:div>
    <w:div w:id="1083448718">
      <w:bodyDiv w:val="1"/>
      <w:marLeft w:val="0"/>
      <w:marRight w:val="0"/>
      <w:marTop w:val="0"/>
      <w:marBottom w:val="0"/>
      <w:divBdr>
        <w:top w:val="none" w:sz="0" w:space="0" w:color="auto"/>
        <w:left w:val="none" w:sz="0" w:space="0" w:color="auto"/>
        <w:bottom w:val="none" w:sz="0" w:space="0" w:color="auto"/>
        <w:right w:val="none" w:sz="0" w:space="0" w:color="auto"/>
      </w:divBdr>
    </w:div>
    <w:div w:id="1109080117">
      <w:bodyDiv w:val="1"/>
      <w:marLeft w:val="0"/>
      <w:marRight w:val="0"/>
      <w:marTop w:val="0"/>
      <w:marBottom w:val="0"/>
      <w:divBdr>
        <w:top w:val="none" w:sz="0" w:space="0" w:color="auto"/>
        <w:left w:val="none" w:sz="0" w:space="0" w:color="auto"/>
        <w:bottom w:val="none" w:sz="0" w:space="0" w:color="auto"/>
        <w:right w:val="none" w:sz="0" w:space="0" w:color="auto"/>
      </w:divBdr>
    </w:div>
    <w:div w:id="1130778570">
      <w:bodyDiv w:val="1"/>
      <w:marLeft w:val="0"/>
      <w:marRight w:val="0"/>
      <w:marTop w:val="0"/>
      <w:marBottom w:val="0"/>
      <w:divBdr>
        <w:top w:val="none" w:sz="0" w:space="0" w:color="auto"/>
        <w:left w:val="none" w:sz="0" w:space="0" w:color="auto"/>
        <w:bottom w:val="none" w:sz="0" w:space="0" w:color="auto"/>
        <w:right w:val="none" w:sz="0" w:space="0" w:color="auto"/>
      </w:divBdr>
    </w:div>
    <w:div w:id="1262489679">
      <w:bodyDiv w:val="1"/>
      <w:marLeft w:val="0"/>
      <w:marRight w:val="0"/>
      <w:marTop w:val="0"/>
      <w:marBottom w:val="0"/>
      <w:divBdr>
        <w:top w:val="none" w:sz="0" w:space="0" w:color="auto"/>
        <w:left w:val="none" w:sz="0" w:space="0" w:color="auto"/>
        <w:bottom w:val="none" w:sz="0" w:space="0" w:color="auto"/>
        <w:right w:val="none" w:sz="0" w:space="0" w:color="auto"/>
      </w:divBdr>
    </w:div>
    <w:div w:id="1366491744">
      <w:bodyDiv w:val="1"/>
      <w:marLeft w:val="0"/>
      <w:marRight w:val="0"/>
      <w:marTop w:val="0"/>
      <w:marBottom w:val="0"/>
      <w:divBdr>
        <w:top w:val="none" w:sz="0" w:space="0" w:color="auto"/>
        <w:left w:val="none" w:sz="0" w:space="0" w:color="auto"/>
        <w:bottom w:val="none" w:sz="0" w:space="0" w:color="auto"/>
        <w:right w:val="none" w:sz="0" w:space="0" w:color="auto"/>
      </w:divBdr>
    </w:div>
    <w:div w:id="1406873477">
      <w:bodyDiv w:val="1"/>
      <w:marLeft w:val="0"/>
      <w:marRight w:val="0"/>
      <w:marTop w:val="0"/>
      <w:marBottom w:val="0"/>
      <w:divBdr>
        <w:top w:val="none" w:sz="0" w:space="0" w:color="auto"/>
        <w:left w:val="none" w:sz="0" w:space="0" w:color="auto"/>
        <w:bottom w:val="none" w:sz="0" w:space="0" w:color="auto"/>
        <w:right w:val="none" w:sz="0" w:space="0" w:color="auto"/>
      </w:divBdr>
    </w:div>
    <w:div w:id="1425224609">
      <w:bodyDiv w:val="1"/>
      <w:marLeft w:val="0"/>
      <w:marRight w:val="0"/>
      <w:marTop w:val="0"/>
      <w:marBottom w:val="0"/>
      <w:divBdr>
        <w:top w:val="none" w:sz="0" w:space="0" w:color="auto"/>
        <w:left w:val="none" w:sz="0" w:space="0" w:color="auto"/>
        <w:bottom w:val="none" w:sz="0" w:space="0" w:color="auto"/>
        <w:right w:val="none" w:sz="0" w:space="0" w:color="auto"/>
      </w:divBdr>
    </w:div>
    <w:div w:id="1466465376">
      <w:bodyDiv w:val="1"/>
      <w:marLeft w:val="0"/>
      <w:marRight w:val="0"/>
      <w:marTop w:val="0"/>
      <w:marBottom w:val="0"/>
      <w:divBdr>
        <w:top w:val="none" w:sz="0" w:space="0" w:color="auto"/>
        <w:left w:val="none" w:sz="0" w:space="0" w:color="auto"/>
        <w:bottom w:val="none" w:sz="0" w:space="0" w:color="auto"/>
        <w:right w:val="none" w:sz="0" w:space="0" w:color="auto"/>
      </w:divBdr>
    </w:div>
    <w:div w:id="1490512086">
      <w:bodyDiv w:val="1"/>
      <w:marLeft w:val="0"/>
      <w:marRight w:val="0"/>
      <w:marTop w:val="0"/>
      <w:marBottom w:val="0"/>
      <w:divBdr>
        <w:top w:val="none" w:sz="0" w:space="0" w:color="auto"/>
        <w:left w:val="none" w:sz="0" w:space="0" w:color="auto"/>
        <w:bottom w:val="none" w:sz="0" w:space="0" w:color="auto"/>
        <w:right w:val="none" w:sz="0" w:space="0" w:color="auto"/>
      </w:divBdr>
    </w:div>
    <w:div w:id="1540170047">
      <w:bodyDiv w:val="1"/>
      <w:marLeft w:val="0"/>
      <w:marRight w:val="0"/>
      <w:marTop w:val="0"/>
      <w:marBottom w:val="0"/>
      <w:divBdr>
        <w:top w:val="none" w:sz="0" w:space="0" w:color="auto"/>
        <w:left w:val="none" w:sz="0" w:space="0" w:color="auto"/>
        <w:bottom w:val="none" w:sz="0" w:space="0" w:color="auto"/>
        <w:right w:val="none" w:sz="0" w:space="0" w:color="auto"/>
      </w:divBdr>
    </w:div>
    <w:div w:id="1626043456">
      <w:bodyDiv w:val="1"/>
      <w:marLeft w:val="0"/>
      <w:marRight w:val="0"/>
      <w:marTop w:val="0"/>
      <w:marBottom w:val="0"/>
      <w:divBdr>
        <w:top w:val="none" w:sz="0" w:space="0" w:color="auto"/>
        <w:left w:val="none" w:sz="0" w:space="0" w:color="auto"/>
        <w:bottom w:val="none" w:sz="0" w:space="0" w:color="auto"/>
        <w:right w:val="none" w:sz="0" w:space="0" w:color="auto"/>
      </w:divBdr>
    </w:div>
    <w:div w:id="1705977532">
      <w:bodyDiv w:val="1"/>
      <w:marLeft w:val="0"/>
      <w:marRight w:val="0"/>
      <w:marTop w:val="0"/>
      <w:marBottom w:val="0"/>
      <w:divBdr>
        <w:top w:val="none" w:sz="0" w:space="0" w:color="auto"/>
        <w:left w:val="none" w:sz="0" w:space="0" w:color="auto"/>
        <w:bottom w:val="none" w:sz="0" w:space="0" w:color="auto"/>
        <w:right w:val="none" w:sz="0" w:space="0" w:color="auto"/>
      </w:divBdr>
    </w:div>
    <w:div w:id="1712150401">
      <w:bodyDiv w:val="1"/>
      <w:marLeft w:val="0"/>
      <w:marRight w:val="0"/>
      <w:marTop w:val="0"/>
      <w:marBottom w:val="0"/>
      <w:divBdr>
        <w:top w:val="none" w:sz="0" w:space="0" w:color="auto"/>
        <w:left w:val="none" w:sz="0" w:space="0" w:color="auto"/>
        <w:bottom w:val="none" w:sz="0" w:space="0" w:color="auto"/>
        <w:right w:val="none" w:sz="0" w:space="0" w:color="auto"/>
      </w:divBdr>
    </w:div>
    <w:div w:id="1736665504">
      <w:bodyDiv w:val="1"/>
      <w:marLeft w:val="0"/>
      <w:marRight w:val="0"/>
      <w:marTop w:val="0"/>
      <w:marBottom w:val="0"/>
      <w:divBdr>
        <w:top w:val="none" w:sz="0" w:space="0" w:color="auto"/>
        <w:left w:val="none" w:sz="0" w:space="0" w:color="auto"/>
        <w:bottom w:val="none" w:sz="0" w:space="0" w:color="auto"/>
        <w:right w:val="none" w:sz="0" w:space="0" w:color="auto"/>
      </w:divBdr>
    </w:div>
    <w:div w:id="1752700669">
      <w:bodyDiv w:val="1"/>
      <w:marLeft w:val="0"/>
      <w:marRight w:val="0"/>
      <w:marTop w:val="0"/>
      <w:marBottom w:val="0"/>
      <w:divBdr>
        <w:top w:val="none" w:sz="0" w:space="0" w:color="auto"/>
        <w:left w:val="none" w:sz="0" w:space="0" w:color="auto"/>
        <w:bottom w:val="none" w:sz="0" w:space="0" w:color="auto"/>
        <w:right w:val="none" w:sz="0" w:space="0" w:color="auto"/>
      </w:divBdr>
    </w:div>
    <w:div w:id="1767575044">
      <w:bodyDiv w:val="1"/>
      <w:marLeft w:val="0"/>
      <w:marRight w:val="0"/>
      <w:marTop w:val="0"/>
      <w:marBottom w:val="0"/>
      <w:divBdr>
        <w:top w:val="none" w:sz="0" w:space="0" w:color="auto"/>
        <w:left w:val="none" w:sz="0" w:space="0" w:color="auto"/>
        <w:bottom w:val="none" w:sz="0" w:space="0" w:color="auto"/>
        <w:right w:val="none" w:sz="0" w:space="0" w:color="auto"/>
      </w:divBdr>
    </w:div>
    <w:div w:id="1800145240">
      <w:bodyDiv w:val="1"/>
      <w:marLeft w:val="0"/>
      <w:marRight w:val="0"/>
      <w:marTop w:val="0"/>
      <w:marBottom w:val="0"/>
      <w:divBdr>
        <w:top w:val="none" w:sz="0" w:space="0" w:color="auto"/>
        <w:left w:val="none" w:sz="0" w:space="0" w:color="auto"/>
        <w:bottom w:val="none" w:sz="0" w:space="0" w:color="auto"/>
        <w:right w:val="none" w:sz="0" w:space="0" w:color="auto"/>
      </w:divBdr>
    </w:div>
    <w:div w:id="1816677976">
      <w:bodyDiv w:val="1"/>
      <w:marLeft w:val="0"/>
      <w:marRight w:val="0"/>
      <w:marTop w:val="0"/>
      <w:marBottom w:val="0"/>
      <w:divBdr>
        <w:top w:val="none" w:sz="0" w:space="0" w:color="auto"/>
        <w:left w:val="none" w:sz="0" w:space="0" w:color="auto"/>
        <w:bottom w:val="none" w:sz="0" w:space="0" w:color="auto"/>
        <w:right w:val="none" w:sz="0" w:space="0" w:color="auto"/>
      </w:divBdr>
    </w:div>
    <w:div w:id="1818184927">
      <w:bodyDiv w:val="1"/>
      <w:marLeft w:val="0"/>
      <w:marRight w:val="0"/>
      <w:marTop w:val="0"/>
      <w:marBottom w:val="0"/>
      <w:divBdr>
        <w:top w:val="none" w:sz="0" w:space="0" w:color="auto"/>
        <w:left w:val="none" w:sz="0" w:space="0" w:color="auto"/>
        <w:bottom w:val="none" w:sz="0" w:space="0" w:color="auto"/>
        <w:right w:val="none" w:sz="0" w:space="0" w:color="auto"/>
      </w:divBdr>
    </w:div>
    <w:div w:id="1844978747">
      <w:bodyDiv w:val="1"/>
      <w:marLeft w:val="0"/>
      <w:marRight w:val="0"/>
      <w:marTop w:val="0"/>
      <w:marBottom w:val="0"/>
      <w:divBdr>
        <w:top w:val="none" w:sz="0" w:space="0" w:color="auto"/>
        <w:left w:val="none" w:sz="0" w:space="0" w:color="auto"/>
        <w:bottom w:val="none" w:sz="0" w:space="0" w:color="auto"/>
        <w:right w:val="none" w:sz="0" w:space="0" w:color="auto"/>
      </w:divBdr>
    </w:div>
    <w:div w:id="1878663665">
      <w:bodyDiv w:val="1"/>
      <w:marLeft w:val="0"/>
      <w:marRight w:val="0"/>
      <w:marTop w:val="0"/>
      <w:marBottom w:val="0"/>
      <w:divBdr>
        <w:top w:val="none" w:sz="0" w:space="0" w:color="auto"/>
        <w:left w:val="none" w:sz="0" w:space="0" w:color="auto"/>
        <w:bottom w:val="none" w:sz="0" w:space="0" w:color="auto"/>
        <w:right w:val="none" w:sz="0" w:space="0" w:color="auto"/>
      </w:divBdr>
    </w:div>
    <w:div w:id="1953437767">
      <w:bodyDiv w:val="1"/>
      <w:marLeft w:val="0"/>
      <w:marRight w:val="0"/>
      <w:marTop w:val="0"/>
      <w:marBottom w:val="0"/>
      <w:divBdr>
        <w:top w:val="none" w:sz="0" w:space="0" w:color="auto"/>
        <w:left w:val="none" w:sz="0" w:space="0" w:color="auto"/>
        <w:bottom w:val="none" w:sz="0" w:space="0" w:color="auto"/>
        <w:right w:val="none" w:sz="0" w:space="0" w:color="auto"/>
      </w:divBdr>
    </w:div>
    <w:div w:id="1971934235">
      <w:bodyDiv w:val="1"/>
      <w:marLeft w:val="0"/>
      <w:marRight w:val="0"/>
      <w:marTop w:val="0"/>
      <w:marBottom w:val="0"/>
      <w:divBdr>
        <w:top w:val="none" w:sz="0" w:space="0" w:color="auto"/>
        <w:left w:val="none" w:sz="0" w:space="0" w:color="auto"/>
        <w:bottom w:val="none" w:sz="0" w:space="0" w:color="auto"/>
        <w:right w:val="none" w:sz="0" w:space="0" w:color="auto"/>
      </w:divBdr>
    </w:div>
    <w:div w:id="2057006383">
      <w:bodyDiv w:val="1"/>
      <w:marLeft w:val="0"/>
      <w:marRight w:val="0"/>
      <w:marTop w:val="0"/>
      <w:marBottom w:val="0"/>
      <w:divBdr>
        <w:top w:val="none" w:sz="0" w:space="0" w:color="auto"/>
        <w:left w:val="none" w:sz="0" w:space="0" w:color="auto"/>
        <w:bottom w:val="none" w:sz="0" w:space="0" w:color="auto"/>
        <w:right w:val="none" w:sz="0" w:space="0" w:color="auto"/>
      </w:divBdr>
    </w:div>
    <w:div w:id="2076201512">
      <w:bodyDiv w:val="1"/>
      <w:marLeft w:val="0"/>
      <w:marRight w:val="0"/>
      <w:marTop w:val="0"/>
      <w:marBottom w:val="0"/>
      <w:divBdr>
        <w:top w:val="none" w:sz="0" w:space="0" w:color="auto"/>
        <w:left w:val="none" w:sz="0" w:space="0" w:color="auto"/>
        <w:bottom w:val="none" w:sz="0" w:space="0" w:color="auto"/>
        <w:right w:val="none" w:sz="0" w:space="0" w:color="auto"/>
      </w:divBdr>
    </w:div>
    <w:div w:id="2129473199">
      <w:bodyDiv w:val="1"/>
      <w:marLeft w:val="0"/>
      <w:marRight w:val="0"/>
      <w:marTop w:val="0"/>
      <w:marBottom w:val="0"/>
      <w:divBdr>
        <w:top w:val="none" w:sz="0" w:space="0" w:color="auto"/>
        <w:left w:val="none" w:sz="0" w:space="0" w:color="auto"/>
        <w:bottom w:val="none" w:sz="0" w:space="0" w:color="auto"/>
        <w:right w:val="none" w:sz="0" w:space="0" w:color="auto"/>
      </w:divBdr>
    </w:div>
    <w:div w:id="213478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zal@fmipa.unp.ac.id"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riskiyuliana10@gmail.co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yperlink" Target="mailto:hidayati@fmipa.unp.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darvina@yahoo.com" TargetMode="Externa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Office_Excel_2007_Workbook.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Office_Excel_2007_Workbook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760724212095905"/>
          <c:y val="7.1731333550701007E-2"/>
          <c:w val="0.58812958776996693"/>
          <c:h val="0.48193751620630076"/>
        </c:manualLayout>
      </c:layout>
      <c:barChart>
        <c:barDir val="col"/>
        <c:grouping val="clustered"/>
        <c:varyColors val="0"/>
        <c:ser>
          <c:idx val="0"/>
          <c:order val="0"/>
          <c:tx>
            <c:strRef>
              <c:f>Lembar1!$B$1</c:f>
              <c:strCache>
                <c:ptCount val="1"/>
                <c:pt idx="0">
                  <c:v>Eksperimen</c:v>
                </c:pt>
              </c:strCache>
            </c:strRef>
          </c:tx>
          <c:spPr>
            <a:solidFill>
              <a:schemeClr val="accent6"/>
            </a:solidFill>
            <a:ln>
              <a:noFill/>
            </a:ln>
            <a:effectLst/>
          </c:spPr>
          <c:invertIfNegative val="0"/>
          <c:cat>
            <c:numRef>
              <c:f>Lembar1!$A$2:$A$6</c:f>
              <c:numCache>
                <c:formatCode>General</c:formatCode>
                <c:ptCount val="5"/>
                <c:pt idx="0">
                  <c:v>1</c:v>
                </c:pt>
                <c:pt idx="1">
                  <c:v>2</c:v>
                </c:pt>
                <c:pt idx="2">
                  <c:v>3</c:v>
                </c:pt>
                <c:pt idx="3">
                  <c:v>4</c:v>
                </c:pt>
                <c:pt idx="4">
                  <c:v>5</c:v>
                </c:pt>
              </c:numCache>
            </c:numRef>
          </c:cat>
          <c:val>
            <c:numRef>
              <c:f>Lembar1!$B$2:$B$6</c:f>
              <c:numCache>
                <c:formatCode>General</c:formatCode>
                <c:ptCount val="5"/>
                <c:pt idx="0">
                  <c:v>57.34</c:v>
                </c:pt>
                <c:pt idx="1">
                  <c:v>66.69</c:v>
                </c:pt>
                <c:pt idx="2">
                  <c:v>78.63</c:v>
                </c:pt>
                <c:pt idx="3">
                  <c:v>83.15</c:v>
                </c:pt>
                <c:pt idx="4" formatCode="0.00">
                  <c:v>90.4</c:v>
                </c:pt>
              </c:numCache>
            </c:numRef>
          </c:val>
          <c:extLst>
            <c:ext xmlns:c16="http://schemas.microsoft.com/office/drawing/2014/chart" uri="{C3380CC4-5D6E-409C-BE32-E72D297353CC}">
              <c16:uniqueId val="{00000000-8AB7-447C-A2D3-71C347312E4C}"/>
            </c:ext>
          </c:extLst>
        </c:ser>
        <c:ser>
          <c:idx val="1"/>
          <c:order val="1"/>
          <c:tx>
            <c:strRef>
              <c:f>Lembar1!$C$1</c:f>
              <c:strCache>
                <c:ptCount val="1"/>
                <c:pt idx="0">
                  <c:v>Kontrol</c:v>
                </c:pt>
              </c:strCache>
            </c:strRef>
          </c:tx>
          <c:spPr>
            <a:solidFill>
              <a:schemeClr val="accent5"/>
            </a:solidFill>
            <a:ln>
              <a:noFill/>
            </a:ln>
            <a:effectLst/>
          </c:spPr>
          <c:invertIfNegative val="0"/>
          <c:cat>
            <c:numRef>
              <c:f>Lembar1!$A$2:$A$6</c:f>
              <c:numCache>
                <c:formatCode>General</c:formatCode>
                <c:ptCount val="5"/>
                <c:pt idx="0">
                  <c:v>1</c:v>
                </c:pt>
                <c:pt idx="1">
                  <c:v>2</c:v>
                </c:pt>
                <c:pt idx="2">
                  <c:v>3</c:v>
                </c:pt>
                <c:pt idx="3">
                  <c:v>4</c:v>
                </c:pt>
                <c:pt idx="4">
                  <c:v>5</c:v>
                </c:pt>
              </c:numCache>
            </c:numRef>
          </c:cat>
          <c:val>
            <c:numRef>
              <c:f>Lembar1!$C$2:$C$6</c:f>
              <c:numCache>
                <c:formatCode>General</c:formatCode>
                <c:ptCount val="5"/>
                <c:pt idx="0">
                  <c:v>52.09</c:v>
                </c:pt>
                <c:pt idx="1">
                  <c:v>59.67</c:v>
                </c:pt>
                <c:pt idx="2">
                  <c:v>68.459999999999994</c:v>
                </c:pt>
                <c:pt idx="3">
                  <c:v>76.930000000000007</c:v>
                </c:pt>
                <c:pt idx="4">
                  <c:v>83.46</c:v>
                </c:pt>
              </c:numCache>
            </c:numRef>
          </c:val>
          <c:extLst>
            <c:ext xmlns:c16="http://schemas.microsoft.com/office/drawing/2014/chart" uri="{C3380CC4-5D6E-409C-BE32-E72D297353CC}">
              <c16:uniqueId val="{00000001-8AB7-447C-A2D3-71C347312E4C}"/>
            </c:ext>
          </c:extLst>
        </c:ser>
        <c:dLbls>
          <c:showLegendKey val="0"/>
          <c:showVal val="0"/>
          <c:showCatName val="0"/>
          <c:showSerName val="0"/>
          <c:showPercent val="0"/>
          <c:showBubbleSize val="0"/>
        </c:dLbls>
        <c:gapWidth val="150"/>
        <c:axId val="507848696"/>
        <c:axId val="332779312"/>
      </c:barChart>
      <c:catAx>
        <c:axId val="5078486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Minggu Ke-</a:t>
                </a:r>
                <a:endParaRPr lang="en-ID"/>
              </a:p>
            </c:rich>
          </c:tx>
          <c:layout>
            <c:manualLayout>
              <c:xMode val="edge"/>
              <c:yMode val="edge"/>
              <c:x val="0.43003455503313875"/>
              <c:y val="0.8618198809270131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779312"/>
        <c:crosses val="autoZero"/>
        <c:auto val="1"/>
        <c:lblAlgn val="ctr"/>
        <c:lblOffset val="100"/>
        <c:noMultiLvlLbl val="0"/>
      </c:catAx>
      <c:valAx>
        <c:axId val="33277931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Nilai Sikap</a:t>
                </a:r>
                <a:endParaRPr lang="en-ID"/>
              </a:p>
            </c:rich>
          </c:tx>
          <c:layout>
            <c:manualLayout>
              <c:xMode val="edge"/>
              <c:yMode val="edge"/>
              <c:x val="0.1211995402408071"/>
              <c:y val="0.156481235300132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7848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76176396957111"/>
          <c:y val="6.8069306930693074E-2"/>
          <c:w val="0.61497506592135487"/>
          <c:h val="0.53797507211351059"/>
        </c:manualLayout>
      </c:layout>
      <c:barChart>
        <c:barDir val="col"/>
        <c:grouping val="clustered"/>
        <c:varyColors val="0"/>
        <c:ser>
          <c:idx val="0"/>
          <c:order val="0"/>
          <c:tx>
            <c:strRef>
              <c:f>Lembar1!$B$1</c:f>
              <c:strCache>
                <c:ptCount val="1"/>
                <c:pt idx="0">
                  <c:v>Eksperimen</c:v>
                </c:pt>
              </c:strCache>
            </c:strRef>
          </c:tx>
          <c:spPr>
            <a:solidFill>
              <a:schemeClr val="accent6"/>
            </a:solidFill>
            <a:ln>
              <a:noFill/>
            </a:ln>
            <a:effectLst/>
          </c:spPr>
          <c:invertIfNegative val="0"/>
          <c:cat>
            <c:strRef>
              <c:f>Lembar1!$A$2:$A$7</c:f>
              <c:strCache>
                <c:ptCount val="6"/>
                <c:pt idx="0">
                  <c:v>M1</c:v>
                </c:pt>
                <c:pt idx="1">
                  <c:v>M2</c:v>
                </c:pt>
                <c:pt idx="2">
                  <c:v>M3</c:v>
                </c:pt>
                <c:pt idx="3">
                  <c:v>M4</c:v>
                </c:pt>
                <c:pt idx="4">
                  <c:v>M5</c:v>
                </c:pt>
                <c:pt idx="5">
                  <c:v>M6</c:v>
                </c:pt>
              </c:strCache>
            </c:strRef>
          </c:cat>
          <c:val>
            <c:numRef>
              <c:f>Lembar1!$B$2:$B$7</c:f>
              <c:numCache>
                <c:formatCode>0.00</c:formatCode>
                <c:ptCount val="6"/>
                <c:pt idx="0" formatCode="General">
                  <c:v>87.09</c:v>
                </c:pt>
                <c:pt idx="1">
                  <c:v>88.7</c:v>
                </c:pt>
                <c:pt idx="2" formatCode="General">
                  <c:v>91.53</c:v>
                </c:pt>
                <c:pt idx="3" formatCode="General">
                  <c:v>89.11</c:v>
                </c:pt>
                <c:pt idx="4" formatCode="General">
                  <c:v>86.69</c:v>
                </c:pt>
                <c:pt idx="5">
                  <c:v>75.8</c:v>
                </c:pt>
              </c:numCache>
            </c:numRef>
          </c:val>
          <c:extLst>
            <c:ext xmlns:c16="http://schemas.microsoft.com/office/drawing/2014/chart" uri="{C3380CC4-5D6E-409C-BE32-E72D297353CC}">
              <c16:uniqueId val="{00000000-7BBD-46AD-BEB5-4192240DAD02}"/>
            </c:ext>
          </c:extLst>
        </c:ser>
        <c:ser>
          <c:idx val="1"/>
          <c:order val="1"/>
          <c:tx>
            <c:strRef>
              <c:f>Lembar1!$C$1</c:f>
              <c:strCache>
                <c:ptCount val="1"/>
                <c:pt idx="0">
                  <c:v>Kontrol</c:v>
                </c:pt>
              </c:strCache>
            </c:strRef>
          </c:tx>
          <c:spPr>
            <a:solidFill>
              <a:schemeClr val="accent5"/>
            </a:solidFill>
            <a:ln>
              <a:noFill/>
            </a:ln>
            <a:effectLst/>
          </c:spPr>
          <c:invertIfNegative val="0"/>
          <c:cat>
            <c:strRef>
              <c:f>Lembar1!$A$2:$A$7</c:f>
              <c:strCache>
                <c:ptCount val="6"/>
                <c:pt idx="0">
                  <c:v>M1</c:v>
                </c:pt>
                <c:pt idx="1">
                  <c:v>M2</c:v>
                </c:pt>
                <c:pt idx="2">
                  <c:v>M3</c:v>
                </c:pt>
                <c:pt idx="3">
                  <c:v>M4</c:v>
                </c:pt>
                <c:pt idx="4">
                  <c:v>M5</c:v>
                </c:pt>
                <c:pt idx="5">
                  <c:v>M6</c:v>
                </c:pt>
              </c:strCache>
            </c:strRef>
          </c:cat>
          <c:val>
            <c:numRef>
              <c:f>Lembar1!$C$2:$C$7</c:f>
              <c:numCache>
                <c:formatCode>General</c:formatCode>
                <c:ptCount val="6"/>
                <c:pt idx="0">
                  <c:v>63.71</c:v>
                </c:pt>
                <c:pt idx="1">
                  <c:v>78.23</c:v>
                </c:pt>
                <c:pt idx="2">
                  <c:v>85.48</c:v>
                </c:pt>
                <c:pt idx="3">
                  <c:v>82.26</c:v>
                </c:pt>
                <c:pt idx="4">
                  <c:v>78.23</c:v>
                </c:pt>
                <c:pt idx="5">
                  <c:v>65.319999999999993</c:v>
                </c:pt>
              </c:numCache>
            </c:numRef>
          </c:val>
          <c:extLst>
            <c:ext xmlns:c16="http://schemas.microsoft.com/office/drawing/2014/chart" uri="{C3380CC4-5D6E-409C-BE32-E72D297353CC}">
              <c16:uniqueId val="{00000001-7BBD-46AD-BEB5-4192240DAD02}"/>
            </c:ext>
          </c:extLst>
        </c:ser>
        <c:dLbls>
          <c:showLegendKey val="0"/>
          <c:showVal val="0"/>
          <c:showCatName val="0"/>
          <c:showSerName val="0"/>
          <c:showPercent val="0"/>
          <c:showBubbleSize val="0"/>
        </c:dLbls>
        <c:gapWidth val="150"/>
        <c:axId val="507848696"/>
        <c:axId val="332779312"/>
      </c:barChart>
      <c:catAx>
        <c:axId val="50784869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Indikator Keterampilan</a:t>
                </a:r>
                <a:endParaRPr lang="en-ID"/>
              </a:p>
            </c:rich>
          </c:tx>
          <c:layout>
            <c:manualLayout>
              <c:xMode val="edge"/>
              <c:yMode val="edge"/>
              <c:x val="0.38021345533583178"/>
              <c:y val="0.912236297795017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779312"/>
        <c:crosses val="autoZero"/>
        <c:auto val="1"/>
        <c:lblAlgn val="ctr"/>
        <c:lblOffset val="100"/>
        <c:noMultiLvlLbl val="0"/>
      </c:catAx>
      <c:valAx>
        <c:axId val="33277931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Nilai Keterampilan</a:t>
                </a:r>
                <a:endParaRPr lang="en-ID"/>
              </a:p>
            </c:rich>
          </c:tx>
          <c:layout>
            <c:manualLayout>
              <c:xMode val="edge"/>
              <c:yMode val="edge"/>
              <c:x val="0.11593387215551412"/>
              <c:y val="0.156850783503547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7848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AC228E16834A05A332DB74A1855851"/>
        <w:category>
          <w:name w:val="General"/>
          <w:gallery w:val="placeholder"/>
        </w:category>
        <w:types>
          <w:type w:val="bbPlcHdr"/>
        </w:types>
        <w:behaviors>
          <w:behavior w:val="content"/>
        </w:behaviors>
        <w:guid w:val="{F4A3FBDB-257B-47DC-BF7C-8045A1E4F51C}"/>
      </w:docPartPr>
      <w:docPartBody>
        <w:p w:rsidR="0071726C" w:rsidRDefault="00D36CD3" w:rsidP="00D36CD3">
          <w:pPr>
            <w:pStyle w:val="A0AC228E16834A05A332DB74A18558512"/>
          </w:pPr>
          <w:bookmarkStart w:id="0" w:name="_GoBack"/>
          <w:r>
            <w:rPr>
              <w:rStyle w:val="Judul1KAR"/>
            </w:rPr>
            <w:t xml:space="preserve">JUDUL ARTIKEL FISIKA/PENDIDIKAN FISIKA JUDUL ARTIKEL FISIKA/PENDIDIKAN FISIKA JUDUL ARTIKEL FISIKA/PENDIDIKAN FISIKA JUDUL ARTIKEL FISIKA/PENDIDIKAN FISIKA </w:t>
          </w:r>
          <w:bookmarkEnd w:id="0"/>
        </w:p>
      </w:docPartBody>
    </w:docPart>
    <w:docPart>
      <w:docPartPr>
        <w:name w:val="BF25BCB061AA47DA8D7227350A584DA0"/>
        <w:category>
          <w:name w:val="General"/>
          <w:gallery w:val="placeholder"/>
        </w:category>
        <w:types>
          <w:type w:val="bbPlcHdr"/>
        </w:types>
        <w:behaviors>
          <w:behavior w:val="content"/>
        </w:behaviors>
        <w:guid w:val="{C1CD304B-B21D-4E6C-B6AE-6C6AEA4D7C52}"/>
      </w:docPartPr>
      <w:docPartBody>
        <w:p w:rsidR="0071726C" w:rsidRDefault="00D36CD3" w:rsidP="00D36CD3">
          <w:pPr>
            <w:pStyle w:val="BF25BCB061AA47DA8D7227350A584DA02"/>
          </w:pPr>
          <w:r>
            <w:rPr>
              <w:rStyle w:val="Tempatpenampungteks"/>
            </w:rPr>
            <w:t>Penulis/ Peneliti</w:t>
          </w:r>
          <w:r w:rsidRPr="004F4E6F">
            <w:rPr>
              <w:rStyle w:val="Tempatpenampungteks"/>
              <w:vertAlign w:val="superscript"/>
            </w:rPr>
            <w:t>1)</w:t>
          </w:r>
          <w:r>
            <w:rPr>
              <w:rStyle w:val="Tempatpenampungteks"/>
            </w:rPr>
            <w:t xml:space="preserve"> Penulis/ Peneliti</w:t>
          </w:r>
          <w:r w:rsidRPr="004F4E6F">
            <w:rPr>
              <w:rStyle w:val="Tempatpenampungteks"/>
              <w:vertAlign w:val="superscript"/>
            </w:rPr>
            <w:t xml:space="preserve"> 2)</w:t>
          </w:r>
          <w:r>
            <w:rPr>
              <w:rStyle w:val="Tempatpenampungteks"/>
            </w:rPr>
            <w:t xml:space="preserve"> Penulis/ Peneliti</w:t>
          </w:r>
          <w:r w:rsidRPr="004F4E6F">
            <w:rPr>
              <w:rStyle w:val="Tempatpenampungteks"/>
              <w:vertAlign w:val="superscript"/>
            </w:rPr>
            <w:t>)</w:t>
          </w:r>
        </w:p>
      </w:docPartBody>
    </w:docPart>
    <w:docPart>
      <w:docPartPr>
        <w:name w:val="3952974E6F584F27894FD2C3CCD935CB"/>
        <w:category>
          <w:name w:val="General"/>
          <w:gallery w:val="placeholder"/>
        </w:category>
        <w:types>
          <w:type w:val="bbPlcHdr"/>
        </w:types>
        <w:behaviors>
          <w:behavior w:val="content"/>
        </w:behaviors>
        <w:guid w:val="{5FF6647D-9E71-4F92-8884-F76B16B663C4}"/>
      </w:docPartPr>
      <w:docPartBody>
        <w:p w:rsidR="0071726C" w:rsidRDefault="00D36CD3" w:rsidP="00D36CD3">
          <w:pPr>
            <w:pStyle w:val="3952974E6F584F27894FD2C3CCD935CB2"/>
          </w:pPr>
          <w:r w:rsidRPr="005B1205">
            <w:rPr>
              <w:color w:val="808080" w:themeColor="background1" w:themeShade="80"/>
            </w:rPr>
            <w:t>Keterangan Penulis</w:t>
          </w:r>
        </w:p>
      </w:docPartBody>
    </w:docPart>
    <w:docPart>
      <w:docPartPr>
        <w:name w:val="555C4BAB5AFB4F76AD73DB78D39672B9"/>
        <w:category>
          <w:name w:val="General"/>
          <w:gallery w:val="placeholder"/>
        </w:category>
        <w:types>
          <w:type w:val="bbPlcHdr"/>
        </w:types>
        <w:behaviors>
          <w:behavior w:val="content"/>
        </w:behaviors>
        <w:guid w:val="{7FB70EEB-98AE-49B0-A940-98EB69EA15D9}"/>
      </w:docPartPr>
      <w:docPartBody>
        <w:p w:rsidR="0071726C" w:rsidRDefault="00D36CD3" w:rsidP="00D36CD3">
          <w:pPr>
            <w:pStyle w:val="555C4BAB5AFB4F76AD73DB78D39672B92"/>
          </w:pPr>
          <w:r w:rsidRPr="00C82EFC">
            <w:rPr>
              <w:color w:val="808080" w:themeColor="background1" w:themeShade="80"/>
            </w:rPr>
            <w:t>Keterangan Pembimbing</w:t>
          </w:r>
        </w:p>
      </w:docPartBody>
    </w:docPart>
    <w:docPart>
      <w:docPartPr>
        <w:name w:val="8531FCDE1F9F4037BA6D1F471A2DFDA7"/>
        <w:category>
          <w:name w:val="General"/>
          <w:gallery w:val="placeholder"/>
        </w:category>
        <w:types>
          <w:type w:val="bbPlcHdr"/>
        </w:types>
        <w:behaviors>
          <w:behavior w:val="content"/>
        </w:behaviors>
        <w:guid w:val="{22A0E7A9-EE0D-4DC8-98AF-783C9CE836FD}"/>
      </w:docPartPr>
      <w:docPartBody>
        <w:p w:rsidR="0071726C" w:rsidRDefault="00D36CD3" w:rsidP="00D36CD3">
          <w:pPr>
            <w:pStyle w:val="8531FCDE1F9F4037BA6D1F471A2DFDA72"/>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B8C1B5773B9F4800BF61DB776C27AF4F"/>
        <w:category>
          <w:name w:val="General"/>
          <w:gallery w:val="placeholder"/>
        </w:category>
        <w:types>
          <w:type w:val="bbPlcHdr"/>
        </w:types>
        <w:behaviors>
          <w:behavior w:val="content"/>
        </w:behaviors>
        <w:guid w:val="{BB8EE965-CAB2-49FB-9C46-8C96C9E91E32}"/>
      </w:docPartPr>
      <w:docPartBody>
        <w:p w:rsidR="0071726C" w:rsidRDefault="0073492D">
          <w:pPr>
            <w:pStyle w:val="B8C1B5773B9F4800BF61DB776C27AF4F"/>
          </w:pPr>
          <w:r w:rsidRPr="005B0150">
            <w:rPr>
              <w:rStyle w:val="Tempatpenampungteks"/>
            </w:rPr>
            <w:t>Click here to enter a date.</w:t>
          </w:r>
        </w:p>
      </w:docPartBody>
    </w:docPart>
    <w:docPart>
      <w:docPartPr>
        <w:name w:val="65E94AF6550347F3AE7FCC7EDAF60E5B"/>
        <w:category>
          <w:name w:val="General"/>
          <w:gallery w:val="placeholder"/>
        </w:category>
        <w:types>
          <w:type w:val="bbPlcHdr"/>
        </w:types>
        <w:behaviors>
          <w:behavior w:val="content"/>
        </w:behaviors>
        <w:guid w:val="{50569A89-ED62-4543-91AC-C3B2749D2B15}"/>
      </w:docPartPr>
      <w:docPartBody>
        <w:p w:rsidR="0071726C" w:rsidRDefault="00D36CD3" w:rsidP="00D36CD3">
          <w:pPr>
            <w:pStyle w:val="65E94AF6550347F3AE7FCC7EDAF60E5B2"/>
          </w:pPr>
          <w:r w:rsidRPr="00A6602C">
            <w:rPr>
              <w:rStyle w:val="Tempatpenampungteks"/>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0D53B08BFFCC480794F3E55D4E4ED9A4"/>
        <w:category>
          <w:name w:val="General"/>
          <w:gallery w:val="placeholder"/>
        </w:category>
        <w:types>
          <w:type w:val="bbPlcHdr"/>
        </w:types>
        <w:behaviors>
          <w:behavior w:val="content"/>
        </w:behaviors>
        <w:guid w:val="{EAC1BDA8-EE4A-4C7E-B01E-F4EAF7B9E6A4}"/>
      </w:docPartPr>
      <w:docPartBody>
        <w:p w:rsidR="0071726C" w:rsidRDefault="00D36CD3" w:rsidP="00D36CD3">
          <w:pPr>
            <w:pStyle w:val="0D53B08BFFCC480794F3E55D4E4ED9A42"/>
          </w:pPr>
          <w:r w:rsidRPr="00B752F9">
            <w:rPr>
              <w:color w:val="808080" w:themeColor="background1" w:themeShade="80"/>
              <w:sz w:val="20"/>
            </w:rPr>
            <w:t>Isikan Keyword</w:t>
          </w:r>
        </w:p>
      </w:docPartBody>
    </w:docPart>
    <w:docPart>
      <w:docPartPr>
        <w:name w:val="DefaultPlaceholder_22675703"/>
        <w:category>
          <w:name w:val="General"/>
          <w:gallery w:val="placeholder"/>
        </w:category>
        <w:types>
          <w:type w:val="bbPlcHdr"/>
        </w:types>
        <w:behaviors>
          <w:behavior w:val="content"/>
        </w:behaviors>
        <w:guid w:val="{89DFE0B3-197C-4314-8592-DF16DA0388DE}"/>
      </w:docPartPr>
      <w:docPartBody>
        <w:p w:rsidR="0071726C" w:rsidRDefault="00D36CD3">
          <w:r w:rsidRPr="006849CF">
            <w:rPr>
              <w:rStyle w:val="Tempatpenampungtek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3"/>
    <w:rsid w:val="00102166"/>
    <w:rsid w:val="002351E8"/>
    <w:rsid w:val="003019D3"/>
    <w:rsid w:val="00310E3E"/>
    <w:rsid w:val="00415CE1"/>
    <w:rsid w:val="0060721F"/>
    <w:rsid w:val="006538A9"/>
    <w:rsid w:val="00685528"/>
    <w:rsid w:val="00695EA2"/>
    <w:rsid w:val="006B6C3B"/>
    <w:rsid w:val="00716F0B"/>
    <w:rsid w:val="0071726C"/>
    <w:rsid w:val="0073492D"/>
    <w:rsid w:val="0082547C"/>
    <w:rsid w:val="008361DD"/>
    <w:rsid w:val="00843093"/>
    <w:rsid w:val="008A4EA1"/>
    <w:rsid w:val="00950C37"/>
    <w:rsid w:val="00AC54A9"/>
    <w:rsid w:val="00BB3901"/>
    <w:rsid w:val="00C769B2"/>
    <w:rsid w:val="00CF4D0D"/>
    <w:rsid w:val="00D3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Judul1">
    <w:name w:val="heading 1"/>
    <w:basedOn w:val="Normal"/>
    <w:next w:val="Normal"/>
    <w:link w:val="Judul1KAR"/>
    <w:uiPriority w:val="9"/>
    <w:qFormat/>
    <w:rsid w:val="00D36CD3"/>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36CD3"/>
    <w:rPr>
      <w:rFonts w:ascii="Times New Roman" w:eastAsiaTheme="majorEastAsia" w:hAnsi="Times New Roman" w:cstheme="majorBidi"/>
      <w:b/>
      <w:sz w:val="24"/>
      <w:szCs w:val="32"/>
    </w:rPr>
  </w:style>
  <w:style w:type="paragraph" w:customStyle="1" w:styleId="A0AC228E16834A05A332DB74A1855851">
    <w:name w:val="A0AC228E16834A05A332DB74A1855851"/>
  </w:style>
  <w:style w:type="character" w:styleId="Tempatpenampungteks">
    <w:name w:val="Placeholder Text"/>
    <w:basedOn w:val="FontParagrafDefault"/>
    <w:uiPriority w:val="99"/>
    <w:semiHidden/>
    <w:rsid w:val="00D36CD3"/>
    <w:rPr>
      <w:color w:val="808080"/>
    </w:rPr>
  </w:style>
  <w:style w:type="paragraph" w:customStyle="1" w:styleId="BF25BCB061AA47DA8D7227350A584DA0">
    <w:name w:val="BF25BCB061AA47DA8D7227350A584DA0"/>
  </w:style>
  <w:style w:type="paragraph" w:customStyle="1" w:styleId="3952974E6F584F27894FD2C3CCD935CB">
    <w:name w:val="3952974E6F584F27894FD2C3CCD935CB"/>
  </w:style>
  <w:style w:type="paragraph" w:customStyle="1" w:styleId="555C4BAB5AFB4F76AD73DB78D39672B9">
    <w:name w:val="555C4BAB5AFB4F76AD73DB78D39672B9"/>
  </w:style>
  <w:style w:type="paragraph" w:customStyle="1" w:styleId="EDFE2D715F3B43A5B2B8BE1AB17C25D8">
    <w:name w:val="EDFE2D715F3B43A5B2B8BE1AB17C25D8"/>
  </w:style>
  <w:style w:type="paragraph" w:customStyle="1" w:styleId="textnormal">
    <w:name w:val="text normal"/>
    <w:basedOn w:val="Normal"/>
    <w:link w:val="textnormalChar"/>
    <w:qFormat/>
    <w:rsid w:val="00D36CD3"/>
    <w:pPr>
      <w:spacing w:after="0" w:line="240" w:lineRule="auto"/>
      <w:jc w:val="both"/>
    </w:pPr>
    <w:rPr>
      <w:rFonts w:ascii="Times New Roman" w:eastAsiaTheme="minorHAnsi" w:hAnsi="Times New Roman"/>
      <w:sz w:val="24"/>
    </w:rPr>
  </w:style>
  <w:style w:type="character" w:customStyle="1" w:styleId="textnormalChar">
    <w:name w:val="text normal Char"/>
    <w:basedOn w:val="FontParagrafDefault"/>
    <w:link w:val="textnormal"/>
    <w:rsid w:val="00D36CD3"/>
    <w:rPr>
      <w:rFonts w:ascii="Times New Roman" w:eastAsiaTheme="minorHAnsi" w:hAnsi="Times New Roman"/>
      <w:sz w:val="24"/>
    </w:rPr>
  </w:style>
  <w:style w:type="paragraph" w:customStyle="1" w:styleId="8531FCDE1F9F4037BA6D1F471A2DFDA7">
    <w:name w:val="8531FCDE1F9F4037BA6D1F471A2DFDA7"/>
  </w:style>
  <w:style w:type="paragraph" w:customStyle="1" w:styleId="B8C1B5773B9F4800BF61DB776C27AF4F">
    <w:name w:val="B8C1B5773B9F4800BF61DB776C27AF4F"/>
  </w:style>
  <w:style w:type="paragraph" w:customStyle="1" w:styleId="65E94AF6550347F3AE7FCC7EDAF60E5B">
    <w:name w:val="65E94AF6550347F3AE7FCC7EDAF60E5B"/>
  </w:style>
  <w:style w:type="paragraph" w:customStyle="1" w:styleId="0D53B08BFFCC480794F3E55D4E4ED9A4">
    <w:name w:val="0D53B08BFFCC480794F3E55D4E4ED9A4"/>
  </w:style>
  <w:style w:type="paragraph" w:customStyle="1" w:styleId="A0AC228E16834A05A332DB74A18558511">
    <w:name w:val="A0AC228E16834A05A332DB74A18558511"/>
    <w:rsid w:val="00D36CD3"/>
    <w:pPr>
      <w:spacing w:after="160" w:line="259" w:lineRule="auto"/>
    </w:pPr>
    <w:rPr>
      <w:rFonts w:ascii="Times New Roman" w:eastAsiaTheme="minorHAnsi" w:hAnsi="Times New Roman"/>
      <w:sz w:val="24"/>
    </w:rPr>
  </w:style>
  <w:style w:type="paragraph" w:customStyle="1" w:styleId="BF25BCB061AA47DA8D7227350A584DA01">
    <w:name w:val="BF25BCB061AA47DA8D7227350A584DA01"/>
    <w:rsid w:val="00D36CD3"/>
    <w:pPr>
      <w:spacing w:after="160" w:line="259" w:lineRule="auto"/>
    </w:pPr>
    <w:rPr>
      <w:rFonts w:ascii="Times New Roman" w:eastAsiaTheme="minorHAnsi" w:hAnsi="Times New Roman"/>
      <w:sz w:val="24"/>
    </w:rPr>
  </w:style>
  <w:style w:type="paragraph" w:customStyle="1" w:styleId="3952974E6F584F27894FD2C3CCD935CB1">
    <w:name w:val="3952974E6F584F27894FD2C3CCD935CB1"/>
    <w:rsid w:val="00D36CD3"/>
    <w:pPr>
      <w:spacing w:after="160" w:line="259" w:lineRule="auto"/>
    </w:pPr>
    <w:rPr>
      <w:rFonts w:ascii="Times New Roman" w:eastAsiaTheme="minorHAnsi" w:hAnsi="Times New Roman"/>
      <w:sz w:val="24"/>
    </w:rPr>
  </w:style>
  <w:style w:type="paragraph" w:customStyle="1" w:styleId="555C4BAB5AFB4F76AD73DB78D39672B91">
    <w:name w:val="555C4BAB5AFB4F76AD73DB78D39672B91"/>
    <w:rsid w:val="00D36CD3"/>
    <w:pPr>
      <w:spacing w:after="160" w:line="259" w:lineRule="auto"/>
    </w:pPr>
    <w:rPr>
      <w:rFonts w:ascii="Times New Roman" w:eastAsiaTheme="minorHAnsi" w:hAnsi="Times New Roman"/>
      <w:sz w:val="24"/>
    </w:rPr>
  </w:style>
  <w:style w:type="paragraph" w:customStyle="1" w:styleId="EDFE2D715F3B43A5B2B8BE1AB17C25D81">
    <w:name w:val="EDFE2D715F3B43A5B2B8BE1AB17C25D81"/>
    <w:rsid w:val="00D36CD3"/>
    <w:pPr>
      <w:spacing w:after="160" w:line="259" w:lineRule="auto"/>
    </w:pPr>
    <w:rPr>
      <w:rFonts w:ascii="Times New Roman" w:eastAsiaTheme="minorHAnsi" w:hAnsi="Times New Roman"/>
      <w:sz w:val="24"/>
    </w:rPr>
  </w:style>
  <w:style w:type="paragraph" w:customStyle="1" w:styleId="8531FCDE1F9F4037BA6D1F471A2DFDA71">
    <w:name w:val="8531FCDE1F9F4037BA6D1F471A2DFDA71"/>
    <w:rsid w:val="00D36CD3"/>
    <w:pPr>
      <w:spacing w:after="160" w:line="259" w:lineRule="auto"/>
    </w:pPr>
    <w:rPr>
      <w:rFonts w:ascii="Times New Roman" w:eastAsiaTheme="minorHAnsi" w:hAnsi="Times New Roman"/>
      <w:sz w:val="24"/>
    </w:rPr>
  </w:style>
  <w:style w:type="paragraph" w:customStyle="1" w:styleId="65E94AF6550347F3AE7FCC7EDAF60E5B1">
    <w:name w:val="65E94AF6550347F3AE7FCC7EDAF60E5B1"/>
    <w:rsid w:val="00D36CD3"/>
    <w:pPr>
      <w:spacing w:after="160" w:line="259" w:lineRule="auto"/>
    </w:pPr>
    <w:rPr>
      <w:rFonts w:ascii="Times New Roman" w:eastAsiaTheme="minorHAnsi" w:hAnsi="Times New Roman"/>
      <w:sz w:val="24"/>
    </w:rPr>
  </w:style>
  <w:style w:type="paragraph" w:customStyle="1" w:styleId="0D53B08BFFCC480794F3E55D4E4ED9A41">
    <w:name w:val="0D53B08BFFCC480794F3E55D4E4ED9A41"/>
    <w:rsid w:val="00D36CD3"/>
    <w:pPr>
      <w:spacing w:after="160" w:line="259" w:lineRule="auto"/>
    </w:pPr>
    <w:rPr>
      <w:rFonts w:ascii="Times New Roman" w:eastAsiaTheme="minorHAnsi" w:hAnsi="Times New Roman"/>
      <w:sz w:val="24"/>
    </w:rPr>
  </w:style>
  <w:style w:type="paragraph" w:customStyle="1" w:styleId="A0AC228E16834A05A332DB74A18558512">
    <w:name w:val="A0AC228E16834A05A332DB74A18558512"/>
    <w:rsid w:val="00D36CD3"/>
    <w:pPr>
      <w:spacing w:after="160" w:line="259" w:lineRule="auto"/>
    </w:pPr>
    <w:rPr>
      <w:rFonts w:ascii="Times New Roman" w:eastAsiaTheme="minorHAnsi" w:hAnsi="Times New Roman"/>
      <w:sz w:val="24"/>
    </w:rPr>
  </w:style>
  <w:style w:type="paragraph" w:customStyle="1" w:styleId="BF25BCB061AA47DA8D7227350A584DA02">
    <w:name w:val="BF25BCB061AA47DA8D7227350A584DA02"/>
    <w:rsid w:val="00D36CD3"/>
    <w:pPr>
      <w:spacing w:after="160" w:line="259" w:lineRule="auto"/>
    </w:pPr>
    <w:rPr>
      <w:rFonts w:ascii="Times New Roman" w:eastAsiaTheme="minorHAnsi" w:hAnsi="Times New Roman"/>
      <w:sz w:val="24"/>
    </w:rPr>
  </w:style>
  <w:style w:type="paragraph" w:customStyle="1" w:styleId="3952974E6F584F27894FD2C3CCD935CB2">
    <w:name w:val="3952974E6F584F27894FD2C3CCD935CB2"/>
    <w:rsid w:val="00D36CD3"/>
    <w:pPr>
      <w:spacing w:after="160" w:line="259" w:lineRule="auto"/>
    </w:pPr>
    <w:rPr>
      <w:rFonts w:ascii="Times New Roman" w:eastAsiaTheme="minorHAnsi" w:hAnsi="Times New Roman"/>
      <w:sz w:val="24"/>
    </w:rPr>
  </w:style>
  <w:style w:type="paragraph" w:customStyle="1" w:styleId="555C4BAB5AFB4F76AD73DB78D39672B92">
    <w:name w:val="555C4BAB5AFB4F76AD73DB78D39672B92"/>
    <w:rsid w:val="00D36CD3"/>
    <w:pPr>
      <w:spacing w:after="160" w:line="259" w:lineRule="auto"/>
    </w:pPr>
    <w:rPr>
      <w:rFonts w:ascii="Times New Roman" w:eastAsiaTheme="minorHAnsi" w:hAnsi="Times New Roman"/>
      <w:sz w:val="24"/>
    </w:rPr>
  </w:style>
  <w:style w:type="paragraph" w:customStyle="1" w:styleId="EDFE2D715F3B43A5B2B8BE1AB17C25D82">
    <w:name w:val="EDFE2D715F3B43A5B2B8BE1AB17C25D82"/>
    <w:rsid w:val="00D36CD3"/>
    <w:pPr>
      <w:spacing w:after="160" w:line="259" w:lineRule="auto"/>
    </w:pPr>
    <w:rPr>
      <w:rFonts w:ascii="Times New Roman" w:eastAsiaTheme="minorHAnsi" w:hAnsi="Times New Roman"/>
      <w:sz w:val="24"/>
    </w:rPr>
  </w:style>
  <w:style w:type="paragraph" w:customStyle="1" w:styleId="8531FCDE1F9F4037BA6D1F471A2DFDA72">
    <w:name w:val="8531FCDE1F9F4037BA6D1F471A2DFDA72"/>
    <w:rsid w:val="00D36CD3"/>
    <w:pPr>
      <w:spacing w:after="160" w:line="259" w:lineRule="auto"/>
    </w:pPr>
    <w:rPr>
      <w:rFonts w:ascii="Times New Roman" w:eastAsiaTheme="minorHAnsi" w:hAnsi="Times New Roman"/>
      <w:sz w:val="24"/>
    </w:rPr>
  </w:style>
  <w:style w:type="paragraph" w:customStyle="1" w:styleId="65E94AF6550347F3AE7FCC7EDAF60E5B2">
    <w:name w:val="65E94AF6550347F3AE7FCC7EDAF60E5B2"/>
    <w:rsid w:val="00D36CD3"/>
    <w:pPr>
      <w:spacing w:after="160" w:line="259" w:lineRule="auto"/>
    </w:pPr>
    <w:rPr>
      <w:rFonts w:ascii="Times New Roman" w:eastAsiaTheme="minorHAnsi" w:hAnsi="Times New Roman"/>
      <w:sz w:val="24"/>
    </w:rPr>
  </w:style>
  <w:style w:type="paragraph" w:customStyle="1" w:styleId="0D53B08BFFCC480794F3E55D4E4ED9A42">
    <w:name w:val="0D53B08BFFCC480794F3E55D4E4ED9A42"/>
    <w:rsid w:val="00D36CD3"/>
    <w:pPr>
      <w:spacing w:after="160" w:line="259"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5796</Words>
  <Characters>33040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Riski Yuliana</dc:creator>
  <cp:keywords/>
  <dc:description/>
  <cp:lastModifiedBy>Riski Yuliana</cp:lastModifiedBy>
  <cp:revision>5</cp:revision>
  <cp:lastPrinted>2019-01-28T04:40:00Z</cp:lastPrinted>
  <dcterms:created xsi:type="dcterms:W3CDTF">2019-01-28T04:40:00Z</dcterms:created>
  <dcterms:modified xsi:type="dcterms:W3CDTF">2019-01-29T03:02:00Z</dcterms:modified>
</cp:coreProperties>
</file>