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sdtPr>
        <w:sdtEndPr>
          <w:rPr>
            <w:rStyle w:val="DefaultParagraphFont"/>
            <w:rFonts w:eastAsiaTheme="minorHAnsi" w:cstheme="minorBidi"/>
            <w:b w:val="0"/>
            <w:szCs w:val="22"/>
          </w:rPr>
        </w:sdtEndPr>
        <w:sdtContent>
          <w:tr w:rsidR="009A0CDE" w:rsidTr="004B3441">
            <w:tc>
              <w:tcPr>
                <w:tcW w:w="9062" w:type="dxa"/>
                <w:tcMar>
                  <w:left w:w="0" w:type="dxa"/>
                  <w:right w:w="0" w:type="dxa"/>
                </w:tcMar>
              </w:tcPr>
              <w:p w:rsidR="009A0CDE" w:rsidRPr="00AE3778" w:rsidRDefault="00844F9D" w:rsidP="00416D02">
                <w:pPr>
                  <w:jc w:val="center"/>
                  <w:rPr>
                    <w:rFonts w:eastAsiaTheme="majorEastAsia" w:cstheme="majorBidi"/>
                    <w:b/>
                    <w:szCs w:val="32"/>
                  </w:rPr>
                </w:pPr>
                <w:r>
                  <w:rPr>
                    <w:rStyle w:val="Heading1Char"/>
                    <w:lang w:val="id-ID"/>
                  </w:rPr>
                  <w:t>PENGARUH L</w:t>
                </w:r>
                <w:r w:rsidR="00416D02">
                  <w:rPr>
                    <w:rStyle w:val="Heading1Char"/>
                    <w:lang w:val="id-ID"/>
                  </w:rPr>
                  <w:t>EMBAR KERJA SISWA</w:t>
                </w:r>
                <w:r>
                  <w:rPr>
                    <w:rStyle w:val="Heading1Char"/>
                    <w:lang w:val="id-ID"/>
                  </w:rPr>
                  <w:t xml:space="preserve"> IPA </w:t>
                </w:r>
                <w:r w:rsidR="009518DE">
                  <w:rPr>
                    <w:rStyle w:val="Heading1Char"/>
                    <w:lang w:val="id-ID"/>
                  </w:rPr>
                  <w:t>TERPADU</w:t>
                </w:r>
                <w:r>
                  <w:rPr>
                    <w:rStyle w:val="Heading1Char"/>
                    <w:lang w:val="id-ID"/>
                  </w:rPr>
                  <w:t xml:space="preserve"> </w:t>
                </w:r>
                <w:r w:rsidR="00906269">
                  <w:rPr>
                    <w:rStyle w:val="Heading1Char"/>
                    <w:lang w:val="id-ID"/>
                  </w:rPr>
                  <w:t xml:space="preserve">TEMA GELOMBANG </w:t>
                </w:r>
                <w:r w:rsidR="00416D02">
                  <w:rPr>
                    <w:rStyle w:val="Heading1Char"/>
                    <w:lang w:val="id-ID"/>
                  </w:rPr>
                  <w:t>DALAM KEHIDUPAN MENGINTEGRASIKAN KETERAMPILAN LITERASI TERHADAP KOMPETENSI SISWA KELAS VIII SMPN 8 PADANG</w:t>
                </w:r>
              </w:p>
            </w:tc>
          </w:tr>
        </w:sdtContent>
      </w:sdt>
      <w:tr w:rsidR="00DC7C41" w:rsidTr="004B3441">
        <w:tc>
          <w:tcPr>
            <w:tcW w:w="9062" w:type="dxa"/>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sdtPr>
        <w:sdtEndPr>
          <w:rPr>
            <w:rStyle w:val="Heading1Char"/>
          </w:rPr>
        </w:sdtEndPr>
        <w:sdtContent>
          <w:tr w:rsidR="00DC7C41" w:rsidTr="004B3441">
            <w:tc>
              <w:tcPr>
                <w:tcW w:w="9062" w:type="dxa"/>
                <w:tcMar>
                  <w:left w:w="0" w:type="dxa"/>
                  <w:right w:w="0" w:type="dxa"/>
                </w:tcMar>
              </w:tcPr>
              <w:p w:rsidR="00DC7C41" w:rsidRPr="009A0CDE" w:rsidRDefault="001E0EE5" w:rsidP="00704680">
                <w:pPr>
                  <w:jc w:val="center"/>
                  <w:rPr>
                    <w:rStyle w:val="Heading1Char"/>
                  </w:rPr>
                </w:pPr>
                <w:r>
                  <w:rPr>
                    <w:rFonts w:eastAsiaTheme="majorEastAsia" w:cstheme="majorBidi"/>
                    <w:b/>
                    <w:szCs w:val="32"/>
                    <w:lang w:val="id-ID"/>
                  </w:rPr>
                  <w:t>Nurhafizah</w:t>
                </w:r>
                <w:r w:rsidR="00C747AD" w:rsidRPr="00C747AD">
                  <w:rPr>
                    <w:rFonts w:eastAsiaTheme="majorEastAsia" w:cstheme="majorBidi"/>
                    <w:b/>
                    <w:szCs w:val="32"/>
                    <w:vertAlign w:val="superscript"/>
                  </w:rPr>
                  <w:t>1)</w:t>
                </w:r>
                <w:r w:rsidR="00844F9D">
                  <w:rPr>
                    <w:rFonts w:eastAsiaTheme="majorEastAsia" w:cstheme="majorBidi"/>
                    <w:b/>
                    <w:szCs w:val="32"/>
                  </w:rPr>
                  <w:t xml:space="preserve">, </w:t>
                </w:r>
                <w:r w:rsidR="00704680">
                  <w:rPr>
                    <w:rFonts w:eastAsiaTheme="majorEastAsia" w:cstheme="majorBidi"/>
                    <w:b/>
                    <w:szCs w:val="32"/>
                    <w:lang w:val="id-ID"/>
                  </w:rPr>
                  <w:t>Asrizal</w:t>
                </w:r>
                <w:r>
                  <w:rPr>
                    <w:rFonts w:eastAsiaTheme="majorEastAsia" w:cstheme="majorBidi"/>
                    <w:b/>
                    <w:szCs w:val="32"/>
                    <w:vertAlign w:val="superscript"/>
                    <w:lang w:val="id-ID"/>
                  </w:rPr>
                  <w:t>2</w:t>
                </w:r>
                <w:r w:rsidR="00C747AD" w:rsidRPr="00C747AD">
                  <w:rPr>
                    <w:rFonts w:eastAsiaTheme="majorEastAsia" w:cstheme="majorBidi"/>
                    <w:b/>
                    <w:szCs w:val="32"/>
                    <w:vertAlign w:val="superscript"/>
                  </w:rPr>
                  <w:t>)</w:t>
                </w:r>
                <w:r w:rsidR="00C747AD">
                  <w:rPr>
                    <w:rFonts w:eastAsiaTheme="majorEastAsia" w:cstheme="majorBidi"/>
                    <w:b/>
                    <w:szCs w:val="32"/>
                  </w:rPr>
                  <w:t xml:space="preserve">, </w:t>
                </w:r>
                <w:r w:rsidR="00704680">
                  <w:rPr>
                    <w:rFonts w:eastAsiaTheme="majorEastAsia" w:cstheme="majorBidi"/>
                    <w:b/>
                    <w:szCs w:val="32"/>
                    <w:lang w:val="id-ID"/>
                  </w:rPr>
                  <w:t>Ramli</w:t>
                </w:r>
                <w:r w:rsidR="003D4ABD" w:rsidRPr="003D4ABD">
                  <w:rPr>
                    <w:rFonts w:eastAsiaTheme="majorEastAsia" w:cstheme="majorBidi"/>
                    <w:b/>
                    <w:szCs w:val="32"/>
                    <w:vertAlign w:val="superscript"/>
                  </w:rPr>
                  <w:t>2</w:t>
                </w:r>
                <w:r w:rsidR="00C747AD" w:rsidRPr="00C747AD">
                  <w:rPr>
                    <w:rFonts w:eastAsiaTheme="majorEastAsia" w:cstheme="majorBidi"/>
                    <w:b/>
                    <w:szCs w:val="32"/>
                    <w:vertAlign w:val="superscript"/>
                  </w:rPr>
                  <w:t>)</w:t>
                </w:r>
              </w:p>
            </w:tc>
          </w:tr>
        </w:sdtContent>
      </w:sdt>
      <w:tr w:rsidR="00DC7C41" w:rsidTr="004B3441">
        <w:tc>
          <w:tcPr>
            <w:tcW w:w="9062" w:type="dxa"/>
            <w:tcMar>
              <w:left w:w="0" w:type="dxa"/>
              <w:right w:w="0" w:type="dxa"/>
            </w:tcMar>
          </w:tcPr>
          <w:p w:rsidR="00DC7C41" w:rsidRPr="009A0CDE" w:rsidRDefault="003D3336" w:rsidP="00CB6B3C">
            <w:pPr>
              <w:jc w:val="center"/>
              <w:rPr>
                <w:rStyle w:val="Heading1Char"/>
              </w:rPr>
            </w:pPr>
            <w:r w:rsidRPr="003D3336">
              <w:rPr>
                <w:vertAlign w:val="superscript"/>
              </w:rPr>
              <w:t>1)</w:t>
            </w:r>
            <w:sdt>
              <w:sdtPr>
                <w:alias w:val="Keterangan Penulis"/>
                <w:tag w:val="Keterangan Penulis"/>
                <w:id w:val="860546011"/>
                <w:lock w:val="sdtLocked"/>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EndPr>
                <w:rPr>
                  <w:rStyle w:val="Heading1Char"/>
                  <w:rFonts w:eastAsiaTheme="majorEastAsia" w:cstheme="majorBidi"/>
                  <w:b/>
                  <w:szCs w:val="32"/>
                </w:rPr>
              </w:sdtEndPr>
              <w:sdtContent>
                <w:r w:rsidR="00CB6B3C">
                  <w:t>Mahasiswa Pendidikan Fisika</w:t>
                </w:r>
                <w:r w:rsidR="00583399">
                  <w:t>, FMIPA Universitas Negeri Padang</w:t>
                </w:r>
              </w:sdtContent>
            </w:sdt>
          </w:p>
        </w:tc>
      </w:tr>
      <w:tr w:rsidR="00372984" w:rsidTr="004B3441">
        <w:tc>
          <w:tcPr>
            <w:tcW w:w="9062" w:type="dxa"/>
            <w:tcMar>
              <w:left w:w="0" w:type="dxa"/>
              <w:right w:w="0" w:type="dxa"/>
            </w:tcMar>
          </w:tcPr>
          <w:p w:rsidR="00372984" w:rsidRPr="00372984" w:rsidRDefault="00372984" w:rsidP="00583399">
            <w:pPr>
              <w:jc w:val="center"/>
            </w:pPr>
            <w:r w:rsidRPr="00372984">
              <w:rPr>
                <w:vertAlign w:val="superscript"/>
              </w:rPr>
              <w:t>2)</w:t>
            </w:r>
            <w:sdt>
              <w:sdtPr>
                <w:rPr>
                  <w:rStyle w:val="textnormalChar"/>
                </w:rPr>
                <w:alias w:val="Keterangan Pembimbing"/>
                <w:tag w:val="Keterangan Pembimbing"/>
                <w:id w:val="-167093374"/>
                <w:lock w:val="sdtLocked"/>
                <w:comboBox>
                  <w:listItem w:value="Choose an item."/>
                  <w:listItem w:displayText="Staf Pengajar Jurusan Fisika, FMIPA Universitas Negeri Padang" w:value="Staf Pengajar Jurusan Fisika, FMIPA Universitas Negeri Padang"/>
                </w:comboBox>
              </w:sdtPr>
              <w:sdtEndPr>
                <w:rPr>
                  <w:rStyle w:val="DefaultParagraphFont"/>
                  <w:vertAlign w:val="superscript"/>
                </w:rPr>
              </w:sdtEndPr>
              <w:sdtContent>
                <w:r w:rsidR="00583399">
                  <w:rPr>
                    <w:rStyle w:val="textnormalChar"/>
                  </w:rPr>
                  <w:t>Staf Pengajar Jurusan Fisika, FMIPA Universitas Negeri Padang</w:t>
                </w:r>
              </w:sdtContent>
            </w:sdt>
          </w:p>
        </w:tc>
      </w:tr>
      <w:sdt>
        <w:sdtPr>
          <w:rPr>
            <w:rStyle w:val="textnormalChar"/>
          </w:rPr>
          <w:alias w:val="Email Penulis"/>
          <w:tag w:val="Email Penulis"/>
          <w:id w:val="-991407287"/>
        </w:sdtPr>
        <w:sdtEndPr>
          <w:rPr>
            <w:rStyle w:val="DefaultParagraphFont"/>
            <w:vertAlign w:val="superscript"/>
          </w:rPr>
        </w:sdtEndPr>
        <w:sdtContent>
          <w:tr w:rsidR="005B1205" w:rsidTr="00EA4DB5">
            <w:trPr>
              <w:trHeight w:val="910"/>
            </w:trPr>
            <w:tc>
              <w:tcPr>
                <w:tcW w:w="9062" w:type="dxa"/>
                <w:tcMar>
                  <w:left w:w="0" w:type="dxa"/>
                  <w:right w:w="0" w:type="dxa"/>
                </w:tcMar>
              </w:tcPr>
              <w:p w:rsidR="00CB23C3" w:rsidRDefault="0003010C" w:rsidP="00844F9D">
                <w:pPr>
                  <w:jc w:val="center"/>
                  <w:rPr>
                    <w:rStyle w:val="Hyperlink"/>
                    <w:lang w:val="id-ID"/>
                  </w:rPr>
                </w:pPr>
                <w:hyperlink r:id="rId9" w:history="1">
                  <w:r w:rsidR="00416D02" w:rsidRPr="0072656B">
                    <w:rPr>
                      <w:rStyle w:val="Hyperlink"/>
                      <w:lang w:val="id-ID"/>
                    </w:rPr>
                    <w:t>hafizahdayat@gmail.com</w:t>
                  </w:r>
                </w:hyperlink>
              </w:p>
              <w:p w:rsidR="00EA4DB5" w:rsidRDefault="0003010C" w:rsidP="00844F9D">
                <w:pPr>
                  <w:jc w:val="center"/>
                  <w:rPr>
                    <w:lang w:val="id-ID"/>
                  </w:rPr>
                </w:pPr>
                <w:hyperlink r:id="rId10" w:history="1">
                  <w:r w:rsidR="00EA4DB5" w:rsidRPr="00914129">
                    <w:rPr>
                      <w:rStyle w:val="Hyperlink"/>
                      <w:lang w:val="id-ID"/>
                    </w:rPr>
                    <w:t>Asrizal_unp@gmail.com</w:t>
                  </w:r>
                </w:hyperlink>
              </w:p>
              <w:p w:rsidR="005B1205" w:rsidRPr="00EA4DB5" w:rsidRDefault="0003010C" w:rsidP="00EA4DB5">
                <w:pPr>
                  <w:jc w:val="center"/>
                  <w:rPr>
                    <w:lang w:val="id-ID"/>
                  </w:rPr>
                </w:pPr>
                <w:hyperlink r:id="rId11" w:history="1">
                  <w:r w:rsidR="00EA4DB5" w:rsidRPr="00914129">
                    <w:rPr>
                      <w:rStyle w:val="Hyperlink"/>
                      <w:lang w:val="id-ID"/>
                    </w:rPr>
                    <w:t>ramli@fmipa.unp.ac.id</w:t>
                  </w:r>
                </w:hyperlink>
                <w:r w:rsidR="00EA4DB5">
                  <w:rPr>
                    <w:lang w:val="id-ID"/>
                  </w:rPr>
                  <w:t xml:space="preserve"> </w:t>
                </w:r>
              </w:p>
            </w:tc>
          </w:tr>
        </w:sdtContent>
      </w:sdt>
      <w:tr w:rsidR="005B1205" w:rsidTr="004B3441">
        <w:tc>
          <w:tcPr>
            <w:tcW w:w="9062" w:type="dxa"/>
            <w:tcMar>
              <w:left w:w="0" w:type="dxa"/>
              <w:right w:w="0" w:type="dxa"/>
            </w:tcMar>
          </w:tcPr>
          <w:p w:rsidR="005B1205" w:rsidRDefault="005B1205" w:rsidP="00C82EFC">
            <w:pPr>
              <w:jc w:val="center"/>
            </w:pPr>
          </w:p>
        </w:tc>
      </w:tr>
      <w:tr w:rsidR="005B1205" w:rsidTr="004B3441">
        <w:tc>
          <w:tcPr>
            <w:tcW w:w="9062" w:type="dxa"/>
            <w:tcMar>
              <w:left w:w="0" w:type="dxa"/>
              <w:right w:w="0" w:type="dxa"/>
            </w:tcMar>
          </w:tcPr>
          <w:p w:rsidR="005B1205" w:rsidRPr="005B1205" w:rsidRDefault="005B1205" w:rsidP="005B1205">
            <w:pPr>
              <w:jc w:val="center"/>
              <w:rPr>
                <w:b/>
              </w:rPr>
            </w:pPr>
            <w:r w:rsidRPr="005B1205">
              <w:rPr>
                <w:b/>
                <w:sz w:val="20"/>
              </w:rPr>
              <w:t>ABSTRACT</w:t>
            </w:r>
          </w:p>
        </w:tc>
      </w:tr>
      <w:sdt>
        <w:sdtPr>
          <w:rPr>
            <w:rStyle w:val="Style2"/>
            <w:rFonts w:cs="Times New Roman"/>
            <w:i/>
          </w:rPr>
          <w:alias w:val="Abstract"/>
          <w:tag w:val="isikan Abstract anda"/>
          <w:id w:val="3541255"/>
          <w:lock w:val="sdtLocked"/>
        </w:sdtPr>
        <w:sdtEndPr>
          <w:rPr>
            <w:rStyle w:val="DefaultParagraphFont"/>
            <w:b/>
            <w:sz w:val="24"/>
          </w:rPr>
        </w:sdtEndPr>
        <w:sdtContent>
          <w:tr w:rsidR="005B1205" w:rsidTr="004B3441">
            <w:tc>
              <w:tcPr>
                <w:tcW w:w="9062" w:type="dxa"/>
                <w:tcMar>
                  <w:left w:w="0" w:type="dxa"/>
                  <w:right w:w="0" w:type="dxa"/>
                </w:tcMar>
              </w:tcPr>
              <w:p w:rsidR="005B1205" w:rsidRPr="00416D02" w:rsidRDefault="00416D02" w:rsidP="0006638B">
                <w:pPr>
                  <w:ind w:firstLine="567"/>
                  <w:jc w:val="both"/>
                  <w:rPr>
                    <w:rFonts w:cs="Times New Roman"/>
                    <w:i/>
                    <w:sz w:val="20"/>
                    <w:szCs w:val="20"/>
                  </w:rPr>
                </w:pPr>
                <w:r w:rsidRPr="00416D02">
                  <w:rPr>
                    <w:rFonts w:cs="Times New Roman"/>
                    <w:i/>
                    <w:sz w:val="20"/>
                    <w:szCs w:val="20"/>
                  </w:rPr>
                  <w:t>Literacy skills required students to answer the challenges of the 21st century. The Government of Indonesia seeks to meet those needs thro</w:t>
                </w:r>
                <w:r>
                  <w:rPr>
                    <w:rFonts w:cs="Times New Roman"/>
                    <w:i/>
                    <w:sz w:val="20"/>
                    <w:szCs w:val="20"/>
                  </w:rPr>
                  <w:t>ugh the School Literacy Movemen</w:t>
                </w:r>
                <w:r>
                  <w:rPr>
                    <w:rFonts w:cs="Times New Roman"/>
                    <w:i/>
                    <w:sz w:val="20"/>
                    <w:szCs w:val="20"/>
                    <w:lang w:val="id-ID"/>
                  </w:rPr>
                  <w:t>t.</w:t>
                </w:r>
                <w:r w:rsidRPr="00416D02">
                  <w:rPr>
                    <w:rFonts w:cs="Times New Roman"/>
                    <w:i/>
                    <w:sz w:val="20"/>
                    <w:szCs w:val="20"/>
                  </w:rPr>
                  <w:t xml:space="preserve"> </w:t>
                </w:r>
                <w:r>
                  <w:rPr>
                    <w:rFonts w:cs="Times New Roman"/>
                    <w:i/>
                    <w:sz w:val="20"/>
                    <w:szCs w:val="20"/>
                    <w:lang w:val="id-ID"/>
                  </w:rPr>
                  <w:t xml:space="preserve">School literacy movement </w:t>
                </w:r>
                <w:r w:rsidRPr="00416D02">
                  <w:rPr>
                    <w:rFonts w:cs="Times New Roman"/>
                    <w:i/>
                    <w:sz w:val="20"/>
                    <w:szCs w:val="20"/>
                  </w:rPr>
                  <w:t xml:space="preserve">is applied through the growing interest rates of reading, responding to enrichment books, and reading strategies in all subjects. In addition, the government also tries to improve students' competence through integrated science learning in junior high school. The reality in the field shows that the learning outcomes of integrated science are still low and the students' literacy is still limited to reading ability only. An alternative solution to solving this problem is to apply integrated </w:t>
                </w:r>
                <w:r>
                  <w:rPr>
                    <w:rFonts w:cs="Times New Roman"/>
                    <w:i/>
                    <w:sz w:val="20"/>
                    <w:szCs w:val="20"/>
                    <w:lang w:val="id-ID"/>
                  </w:rPr>
                  <w:t xml:space="preserve">sciencestudent worksheet </w:t>
                </w:r>
                <w:r w:rsidRPr="00416D02">
                  <w:rPr>
                    <w:rFonts w:cs="Times New Roman"/>
                    <w:i/>
                    <w:sz w:val="20"/>
                    <w:szCs w:val="20"/>
                  </w:rPr>
                  <w:t>integrate literacy skills. The purpose of this research is to investigate the effect of the application of the Integrated Science Student Worksheet on the theme of waves in life integrating literacy skills to the competence of grade VIII students SMPN 8 Padang.</w:t>
                </w:r>
                <w:r w:rsidRPr="00416D02">
                  <w:rPr>
                    <w:rFonts w:cs="Times New Roman"/>
                    <w:i/>
                    <w:sz w:val="20"/>
                    <w:szCs w:val="20"/>
                    <w:lang w:val="id-ID"/>
                  </w:rPr>
                  <w:t xml:space="preserve"> </w:t>
                </w:r>
                <w:r w:rsidRPr="00416D02">
                  <w:rPr>
                    <w:rFonts w:cs="Times New Roman"/>
                    <w:i/>
                    <w:sz w:val="20"/>
                    <w:szCs w:val="20"/>
                  </w:rPr>
                  <w:t>The type of research used is quasi experiment with research design that is non control research design equivalent only with postes. The sampling technique used is purposive sampling and random cluster sampling. Instruments for collecting data consist of written test sheets for knowledge competencies and observation sheets for skills competencies. Research data were analyzed by statistical analysis using normality test and homogeneity test and equality test of two averages.</w:t>
                </w:r>
                <w:r w:rsidRPr="00416D02">
                  <w:rPr>
                    <w:rFonts w:cs="Times New Roman"/>
                    <w:i/>
                    <w:sz w:val="20"/>
                    <w:szCs w:val="20"/>
                    <w:lang w:val="id-ID"/>
                  </w:rPr>
                  <w:t xml:space="preserve"> </w:t>
                </w:r>
                <w:r w:rsidRPr="00416D02">
                  <w:rPr>
                    <w:rFonts w:cs="Times New Roman"/>
                    <w:i/>
                    <w:sz w:val="20"/>
                    <w:szCs w:val="20"/>
                  </w:rPr>
                  <w:t xml:space="preserve">Based on the data analysis can be stated that the application of integrated LKS wave theme in life integrate literacy skills in scientific approach give a meaningful influence to the competence of students of class VIII SMPN 8 Padang. Integrated </w:t>
                </w:r>
                <w:r>
                  <w:rPr>
                    <w:rFonts w:cs="Times New Roman"/>
                    <w:i/>
                    <w:sz w:val="20"/>
                    <w:szCs w:val="20"/>
                    <w:lang w:val="id-ID"/>
                  </w:rPr>
                  <w:t>the integrated science student worksheet</w:t>
                </w:r>
                <w:r w:rsidRPr="00416D02">
                  <w:rPr>
                    <w:rFonts w:cs="Times New Roman"/>
                    <w:i/>
                    <w:sz w:val="20"/>
                    <w:szCs w:val="20"/>
                  </w:rPr>
                  <w:t xml:space="preserve"> gives influence to students' competence on knowledge, skill, and attitude aspects at 95% level of trust. Thus it can be stated that </w:t>
                </w:r>
                <w:r>
                  <w:rPr>
                    <w:rFonts w:cs="Times New Roman"/>
                    <w:i/>
                    <w:sz w:val="20"/>
                    <w:szCs w:val="20"/>
                    <w:lang w:val="id-ID"/>
                  </w:rPr>
                  <w:t>integrated science student worksheet</w:t>
                </w:r>
                <w:r w:rsidRPr="00416D02">
                  <w:rPr>
                    <w:rFonts w:cs="Times New Roman"/>
                    <w:i/>
                    <w:sz w:val="20"/>
                    <w:szCs w:val="20"/>
                  </w:rPr>
                  <w:t xml:space="preserve"> integrated wave themes in effective life for use in integrated </w:t>
                </w:r>
                <w:r w:rsidR="001E0EE5">
                  <w:rPr>
                    <w:rFonts w:cs="Times New Roman"/>
                    <w:i/>
                    <w:sz w:val="20"/>
                    <w:szCs w:val="20"/>
                    <w:lang w:val="id-ID"/>
                  </w:rPr>
                  <w:t>science</w:t>
                </w:r>
                <w:r w:rsidRPr="00416D02">
                  <w:rPr>
                    <w:rFonts w:cs="Times New Roman"/>
                    <w:i/>
                    <w:sz w:val="20"/>
                    <w:szCs w:val="20"/>
                  </w:rPr>
                  <w:t xml:space="preserve"> learning.</w:t>
                </w:r>
              </w:p>
            </w:tc>
          </w:tr>
        </w:sdtContent>
      </w:sdt>
      <w:tr w:rsidR="00081C04" w:rsidTr="004B3441">
        <w:tc>
          <w:tcPr>
            <w:tcW w:w="9062" w:type="dxa"/>
            <w:tcBorders>
              <w:bottom w:val="nil"/>
            </w:tcBorders>
            <w:tcMar>
              <w:left w:w="0" w:type="dxa"/>
              <w:right w:w="0" w:type="dxa"/>
            </w:tcMar>
          </w:tcPr>
          <w:p w:rsidR="00081C04" w:rsidRPr="0069371B" w:rsidRDefault="00081C04" w:rsidP="00081C04">
            <w:pPr>
              <w:rPr>
                <w:b/>
                <w:sz w:val="20"/>
              </w:rPr>
            </w:pPr>
          </w:p>
        </w:tc>
      </w:tr>
      <w:tr w:rsidR="00081C04" w:rsidTr="00032AD8">
        <w:tc>
          <w:tcPr>
            <w:tcW w:w="9062" w:type="dxa"/>
            <w:tcBorders>
              <w:bottom w:val="nil"/>
            </w:tcBorders>
            <w:tcMar>
              <w:left w:w="0" w:type="dxa"/>
              <w:right w:w="0" w:type="dxa"/>
            </w:tcMar>
          </w:tcPr>
          <w:p w:rsidR="00081C04" w:rsidRPr="005B1205" w:rsidRDefault="00C82EFC" w:rsidP="001E0EE5">
            <w:pPr>
              <w:rPr>
                <w:b/>
                <w:sz w:val="20"/>
              </w:rPr>
            </w:pPr>
            <w:r>
              <w:rPr>
                <w:b/>
                <w:sz w:val="20"/>
              </w:rPr>
              <w:t>Keywords :</w:t>
            </w:r>
            <w:sdt>
              <w:sdtPr>
                <w:rPr>
                  <w:rStyle w:val="PlaceholderText"/>
                  <w:i/>
                  <w:sz w:val="20"/>
                  <w:lang w:val="id-ID"/>
                </w:rPr>
                <w:alias w:val="Keyword ejournal"/>
                <w:tag w:val="Keyword ejournal"/>
                <w:id w:val="1832093935"/>
                <w:lock w:val="sdtLocked"/>
                <w:text/>
              </w:sdtPr>
              <w:sdtEndPr>
                <w:rPr>
                  <w:rStyle w:val="PlaceholderText"/>
                </w:rPr>
              </w:sdtEndPr>
              <w:sdtContent>
                <w:r w:rsidR="00A86A07">
                  <w:rPr>
                    <w:rStyle w:val="PlaceholderText"/>
                    <w:i/>
                    <w:sz w:val="20"/>
                    <w:lang w:val="id-ID"/>
                  </w:rPr>
                  <w:t xml:space="preserve"> </w:t>
                </w:r>
                <w:r w:rsidR="009F11B8">
                  <w:rPr>
                    <w:rStyle w:val="PlaceholderText"/>
                    <w:i/>
                    <w:sz w:val="20"/>
                    <w:lang w:val="id-ID"/>
                  </w:rPr>
                  <w:t xml:space="preserve">Student Worksheet, Integrated Science, </w:t>
                </w:r>
                <w:r w:rsidR="0058384F">
                  <w:rPr>
                    <w:rStyle w:val="PlaceholderText"/>
                    <w:i/>
                    <w:sz w:val="20"/>
                    <w:lang w:val="id-ID"/>
                  </w:rPr>
                  <w:t xml:space="preserve">Waves, </w:t>
                </w:r>
                <w:r w:rsidR="001E0EE5">
                  <w:rPr>
                    <w:rStyle w:val="PlaceholderText"/>
                    <w:i/>
                    <w:sz w:val="20"/>
                    <w:lang w:val="id-ID"/>
                  </w:rPr>
                  <w:t>Literacy Skill</w:t>
                </w:r>
                <w:r w:rsidR="0058384F">
                  <w:rPr>
                    <w:rStyle w:val="PlaceholderText"/>
                    <w:i/>
                    <w:sz w:val="20"/>
                    <w:lang w:val="id-ID"/>
                  </w:rPr>
                  <w:t>, Competence</w:t>
                </w:r>
              </w:sdtContent>
            </w:sdt>
          </w:p>
        </w:tc>
      </w:tr>
      <w:tr w:rsidR="00032AD8" w:rsidTr="00032AD8">
        <w:tc>
          <w:tcPr>
            <w:tcW w:w="9062" w:type="dxa"/>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p w:rsidR="00581444" w:rsidRDefault="004B3441" w:rsidP="0022500A">
      <w:pPr>
        <w:spacing w:after="120" w:line="240" w:lineRule="auto"/>
        <w:jc w:val="center"/>
        <w:rPr>
          <w:rFonts w:cs="Times New Roman"/>
          <w:b/>
          <w:sz w:val="20"/>
          <w:szCs w:val="20"/>
        </w:rPr>
      </w:pPr>
      <w:r w:rsidRPr="004B3441">
        <w:rPr>
          <w:rFonts w:cs="Times New Roman"/>
          <w:b/>
          <w:sz w:val="20"/>
          <w:szCs w:val="20"/>
        </w:rPr>
        <w:lastRenderedPageBreak/>
        <w:t>PENDAHULUAN</w:t>
      </w:r>
    </w:p>
    <w:p w:rsidR="00503373" w:rsidRPr="00503373" w:rsidRDefault="00503373" w:rsidP="00524703">
      <w:pPr>
        <w:spacing w:after="0" w:line="240" w:lineRule="auto"/>
        <w:ind w:firstLine="567"/>
        <w:jc w:val="both"/>
        <w:rPr>
          <w:rFonts w:cs="Times New Roman"/>
          <w:b/>
          <w:sz w:val="20"/>
          <w:szCs w:val="20"/>
          <w:lang w:val="id-ID"/>
        </w:rPr>
      </w:pPr>
      <w:r w:rsidRPr="00503373">
        <w:rPr>
          <w:rFonts w:cs="Times New Roman"/>
          <w:sz w:val="20"/>
          <w:szCs w:val="20"/>
        </w:rPr>
        <w:t xml:space="preserve">Ilmu pengetahuan dan teknologi </w:t>
      </w:r>
      <w:r w:rsidRPr="00503373">
        <w:rPr>
          <w:rFonts w:cs="Times New Roman"/>
          <w:sz w:val="20"/>
          <w:szCs w:val="20"/>
          <w:lang w:val="id-ID"/>
        </w:rPr>
        <w:t xml:space="preserve">(IPTEK) </w:t>
      </w:r>
      <w:r w:rsidRPr="00503373">
        <w:rPr>
          <w:rFonts w:cs="Times New Roman"/>
          <w:sz w:val="20"/>
          <w:szCs w:val="20"/>
        </w:rPr>
        <w:t>me</w:t>
      </w:r>
      <w:r w:rsidR="00524703">
        <w:rPr>
          <w:rFonts w:cs="Times New Roman"/>
          <w:sz w:val="20"/>
          <w:szCs w:val="20"/>
          <w:lang w:val="id-ID"/>
        </w:rPr>
        <w:t xml:space="preserve"> </w:t>
      </w:r>
      <w:r w:rsidRPr="00503373">
        <w:rPr>
          <w:rFonts w:cs="Times New Roman"/>
          <w:sz w:val="20"/>
          <w:szCs w:val="20"/>
        </w:rPr>
        <w:t>ngalami perkembangan yang sangat pesat di abad 21.</w:t>
      </w:r>
      <w:r w:rsidRPr="00503373">
        <w:rPr>
          <w:rFonts w:cs="Times New Roman"/>
          <w:sz w:val="20"/>
          <w:szCs w:val="20"/>
          <w:lang w:val="id-ID"/>
        </w:rPr>
        <w:t xml:space="preserve"> </w:t>
      </w:r>
      <w:r w:rsidRPr="00503373">
        <w:rPr>
          <w:rFonts w:cs="Times New Roman"/>
          <w:sz w:val="20"/>
          <w:szCs w:val="20"/>
        </w:rPr>
        <w:t xml:space="preserve">Perkembangan IPTEK yang sangat pesat membuat masyarakat sebagai manusia modern harus bisa menyesuaikan diri dengan pengaruh era globalisasi yang semakin menuntut penggunaan tekhnologi di setiap sisi kehidupan. </w:t>
      </w:r>
      <w:r w:rsidRPr="00503373">
        <w:rPr>
          <w:rFonts w:cs="Times New Roman"/>
          <w:sz w:val="20"/>
          <w:szCs w:val="20"/>
          <w:lang w:val="id-ID"/>
        </w:rPr>
        <w:t>O</w:t>
      </w:r>
      <w:r w:rsidRPr="00503373">
        <w:rPr>
          <w:rFonts w:cs="Times New Roman"/>
          <w:sz w:val="20"/>
          <w:szCs w:val="20"/>
        </w:rPr>
        <w:t>leh karena itu</w:t>
      </w:r>
      <w:r w:rsidRPr="00503373">
        <w:rPr>
          <w:rFonts w:cs="Times New Roman"/>
          <w:sz w:val="20"/>
          <w:szCs w:val="20"/>
          <w:lang w:val="id-ID"/>
        </w:rPr>
        <w:t>,</w:t>
      </w:r>
      <w:r w:rsidRPr="00503373">
        <w:rPr>
          <w:rFonts w:cs="Times New Roman"/>
          <w:sz w:val="20"/>
          <w:szCs w:val="20"/>
        </w:rPr>
        <w:t xml:space="preserve"> manusia modern harus mampu menghadapi dan mengelola perubahan yang terjadi terus menerus.</w:t>
      </w:r>
    </w:p>
    <w:p w:rsidR="00503373" w:rsidRPr="00503373" w:rsidRDefault="00503373" w:rsidP="00524703">
      <w:pPr>
        <w:tabs>
          <w:tab w:val="left" w:pos="567"/>
        </w:tabs>
        <w:spacing w:before="100" w:beforeAutospacing="1" w:line="240" w:lineRule="auto"/>
        <w:ind w:firstLine="567"/>
        <w:contextualSpacing/>
        <w:jc w:val="both"/>
        <w:rPr>
          <w:rFonts w:cs="Times New Roman"/>
          <w:sz w:val="20"/>
          <w:szCs w:val="20"/>
          <w:lang w:val="id-ID"/>
        </w:rPr>
      </w:pPr>
      <w:r w:rsidRPr="00503373">
        <w:rPr>
          <w:rFonts w:cs="Times New Roman"/>
          <w:sz w:val="20"/>
          <w:szCs w:val="20"/>
        </w:rPr>
        <w:t>Pemanfaatan teknologi informasi dan komuni</w:t>
      </w:r>
      <w:r w:rsidR="00524703">
        <w:rPr>
          <w:rFonts w:cs="Times New Roman"/>
          <w:sz w:val="20"/>
          <w:szCs w:val="20"/>
          <w:lang w:val="id-ID"/>
        </w:rPr>
        <w:t xml:space="preserve"> </w:t>
      </w:r>
      <w:r w:rsidRPr="00503373">
        <w:rPr>
          <w:rFonts w:cs="Times New Roman"/>
          <w:sz w:val="20"/>
          <w:szCs w:val="20"/>
        </w:rPr>
        <w:t>kasi di dunia pendidikan memiliki peranan penting yaitu sebagai salah satu penentu keberhasilan ma</w:t>
      </w:r>
      <w:r w:rsidR="0058384F">
        <w:rPr>
          <w:rFonts w:cs="Times New Roman"/>
          <w:sz w:val="20"/>
          <w:szCs w:val="20"/>
          <w:lang w:val="id-ID"/>
        </w:rPr>
        <w:t xml:space="preserve"> </w:t>
      </w:r>
      <w:r w:rsidRPr="00503373">
        <w:rPr>
          <w:rFonts w:cs="Times New Roman"/>
          <w:sz w:val="20"/>
          <w:szCs w:val="20"/>
        </w:rPr>
        <w:t>nusia dalam menguasai ilmu pengetahuan. Abad 21 memberikan beberapa tantangan kepada dunia pendidikan</w:t>
      </w:r>
      <w:r>
        <w:rPr>
          <w:rFonts w:cs="Times New Roman"/>
          <w:sz w:val="20"/>
          <w:szCs w:val="20"/>
          <w:lang w:val="id-ID"/>
        </w:rPr>
        <w:t xml:space="preserve">. </w:t>
      </w:r>
      <w:r w:rsidRPr="00503373">
        <w:rPr>
          <w:rFonts w:cs="Times New Roman"/>
          <w:sz w:val="20"/>
          <w:szCs w:val="20"/>
        </w:rPr>
        <w:t>Oleh sebab itu</w:t>
      </w:r>
      <w:r w:rsidRPr="00503373">
        <w:rPr>
          <w:rFonts w:cs="Times New Roman"/>
          <w:sz w:val="20"/>
          <w:szCs w:val="20"/>
          <w:lang w:val="id-ID"/>
        </w:rPr>
        <w:t>,</w:t>
      </w:r>
      <w:r w:rsidRPr="00503373">
        <w:rPr>
          <w:rFonts w:cs="Times New Roman"/>
          <w:sz w:val="20"/>
          <w:szCs w:val="20"/>
        </w:rPr>
        <w:t xml:space="preserve"> pendidikan diharapkan dapat menjawab tantangan tersebut agar tidak tertinggal oleh kemajuan teknologi dan informasi, serta dapat mencetak lulusan dengan sumber daya yang berkualitas dan mampu bersaing di dunia luar pada abad pengetahuan ini. </w:t>
      </w:r>
    </w:p>
    <w:p w:rsidR="00503373" w:rsidRPr="00503373" w:rsidRDefault="00503373" w:rsidP="00524703">
      <w:pPr>
        <w:tabs>
          <w:tab w:val="left" w:pos="567"/>
          <w:tab w:val="left" w:pos="709"/>
        </w:tabs>
        <w:spacing w:before="100" w:beforeAutospacing="1" w:line="240" w:lineRule="auto"/>
        <w:contextualSpacing/>
        <w:jc w:val="both"/>
        <w:rPr>
          <w:rFonts w:cs="Times New Roman"/>
          <w:sz w:val="20"/>
          <w:szCs w:val="20"/>
          <w:lang w:val="id-ID"/>
        </w:rPr>
      </w:pPr>
      <w:r w:rsidRPr="00503373">
        <w:rPr>
          <w:rFonts w:cs="Times New Roman"/>
          <w:sz w:val="20"/>
          <w:szCs w:val="20"/>
          <w:lang w:val="id-ID"/>
        </w:rPr>
        <w:tab/>
      </w:r>
      <w:r>
        <w:rPr>
          <w:rFonts w:cs="Times New Roman"/>
          <w:sz w:val="20"/>
          <w:szCs w:val="20"/>
          <w:lang w:val="id-ID"/>
        </w:rPr>
        <w:t>Si</w:t>
      </w:r>
      <w:r w:rsidR="0058384F">
        <w:rPr>
          <w:rFonts w:cs="Times New Roman"/>
          <w:sz w:val="20"/>
          <w:szCs w:val="20"/>
          <w:lang w:val="id-ID"/>
        </w:rPr>
        <w:t>swa membutuhkan keterampilan unt</w:t>
      </w:r>
      <w:r>
        <w:rPr>
          <w:rFonts w:cs="Times New Roman"/>
          <w:sz w:val="20"/>
          <w:szCs w:val="20"/>
          <w:lang w:val="id-ID"/>
        </w:rPr>
        <w:t xml:space="preserve">uk </w:t>
      </w:r>
      <w:r w:rsidRPr="00503373">
        <w:rPr>
          <w:rFonts w:cs="Times New Roman"/>
          <w:sz w:val="20"/>
          <w:szCs w:val="20"/>
        </w:rPr>
        <w:t>men</w:t>
      </w:r>
      <w:r w:rsidR="00524703">
        <w:rPr>
          <w:rFonts w:cs="Times New Roman"/>
          <w:sz w:val="20"/>
          <w:szCs w:val="20"/>
          <w:lang w:val="id-ID"/>
        </w:rPr>
        <w:t xml:space="preserve"> </w:t>
      </w:r>
      <w:r w:rsidRPr="00503373">
        <w:rPr>
          <w:rFonts w:cs="Times New Roman"/>
          <w:sz w:val="20"/>
          <w:szCs w:val="20"/>
        </w:rPr>
        <w:t>jawab tantangan pendidikan di abad ke 21</w:t>
      </w:r>
      <w:r w:rsidRPr="00503373">
        <w:rPr>
          <w:rFonts w:cs="Times New Roman"/>
          <w:sz w:val="20"/>
          <w:szCs w:val="20"/>
          <w:lang w:val="id-ID"/>
        </w:rPr>
        <w:t>. S</w:t>
      </w:r>
      <w:r w:rsidRPr="00503373">
        <w:rPr>
          <w:rFonts w:cs="Times New Roman"/>
          <w:sz w:val="20"/>
          <w:szCs w:val="20"/>
        </w:rPr>
        <w:t xml:space="preserve">alah satu </w:t>
      </w:r>
      <w:r w:rsidRPr="00503373">
        <w:rPr>
          <w:rFonts w:cs="Times New Roman"/>
          <w:sz w:val="20"/>
          <w:szCs w:val="20"/>
        </w:rPr>
        <w:lastRenderedPageBreak/>
        <w:t>ke</w:t>
      </w:r>
      <w:r>
        <w:rPr>
          <w:rFonts w:cs="Times New Roman"/>
          <w:sz w:val="20"/>
          <w:szCs w:val="20"/>
          <w:lang w:val="id-ID"/>
        </w:rPr>
        <w:t>terampilan</w:t>
      </w:r>
      <w:r w:rsidRPr="00503373">
        <w:rPr>
          <w:rFonts w:cs="Times New Roman"/>
          <w:sz w:val="20"/>
          <w:szCs w:val="20"/>
        </w:rPr>
        <w:t xml:space="preserve"> yang dibutuhkan adalah ke</w:t>
      </w:r>
      <w:r>
        <w:rPr>
          <w:rFonts w:cs="Times New Roman"/>
          <w:sz w:val="20"/>
          <w:szCs w:val="20"/>
          <w:lang w:val="id-ID"/>
        </w:rPr>
        <w:t>terampilan</w:t>
      </w:r>
      <w:r w:rsidRPr="00503373">
        <w:rPr>
          <w:rFonts w:cs="Times New Roman"/>
          <w:sz w:val="20"/>
          <w:szCs w:val="20"/>
        </w:rPr>
        <w:t xml:space="preserve"> literasi. </w:t>
      </w:r>
      <w:r w:rsidR="00225D90">
        <w:rPr>
          <w:rFonts w:cs="Times New Roman"/>
          <w:sz w:val="20"/>
          <w:szCs w:val="20"/>
          <w:lang w:val="id-ID"/>
        </w:rPr>
        <w:t>Literasi adalah pemahaman anak terhadap membaca, me</w:t>
      </w:r>
      <w:r w:rsidR="0058384F">
        <w:rPr>
          <w:rFonts w:cs="Times New Roman"/>
          <w:sz w:val="20"/>
          <w:szCs w:val="20"/>
          <w:lang w:val="id-ID"/>
        </w:rPr>
        <w:t xml:space="preserve">nulis, melihat, dan membahas </w:t>
      </w:r>
      <w:r w:rsidR="00225D90">
        <w:rPr>
          <w:rFonts w:cs="Times New Roman"/>
          <w:sz w:val="20"/>
          <w:szCs w:val="20"/>
          <w:lang w:val="id-ID"/>
        </w:rPr>
        <w:t>tekno</w:t>
      </w:r>
      <w:r w:rsidR="0058384F">
        <w:rPr>
          <w:rFonts w:cs="Times New Roman"/>
          <w:sz w:val="20"/>
          <w:szCs w:val="20"/>
          <w:lang w:val="id-ID"/>
        </w:rPr>
        <w:t xml:space="preserve"> </w:t>
      </w:r>
      <w:r w:rsidR="00225D90">
        <w:rPr>
          <w:rFonts w:cs="Times New Roman"/>
          <w:sz w:val="20"/>
          <w:szCs w:val="20"/>
          <w:lang w:val="id-ID"/>
        </w:rPr>
        <w:t>logi</w:t>
      </w:r>
      <w:r w:rsidR="00225D90">
        <w:rPr>
          <w:rFonts w:cs="Times New Roman"/>
          <w:sz w:val="20"/>
          <w:szCs w:val="20"/>
          <w:vertAlign w:val="superscript"/>
          <w:lang w:val="id-ID"/>
        </w:rPr>
        <w:t>[1]</w:t>
      </w:r>
      <w:r w:rsidR="0058384F">
        <w:rPr>
          <w:rFonts w:cs="Times New Roman"/>
          <w:sz w:val="20"/>
          <w:szCs w:val="20"/>
          <w:lang w:val="id-ID"/>
        </w:rPr>
        <w:t xml:space="preserve">. </w:t>
      </w:r>
      <w:r w:rsidRPr="00503373">
        <w:rPr>
          <w:rFonts w:cs="Times New Roman"/>
          <w:sz w:val="20"/>
          <w:szCs w:val="20"/>
        </w:rPr>
        <w:t xml:space="preserve">Literasi </w:t>
      </w:r>
      <w:r w:rsidRPr="00503373">
        <w:rPr>
          <w:rFonts w:cs="Times New Roman"/>
          <w:sz w:val="20"/>
          <w:szCs w:val="20"/>
          <w:lang w:val="id-ID"/>
        </w:rPr>
        <w:t xml:space="preserve">dibutuhkan siswa agar dapat </w:t>
      </w:r>
      <w:r w:rsidRPr="00503373">
        <w:rPr>
          <w:rFonts w:cs="Times New Roman"/>
          <w:sz w:val="20"/>
          <w:szCs w:val="20"/>
        </w:rPr>
        <w:t>memaha</w:t>
      </w:r>
      <w:r w:rsidR="0058384F">
        <w:rPr>
          <w:rFonts w:cs="Times New Roman"/>
          <w:sz w:val="20"/>
          <w:szCs w:val="20"/>
          <w:lang w:val="id-ID"/>
        </w:rPr>
        <w:t xml:space="preserve"> </w:t>
      </w:r>
      <w:r w:rsidRPr="00503373">
        <w:rPr>
          <w:rFonts w:cs="Times New Roman"/>
          <w:sz w:val="20"/>
          <w:szCs w:val="20"/>
        </w:rPr>
        <w:t>mi informasi secara analitis, kritis, dan efektif. De</w:t>
      </w:r>
      <w:r w:rsidR="0058384F">
        <w:rPr>
          <w:rFonts w:cs="Times New Roman"/>
          <w:sz w:val="20"/>
          <w:szCs w:val="20"/>
          <w:lang w:val="id-ID"/>
        </w:rPr>
        <w:t xml:space="preserve"> </w:t>
      </w:r>
      <w:r w:rsidRPr="00503373">
        <w:rPr>
          <w:rFonts w:cs="Times New Roman"/>
          <w:sz w:val="20"/>
          <w:szCs w:val="20"/>
        </w:rPr>
        <w:t>ngan adanya literasi, seseorang akan mampu meng</w:t>
      </w:r>
      <w:r w:rsidR="0058384F">
        <w:rPr>
          <w:rFonts w:cs="Times New Roman"/>
          <w:sz w:val="20"/>
          <w:szCs w:val="20"/>
          <w:lang w:val="id-ID"/>
        </w:rPr>
        <w:t xml:space="preserve"> </w:t>
      </w:r>
      <w:r w:rsidRPr="00503373">
        <w:rPr>
          <w:rFonts w:cs="Times New Roman"/>
          <w:sz w:val="20"/>
          <w:szCs w:val="20"/>
        </w:rPr>
        <w:t xml:space="preserve">identifikasi, mencari, menemukan, mengevaluasi, dan memanfaatkan informasi yang diterimanya baik secara langsung maupun tidak langsung. Literasi dapat menunjang kemampuan siswa </w:t>
      </w:r>
      <w:r w:rsidR="008C1433">
        <w:rPr>
          <w:rFonts w:cs="Times New Roman"/>
          <w:sz w:val="20"/>
          <w:szCs w:val="20"/>
        </w:rPr>
        <w:t>dalam sains dan teknologi</w:t>
      </w:r>
      <w:r w:rsidR="008C1433">
        <w:rPr>
          <w:rFonts w:cs="Times New Roman"/>
          <w:sz w:val="20"/>
          <w:szCs w:val="20"/>
          <w:lang w:val="id-ID"/>
        </w:rPr>
        <w:t xml:space="preserve">. </w:t>
      </w:r>
      <w:r w:rsidRPr="00503373">
        <w:rPr>
          <w:rFonts w:cs="Times New Roman"/>
          <w:sz w:val="20"/>
          <w:szCs w:val="20"/>
        </w:rPr>
        <w:t>Hal tersebut</w:t>
      </w:r>
      <w:r w:rsidRPr="00503373">
        <w:rPr>
          <w:rFonts w:cs="Times New Roman"/>
          <w:sz w:val="20"/>
          <w:szCs w:val="20"/>
          <w:lang w:val="id-ID"/>
        </w:rPr>
        <w:t xml:space="preserve"> akan </w:t>
      </w:r>
      <w:r w:rsidR="0058384F">
        <w:rPr>
          <w:rFonts w:cs="Times New Roman"/>
          <w:sz w:val="20"/>
          <w:szCs w:val="20"/>
          <w:lang w:val="id-ID"/>
        </w:rPr>
        <w:t>mempengaruhi</w:t>
      </w:r>
      <w:r w:rsidRPr="00503373">
        <w:rPr>
          <w:rFonts w:cs="Times New Roman"/>
          <w:sz w:val="20"/>
          <w:szCs w:val="20"/>
          <w:lang w:val="id-ID"/>
        </w:rPr>
        <w:t xml:space="preserve"> </w:t>
      </w:r>
      <w:r w:rsidRPr="00503373">
        <w:rPr>
          <w:rFonts w:cs="Times New Roman"/>
          <w:sz w:val="20"/>
          <w:szCs w:val="20"/>
        </w:rPr>
        <w:t>kuali</w:t>
      </w:r>
      <w:r w:rsidR="008C1433">
        <w:rPr>
          <w:rFonts w:cs="Times New Roman"/>
          <w:sz w:val="20"/>
          <w:szCs w:val="20"/>
        </w:rPr>
        <w:t>tas pendidikan bangsa Indonesia</w:t>
      </w:r>
      <w:r w:rsidR="008C1433">
        <w:rPr>
          <w:rFonts w:cs="Times New Roman"/>
          <w:sz w:val="20"/>
          <w:szCs w:val="20"/>
          <w:lang w:val="id-ID"/>
        </w:rPr>
        <w:t xml:space="preserve">, </w:t>
      </w:r>
      <w:r w:rsidRPr="00503373">
        <w:rPr>
          <w:rFonts w:cs="Times New Roman"/>
          <w:sz w:val="20"/>
          <w:szCs w:val="20"/>
        </w:rPr>
        <w:t xml:space="preserve">sehingga mampu menghadapi tantangan abad ke-21 dan bersaing dengan dunia luar dalam segi kemajuan pendidikan. </w:t>
      </w:r>
    </w:p>
    <w:p w:rsidR="00503373" w:rsidRPr="00503373" w:rsidRDefault="00503373" w:rsidP="00503373">
      <w:pPr>
        <w:spacing w:line="240" w:lineRule="auto"/>
        <w:ind w:firstLine="567"/>
        <w:contextualSpacing/>
        <w:jc w:val="both"/>
        <w:rPr>
          <w:rFonts w:cs="Times New Roman"/>
          <w:sz w:val="20"/>
          <w:szCs w:val="20"/>
          <w:lang w:val="id-ID"/>
        </w:rPr>
      </w:pPr>
      <w:r w:rsidRPr="00503373">
        <w:rPr>
          <w:rFonts w:cs="Times New Roman"/>
          <w:sz w:val="20"/>
          <w:szCs w:val="20"/>
        </w:rPr>
        <w:t>Pemerintah Indonesia telah berupaya meng</w:t>
      </w:r>
      <w:r w:rsidR="0058384F">
        <w:rPr>
          <w:rFonts w:cs="Times New Roman"/>
          <w:sz w:val="20"/>
          <w:szCs w:val="20"/>
          <w:lang w:val="id-ID"/>
        </w:rPr>
        <w:t xml:space="preserve"> </w:t>
      </w:r>
      <w:r w:rsidRPr="00503373">
        <w:rPr>
          <w:rFonts w:cs="Times New Roman"/>
          <w:sz w:val="20"/>
          <w:szCs w:val="20"/>
        </w:rPr>
        <w:t xml:space="preserve">hadapi tantangan pendidikan di abad 21. Upaya yang telah dilakukan adalah dengan mencetuskan Gerakan Literasi Sekolah (GLS). </w:t>
      </w:r>
      <w:r w:rsidR="008C1433" w:rsidRPr="008C1433">
        <w:rPr>
          <w:rFonts w:cs="Times New Roman"/>
          <w:sz w:val="20"/>
          <w:szCs w:val="20"/>
        </w:rPr>
        <w:t>GLS menjadikan sekolah se</w:t>
      </w:r>
      <w:r w:rsidR="0058384F">
        <w:rPr>
          <w:rFonts w:cs="Times New Roman"/>
          <w:sz w:val="20"/>
          <w:szCs w:val="20"/>
          <w:lang w:val="id-ID"/>
        </w:rPr>
        <w:t xml:space="preserve"> </w:t>
      </w:r>
      <w:r w:rsidR="008C1433" w:rsidRPr="008C1433">
        <w:rPr>
          <w:rFonts w:cs="Times New Roman"/>
          <w:sz w:val="20"/>
          <w:szCs w:val="20"/>
        </w:rPr>
        <w:t>bagai organisasi yang mampu mengakses, memaha</w:t>
      </w:r>
      <w:r w:rsidR="0058384F">
        <w:rPr>
          <w:rFonts w:cs="Times New Roman"/>
          <w:sz w:val="20"/>
          <w:szCs w:val="20"/>
          <w:lang w:val="id-ID"/>
        </w:rPr>
        <w:t xml:space="preserve"> </w:t>
      </w:r>
      <w:r w:rsidR="008C1433" w:rsidRPr="008C1433">
        <w:rPr>
          <w:rFonts w:cs="Times New Roman"/>
          <w:sz w:val="20"/>
          <w:szCs w:val="20"/>
        </w:rPr>
        <w:t>mi, dan menggunakan aktivitas melalui proses mem</w:t>
      </w:r>
      <w:r w:rsidR="0058384F">
        <w:rPr>
          <w:rFonts w:cs="Times New Roman"/>
          <w:sz w:val="20"/>
          <w:szCs w:val="20"/>
          <w:lang w:val="id-ID"/>
        </w:rPr>
        <w:t xml:space="preserve"> </w:t>
      </w:r>
      <w:r w:rsidR="008C1433" w:rsidRPr="008C1433">
        <w:rPr>
          <w:rFonts w:cs="Times New Roman"/>
          <w:sz w:val="20"/>
          <w:szCs w:val="20"/>
        </w:rPr>
        <w:t>baca, menulis, melihat, dan menyimak</w:t>
      </w:r>
      <w:r w:rsidR="008C1433">
        <w:rPr>
          <w:rFonts w:cs="Times New Roman"/>
          <w:sz w:val="20"/>
          <w:szCs w:val="20"/>
          <w:vertAlign w:val="superscript"/>
          <w:lang w:val="id-ID"/>
        </w:rPr>
        <w:t>[2]</w:t>
      </w:r>
      <w:r w:rsidRPr="00503373">
        <w:rPr>
          <w:rFonts w:cs="Times New Roman"/>
          <w:sz w:val="20"/>
          <w:szCs w:val="20"/>
        </w:rPr>
        <w:t>. GLS di</w:t>
      </w:r>
      <w:r w:rsidR="0058384F">
        <w:rPr>
          <w:rFonts w:cs="Times New Roman"/>
          <w:sz w:val="20"/>
          <w:szCs w:val="20"/>
          <w:lang w:val="id-ID"/>
        </w:rPr>
        <w:t xml:space="preserve"> </w:t>
      </w:r>
      <w:r w:rsidRPr="00503373">
        <w:rPr>
          <w:rFonts w:cs="Times New Roman"/>
          <w:sz w:val="20"/>
          <w:szCs w:val="20"/>
        </w:rPr>
        <w:t>terapkan melalui tahap penumbuhan minat baca, me</w:t>
      </w:r>
      <w:r w:rsidR="0058384F">
        <w:rPr>
          <w:rFonts w:cs="Times New Roman"/>
          <w:sz w:val="20"/>
          <w:szCs w:val="20"/>
          <w:lang w:val="id-ID"/>
        </w:rPr>
        <w:t xml:space="preserve"> </w:t>
      </w:r>
      <w:r w:rsidRPr="00503373">
        <w:rPr>
          <w:rFonts w:cs="Times New Roman"/>
          <w:sz w:val="20"/>
          <w:szCs w:val="20"/>
        </w:rPr>
        <w:t xml:space="preserve">nanggapi buku pengayaan, dan strategi membaca di semua mata pelajaran. Dengan demikian, GLS </w:t>
      </w:r>
      <w:r w:rsidRPr="00503373">
        <w:rPr>
          <w:rFonts w:cs="Times New Roman"/>
          <w:sz w:val="20"/>
          <w:szCs w:val="20"/>
          <w:lang w:val="id-ID"/>
        </w:rPr>
        <w:t>di</w:t>
      </w:r>
      <w:r w:rsidR="0058384F">
        <w:rPr>
          <w:rFonts w:cs="Times New Roman"/>
          <w:sz w:val="20"/>
          <w:szCs w:val="20"/>
          <w:lang w:val="id-ID"/>
        </w:rPr>
        <w:t xml:space="preserve"> </w:t>
      </w:r>
      <w:r w:rsidRPr="00503373">
        <w:rPr>
          <w:rFonts w:cs="Times New Roman"/>
          <w:sz w:val="20"/>
          <w:szCs w:val="20"/>
          <w:lang w:val="id-ID"/>
        </w:rPr>
        <w:lastRenderedPageBreak/>
        <w:t xml:space="preserve">harapkan </w:t>
      </w:r>
      <w:r w:rsidR="0058384F">
        <w:rPr>
          <w:rFonts w:cs="Times New Roman"/>
          <w:sz w:val="20"/>
          <w:szCs w:val="20"/>
        </w:rPr>
        <w:t>dapat membantu meningkatka</w:t>
      </w:r>
      <w:r w:rsidR="0058384F">
        <w:rPr>
          <w:rFonts w:cs="Times New Roman"/>
          <w:sz w:val="20"/>
          <w:szCs w:val="20"/>
          <w:lang w:val="id-ID"/>
        </w:rPr>
        <w:t>n</w:t>
      </w:r>
      <w:r w:rsidRPr="00503373">
        <w:rPr>
          <w:rFonts w:cs="Times New Roman"/>
          <w:sz w:val="20"/>
          <w:szCs w:val="20"/>
        </w:rPr>
        <w:t xml:space="preserve"> </w:t>
      </w:r>
      <w:r w:rsidR="0058384F">
        <w:rPr>
          <w:rFonts w:cs="Times New Roman"/>
          <w:sz w:val="20"/>
          <w:szCs w:val="20"/>
          <w:lang w:val="id-ID"/>
        </w:rPr>
        <w:t>kemampu</w:t>
      </w:r>
      <w:r w:rsidR="00BB2C0D">
        <w:rPr>
          <w:rFonts w:cs="Times New Roman"/>
          <w:sz w:val="20"/>
          <w:szCs w:val="20"/>
          <w:lang w:val="id-ID"/>
        </w:rPr>
        <w:t xml:space="preserve"> </w:t>
      </w:r>
      <w:r w:rsidR="0058384F">
        <w:rPr>
          <w:rFonts w:cs="Times New Roman"/>
          <w:sz w:val="20"/>
          <w:szCs w:val="20"/>
          <w:lang w:val="id-ID"/>
        </w:rPr>
        <w:t xml:space="preserve">an </w:t>
      </w:r>
      <w:r w:rsidRPr="00503373">
        <w:rPr>
          <w:rFonts w:cs="Times New Roman"/>
          <w:sz w:val="20"/>
          <w:szCs w:val="20"/>
        </w:rPr>
        <w:t>literasi siswa.</w:t>
      </w:r>
    </w:p>
    <w:p w:rsidR="008C1433" w:rsidRDefault="00503373" w:rsidP="00503373">
      <w:pPr>
        <w:spacing w:line="240" w:lineRule="auto"/>
        <w:ind w:firstLine="567"/>
        <w:contextualSpacing/>
        <w:jc w:val="both"/>
        <w:rPr>
          <w:rFonts w:cs="Times New Roman"/>
          <w:sz w:val="20"/>
          <w:szCs w:val="20"/>
          <w:lang w:val="id-ID"/>
        </w:rPr>
      </w:pPr>
      <w:r w:rsidRPr="00503373">
        <w:rPr>
          <w:rFonts w:cs="Times New Roman"/>
          <w:sz w:val="20"/>
          <w:szCs w:val="20"/>
        </w:rPr>
        <w:t xml:space="preserve">Pemerintah </w:t>
      </w:r>
      <w:r w:rsidRPr="00503373">
        <w:rPr>
          <w:rFonts w:cs="Times New Roman"/>
          <w:sz w:val="20"/>
          <w:szCs w:val="20"/>
          <w:lang w:val="id-ID"/>
        </w:rPr>
        <w:t>juga</w:t>
      </w:r>
      <w:r w:rsidRPr="00503373">
        <w:rPr>
          <w:rFonts w:cs="Times New Roman"/>
          <w:sz w:val="20"/>
          <w:szCs w:val="20"/>
        </w:rPr>
        <w:t xml:space="preserve"> </w:t>
      </w:r>
      <w:r w:rsidRPr="00503373">
        <w:rPr>
          <w:rFonts w:cs="Times New Roman"/>
          <w:sz w:val="20"/>
          <w:szCs w:val="20"/>
          <w:lang w:val="id-ID"/>
        </w:rPr>
        <w:t xml:space="preserve">telah </w:t>
      </w:r>
      <w:r w:rsidRPr="00503373">
        <w:rPr>
          <w:rFonts w:cs="Times New Roman"/>
          <w:sz w:val="20"/>
          <w:szCs w:val="20"/>
        </w:rPr>
        <w:t>melakukan upaya lainnya untuk menghadapai tantangan pendidikan di era globalisasi</w:t>
      </w:r>
      <w:r w:rsidRPr="00503373">
        <w:rPr>
          <w:rFonts w:cs="Times New Roman"/>
          <w:sz w:val="20"/>
          <w:szCs w:val="20"/>
          <w:lang w:val="id-ID"/>
        </w:rPr>
        <w:t xml:space="preserve">, </w:t>
      </w:r>
      <w:r w:rsidRPr="00503373">
        <w:rPr>
          <w:rFonts w:cs="Times New Roman"/>
          <w:sz w:val="20"/>
          <w:szCs w:val="20"/>
        </w:rPr>
        <w:t>yaitu dengan melakukan revisi dan pengembangan terhadap kurikulum pendidikan yang berlaku di Indonesia. Perubahan terbaru adalah dari Kurikulum Tingkat Satuan Pendidikan (KTSP) men</w:t>
      </w:r>
      <w:r w:rsidR="001E4E08">
        <w:rPr>
          <w:rFonts w:cs="Times New Roman"/>
          <w:sz w:val="20"/>
          <w:szCs w:val="20"/>
          <w:lang w:val="id-ID"/>
        </w:rPr>
        <w:t xml:space="preserve"> </w:t>
      </w:r>
      <w:r w:rsidRPr="00503373">
        <w:rPr>
          <w:rFonts w:cs="Times New Roman"/>
          <w:sz w:val="20"/>
          <w:szCs w:val="20"/>
        </w:rPr>
        <w:t>jadi kurikulum 2013, seiring penerapannya kuri</w:t>
      </w:r>
      <w:r w:rsidR="001E4E08">
        <w:rPr>
          <w:rFonts w:cs="Times New Roman"/>
          <w:sz w:val="20"/>
          <w:szCs w:val="20"/>
          <w:lang w:val="id-ID"/>
        </w:rPr>
        <w:t xml:space="preserve"> </w:t>
      </w:r>
      <w:r w:rsidRPr="00503373">
        <w:rPr>
          <w:rFonts w:cs="Times New Roman"/>
          <w:sz w:val="20"/>
          <w:szCs w:val="20"/>
        </w:rPr>
        <w:t>kulum 2013 juga mengalami beberapa revisi dan pengembangan. Perbedaan kurikulum 2013 dengan kurikulum sebelumnya terletak pada prinsipnya yang utuh dan seimbang. Maksudnya adalah terpadu dan tidak terpisah-pisah sehingga ilmu yang dipelajari pada suatu mata pelajaran dapat dilihat kaitan dan manfaat</w:t>
      </w:r>
      <w:r w:rsidRPr="00503373">
        <w:rPr>
          <w:rFonts w:cs="Times New Roman"/>
          <w:sz w:val="20"/>
          <w:szCs w:val="20"/>
          <w:lang w:val="id-ID"/>
        </w:rPr>
        <w:t>n</w:t>
      </w:r>
      <w:r w:rsidRPr="00503373">
        <w:rPr>
          <w:rFonts w:cs="Times New Roman"/>
          <w:sz w:val="20"/>
          <w:szCs w:val="20"/>
        </w:rPr>
        <w:t xml:space="preserve">ya dengan mata pelajaran lain. </w:t>
      </w:r>
    </w:p>
    <w:p w:rsidR="00524BF1" w:rsidRDefault="00503373" w:rsidP="00524BF1">
      <w:pPr>
        <w:spacing w:line="240" w:lineRule="auto"/>
        <w:ind w:firstLine="567"/>
        <w:contextualSpacing/>
        <w:jc w:val="both"/>
        <w:rPr>
          <w:rFonts w:cs="Times New Roman"/>
          <w:sz w:val="20"/>
          <w:szCs w:val="20"/>
          <w:lang w:val="id-ID"/>
        </w:rPr>
      </w:pPr>
      <w:r w:rsidRPr="00503373">
        <w:rPr>
          <w:rFonts w:cs="Times New Roman"/>
          <w:sz w:val="20"/>
          <w:szCs w:val="20"/>
          <w:lang w:val="id-ID"/>
        </w:rPr>
        <w:t>I</w:t>
      </w:r>
      <w:r w:rsidRPr="00503373">
        <w:rPr>
          <w:rFonts w:cs="Times New Roman"/>
          <w:sz w:val="20"/>
          <w:szCs w:val="20"/>
        </w:rPr>
        <w:t>mplikasi kurikulum 2013</w:t>
      </w:r>
      <w:r w:rsidRPr="00503373">
        <w:rPr>
          <w:rFonts w:cs="Times New Roman"/>
          <w:sz w:val="20"/>
          <w:szCs w:val="20"/>
          <w:lang w:val="id-ID"/>
        </w:rPr>
        <w:t xml:space="preserve"> salah satunya</w:t>
      </w:r>
      <w:r w:rsidRPr="00503373">
        <w:rPr>
          <w:rFonts w:cs="Times New Roman"/>
          <w:sz w:val="20"/>
          <w:szCs w:val="20"/>
        </w:rPr>
        <w:t xml:space="preserve"> adalah mata pelajaran </w:t>
      </w:r>
      <w:r w:rsidR="00861CE3">
        <w:rPr>
          <w:rFonts w:cs="Times New Roman"/>
          <w:sz w:val="20"/>
          <w:szCs w:val="20"/>
          <w:lang w:val="id-ID"/>
        </w:rPr>
        <w:t>Ilmu Pengetauan Alam (</w:t>
      </w:r>
      <w:r w:rsidRPr="00503373">
        <w:rPr>
          <w:rFonts w:cs="Times New Roman"/>
          <w:sz w:val="20"/>
          <w:szCs w:val="20"/>
        </w:rPr>
        <w:t>IPA</w:t>
      </w:r>
      <w:r w:rsidR="00861CE3">
        <w:rPr>
          <w:rFonts w:cs="Times New Roman"/>
          <w:sz w:val="20"/>
          <w:szCs w:val="20"/>
          <w:lang w:val="id-ID"/>
        </w:rPr>
        <w:t>)</w:t>
      </w:r>
      <w:r w:rsidRPr="00503373">
        <w:rPr>
          <w:rFonts w:cs="Times New Roman"/>
          <w:sz w:val="20"/>
          <w:szCs w:val="20"/>
          <w:lang w:val="id-ID"/>
        </w:rPr>
        <w:t xml:space="preserve"> </w:t>
      </w:r>
      <w:r w:rsidRPr="00503373">
        <w:rPr>
          <w:rFonts w:cs="Times New Roman"/>
          <w:sz w:val="20"/>
          <w:szCs w:val="20"/>
        </w:rPr>
        <w:t>Terpadu</w:t>
      </w:r>
      <w:r w:rsidRPr="00503373">
        <w:rPr>
          <w:rFonts w:cs="Times New Roman"/>
          <w:sz w:val="20"/>
          <w:szCs w:val="20"/>
          <w:lang w:val="id-ID"/>
        </w:rPr>
        <w:t>.</w:t>
      </w:r>
      <w:r w:rsidR="00861CE3">
        <w:rPr>
          <w:rFonts w:cs="Times New Roman"/>
          <w:sz w:val="20"/>
          <w:szCs w:val="20"/>
          <w:lang w:val="id-ID"/>
        </w:rPr>
        <w:t xml:space="preserve"> </w:t>
      </w:r>
      <w:r w:rsidR="00720B6E">
        <w:rPr>
          <w:rFonts w:cs="Times New Roman"/>
          <w:sz w:val="20"/>
          <w:szCs w:val="20"/>
          <w:lang w:val="id-ID"/>
        </w:rPr>
        <w:t>Pembelajaran IPA secara terpadu merupa kan suatu upaya pe</w:t>
      </w:r>
      <w:r w:rsidR="00524BF1">
        <w:rPr>
          <w:rFonts w:cs="Times New Roman"/>
          <w:sz w:val="20"/>
          <w:szCs w:val="20"/>
          <w:lang w:val="id-ID"/>
        </w:rPr>
        <w:t>n</w:t>
      </w:r>
      <w:r w:rsidR="00720B6E">
        <w:rPr>
          <w:rFonts w:cs="Times New Roman"/>
          <w:sz w:val="20"/>
          <w:szCs w:val="20"/>
          <w:lang w:val="id-ID"/>
        </w:rPr>
        <w:t>ingkatan aspek pengetahuan siswa</w:t>
      </w:r>
      <w:r w:rsidR="0006638B">
        <w:rPr>
          <w:rFonts w:cs="Times New Roman"/>
          <w:sz w:val="20"/>
          <w:szCs w:val="20"/>
          <w:vertAlign w:val="superscript"/>
          <w:lang w:val="id-ID"/>
        </w:rPr>
        <w:t>[3</w:t>
      </w:r>
      <w:r w:rsidR="00977764">
        <w:rPr>
          <w:rFonts w:cs="Times New Roman"/>
          <w:sz w:val="20"/>
          <w:szCs w:val="20"/>
          <w:vertAlign w:val="superscript"/>
          <w:lang w:val="id-ID"/>
        </w:rPr>
        <w:t>]</w:t>
      </w:r>
      <w:r w:rsidR="00977764">
        <w:rPr>
          <w:rFonts w:cs="Times New Roman"/>
          <w:sz w:val="20"/>
          <w:szCs w:val="20"/>
          <w:lang w:val="id-ID"/>
        </w:rPr>
        <w:t xml:space="preserve">. </w:t>
      </w:r>
      <w:r w:rsidR="008C1433" w:rsidRPr="00977764">
        <w:rPr>
          <w:rFonts w:cs="Times New Roman"/>
          <w:sz w:val="20"/>
          <w:szCs w:val="20"/>
          <w:lang w:val="id-ID"/>
        </w:rPr>
        <w:t xml:space="preserve">IPA </w:t>
      </w:r>
      <w:r w:rsidR="008C1433">
        <w:rPr>
          <w:rFonts w:cs="Times New Roman"/>
          <w:sz w:val="20"/>
          <w:szCs w:val="20"/>
          <w:lang w:val="id-ID"/>
        </w:rPr>
        <w:t xml:space="preserve">dipandang sebagai proses, produk, dan </w:t>
      </w:r>
      <w:r w:rsidR="008C1433" w:rsidRPr="00524BF1">
        <w:rPr>
          <w:rFonts w:cs="Times New Roman"/>
          <w:sz w:val="20"/>
          <w:szCs w:val="20"/>
          <w:lang w:val="id-ID"/>
        </w:rPr>
        <w:t>prosedur</w:t>
      </w:r>
      <w:r w:rsidR="00524BF1">
        <w:rPr>
          <w:rFonts w:cs="Times New Roman"/>
          <w:sz w:val="20"/>
          <w:szCs w:val="20"/>
          <w:lang w:val="id-ID"/>
        </w:rPr>
        <w:t xml:space="preserve">. </w:t>
      </w:r>
      <w:r w:rsidR="00524BF1" w:rsidRPr="00524BF1">
        <w:rPr>
          <w:rFonts w:cs="Times New Roman"/>
          <w:sz w:val="20"/>
          <w:szCs w:val="20"/>
        </w:rPr>
        <w:t xml:space="preserve">Sebagai proses </w:t>
      </w:r>
      <w:r w:rsidR="00524BF1">
        <w:rPr>
          <w:rFonts w:cs="Times New Roman"/>
          <w:sz w:val="20"/>
          <w:szCs w:val="20"/>
          <w:lang w:val="id-ID"/>
        </w:rPr>
        <w:t xml:space="preserve">dapat </w:t>
      </w:r>
      <w:r w:rsidR="00524BF1" w:rsidRPr="00524BF1">
        <w:rPr>
          <w:rFonts w:cs="Times New Roman"/>
          <w:sz w:val="20"/>
          <w:szCs w:val="20"/>
        </w:rPr>
        <w:t>diartikan semua kegia</w:t>
      </w:r>
      <w:r w:rsidR="00524BF1">
        <w:rPr>
          <w:rFonts w:cs="Times New Roman"/>
          <w:sz w:val="20"/>
          <w:szCs w:val="20"/>
          <w:lang w:val="id-ID"/>
        </w:rPr>
        <w:t xml:space="preserve"> </w:t>
      </w:r>
      <w:r w:rsidR="00524BF1" w:rsidRPr="00524BF1">
        <w:rPr>
          <w:rFonts w:cs="Times New Roman"/>
          <w:sz w:val="20"/>
          <w:szCs w:val="20"/>
        </w:rPr>
        <w:t xml:space="preserve">tan ilmiah untuk menyempurnakan pengetahuan tentang alam dan menemukan pengetahuan baru. Sebagai produk atau sebagai hasil proses berupa pengetahuan yang diajarkan di sekolah atau di luar sekolah. Sebagai prosedur </w:t>
      </w:r>
      <w:r w:rsidR="00524BF1" w:rsidRPr="00524BF1">
        <w:rPr>
          <w:rFonts w:cs="Times New Roman"/>
          <w:sz w:val="20"/>
          <w:szCs w:val="20"/>
          <w:lang w:val="id-ID"/>
        </w:rPr>
        <w:t>maksudnya</w:t>
      </w:r>
      <w:r w:rsidR="00524BF1" w:rsidRPr="00524BF1">
        <w:rPr>
          <w:rFonts w:cs="Times New Roman"/>
          <w:sz w:val="20"/>
          <w:szCs w:val="20"/>
        </w:rPr>
        <w:t xml:space="preserve"> adalah metodologi atau cara yang dipakai untuk mengetahui sesuatu, biasanya disebut metode ilmiah”</w:t>
      </w:r>
      <w:r w:rsidR="00524BF1">
        <w:rPr>
          <w:rFonts w:cs="Times New Roman"/>
          <w:sz w:val="20"/>
          <w:szCs w:val="20"/>
          <w:vertAlign w:val="superscript"/>
          <w:lang w:val="id-ID"/>
        </w:rPr>
        <w:t>[4]</w:t>
      </w:r>
      <w:r w:rsidR="00524BF1" w:rsidRPr="00524BF1">
        <w:rPr>
          <w:rFonts w:cs="Times New Roman"/>
          <w:sz w:val="20"/>
          <w:szCs w:val="20"/>
        </w:rPr>
        <w:t>. Jadi, Ilmu Pengetahuan Alam adalah ilmu yang mempelajari alam dan segala isinya</w:t>
      </w:r>
      <w:r w:rsidR="00524BF1">
        <w:rPr>
          <w:rFonts w:cs="Times New Roman"/>
          <w:sz w:val="20"/>
          <w:szCs w:val="20"/>
          <w:lang w:val="id-ID"/>
        </w:rPr>
        <w:t xml:space="preserve"> dan d</w:t>
      </w:r>
      <w:r w:rsidR="00524BF1" w:rsidRPr="00524BF1">
        <w:rPr>
          <w:rFonts w:cs="Times New Roman"/>
          <w:sz w:val="20"/>
          <w:szCs w:val="20"/>
        </w:rPr>
        <w:t xml:space="preserve">iperoleh </w:t>
      </w:r>
      <w:r w:rsidR="00524BF1">
        <w:rPr>
          <w:rFonts w:cs="Times New Roman"/>
          <w:sz w:val="20"/>
          <w:szCs w:val="20"/>
          <w:lang w:val="id-ID"/>
        </w:rPr>
        <w:t>melalui</w:t>
      </w:r>
      <w:r w:rsidR="00524BF1" w:rsidRPr="00524BF1">
        <w:rPr>
          <w:rFonts w:cs="Times New Roman"/>
          <w:sz w:val="20"/>
          <w:szCs w:val="20"/>
        </w:rPr>
        <w:t xml:space="preserve"> metode ilmiah</w:t>
      </w:r>
      <w:r w:rsidR="008C1433" w:rsidRPr="00524BF1">
        <w:rPr>
          <w:rFonts w:cs="Times New Roman"/>
          <w:sz w:val="20"/>
          <w:szCs w:val="20"/>
          <w:lang w:val="id-ID"/>
        </w:rPr>
        <w:t xml:space="preserve">. </w:t>
      </w:r>
    </w:p>
    <w:p w:rsidR="00FD7D88" w:rsidRPr="00FD7D88" w:rsidRDefault="00FD7D88" w:rsidP="00FD7D88">
      <w:pPr>
        <w:spacing w:line="240" w:lineRule="auto"/>
        <w:ind w:firstLine="567"/>
        <w:contextualSpacing/>
        <w:jc w:val="both"/>
        <w:rPr>
          <w:rFonts w:cs="Times New Roman"/>
          <w:sz w:val="20"/>
          <w:szCs w:val="20"/>
          <w:lang w:val="id-ID"/>
        </w:rPr>
      </w:pPr>
      <w:r w:rsidRPr="00FD7D88">
        <w:rPr>
          <w:rFonts w:cs="Times New Roman"/>
          <w:sz w:val="20"/>
          <w:szCs w:val="20"/>
        </w:rPr>
        <w:t>Ilmu pengeta</w:t>
      </w:r>
      <w:r>
        <w:rPr>
          <w:rFonts w:cs="Times New Roman"/>
          <w:sz w:val="20"/>
          <w:szCs w:val="20"/>
        </w:rPr>
        <w:t>huan alam meliputi empat unsur,</w:t>
      </w:r>
      <w:r>
        <w:rPr>
          <w:rFonts w:cs="Times New Roman"/>
          <w:sz w:val="20"/>
          <w:szCs w:val="20"/>
          <w:lang w:val="id-ID"/>
        </w:rPr>
        <w:t xml:space="preserve"> </w:t>
      </w:r>
      <w:r w:rsidRPr="00FD7D88">
        <w:rPr>
          <w:rFonts w:cs="Times New Roman"/>
          <w:sz w:val="20"/>
          <w:szCs w:val="20"/>
        </w:rPr>
        <w:t>yakni : sikap, proses, produk, dan aplikasi. Sikap IPA terdiri atas rasa ingin tahu, fenomena alam, makhluk hidup, serta hubungan sebab akibat yang menimbul</w:t>
      </w:r>
      <w:r>
        <w:rPr>
          <w:rFonts w:cs="Times New Roman"/>
          <w:sz w:val="20"/>
          <w:szCs w:val="20"/>
          <w:lang w:val="id-ID"/>
        </w:rPr>
        <w:t xml:space="preserve"> </w:t>
      </w:r>
      <w:r w:rsidRPr="00FD7D88">
        <w:rPr>
          <w:rFonts w:cs="Times New Roman"/>
          <w:sz w:val="20"/>
          <w:szCs w:val="20"/>
        </w:rPr>
        <w:t>kan masalah baru yang dapat dipecahkan melalui prosedur yang benar. Proses memuat prosedur pemecahan masalah melalui metode ilmiah.</w:t>
      </w:r>
      <w:r>
        <w:rPr>
          <w:rFonts w:cs="Times New Roman"/>
          <w:sz w:val="20"/>
          <w:szCs w:val="20"/>
          <w:lang w:val="id-ID"/>
        </w:rPr>
        <w:t xml:space="preserve"> </w:t>
      </w:r>
      <w:r w:rsidRPr="00FD7D88">
        <w:rPr>
          <w:rFonts w:cs="Times New Roman"/>
          <w:sz w:val="20"/>
          <w:szCs w:val="20"/>
        </w:rPr>
        <w:t>Metode ilmiah sendiri meliputi penyusunan hipotesis, perancangan eksperimen atau percobaan, evaluasi, pengukuran, dan penarikan kesimpulan. Produk memuat fakta, prinsip, teori dan hukum. Aplikasi IPA merupakan penerapan metode ilmiah dan konsep IPA dalam kehidupan</w:t>
      </w:r>
      <w:r w:rsidRPr="00FD7D88">
        <w:rPr>
          <w:rFonts w:cs="Times New Roman"/>
          <w:sz w:val="20"/>
          <w:szCs w:val="20"/>
          <w:lang w:val="id-ID"/>
        </w:rPr>
        <w:t>.</w:t>
      </w:r>
    </w:p>
    <w:p w:rsidR="00503373" w:rsidRPr="00503373" w:rsidRDefault="00503373" w:rsidP="00FD7D88">
      <w:pPr>
        <w:spacing w:line="240" w:lineRule="auto"/>
        <w:ind w:firstLine="567"/>
        <w:contextualSpacing/>
        <w:jc w:val="both"/>
        <w:rPr>
          <w:rFonts w:cs="Times New Roman"/>
          <w:b/>
          <w:color w:val="FF0000"/>
          <w:sz w:val="20"/>
          <w:szCs w:val="20"/>
          <w:lang w:val="id-ID"/>
        </w:rPr>
      </w:pPr>
      <w:r w:rsidRPr="00524BF1">
        <w:rPr>
          <w:rFonts w:cs="Times New Roman"/>
          <w:sz w:val="20"/>
          <w:szCs w:val="20"/>
          <w:lang w:val="id-ID"/>
        </w:rPr>
        <w:t>Kurikulum 2013 menuntut pembe</w:t>
      </w:r>
      <w:r w:rsidR="001E4E08" w:rsidRPr="00524BF1">
        <w:rPr>
          <w:rFonts w:cs="Times New Roman"/>
          <w:sz w:val="20"/>
          <w:szCs w:val="20"/>
          <w:lang w:val="id-ID"/>
        </w:rPr>
        <w:t xml:space="preserve"> </w:t>
      </w:r>
      <w:r w:rsidRPr="00524BF1">
        <w:rPr>
          <w:rFonts w:cs="Times New Roman"/>
          <w:sz w:val="20"/>
          <w:szCs w:val="20"/>
          <w:lang w:val="id-ID"/>
        </w:rPr>
        <w:t>lajaran</w:t>
      </w:r>
      <w:r w:rsidRPr="00524BF1">
        <w:rPr>
          <w:rFonts w:cs="Times New Roman"/>
          <w:sz w:val="22"/>
          <w:szCs w:val="20"/>
          <w:lang w:val="id-ID"/>
        </w:rPr>
        <w:t xml:space="preserve"> </w:t>
      </w:r>
      <w:r w:rsidRPr="00503373">
        <w:rPr>
          <w:rFonts w:cs="Times New Roman"/>
          <w:sz w:val="20"/>
          <w:szCs w:val="20"/>
          <w:lang w:val="id-ID"/>
        </w:rPr>
        <w:t>Ilmu Pengetahuan Alam (IPA) di tingkat SMP dilaksana</w:t>
      </w:r>
      <w:r w:rsidR="00861CE3">
        <w:rPr>
          <w:rFonts w:cs="Times New Roman"/>
          <w:sz w:val="20"/>
          <w:szCs w:val="20"/>
          <w:lang w:val="id-ID"/>
        </w:rPr>
        <w:t xml:space="preserve"> </w:t>
      </w:r>
      <w:r w:rsidRPr="00503373">
        <w:rPr>
          <w:rFonts w:cs="Times New Roman"/>
          <w:sz w:val="20"/>
          <w:szCs w:val="20"/>
          <w:lang w:val="id-ID"/>
        </w:rPr>
        <w:t xml:space="preserve">kan dengan basis keterpaduan, yaitu sebagai mata pelajaran </w:t>
      </w:r>
      <w:r w:rsidRPr="00503373">
        <w:rPr>
          <w:rFonts w:cs="Times New Roman"/>
          <w:i/>
          <w:sz w:val="20"/>
          <w:szCs w:val="20"/>
          <w:lang w:val="id-ID"/>
        </w:rPr>
        <w:t>integrative science,</w:t>
      </w:r>
      <w:r w:rsidRPr="00503373">
        <w:rPr>
          <w:rFonts w:cs="Times New Roman"/>
          <w:sz w:val="20"/>
          <w:szCs w:val="20"/>
          <w:lang w:val="id-ID"/>
        </w:rPr>
        <w:t xml:space="preserve"> bukan sebagai pen</w:t>
      </w:r>
      <w:r w:rsidR="006A1B30">
        <w:rPr>
          <w:rFonts w:cs="Times New Roman"/>
          <w:sz w:val="20"/>
          <w:szCs w:val="20"/>
          <w:lang w:val="id-ID"/>
        </w:rPr>
        <w:t xml:space="preserve"> </w:t>
      </w:r>
      <w:r w:rsidRPr="00503373">
        <w:rPr>
          <w:rFonts w:cs="Times New Roman"/>
          <w:sz w:val="20"/>
          <w:szCs w:val="20"/>
          <w:lang w:val="id-ID"/>
        </w:rPr>
        <w:t>didikan disiplin ilmu. Konsep-konsep dan kete</w:t>
      </w:r>
      <w:r w:rsidR="006A1B30">
        <w:rPr>
          <w:rFonts w:cs="Times New Roman"/>
          <w:sz w:val="20"/>
          <w:szCs w:val="20"/>
          <w:lang w:val="id-ID"/>
        </w:rPr>
        <w:t xml:space="preserve"> </w:t>
      </w:r>
      <w:r w:rsidRPr="00503373">
        <w:rPr>
          <w:rFonts w:cs="Times New Roman"/>
          <w:sz w:val="20"/>
          <w:szCs w:val="20"/>
          <w:lang w:val="id-ID"/>
        </w:rPr>
        <w:t>rampilan praktis dari berbagai disiplin ilmu se</w:t>
      </w:r>
      <w:r w:rsidR="006A1B30">
        <w:rPr>
          <w:rFonts w:cs="Times New Roman"/>
          <w:sz w:val="20"/>
          <w:szCs w:val="20"/>
          <w:lang w:val="id-ID"/>
        </w:rPr>
        <w:t xml:space="preserve"> </w:t>
      </w:r>
      <w:r w:rsidRPr="00503373">
        <w:rPr>
          <w:rFonts w:cs="Times New Roman"/>
          <w:sz w:val="20"/>
          <w:szCs w:val="20"/>
          <w:lang w:val="id-ID"/>
        </w:rPr>
        <w:t>harusnya tidak disajikan secara terpisah, melainkan saling melengkapi dalam pembelajaran.</w:t>
      </w:r>
    </w:p>
    <w:p w:rsidR="00503373" w:rsidRDefault="00503373" w:rsidP="00503373">
      <w:pPr>
        <w:spacing w:line="240" w:lineRule="auto"/>
        <w:ind w:firstLine="567"/>
        <w:contextualSpacing/>
        <w:jc w:val="both"/>
        <w:rPr>
          <w:rFonts w:cs="Times New Roman"/>
          <w:sz w:val="20"/>
          <w:szCs w:val="20"/>
          <w:lang w:val="id-ID"/>
        </w:rPr>
      </w:pPr>
      <w:r w:rsidRPr="00503373">
        <w:rPr>
          <w:rFonts w:cs="Times New Roman"/>
          <w:sz w:val="20"/>
          <w:szCs w:val="20"/>
        </w:rPr>
        <w:t>Pembelajaran terpadu pada dasarnya memiliki satu tema aktual, dekat dengan dunia siswa, dan ada kaitannya dengan kehidupan sehari-hari.</w:t>
      </w:r>
      <w:r w:rsidR="00046CE0">
        <w:rPr>
          <w:rFonts w:cs="Times New Roman"/>
          <w:sz w:val="20"/>
          <w:szCs w:val="20"/>
          <w:lang w:val="id-ID"/>
        </w:rPr>
        <w:t xml:space="preserve"> </w:t>
      </w:r>
      <w:r w:rsidRPr="00503373">
        <w:rPr>
          <w:rFonts w:cs="Times New Roman"/>
          <w:sz w:val="20"/>
          <w:szCs w:val="20"/>
        </w:rPr>
        <w:t>Pembelaja</w:t>
      </w:r>
      <w:r w:rsidR="00046CE0">
        <w:rPr>
          <w:rFonts w:cs="Times New Roman"/>
          <w:sz w:val="20"/>
          <w:szCs w:val="20"/>
          <w:lang w:val="id-ID"/>
        </w:rPr>
        <w:t xml:space="preserve"> </w:t>
      </w:r>
      <w:r w:rsidRPr="00503373">
        <w:rPr>
          <w:rFonts w:cs="Times New Roman"/>
          <w:sz w:val="20"/>
          <w:szCs w:val="20"/>
        </w:rPr>
        <w:t xml:space="preserve">ran terpadu perlu memilih materi beberapa mata pelajaran yang mungkin saling terkait sehingga dapat mengungkapkan tema secara bermakna. IPA terpadu </w:t>
      </w:r>
      <w:r w:rsidRPr="00503373">
        <w:rPr>
          <w:rFonts w:cs="Times New Roman"/>
          <w:sz w:val="20"/>
          <w:szCs w:val="20"/>
        </w:rPr>
        <w:lastRenderedPageBreak/>
        <w:t>merupakan pembelajaran yang memungkin</w:t>
      </w:r>
      <w:r w:rsidR="001C2470">
        <w:rPr>
          <w:rFonts w:cs="Times New Roman"/>
          <w:sz w:val="20"/>
          <w:szCs w:val="20"/>
          <w:lang w:val="id-ID"/>
        </w:rPr>
        <w:t xml:space="preserve"> </w:t>
      </w:r>
      <w:r w:rsidRPr="00503373">
        <w:rPr>
          <w:rFonts w:cs="Times New Roman"/>
          <w:sz w:val="20"/>
          <w:szCs w:val="20"/>
        </w:rPr>
        <w:t>kan siswa untuk aktif mencari, menggali dan me</w:t>
      </w:r>
      <w:r w:rsidR="001C2470">
        <w:rPr>
          <w:rFonts w:cs="Times New Roman"/>
          <w:sz w:val="20"/>
          <w:szCs w:val="20"/>
          <w:lang w:val="id-ID"/>
        </w:rPr>
        <w:t xml:space="preserve"> </w:t>
      </w:r>
      <w:r w:rsidRPr="00503373">
        <w:rPr>
          <w:rFonts w:cs="Times New Roman"/>
          <w:sz w:val="20"/>
          <w:szCs w:val="20"/>
        </w:rPr>
        <w:t>nemukan konsep serta prinsip keilmuan secara holistik, bermakna, dan autentik. Pembelajaran IPA Ter</w:t>
      </w:r>
      <w:r w:rsidR="003F4652">
        <w:rPr>
          <w:rFonts w:cs="Times New Roman"/>
          <w:sz w:val="20"/>
          <w:szCs w:val="20"/>
          <w:lang w:val="id-ID"/>
        </w:rPr>
        <w:t xml:space="preserve"> </w:t>
      </w:r>
      <w:r w:rsidRPr="00503373">
        <w:rPr>
          <w:rFonts w:cs="Times New Roman"/>
          <w:sz w:val="20"/>
          <w:szCs w:val="20"/>
        </w:rPr>
        <w:t>padu ditandai dengan penggabungan ilmu Fisika, Kimia, dan Biologi dalam satu bahasan yang saling berkaitan. Keterpaduan ilmu IPA tersebut dapat mem</w:t>
      </w:r>
      <w:r w:rsidR="003F4652">
        <w:rPr>
          <w:rFonts w:cs="Times New Roman"/>
          <w:sz w:val="20"/>
          <w:szCs w:val="20"/>
          <w:lang w:val="id-ID"/>
        </w:rPr>
        <w:t xml:space="preserve"> </w:t>
      </w:r>
      <w:r w:rsidRPr="00503373">
        <w:rPr>
          <w:rFonts w:cs="Times New Roman"/>
          <w:sz w:val="20"/>
          <w:szCs w:val="20"/>
        </w:rPr>
        <w:t>bantu siswa memahami materi Fisika, Kimia, dan</w:t>
      </w:r>
      <w:r w:rsidR="001C2470">
        <w:rPr>
          <w:rFonts w:cs="Times New Roman"/>
          <w:sz w:val="20"/>
          <w:szCs w:val="20"/>
        </w:rPr>
        <w:t xml:space="preserve"> Biologi secara keseluruhan dan</w:t>
      </w:r>
      <w:r w:rsidR="001C2470">
        <w:rPr>
          <w:rFonts w:cs="Times New Roman"/>
          <w:sz w:val="20"/>
          <w:szCs w:val="20"/>
          <w:lang w:val="id-ID"/>
        </w:rPr>
        <w:t xml:space="preserve"> </w:t>
      </w:r>
      <w:r w:rsidRPr="00503373">
        <w:rPr>
          <w:rFonts w:cs="Times New Roman"/>
          <w:sz w:val="20"/>
          <w:szCs w:val="20"/>
        </w:rPr>
        <w:t>bermakna.</w:t>
      </w:r>
    </w:p>
    <w:p w:rsidR="00141598" w:rsidRDefault="00141598" w:rsidP="00141598">
      <w:pPr>
        <w:spacing w:line="240" w:lineRule="auto"/>
        <w:ind w:firstLine="567"/>
        <w:contextualSpacing/>
        <w:jc w:val="both"/>
        <w:rPr>
          <w:rFonts w:cs="Times New Roman"/>
          <w:sz w:val="20"/>
          <w:szCs w:val="20"/>
          <w:lang w:val="id-ID"/>
        </w:rPr>
      </w:pPr>
      <w:r>
        <w:rPr>
          <w:rFonts w:cs="Times New Roman"/>
          <w:sz w:val="20"/>
          <w:szCs w:val="20"/>
          <w:lang w:val="id-ID"/>
        </w:rPr>
        <w:t>P</w:t>
      </w:r>
      <w:r w:rsidRPr="00141598">
        <w:rPr>
          <w:rFonts w:cs="Times New Roman"/>
          <w:sz w:val="20"/>
          <w:szCs w:val="20"/>
          <w:lang w:val="id-ID"/>
        </w:rPr>
        <w:t>enerapan pembelajaran terpa</w:t>
      </w:r>
      <w:r>
        <w:rPr>
          <w:rFonts w:cs="Times New Roman"/>
          <w:sz w:val="20"/>
          <w:szCs w:val="20"/>
          <w:lang w:val="id-ID"/>
        </w:rPr>
        <w:t>du memiliki manfaat antara lain</w:t>
      </w:r>
      <w:r w:rsidRPr="00141598">
        <w:rPr>
          <w:rFonts w:cs="Times New Roman"/>
          <w:sz w:val="20"/>
          <w:szCs w:val="20"/>
          <w:lang w:val="id-ID"/>
        </w:rPr>
        <w:t>:</w:t>
      </w:r>
      <w:r>
        <w:rPr>
          <w:rFonts w:cs="Times New Roman"/>
          <w:sz w:val="20"/>
          <w:szCs w:val="20"/>
          <w:lang w:val="id-ID"/>
        </w:rPr>
        <w:t xml:space="preserve"> </w:t>
      </w:r>
      <w:r w:rsidRPr="00141598">
        <w:rPr>
          <w:rFonts w:cs="Times New Roman"/>
          <w:sz w:val="20"/>
          <w:szCs w:val="20"/>
          <w:lang w:val="id-ID"/>
        </w:rPr>
        <w:t>1) dapat mengurangi tumpang tindih materi pelajaran; 2) siswa dapat melihat hu</w:t>
      </w:r>
      <w:r>
        <w:rPr>
          <w:rFonts w:cs="Times New Roman"/>
          <w:sz w:val="20"/>
          <w:szCs w:val="20"/>
          <w:lang w:val="id-ID"/>
        </w:rPr>
        <w:t xml:space="preserve"> </w:t>
      </w:r>
      <w:r w:rsidRPr="00141598">
        <w:rPr>
          <w:rFonts w:cs="Times New Roman"/>
          <w:sz w:val="20"/>
          <w:szCs w:val="20"/>
          <w:lang w:val="id-ID"/>
        </w:rPr>
        <w:t>bungan yang bermakna antar materi pembelajaran; 3) dapat meningkatkan taraf kecapakan berpiki peserta didik, mengurangi kemungkinan pembelajaran ter</w:t>
      </w:r>
      <w:r>
        <w:rPr>
          <w:rFonts w:cs="Times New Roman"/>
          <w:sz w:val="20"/>
          <w:szCs w:val="20"/>
          <w:lang w:val="id-ID"/>
        </w:rPr>
        <w:t xml:space="preserve"> </w:t>
      </w:r>
      <w:r w:rsidRPr="00141598">
        <w:rPr>
          <w:rFonts w:cs="Times New Roman"/>
          <w:sz w:val="20"/>
          <w:szCs w:val="20"/>
          <w:lang w:val="id-ID"/>
        </w:rPr>
        <w:t>potong; 4) dapat memberikan pengalaman dunia nyata; 5)</w:t>
      </w:r>
      <w:r>
        <w:rPr>
          <w:rFonts w:cs="Times New Roman"/>
          <w:sz w:val="20"/>
          <w:szCs w:val="20"/>
          <w:lang w:val="id-ID"/>
        </w:rPr>
        <w:t xml:space="preserve"> </w:t>
      </w:r>
      <w:r w:rsidRPr="00141598">
        <w:rPr>
          <w:rFonts w:cs="Times New Roman"/>
          <w:sz w:val="20"/>
          <w:szCs w:val="20"/>
          <w:lang w:val="id-ID"/>
        </w:rPr>
        <w:t>penguasaan mater</w:t>
      </w:r>
      <w:r>
        <w:rPr>
          <w:rFonts w:cs="Times New Roman"/>
          <w:sz w:val="20"/>
          <w:szCs w:val="20"/>
          <w:lang w:val="id-ID"/>
        </w:rPr>
        <w:t xml:space="preserve">i diharapkan semakin me ningkat; </w:t>
      </w:r>
      <w:r w:rsidRPr="00141598">
        <w:rPr>
          <w:rFonts w:cs="Times New Roman"/>
          <w:sz w:val="20"/>
          <w:szCs w:val="20"/>
          <w:lang w:val="id-ID"/>
        </w:rPr>
        <w:t>6) memberikan pengalaman belajar yang positif kepada siswa</w:t>
      </w:r>
      <w:r w:rsidR="00A43D66">
        <w:rPr>
          <w:rFonts w:cs="Times New Roman"/>
          <w:sz w:val="20"/>
          <w:szCs w:val="20"/>
          <w:vertAlign w:val="superscript"/>
          <w:lang w:val="id-ID"/>
        </w:rPr>
        <w:t>[</w:t>
      </w:r>
      <w:r w:rsidR="001C2888">
        <w:rPr>
          <w:rFonts w:cs="Times New Roman"/>
          <w:sz w:val="20"/>
          <w:szCs w:val="20"/>
          <w:vertAlign w:val="superscript"/>
          <w:lang w:val="id-ID"/>
        </w:rPr>
        <w:t>5</w:t>
      </w:r>
      <w:r w:rsidR="00A43D66">
        <w:rPr>
          <w:rFonts w:cs="Times New Roman"/>
          <w:sz w:val="20"/>
          <w:szCs w:val="20"/>
          <w:vertAlign w:val="superscript"/>
          <w:lang w:val="id-ID"/>
        </w:rPr>
        <w:t>]</w:t>
      </w:r>
      <w:r w:rsidRPr="00141598">
        <w:rPr>
          <w:rFonts w:cs="Times New Roman"/>
          <w:sz w:val="20"/>
          <w:szCs w:val="20"/>
          <w:lang w:val="id-ID"/>
        </w:rPr>
        <w:t>. Dengan demikian, pembelaja</w:t>
      </w:r>
      <w:r>
        <w:rPr>
          <w:rFonts w:cs="Times New Roman"/>
          <w:sz w:val="20"/>
          <w:szCs w:val="20"/>
          <w:lang w:val="id-ID"/>
        </w:rPr>
        <w:t xml:space="preserve"> ran </w:t>
      </w:r>
      <w:r w:rsidR="007D53BA">
        <w:rPr>
          <w:rFonts w:cs="Times New Roman"/>
          <w:sz w:val="20"/>
          <w:szCs w:val="20"/>
          <w:lang w:val="id-ID"/>
        </w:rPr>
        <w:t xml:space="preserve">terpadu </w:t>
      </w:r>
      <w:r>
        <w:rPr>
          <w:rFonts w:cs="Times New Roman"/>
          <w:sz w:val="20"/>
          <w:szCs w:val="20"/>
          <w:lang w:val="id-ID"/>
        </w:rPr>
        <w:t xml:space="preserve">bermanfaat menjadikan suatu </w:t>
      </w:r>
      <w:r w:rsidRPr="00141598">
        <w:rPr>
          <w:rFonts w:cs="Times New Roman"/>
          <w:sz w:val="20"/>
          <w:szCs w:val="20"/>
          <w:lang w:val="id-ID"/>
        </w:rPr>
        <w:t>pem</w:t>
      </w:r>
      <w:r w:rsidR="007D53BA">
        <w:rPr>
          <w:rFonts w:cs="Times New Roman"/>
          <w:sz w:val="20"/>
          <w:szCs w:val="20"/>
          <w:lang w:val="id-ID"/>
        </w:rPr>
        <w:t xml:space="preserve"> </w:t>
      </w:r>
      <w:r w:rsidRPr="00141598">
        <w:rPr>
          <w:rFonts w:cs="Times New Roman"/>
          <w:sz w:val="20"/>
          <w:szCs w:val="20"/>
          <w:lang w:val="id-ID"/>
        </w:rPr>
        <w:t>belajaran lebih efektif.</w:t>
      </w:r>
    </w:p>
    <w:p w:rsidR="00A43D66" w:rsidRDefault="00A43D66" w:rsidP="00A43D66">
      <w:pPr>
        <w:spacing w:line="240" w:lineRule="auto"/>
        <w:ind w:firstLine="567"/>
        <w:contextualSpacing/>
        <w:jc w:val="both"/>
        <w:rPr>
          <w:rFonts w:cs="Times New Roman"/>
          <w:sz w:val="20"/>
          <w:szCs w:val="20"/>
          <w:lang w:val="id-ID"/>
        </w:rPr>
      </w:pPr>
      <w:r>
        <w:rPr>
          <w:rFonts w:cs="Times New Roman"/>
          <w:sz w:val="20"/>
          <w:szCs w:val="20"/>
          <w:lang w:val="id-ID"/>
        </w:rPr>
        <w:t xml:space="preserve">Model pembelajaran yang dapat diterapkan pada pembelajaran terpadu ada tiga jenis. Pertama, </w:t>
      </w:r>
      <w:r w:rsidRPr="00A43D66">
        <w:rPr>
          <w:rFonts w:cs="Times New Roman"/>
          <w:sz w:val="20"/>
          <w:szCs w:val="20"/>
          <w:lang w:val="id-ID"/>
        </w:rPr>
        <w:t>Model terhubug adalah model pembelajaran terpadu yang menghubung</w:t>
      </w:r>
      <w:r>
        <w:rPr>
          <w:rFonts w:cs="Times New Roman"/>
          <w:sz w:val="20"/>
          <w:szCs w:val="20"/>
          <w:lang w:val="id-ID"/>
        </w:rPr>
        <w:t>k</w:t>
      </w:r>
      <w:r w:rsidRPr="00A43D66">
        <w:rPr>
          <w:rFonts w:cs="Times New Roman"/>
          <w:sz w:val="20"/>
          <w:szCs w:val="20"/>
          <w:lang w:val="id-ID"/>
        </w:rPr>
        <w:t>an satu konsep dengan konsep lain, satu tema dengan tema lain, satu keterampilan dengan keterampilan lain. Model terhubung mengang</w:t>
      </w:r>
      <w:r>
        <w:rPr>
          <w:rFonts w:cs="Times New Roman"/>
          <w:sz w:val="20"/>
          <w:szCs w:val="20"/>
          <w:lang w:val="id-ID"/>
        </w:rPr>
        <w:t xml:space="preserve"> </w:t>
      </w:r>
      <w:r w:rsidRPr="00A43D66">
        <w:rPr>
          <w:rFonts w:cs="Times New Roman"/>
          <w:sz w:val="20"/>
          <w:szCs w:val="20"/>
          <w:lang w:val="id-ID"/>
        </w:rPr>
        <w:t>gap butir-butir pembelajaran dapat dipayungkan pada induk mata pelajaran tertentu. Kelebihan model ter</w:t>
      </w:r>
      <w:r>
        <w:rPr>
          <w:rFonts w:cs="Times New Roman"/>
          <w:sz w:val="20"/>
          <w:szCs w:val="20"/>
          <w:lang w:val="id-ID"/>
        </w:rPr>
        <w:t xml:space="preserve"> </w:t>
      </w:r>
      <w:r w:rsidRPr="00A43D66">
        <w:rPr>
          <w:rFonts w:cs="Times New Roman"/>
          <w:sz w:val="20"/>
          <w:szCs w:val="20"/>
          <w:lang w:val="id-ID"/>
        </w:rPr>
        <w:t>hubung adalah pemahaman siswa lebih jelas, me</w:t>
      </w:r>
      <w:r>
        <w:rPr>
          <w:rFonts w:cs="Times New Roman"/>
          <w:sz w:val="20"/>
          <w:szCs w:val="20"/>
          <w:lang w:val="id-ID"/>
        </w:rPr>
        <w:t xml:space="preserve"> nyeluruh, </w:t>
      </w:r>
      <w:r w:rsidRPr="00A43D66">
        <w:rPr>
          <w:rFonts w:cs="Times New Roman"/>
          <w:sz w:val="20"/>
          <w:szCs w:val="20"/>
          <w:lang w:val="id-ID"/>
        </w:rPr>
        <w:t>siswa mampu mendalami, meninjau, mem</w:t>
      </w:r>
      <w:r>
        <w:rPr>
          <w:rFonts w:cs="Times New Roman"/>
          <w:sz w:val="20"/>
          <w:szCs w:val="20"/>
          <w:lang w:val="id-ID"/>
        </w:rPr>
        <w:t xml:space="preserve"> </w:t>
      </w:r>
      <w:r w:rsidRPr="00A43D66">
        <w:rPr>
          <w:rFonts w:cs="Times New Roman"/>
          <w:sz w:val="20"/>
          <w:szCs w:val="20"/>
          <w:lang w:val="id-ID"/>
        </w:rPr>
        <w:t>perbaiki dan mengasimilasi gagasan secara bertahap</w:t>
      </w:r>
      <w:r>
        <w:rPr>
          <w:rFonts w:cs="Times New Roman"/>
          <w:sz w:val="20"/>
          <w:szCs w:val="20"/>
          <w:lang w:val="id-ID"/>
        </w:rPr>
        <w:t>.</w:t>
      </w:r>
    </w:p>
    <w:p w:rsidR="00A43D66" w:rsidRPr="00A43D66" w:rsidRDefault="00A43D66" w:rsidP="00A43D66">
      <w:pPr>
        <w:spacing w:after="0" w:line="240" w:lineRule="auto"/>
        <w:ind w:firstLine="567"/>
        <w:contextualSpacing/>
        <w:jc w:val="both"/>
        <w:rPr>
          <w:rFonts w:cs="Times New Roman"/>
          <w:sz w:val="20"/>
          <w:szCs w:val="20"/>
          <w:lang w:val="id-ID"/>
        </w:rPr>
      </w:pPr>
      <w:r>
        <w:rPr>
          <w:rFonts w:cs="Times New Roman"/>
          <w:sz w:val="20"/>
          <w:szCs w:val="20"/>
          <w:lang w:val="id-ID"/>
        </w:rPr>
        <w:t>Kedua, m</w:t>
      </w:r>
      <w:r w:rsidRPr="00A43D66">
        <w:rPr>
          <w:rFonts w:cs="Times New Roman"/>
          <w:sz w:val="20"/>
          <w:szCs w:val="20"/>
          <w:lang w:val="id-ID"/>
        </w:rPr>
        <w:t>odel terjaring merupakan pembelaja</w:t>
      </w:r>
      <w:r>
        <w:rPr>
          <w:rFonts w:cs="Times New Roman"/>
          <w:sz w:val="20"/>
          <w:szCs w:val="20"/>
          <w:lang w:val="id-ID"/>
        </w:rPr>
        <w:t xml:space="preserve"> </w:t>
      </w:r>
      <w:r w:rsidRPr="00A43D66">
        <w:rPr>
          <w:rFonts w:cs="Times New Roman"/>
          <w:sz w:val="20"/>
          <w:szCs w:val="20"/>
          <w:lang w:val="id-ID"/>
        </w:rPr>
        <w:t>ran terpadu yang diawali dengan menentukan tema pembelajaran. Selanjutnya, tema dikembangkan men</w:t>
      </w:r>
      <w:r>
        <w:rPr>
          <w:rFonts w:cs="Times New Roman"/>
          <w:sz w:val="20"/>
          <w:szCs w:val="20"/>
          <w:lang w:val="id-ID"/>
        </w:rPr>
        <w:t xml:space="preserve"> </w:t>
      </w:r>
      <w:r w:rsidRPr="00A43D66">
        <w:rPr>
          <w:rFonts w:cs="Times New Roman"/>
          <w:sz w:val="20"/>
          <w:szCs w:val="20"/>
          <w:lang w:val="id-ID"/>
        </w:rPr>
        <w:t>jadi subtema dengan memperhatikan keterkaitan antar mata pelajaran. Model terjaring memiliki kelebi</w:t>
      </w:r>
      <w:r>
        <w:rPr>
          <w:rFonts w:cs="Times New Roman"/>
          <w:sz w:val="20"/>
          <w:szCs w:val="20"/>
          <w:lang w:val="id-ID"/>
        </w:rPr>
        <w:t xml:space="preserve"> </w:t>
      </w:r>
      <w:r w:rsidRPr="00A43D66">
        <w:rPr>
          <w:rFonts w:cs="Times New Roman"/>
          <w:sz w:val="20"/>
          <w:szCs w:val="20"/>
          <w:lang w:val="id-ID"/>
        </w:rPr>
        <w:t>han yaitu, faktor motivasi belajar siswa meningkat arena adanya pemilihan tema berdasaran minat dan kebutuhan siswa, guru mudah merencanakan dan melaksanakannya, dan mempermudah siswa memaha</w:t>
      </w:r>
      <w:r>
        <w:rPr>
          <w:rFonts w:cs="Times New Roman"/>
          <w:sz w:val="20"/>
          <w:szCs w:val="20"/>
          <w:lang w:val="id-ID"/>
        </w:rPr>
        <w:t xml:space="preserve"> </w:t>
      </w:r>
      <w:r w:rsidRPr="00A43D66">
        <w:rPr>
          <w:rFonts w:cs="Times New Roman"/>
          <w:sz w:val="20"/>
          <w:szCs w:val="20"/>
          <w:lang w:val="id-ID"/>
        </w:rPr>
        <w:t>mi mata pelajaran yang dipaduan dalam sebuah tema.</w:t>
      </w:r>
    </w:p>
    <w:p w:rsidR="00A43D66" w:rsidRPr="00A43D66" w:rsidRDefault="00FE6358" w:rsidP="00A43D66">
      <w:pPr>
        <w:spacing w:line="240" w:lineRule="auto"/>
        <w:ind w:firstLine="567"/>
        <w:contextualSpacing/>
        <w:jc w:val="both"/>
        <w:rPr>
          <w:rFonts w:cs="Times New Roman"/>
          <w:sz w:val="20"/>
          <w:szCs w:val="20"/>
          <w:lang w:val="id-ID"/>
        </w:rPr>
      </w:pPr>
      <w:r>
        <w:rPr>
          <w:rFonts w:cs="Times New Roman"/>
          <w:sz w:val="20"/>
          <w:szCs w:val="20"/>
          <w:lang w:val="id-ID"/>
        </w:rPr>
        <w:t>Ketiga, m</w:t>
      </w:r>
      <w:r w:rsidR="00A43D66" w:rsidRPr="00A43D66">
        <w:rPr>
          <w:rFonts w:cs="Times New Roman"/>
          <w:sz w:val="20"/>
          <w:szCs w:val="20"/>
          <w:lang w:val="id-ID"/>
        </w:rPr>
        <w:t>odel terintegrasi adalah model pem</w:t>
      </w:r>
      <w:r>
        <w:rPr>
          <w:rFonts w:cs="Times New Roman"/>
          <w:sz w:val="20"/>
          <w:szCs w:val="20"/>
          <w:lang w:val="id-ID"/>
        </w:rPr>
        <w:t xml:space="preserve"> </w:t>
      </w:r>
      <w:r w:rsidR="00A43D66" w:rsidRPr="00A43D66">
        <w:rPr>
          <w:rFonts w:cs="Times New Roman"/>
          <w:sz w:val="20"/>
          <w:szCs w:val="20"/>
          <w:lang w:val="id-ID"/>
        </w:rPr>
        <w:t>belajaran yang memadukan sejumlah topik mata pelajaran yang berbeda, namun dalam satu esensi yang sama. Topik yang terdapat dalam berbagai mata pelajaran dipadukan dalam satu mata pelajaran saja.</w:t>
      </w:r>
    </w:p>
    <w:p w:rsidR="00FD7D88" w:rsidRPr="00FD7D88" w:rsidRDefault="00503373" w:rsidP="00FD7D88">
      <w:pPr>
        <w:spacing w:after="120" w:line="240" w:lineRule="auto"/>
        <w:contextualSpacing/>
        <w:jc w:val="both"/>
        <w:rPr>
          <w:rFonts w:cs="Times New Roman"/>
          <w:sz w:val="20"/>
          <w:szCs w:val="20"/>
          <w:lang w:val="id-ID"/>
        </w:rPr>
      </w:pPr>
      <w:r w:rsidRPr="00FD7D88">
        <w:rPr>
          <w:rFonts w:cs="Times New Roman"/>
          <w:sz w:val="20"/>
          <w:szCs w:val="20"/>
        </w:rPr>
        <w:t>Pembelajaran IPA terpadu dapat didukung dengan penggunan bahan ajar, bahan ajar tersebut salah satunya adalah L</w:t>
      </w:r>
      <w:r w:rsidR="00A82E28" w:rsidRPr="00FD7D88">
        <w:rPr>
          <w:rFonts w:cs="Times New Roman"/>
          <w:sz w:val="20"/>
          <w:szCs w:val="20"/>
          <w:lang w:val="id-ID"/>
        </w:rPr>
        <w:t>embar Kerja Siswa (LKS)</w:t>
      </w:r>
      <w:r w:rsidRPr="00FD7D88">
        <w:rPr>
          <w:rFonts w:cs="Times New Roman"/>
          <w:sz w:val="20"/>
          <w:szCs w:val="20"/>
        </w:rPr>
        <w:t xml:space="preserve">. </w:t>
      </w:r>
      <w:r w:rsidR="000B5E01" w:rsidRPr="00FD7D88">
        <w:rPr>
          <w:rFonts w:cs="Times New Roman"/>
          <w:sz w:val="20"/>
          <w:szCs w:val="20"/>
          <w:lang w:val="id-ID"/>
        </w:rPr>
        <w:t>LKS merupakan panduan bagi siswa untuk menger</w:t>
      </w:r>
      <w:r w:rsidR="00A82E28" w:rsidRPr="00FD7D88">
        <w:rPr>
          <w:rFonts w:cs="Times New Roman"/>
          <w:sz w:val="20"/>
          <w:szCs w:val="20"/>
          <w:lang w:val="id-ID"/>
        </w:rPr>
        <w:t xml:space="preserve"> </w:t>
      </w:r>
      <w:r w:rsidR="000B5E01" w:rsidRPr="00FD7D88">
        <w:rPr>
          <w:rFonts w:cs="Times New Roman"/>
          <w:sz w:val="20"/>
          <w:szCs w:val="20"/>
          <w:lang w:val="id-ID"/>
        </w:rPr>
        <w:t>jakan pekerjaan tertentu untuk memperkuat hasil belajar</w:t>
      </w:r>
      <w:r w:rsidR="00A43D66" w:rsidRPr="00FD7D88">
        <w:rPr>
          <w:rFonts w:cs="Times New Roman"/>
          <w:sz w:val="20"/>
          <w:szCs w:val="20"/>
          <w:vertAlign w:val="superscript"/>
          <w:lang w:val="id-ID"/>
        </w:rPr>
        <w:t>[</w:t>
      </w:r>
      <w:r w:rsidR="00046CE0" w:rsidRPr="00FD7D88">
        <w:rPr>
          <w:rFonts w:cs="Times New Roman"/>
          <w:sz w:val="20"/>
          <w:szCs w:val="20"/>
          <w:vertAlign w:val="superscript"/>
          <w:lang w:val="id-ID"/>
        </w:rPr>
        <w:t>6</w:t>
      </w:r>
      <w:r w:rsidR="000B5E01" w:rsidRPr="00FD7D88">
        <w:rPr>
          <w:rFonts w:cs="Times New Roman"/>
          <w:sz w:val="20"/>
          <w:szCs w:val="20"/>
          <w:vertAlign w:val="superscript"/>
          <w:lang w:val="id-ID"/>
        </w:rPr>
        <w:t>]</w:t>
      </w:r>
      <w:r w:rsidR="000B5E01" w:rsidRPr="00FD7D88">
        <w:rPr>
          <w:rFonts w:cs="Times New Roman"/>
          <w:sz w:val="20"/>
          <w:szCs w:val="20"/>
          <w:lang w:val="id-ID"/>
        </w:rPr>
        <w:t xml:space="preserve">. </w:t>
      </w:r>
      <w:r w:rsidR="00FD7D88" w:rsidRPr="00FD7D88">
        <w:rPr>
          <w:rFonts w:cs="Times New Roman"/>
          <w:sz w:val="20"/>
          <w:szCs w:val="20"/>
        </w:rPr>
        <w:t>Secara umum, tujuan bahan ajar dalam bentuk LKS adalah untuk menemukan, menerapkan, meng</w:t>
      </w:r>
      <w:r w:rsidR="00EE60E5">
        <w:rPr>
          <w:rFonts w:cs="Times New Roman"/>
          <w:sz w:val="20"/>
          <w:szCs w:val="20"/>
          <w:lang w:val="id-ID"/>
        </w:rPr>
        <w:t xml:space="preserve"> </w:t>
      </w:r>
      <w:r w:rsidR="00FD7D88" w:rsidRPr="00FD7D88">
        <w:rPr>
          <w:rFonts w:cs="Times New Roman"/>
          <w:sz w:val="20"/>
          <w:szCs w:val="20"/>
        </w:rPr>
        <w:t xml:space="preserve">integrasikan dan menguatkan konsep serta sebagai petunjuk siswa dalam belajar maupun melakukan </w:t>
      </w:r>
      <w:r w:rsidR="00EE60E5">
        <w:rPr>
          <w:rFonts w:cs="Times New Roman"/>
          <w:sz w:val="20"/>
          <w:szCs w:val="20"/>
          <w:lang w:val="id-ID"/>
        </w:rPr>
        <w:t xml:space="preserve">kegiatan </w:t>
      </w:r>
      <w:bookmarkStart w:id="0" w:name="_GoBack"/>
      <w:bookmarkEnd w:id="0"/>
      <w:r w:rsidR="00FD7D88" w:rsidRPr="00FD7D88">
        <w:rPr>
          <w:rFonts w:cs="Times New Roman"/>
          <w:sz w:val="20"/>
          <w:szCs w:val="20"/>
        </w:rPr>
        <w:t>praktikum.</w:t>
      </w:r>
      <w:r w:rsidR="00FD7D88" w:rsidRPr="00FD7D88">
        <w:rPr>
          <w:rFonts w:cs="Times New Roman"/>
          <w:sz w:val="20"/>
          <w:szCs w:val="20"/>
          <w:lang w:val="id-ID"/>
        </w:rPr>
        <w:t xml:space="preserve"> </w:t>
      </w:r>
    </w:p>
    <w:p w:rsidR="00503373" w:rsidRPr="00503373" w:rsidRDefault="00503373" w:rsidP="00141598">
      <w:pPr>
        <w:spacing w:line="240" w:lineRule="auto"/>
        <w:ind w:firstLine="567"/>
        <w:contextualSpacing/>
        <w:jc w:val="both"/>
        <w:rPr>
          <w:rFonts w:cs="Times New Roman"/>
          <w:sz w:val="20"/>
          <w:szCs w:val="20"/>
          <w:lang w:val="id-ID"/>
        </w:rPr>
      </w:pPr>
      <w:r w:rsidRPr="00503373">
        <w:rPr>
          <w:rFonts w:cs="Times New Roman"/>
          <w:sz w:val="20"/>
          <w:szCs w:val="20"/>
        </w:rPr>
        <w:t xml:space="preserve">LKS IPA </w:t>
      </w:r>
      <w:r w:rsidRPr="00503373">
        <w:rPr>
          <w:rFonts w:cs="Times New Roman"/>
          <w:sz w:val="20"/>
          <w:szCs w:val="20"/>
          <w:lang w:val="id-ID"/>
        </w:rPr>
        <w:t>t</w:t>
      </w:r>
      <w:r w:rsidRPr="00503373">
        <w:rPr>
          <w:rFonts w:cs="Times New Roman"/>
          <w:sz w:val="20"/>
          <w:szCs w:val="20"/>
        </w:rPr>
        <w:t xml:space="preserve">erpadu dapat membantu siswa untuk belajar mandiri, aktif, dan kritis dengan adanya </w:t>
      </w:r>
      <w:r w:rsidRPr="00503373">
        <w:rPr>
          <w:rFonts w:cs="Times New Roman"/>
          <w:sz w:val="20"/>
          <w:szCs w:val="20"/>
        </w:rPr>
        <w:lastRenderedPageBreak/>
        <w:t>permasalahan-permasalah</w:t>
      </w:r>
      <w:r w:rsidR="00A82E28">
        <w:rPr>
          <w:rFonts w:cs="Times New Roman"/>
          <w:sz w:val="20"/>
          <w:szCs w:val="20"/>
          <w:lang w:val="id-ID"/>
        </w:rPr>
        <w:t xml:space="preserve"> </w:t>
      </w:r>
      <w:r w:rsidRPr="00503373">
        <w:rPr>
          <w:rFonts w:cs="Times New Roman"/>
          <w:sz w:val="20"/>
          <w:szCs w:val="20"/>
        </w:rPr>
        <w:t>an yang dimuat dalam LKS. Dengan demikian</w:t>
      </w:r>
      <w:r w:rsidRPr="00503373">
        <w:rPr>
          <w:rFonts w:cs="Times New Roman"/>
          <w:sz w:val="20"/>
          <w:szCs w:val="20"/>
          <w:lang w:val="id-ID"/>
        </w:rPr>
        <w:t>,</w:t>
      </w:r>
      <w:r w:rsidRPr="00503373">
        <w:rPr>
          <w:rFonts w:cs="Times New Roman"/>
          <w:sz w:val="20"/>
          <w:szCs w:val="20"/>
        </w:rPr>
        <w:t xml:space="preserve"> dapat tercipta pembelajaran yang holistik, bermakna dan autentik sesuai dengan konsep dasar pembelajaran terpadu.</w:t>
      </w:r>
    </w:p>
    <w:p w:rsidR="00503373" w:rsidRPr="00503373" w:rsidRDefault="00503373" w:rsidP="00524703">
      <w:pPr>
        <w:spacing w:line="240" w:lineRule="auto"/>
        <w:ind w:firstLine="567"/>
        <w:contextualSpacing/>
        <w:jc w:val="both"/>
        <w:rPr>
          <w:rFonts w:cs="Times New Roman"/>
          <w:sz w:val="20"/>
          <w:szCs w:val="20"/>
          <w:lang w:val="id-ID"/>
        </w:rPr>
      </w:pPr>
      <w:r w:rsidRPr="00503373">
        <w:rPr>
          <w:rFonts w:cs="Times New Roman"/>
          <w:sz w:val="20"/>
          <w:szCs w:val="20"/>
        </w:rPr>
        <w:t>Kenyataan yang ditemukan di lapangan belum sesuai dengan kondisi ideal. Kenyataan ini diketahui dari studi awal yang telah dilakukan. Adapun  studi awal yang telah dilakukan dalam penelitian ini yaitu</w:t>
      </w:r>
      <w:r w:rsidRPr="00503373">
        <w:rPr>
          <w:rFonts w:cs="Times New Roman"/>
          <w:sz w:val="20"/>
          <w:szCs w:val="20"/>
          <w:lang w:val="id-ID"/>
        </w:rPr>
        <w:t xml:space="preserve">, </w:t>
      </w:r>
      <w:r w:rsidRPr="00503373">
        <w:rPr>
          <w:rFonts w:cs="Times New Roman"/>
          <w:sz w:val="20"/>
          <w:szCs w:val="20"/>
        </w:rPr>
        <w:t xml:space="preserve">pelaksanaan pembelajaran IPA </w:t>
      </w:r>
      <w:r w:rsidRPr="00503373">
        <w:rPr>
          <w:rFonts w:cs="Times New Roman"/>
          <w:sz w:val="20"/>
          <w:szCs w:val="20"/>
          <w:lang w:val="id-ID"/>
        </w:rPr>
        <w:t>t</w:t>
      </w:r>
      <w:r w:rsidRPr="00503373">
        <w:rPr>
          <w:rFonts w:cs="Times New Roman"/>
          <w:sz w:val="20"/>
          <w:szCs w:val="20"/>
        </w:rPr>
        <w:t xml:space="preserve">erpadu di sekolah, keterpaduan </w:t>
      </w:r>
      <w:r w:rsidRPr="00503373">
        <w:rPr>
          <w:rFonts w:cs="Times New Roman"/>
          <w:sz w:val="20"/>
          <w:szCs w:val="20"/>
          <w:lang w:val="id-ID"/>
        </w:rPr>
        <w:t xml:space="preserve">materi </w:t>
      </w:r>
      <w:r w:rsidRPr="00503373">
        <w:rPr>
          <w:rFonts w:cs="Times New Roman"/>
          <w:sz w:val="20"/>
          <w:szCs w:val="20"/>
        </w:rPr>
        <w:t>IPA dalam LKS, literasi siswa, dan hasil belajar siswa.</w:t>
      </w:r>
    </w:p>
    <w:p w:rsidR="00503373" w:rsidRPr="00503373" w:rsidRDefault="00503373" w:rsidP="00A405C1">
      <w:pPr>
        <w:spacing w:line="240" w:lineRule="auto"/>
        <w:ind w:firstLine="567"/>
        <w:contextualSpacing/>
        <w:jc w:val="both"/>
        <w:rPr>
          <w:rFonts w:cs="Times New Roman"/>
          <w:sz w:val="20"/>
          <w:szCs w:val="20"/>
          <w:lang w:val="id-ID"/>
        </w:rPr>
      </w:pPr>
      <w:r w:rsidRPr="00503373">
        <w:rPr>
          <w:rFonts w:cs="Times New Roman"/>
          <w:sz w:val="20"/>
          <w:szCs w:val="20"/>
        </w:rPr>
        <w:t xml:space="preserve">Kenyataan pertama mengenai pelaksanaan pembelajaran IPA </w:t>
      </w:r>
      <w:r w:rsidRPr="00503373">
        <w:rPr>
          <w:rFonts w:cs="Times New Roman"/>
          <w:sz w:val="20"/>
          <w:szCs w:val="20"/>
          <w:lang w:val="id-ID"/>
        </w:rPr>
        <w:t>t</w:t>
      </w:r>
      <w:r w:rsidR="005915F5">
        <w:rPr>
          <w:rFonts w:cs="Times New Roman"/>
          <w:sz w:val="20"/>
          <w:szCs w:val="20"/>
        </w:rPr>
        <w:t>erpadu di sekolah belum</w:t>
      </w:r>
      <w:r w:rsidR="005915F5">
        <w:rPr>
          <w:rFonts w:cs="Times New Roman"/>
          <w:sz w:val="20"/>
          <w:szCs w:val="20"/>
          <w:lang w:val="id-ID"/>
        </w:rPr>
        <w:t xml:space="preserve"> </w:t>
      </w:r>
      <w:r w:rsidRPr="00503373">
        <w:rPr>
          <w:rFonts w:cs="Times New Roman"/>
          <w:sz w:val="20"/>
          <w:szCs w:val="20"/>
        </w:rPr>
        <w:t>terlak</w:t>
      </w:r>
      <w:r w:rsidR="005915F5">
        <w:rPr>
          <w:rFonts w:cs="Times New Roman"/>
          <w:sz w:val="20"/>
          <w:szCs w:val="20"/>
          <w:lang w:val="id-ID"/>
        </w:rPr>
        <w:t xml:space="preserve"> </w:t>
      </w:r>
      <w:r w:rsidRPr="00503373">
        <w:rPr>
          <w:rFonts w:cs="Times New Roman"/>
          <w:sz w:val="20"/>
          <w:szCs w:val="20"/>
        </w:rPr>
        <w:t xml:space="preserve">sana </w:t>
      </w:r>
      <w:r w:rsidRPr="00503373">
        <w:rPr>
          <w:rFonts w:cs="Times New Roman"/>
          <w:sz w:val="20"/>
          <w:szCs w:val="20"/>
          <w:lang w:val="id-ID"/>
        </w:rPr>
        <w:t>sesuai harapan</w:t>
      </w:r>
      <w:r w:rsidRPr="00503373">
        <w:rPr>
          <w:rFonts w:cs="Times New Roman"/>
          <w:sz w:val="20"/>
          <w:szCs w:val="20"/>
        </w:rPr>
        <w:t xml:space="preserve"> karena guru </w:t>
      </w:r>
      <w:r w:rsidRPr="00503373">
        <w:rPr>
          <w:rFonts w:cs="Times New Roman"/>
          <w:sz w:val="20"/>
          <w:szCs w:val="20"/>
          <w:lang w:val="id-ID"/>
        </w:rPr>
        <w:t>masih mengalami kesulitan da</w:t>
      </w:r>
      <w:r w:rsidR="00A405C1">
        <w:rPr>
          <w:rFonts w:cs="Times New Roman"/>
          <w:sz w:val="20"/>
          <w:szCs w:val="20"/>
          <w:lang w:val="id-ID"/>
        </w:rPr>
        <w:t xml:space="preserve">lam memadukan pembelajaran IPA. Kedua </w:t>
      </w:r>
      <w:r w:rsidRPr="00503373">
        <w:rPr>
          <w:rFonts w:cs="Times New Roman"/>
          <w:sz w:val="20"/>
          <w:szCs w:val="20"/>
          <w:lang w:val="id-ID"/>
        </w:rPr>
        <w:t xml:space="preserve">keterpaduan materi IPA dalam LKS </w:t>
      </w:r>
      <w:r w:rsidRPr="00503373">
        <w:rPr>
          <w:rFonts w:cs="Times New Roman"/>
          <w:sz w:val="20"/>
          <w:szCs w:val="20"/>
        </w:rPr>
        <w:t>IPA SMP Kelas VIII</w:t>
      </w:r>
      <w:r w:rsidR="00A405C1">
        <w:rPr>
          <w:rFonts w:cs="Times New Roman"/>
          <w:sz w:val="20"/>
          <w:szCs w:val="20"/>
          <w:lang w:val="id-ID"/>
        </w:rPr>
        <w:t xml:space="preserve"> masih tergolong rendah dengan rata-rata 41,67%. K</w:t>
      </w:r>
      <w:r w:rsidRPr="00503373">
        <w:rPr>
          <w:rFonts w:cs="Times New Roman"/>
          <w:sz w:val="20"/>
          <w:szCs w:val="20"/>
        </w:rPr>
        <w:t xml:space="preserve">etiga </w:t>
      </w:r>
      <w:r w:rsidRPr="00503373">
        <w:rPr>
          <w:rFonts w:cs="Times New Roman"/>
          <w:sz w:val="20"/>
          <w:szCs w:val="20"/>
          <w:lang w:val="id-ID"/>
        </w:rPr>
        <w:t>literasi siswa masih terbatas</w:t>
      </w:r>
      <w:r w:rsidR="00A405C1">
        <w:rPr>
          <w:rFonts w:cs="Times New Roman"/>
          <w:sz w:val="20"/>
          <w:szCs w:val="20"/>
          <w:lang w:val="id-ID"/>
        </w:rPr>
        <w:t xml:space="preserve"> pada kegiatan membaca</w:t>
      </w:r>
      <w:r w:rsidRPr="00503373">
        <w:rPr>
          <w:rFonts w:cs="Times New Roman"/>
          <w:sz w:val="20"/>
          <w:szCs w:val="20"/>
        </w:rPr>
        <w:t>.</w:t>
      </w:r>
      <w:r w:rsidR="00A405C1">
        <w:rPr>
          <w:rFonts w:cs="Times New Roman"/>
          <w:sz w:val="20"/>
          <w:szCs w:val="20"/>
          <w:lang w:val="id-ID"/>
        </w:rPr>
        <w:t xml:space="preserve"> K</w:t>
      </w:r>
      <w:r w:rsidRPr="00503373">
        <w:rPr>
          <w:rFonts w:cs="Times New Roman"/>
          <w:sz w:val="20"/>
          <w:szCs w:val="20"/>
        </w:rPr>
        <w:t>eem</w:t>
      </w:r>
      <w:r w:rsidR="00A405C1">
        <w:rPr>
          <w:rFonts w:cs="Times New Roman"/>
          <w:sz w:val="20"/>
          <w:szCs w:val="20"/>
        </w:rPr>
        <w:t>pat</w:t>
      </w:r>
      <w:r w:rsidR="00A405C1">
        <w:rPr>
          <w:rFonts w:cs="Times New Roman"/>
          <w:sz w:val="20"/>
          <w:szCs w:val="20"/>
          <w:lang w:val="id-ID"/>
        </w:rPr>
        <w:t xml:space="preserve"> hasil belajar siswa pada materi</w:t>
      </w:r>
      <w:r w:rsidRPr="00503373">
        <w:rPr>
          <w:rFonts w:cs="Times New Roman"/>
          <w:sz w:val="20"/>
          <w:szCs w:val="20"/>
          <w:lang w:val="id-ID"/>
        </w:rPr>
        <w:t xml:space="preserve"> IPA Terpadu kelas VIII SMPN 8 Padang belum mencapai KKM. </w:t>
      </w:r>
      <w:r w:rsidRPr="00503373">
        <w:rPr>
          <w:rFonts w:cs="Times New Roman"/>
          <w:sz w:val="20"/>
          <w:szCs w:val="20"/>
        </w:rPr>
        <w:t xml:space="preserve">Hal ini mengisyaratkan bahwa pembelajaran IPA Terpadu di SMPN 8 Padang belum terlaksana </w:t>
      </w:r>
      <w:r w:rsidRPr="00503373">
        <w:rPr>
          <w:rFonts w:cs="Times New Roman"/>
          <w:sz w:val="20"/>
          <w:szCs w:val="20"/>
          <w:lang w:val="id-ID"/>
        </w:rPr>
        <w:t>sesuai harapan.</w:t>
      </w:r>
    </w:p>
    <w:p w:rsidR="00503373" w:rsidRPr="005915F5" w:rsidRDefault="00503373" w:rsidP="00503373">
      <w:pPr>
        <w:spacing w:before="240" w:after="0" w:line="240" w:lineRule="auto"/>
        <w:ind w:firstLine="567"/>
        <w:contextualSpacing/>
        <w:jc w:val="both"/>
        <w:rPr>
          <w:rFonts w:cs="Times New Roman"/>
          <w:sz w:val="20"/>
          <w:szCs w:val="20"/>
          <w:lang w:val="id-ID"/>
        </w:rPr>
      </w:pPr>
      <w:r w:rsidRPr="00503373">
        <w:rPr>
          <w:rFonts w:cs="Times New Roman"/>
          <w:sz w:val="20"/>
          <w:szCs w:val="20"/>
        </w:rPr>
        <w:t>Kenyataan dari hasil studi pendahuluan menandakan adanya masalah</w:t>
      </w:r>
      <w:r w:rsidRPr="00503373">
        <w:rPr>
          <w:rFonts w:cs="Times New Roman"/>
          <w:sz w:val="20"/>
          <w:szCs w:val="20"/>
          <w:lang w:val="id-ID"/>
        </w:rPr>
        <w:t xml:space="preserve"> untuk diteliti. S</w:t>
      </w:r>
      <w:r w:rsidRPr="00503373">
        <w:rPr>
          <w:rFonts w:cs="Times New Roman"/>
          <w:sz w:val="20"/>
          <w:szCs w:val="20"/>
        </w:rPr>
        <w:t>alah satu solusi untuk mengatasi permasalahan ini adalah penggunaan L</w:t>
      </w:r>
      <w:r w:rsidR="005915F5">
        <w:rPr>
          <w:rFonts w:cs="Times New Roman"/>
          <w:sz w:val="20"/>
          <w:szCs w:val="20"/>
          <w:lang w:val="id-ID"/>
        </w:rPr>
        <w:t>embar Kerja Siswa</w:t>
      </w:r>
      <w:r w:rsidRPr="00503373">
        <w:rPr>
          <w:rFonts w:cs="Times New Roman"/>
          <w:sz w:val="20"/>
          <w:szCs w:val="20"/>
        </w:rPr>
        <w:t xml:space="preserve"> IPA Terpadu Tema </w:t>
      </w:r>
      <w:r w:rsidRPr="00503373">
        <w:rPr>
          <w:rFonts w:cs="Times New Roman"/>
          <w:sz w:val="20"/>
          <w:szCs w:val="20"/>
          <w:lang w:val="id-ID"/>
        </w:rPr>
        <w:t>Gelombang dalam Kehidupan M</w:t>
      </w:r>
      <w:r w:rsidRPr="00503373">
        <w:rPr>
          <w:rFonts w:cs="Times New Roman"/>
          <w:sz w:val="20"/>
          <w:szCs w:val="20"/>
        </w:rPr>
        <w:t xml:space="preserve">engintegrasikan </w:t>
      </w:r>
      <w:r w:rsidRPr="00503373">
        <w:rPr>
          <w:rFonts w:cs="Times New Roman"/>
          <w:sz w:val="20"/>
          <w:szCs w:val="20"/>
          <w:lang w:val="id-ID"/>
        </w:rPr>
        <w:t xml:space="preserve">Keterampilan </w:t>
      </w:r>
      <w:r w:rsidR="005915F5">
        <w:rPr>
          <w:rFonts w:cs="Times New Roman"/>
          <w:sz w:val="20"/>
          <w:szCs w:val="20"/>
        </w:rPr>
        <w:t>Literasi</w:t>
      </w:r>
      <w:r w:rsidR="005915F5">
        <w:rPr>
          <w:rFonts w:cs="Times New Roman"/>
          <w:sz w:val="20"/>
          <w:szCs w:val="20"/>
          <w:lang w:val="id-ID"/>
        </w:rPr>
        <w:t xml:space="preserve"> </w:t>
      </w:r>
    </w:p>
    <w:p w:rsidR="00A405C1" w:rsidRDefault="00A405C1" w:rsidP="00ED66C1">
      <w:pPr>
        <w:spacing w:before="240" w:after="0" w:line="240" w:lineRule="auto"/>
        <w:ind w:firstLine="567"/>
        <w:contextualSpacing/>
        <w:jc w:val="both"/>
        <w:rPr>
          <w:rFonts w:cs="Times New Roman"/>
          <w:sz w:val="20"/>
          <w:szCs w:val="20"/>
          <w:lang w:val="id-ID"/>
        </w:rPr>
      </w:pPr>
      <w:r>
        <w:rPr>
          <w:rFonts w:cs="Times New Roman"/>
          <w:sz w:val="20"/>
          <w:szCs w:val="20"/>
          <w:lang w:val="id-ID"/>
        </w:rPr>
        <w:t xml:space="preserve">LKS </w:t>
      </w:r>
      <w:r w:rsidR="00794FEB">
        <w:rPr>
          <w:rFonts w:cs="Times New Roman"/>
          <w:sz w:val="20"/>
          <w:szCs w:val="20"/>
          <w:lang w:val="id-ID"/>
        </w:rPr>
        <w:t>dapat meminimalkan peran pendidik dan lebih mengaktifkan peserta didik, memudahkan peserta didik memahami materi yang diberikan</w:t>
      </w:r>
      <w:r w:rsidR="001C2888">
        <w:rPr>
          <w:rFonts w:cs="Times New Roman"/>
          <w:sz w:val="20"/>
          <w:szCs w:val="20"/>
          <w:vertAlign w:val="superscript"/>
          <w:lang w:val="id-ID"/>
        </w:rPr>
        <w:t>[</w:t>
      </w:r>
      <w:r w:rsidR="00046CE0">
        <w:rPr>
          <w:rFonts w:cs="Times New Roman"/>
          <w:sz w:val="20"/>
          <w:szCs w:val="20"/>
          <w:vertAlign w:val="superscript"/>
          <w:lang w:val="id-ID"/>
        </w:rPr>
        <w:t>7</w:t>
      </w:r>
      <w:r w:rsidR="0006638B">
        <w:rPr>
          <w:rFonts w:cs="Times New Roman"/>
          <w:sz w:val="20"/>
          <w:szCs w:val="20"/>
          <w:vertAlign w:val="superscript"/>
          <w:lang w:val="id-ID"/>
        </w:rPr>
        <w:t>]</w:t>
      </w:r>
      <w:r w:rsidR="00794FEB">
        <w:rPr>
          <w:rFonts w:cs="Times New Roman"/>
          <w:sz w:val="20"/>
          <w:szCs w:val="20"/>
          <w:lang w:val="id-ID"/>
        </w:rPr>
        <w:t>. Tujuan pengintegrasian LKS dalam pembelajaran yaitu, membantu siswa menemukan konsep dan me</w:t>
      </w:r>
      <w:r w:rsidR="005915F5">
        <w:rPr>
          <w:rFonts w:cs="Times New Roman"/>
          <w:sz w:val="20"/>
          <w:szCs w:val="20"/>
          <w:lang w:val="id-ID"/>
        </w:rPr>
        <w:t xml:space="preserve"> </w:t>
      </w:r>
      <w:r w:rsidR="00794FEB">
        <w:rPr>
          <w:rFonts w:cs="Times New Roman"/>
          <w:sz w:val="20"/>
          <w:szCs w:val="20"/>
          <w:lang w:val="id-ID"/>
        </w:rPr>
        <w:t>nerapkannya, penuntun belajar, dan penguatan</w:t>
      </w:r>
      <w:r w:rsidR="001C2888">
        <w:rPr>
          <w:rFonts w:cs="Times New Roman"/>
          <w:sz w:val="20"/>
          <w:szCs w:val="20"/>
          <w:vertAlign w:val="superscript"/>
          <w:lang w:val="id-ID"/>
        </w:rPr>
        <w:t>[</w:t>
      </w:r>
      <w:r w:rsidR="00046CE0">
        <w:rPr>
          <w:rFonts w:cs="Times New Roman"/>
          <w:sz w:val="20"/>
          <w:szCs w:val="20"/>
          <w:vertAlign w:val="superscript"/>
          <w:lang w:val="id-ID"/>
        </w:rPr>
        <w:t>8</w:t>
      </w:r>
      <w:r w:rsidR="00794FEB">
        <w:rPr>
          <w:rFonts w:cs="Times New Roman"/>
          <w:sz w:val="20"/>
          <w:szCs w:val="20"/>
          <w:vertAlign w:val="superscript"/>
          <w:lang w:val="id-ID"/>
        </w:rPr>
        <w:t>]</w:t>
      </w:r>
      <w:r w:rsidR="00794FEB">
        <w:rPr>
          <w:rFonts w:cs="Times New Roman"/>
          <w:sz w:val="20"/>
          <w:szCs w:val="20"/>
          <w:lang w:val="id-ID"/>
        </w:rPr>
        <w:t>. Hal tersebut menjadikan siswa lebih aktif dalam pem</w:t>
      </w:r>
      <w:r w:rsidR="005915F5">
        <w:rPr>
          <w:rFonts w:cs="Times New Roman"/>
          <w:sz w:val="20"/>
          <w:szCs w:val="20"/>
          <w:lang w:val="id-ID"/>
        </w:rPr>
        <w:t xml:space="preserve"> </w:t>
      </w:r>
      <w:r w:rsidR="00794FEB">
        <w:rPr>
          <w:rFonts w:cs="Times New Roman"/>
          <w:sz w:val="20"/>
          <w:szCs w:val="20"/>
          <w:lang w:val="id-ID"/>
        </w:rPr>
        <w:t>belajaran.</w:t>
      </w:r>
      <w:r w:rsidR="00ED66C1">
        <w:rPr>
          <w:rFonts w:cs="Times New Roman"/>
          <w:sz w:val="20"/>
          <w:szCs w:val="20"/>
          <w:lang w:val="id-ID"/>
        </w:rPr>
        <w:t xml:space="preserve"> </w:t>
      </w:r>
      <w:r w:rsidR="00ED66C1" w:rsidRPr="00ED66C1">
        <w:rPr>
          <w:rFonts w:cs="Times New Roman"/>
          <w:sz w:val="20"/>
          <w:szCs w:val="20"/>
          <w:lang w:val="id-ID"/>
        </w:rPr>
        <w:t>Lembar kerja siswa digunakan untuk mem</w:t>
      </w:r>
      <w:r w:rsidR="005915F5">
        <w:rPr>
          <w:rFonts w:cs="Times New Roman"/>
          <w:sz w:val="20"/>
          <w:szCs w:val="20"/>
          <w:lang w:val="id-ID"/>
        </w:rPr>
        <w:t xml:space="preserve"> </w:t>
      </w:r>
      <w:r w:rsidR="00ED66C1" w:rsidRPr="00ED66C1">
        <w:rPr>
          <w:rFonts w:cs="Times New Roman"/>
          <w:sz w:val="20"/>
          <w:szCs w:val="20"/>
          <w:lang w:val="id-ID"/>
        </w:rPr>
        <w:t>bantu kegiatan pembelajaran dalam upaya pemaham</w:t>
      </w:r>
      <w:r w:rsidR="005915F5">
        <w:rPr>
          <w:rFonts w:cs="Times New Roman"/>
          <w:sz w:val="20"/>
          <w:szCs w:val="20"/>
          <w:lang w:val="id-ID"/>
        </w:rPr>
        <w:t xml:space="preserve"> </w:t>
      </w:r>
      <w:r w:rsidR="00ED66C1" w:rsidRPr="00ED66C1">
        <w:rPr>
          <w:rFonts w:cs="Times New Roman"/>
          <w:sz w:val="20"/>
          <w:szCs w:val="20"/>
          <w:lang w:val="id-ID"/>
        </w:rPr>
        <w:t>an konsep-ko</w:t>
      </w:r>
      <w:r w:rsidR="005915F5">
        <w:rPr>
          <w:rFonts w:cs="Times New Roman"/>
          <w:sz w:val="20"/>
          <w:szCs w:val="20"/>
          <w:lang w:val="id-ID"/>
        </w:rPr>
        <w:t xml:space="preserve">nsep. Penggunaan LKS diharapkan </w:t>
      </w:r>
      <w:r w:rsidR="00ED66C1" w:rsidRPr="00ED66C1">
        <w:rPr>
          <w:rFonts w:cs="Times New Roman"/>
          <w:sz w:val="20"/>
          <w:szCs w:val="20"/>
          <w:lang w:val="id-ID"/>
        </w:rPr>
        <w:t>mampu untuk meningkatkan pencapaian kompetensi siswa. Pencapaian kompetensi ini nantinya dapat dilihat dari hasil belajar yang dicapai siswa setelah diberikan pengujian oleh guru</w:t>
      </w:r>
      <w:r w:rsidR="00ED66C1">
        <w:rPr>
          <w:rFonts w:cs="Times New Roman"/>
          <w:sz w:val="20"/>
          <w:szCs w:val="20"/>
          <w:vertAlign w:val="superscript"/>
          <w:lang w:val="id-ID"/>
        </w:rPr>
        <w:t>[</w:t>
      </w:r>
      <w:r w:rsidR="00046CE0">
        <w:rPr>
          <w:rFonts w:cs="Times New Roman"/>
          <w:sz w:val="20"/>
          <w:szCs w:val="20"/>
          <w:vertAlign w:val="superscript"/>
          <w:lang w:val="id-ID"/>
        </w:rPr>
        <w:t>9</w:t>
      </w:r>
      <w:r w:rsidR="00ED66C1">
        <w:rPr>
          <w:rFonts w:cs="Times New Roman"/>
          <w:sz w:val="20"/>
          <w:szCs w:val="20"/>
          <w:vertAlign w:val="superscript"/>
          <w:lang w:val="id-ID"/>
        </w:rPr>
        <w:t>]</w:t>
      </w:r>
      <w:r w:rsidR="00ED66C1">
        <w:rPr>
          <w:rFonts w:cs="Times New Roman"/>
          <w:sz w:val="20"/>
          <w:szCs w:val="20"/>
          <w:lang w:val="id-ID"/>
        </w:rPr>
        <w:t>.</w:t>
      </w:r>
    </w:p>
    <w:p w:rsidR="00794FEB" w:rsidRDefault="00794FEB"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 xml:space="preserve">LKS yang baik haruslah disusun sesuai dengan format yang ditentukan oleh pemerintah. Secara umum struktur LKS terdiri dari : judul, petunjuk belajar, kompetensi yang akan dicaapai, informasi pendukung, tugas, </w:t>
      </w:r>
      <w:r w:rsidR="00473C25">
        <w:rPr>
          <w:rFonts w:cs="Times New Roman"/>
          <w:sz w:val="20"/>
          <w:szCs w:val="20"/>
          <w:lang w:val="id-ID"/>
        </w:rPr>
        <w:t xml:space="preserve">langkah-langkah, </w:t>
      </w:r>
      <w:r>
        <w:rPr>
          <w:rFonts w:cs="Times New Roman"/>
          <w:sz w:val="20"/>
          <w:szCs w:val="20"/>
          <w:lang w:val="id-ID"/>
        </w:rPr>
        <w:t>dan penilaian</w:t>
      </w:r>
      <w:r w:rsidR="001C2888">
        <w:rPr>
          <w:rFonts w:cs="Times New Roman"/>
          <w:sz w:val="20"/>
          <w:szCs w:val="20"/>
          <w:vertAlign w:val="superscript"/>
          <w:lang w:val="id-ID"/>
        </w:rPr>
        <w:t>[1</w:t>
      </w:r>
      <w:r w:rsidR="00046CE0">
        <w:rPr>
          <w:rFonts w:cs="Times New Roman"/>
          <w:sz w:val="20"/>
          <w:szCs w:val="20"/>
          <w:vertAlign w:val="superscript"/>
          <w:lang w:val="id-ID"/>
        </w:rPr>
        <w:t>0</w:t>
      </w:r>
      <w:r>
        <w:rPr>
          <w:rFonts w:cs="Times New Roman"/>
          <w:sz w:val="20"/>
          <w:szCs w:val="20"/>
          <w:vertAlign w:val="superscript"/>
          <w:lang w:val="id-ID"/>
        </w:rPr>
        <w:t>]</w:t>
      </w:r>
      <w:r>
        <w:rPr>
          <w:rFonts w:cs="Times New Roman"/>
          <w:sz w:val="20"/>
          <w:szCs w:val="20"/>
          <w:lang w:val="id-ID"/>
        </w:rPr>
        <w:t xml:space="preserve">. </w:t>
      </w:r>
      <w:r w:rsidR="00473C25">
        <w:rPr>
          <w:rFonts w:cs="Times New Roman"/>
          <w:sz w:val="20"/>
          <w:szCs w:val="20"/>
          <w:lang w:val="id-ID"/>
        </w:rPr>
        <w:t>Semua komponen tersebut harus ter</w:t>
      </w:r>
      <w:r w:rsidR="00084300">
        <w:rPr>
          <w:rFonts w:cs="Times New Roman"/>
          <w:sz w:val="20"/>
          <w:szCs w:val="20"/>
          <w:lang w:val="id-ID"/>
        </w:rPr>
        <w:t xml:space="preserve"> </w:t>
      </w:r>
      <w:r w:rsidR="00473C25">
        <w:rPr>
          <w:rFonts w:cs="Times New Roman"/>
          <w:sz w:val="20"/>
          <w:szCs w:val="20"/>
          <w:lang w:val="id-ID"/>
        </w:rPr>
        <w:t>muat dalam LKS.</w:t>
      </w:r>
      <w:r w:rsidR="00BD55FD">
        <w:rPr>
          <w:rFonts w:cs="Times New Roman"/>
          <w:sz w:val="20"/>
          <w:szCs w:val="20"/>
          <w:lang w:val="id-ID"/>
        </w:rPr>
        <w:t xml:space="preserve"> LKS memuat langkah-langkah yang memungkinkan siswa untuk aktif dalam me lakukan penyelidikan. Adapun penyusunannya harus mengacu pada struktur yang telah ditetapkan.</w:t>
      </w:r>
    </w:p>
    <w:p w:rsidR="006D3FE6" w:rsidRDefault="006D3FE6"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 xml:space="preserve">Lembar kegiatan siswa akan memuat paling tidak; judul, KD yang akan dicapai, waktu penyelesai an, peralatan/bahan yang diperlukan untuk me nyelesaikan tugas, informasi singkat, langkah kerja, tugas yang harus dilakukan, dan laporan yang harus </w:t>
      </w:r>
      <w:r>
        <w:rPr>
          <w:rFonts w:cs="Times New Roman"/>
          <w:sz w:val="20"/>
          <w:szCs w:val="20"/>
          <w:lang w:val="id-ID"/>
        </w:rPr>
        <w:lastRenderedPageBreak/>
        <w:t>dikerjakan. Dengan demikian ada tujuh poin penting yang harus termuat dalam LKS.</w:t>
      </w:r>
    </w:p>
    <w:p w:rsidR="00473C25" w:rsidRDefault="00473C25" w:rsidP="00473C25">
      <w:pPr>
        <w:spacing w:after="0" w:line="240" w:lineRule="auto"/>
        <w:ind w:firstLine="567"/>
        <w:jc w:val="both"/>
        <w:rPr>
          <w:rFonts w:cs="Times New Roman"/>
          <w:bCs/>
          <w:sz w:val="20"/>
          <w:szCs w:val="20"/>
          <w:lang w:val="id-ID"/>
        </w:rPr>
      </w:pPr>
      <w:r>
        <w:rPr>
          <w:rFonts w:cs="Times New Roman"/>
          <w:bCs/>
          <w:sz w:val="20"/>
          <w:szCs w:val="20"/>
        </w:rPr>
        <w:t>Literasi</w:t>
      </w:r>
      <w:r>
        <w:rPr>
          <w:rFonts w:cs="Times New Roman"/>
          <w:bCs/>
          <w:sz w:val="20"/>
          <w:szCs w:val="20"/>
          <w:lang w:val="id-ID"/>
        </w:rPr>
        <w:t xml:space="preserve"> </w:t>
      </w:r>
      <w:r w:rsidRPr="00646362">
        <w:rPr>
          <w:rFonts w:cs="Times New Roman"/>
          <w:bCs/>
          <w:sz w:val="20"/>
          <w:szCs w:val="20"/>
        </w:rPr>
        <w:t xml:space="preserve">berasal dari bahasa latin </w:t>
      </w:r>
      <w:r w:rsidRPr="00646362">
        <w:rPr>
          <w:rFonts w:cs="Times New Roman"/>
          <w:bCs/>
          <w:i/>
          <w:sz w:val="20"/>
          <w:szCs w:val="20"/>
        </w:rPr>
        <w:t xml:space="preserve">littera </w:t>
      </w:r>
      <w:r w:rsidRPr="00646362">
        <w:rPr>
          <w:rFonts w:cs="Times New Roman"/>
          <w:bCs/>
          <w:sz w:val="20"/>
          <w:szCs w:val="20"/>
        </w:rPr>
        <w:t>(huruf) yang pengertiannya melibatkan penguasaan sistem-sistem tulisan dan konvensi-konvensi yang menyertainya</w:t>
      </w:r>
      <w:r>
        <w:rPr>
          <w:rFonts w:cs="Times New Roman"/>
          <w:bCs/>
          <w:sz w:val="20"/>
          <w:szCs w:val="20"/>
        </w:rPr>
        <w:t>. Menjawab tantangan abad ke 21 maka literasi yang digunakan yaitu literasi era digital. Kajian literasi yang akan dibahas dari literasi era digital adalah literasi fungsional, literasi saintifik, dan literasi visual</w:t>
      </w:r>
      <w:r>
        <w:rPr>
          <w:rFonts w:cs="Times New Roman"/>
          <w:bCs/>
          <w:sz w:val="20"/>
          <w:szCs w:val="20"/>
          <w:lang w:val="id-ID"/>
        </w:rPr>
        <w:t>.</w:t>
      </w:r>
    </w:p>
    <w:p w:rsidR="0031785D" w:rsidRDefault="0031785D"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 xml:space="preserve">Literasi fungsional disebut dengan </w:t>
      </w:r>
      <w:r w:rsidR="003B16F2">
        <w:rPr>
          <w:rFonts w:cs="Times New Roman"/>
          <w:i/>
          <w:sz w:val="20"/>
          <w:szCs w:val="20"/>
          <w:lang w:val="id-ID"/>
        </w:rPr>
        <w:t xml:space="preserve">Basic </w:t>
      </w:r>
      <w:r w:rsidRPr="0031785D">
        <w:rPr>
          <w:rFonts w:cs="Times New Roman"/>
          <w:i/>
          <w:sz w:val="20"/>
          <w:szCs w:val="20"/>
          <w:lang w:val="id-ID"/>
        </w:rPr>
        <w:t>Lite</w:t>
      </w:r>
      <w:r w:rsidR="003B16F2">
        <w:rPr>
          <w:rFonts w:cs="Times New Roman"/>
          <w:i/>
          <w:sz w:val="20"/>
          <w:szCs w:val="20"/>
          <w:lang w:val="id-ID"/>
        </w:rPr>
        <w:t xml:space="preserve"> </w:t>
      </w:r>
      <w:r w:rsidRPr="0031785D">
        <w:rPr>
          <w:rFonts w:cs="Times New Roman"/>
          <w:i/>
          <w:sz w:val="20"/>
          <w:szCs w:val="20"/>
          <w:lang w:val="id-ID"/>
        </w:rPr>
        <w:t>racy</w:t>
      </w:r>
      <w:r>
        <w:rPr>
          <w:rFonts w:cs="Times New Roman"/>
          <w:i/>
          <w:sz w:val="20"/>
          <w:szCs w:val="20"/>
          <w:lang w:val="id-ID"/>
        </w:rPr>
        <w:t xml:space="preserve">, </w:t>
      </w:r>
      <w:r w:rsidR="003B16F2" w:rsidRPr="003B16F2">
        <w:rPr>
          <w:rFonts w:cs="Times New Roman"/>
          <w:sz w:val="20"/>
          <w:szCs w:val="20"/>
          <w:lang w:val="id-ID"/>
        </w:rPr>
        <w:t>merupakan kemampuan dasr literasi atau sistem belajar konvensional seperti membaca, menulis, dan melakukan perhitungan numerik dan mengoperasikan sehingga setiap individu dapat memperoleh kesempat</w:t>
      </w:r>
      <w:r w:rsidR="0073756D">
        <w:rPr>
          <w:rFonts w:cs="Times New Roman"/>
          <w:sz w:val="20"/>
          <w:szCs w:val="20"/>
          <w:lang w:val="id-ID"/>
        </w:rPr>
        <w:t xml:space="preserve"> </w:t>
      </w:r>
      <w:r w:rsidR="003B16F2" w:rsidRPr="003B16F2">
        <w:rPr>
          <w:rFonts w:cs="Times New Roman"/>
          <w:sz w:val="20"/>
          <w:szCs w:val="20"/>
          <w:lang w:val="id-ID"/>
        </w:rPr>
        <w:t>an dalam masayarakat, rumah, dan lingkungan</w:t>
      </w:r>
      <w:r w:rsidR="003B16F2">
        <w:rPr>
          <w:rFonts w:cs="Times New Roman"/>
          <w:sz w:val="20"/>
          <w:szCs w:val="20"/>
          <w:lang w:val="id-ID"/>
        </w:rPr>
        <w:t xml:space="preserve"> </w:t>
      </w:r>
      <w:r w:rsidR="003B16F2" w:rsidRPr="003B16F2">
        <w:rPr>
          <w:rFonts w:cs="Times New Roman"/>
          <w:sz w:val="20"/>
          <w:szCs w:val="20"/>
          <w:lang w:val="id-ID"/>
        </w:rPr>
        <w:t>seko</w:t>
      </w:r>
      <w:r w:rsidR="0073756D">
        <w:rPr>
          <w:rFonts w:cs="Times New Roman"/>
          <w:sz w:val="20"/>
          <w:szCs w:val="20"/>
          <w:lang w:val="id-ID"/>
        </w:rPr>
        <w:t xml:space="preserve"> </w:t>
      </w:r>
      <w:r w:rsidR="003B16F2" w:rsidRPr="003B16F2">
        <w:rPr>
          <w:rFonts w:cs="Times New Roman"/>
          <w:sz w:val="20"/>
          <w:szCs w:val="20"/>
          <w:lang w:val="id-ID"/>
        </w:rPr>
        <w:t>lah</w:t>
      </w:r>
      <w:r w:rsidR="003B16F2">
        <w:rPr>
          <w:rFonts w:cs="Times New Roman"/>
          <w:sz w:val="20"/>
          <w:szCs w:val="20"/>
          <w:lang w:val="id-ID"/>
        </w:rPr>
        <w:t>. Dengan demikian, siswa dapat memiliki peran</w:t>
      </w:r>
      <w:r w:rsidR="0073756D">
        <w:rPr>
          <w:rFonts w:cs="Times New Roman"/>
          <w:sz w:val="20"/>
          <w:szCs w:val="20"/>
          <w:lang w:val="id-ID"/>
        </w:rPr>
        <w:t xml:space="preserve"> </w:t>
      </w:r>
      <w:r w:rsidR="003B16F2">
        <w:rPr>
          <w:rFonts w:cs="Times New Roman"/>
          <w:sz w:val="20"/>
          <w:szCs w:val="20"/>
          <w:lang w:val="id-ID"/>
        </w:rPr>
        <w:t>yang baik dalam kehidupannya bermasyarakat.</w:t>
      </w:r>
    </w:p>
    <w:p w:rsidR="00473C25" w:rsidRDefault="00473C25"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Literasi fungsional disebut juga literasi dasar. Literasi dasar adalah kemampuan mendengarkan, berbicara, membaca, menulis, dan mmenghitung</w:t>
      </w:r>
      <w:r w:rsidR="001C2888">
        <w:rPr>
          <w:rFonts w:cs="Times New Roman"/>
          <w:sz w:val="20"/>
          <w:szCs w:val="20"/>
          <w:vertAlign w:val="superscript"/>
          <w:lang w:val="id-ID"/>
        </w:rPr>
        <w:t>[1</w:t>
      </w:r>
      <w:r w:rsidR="00046CE0">
        <w:rPr>
          <w:rFonts w:cs="Times New Roman"/>
          <w:sz w:val="20"/>
          <w:szCs w:val="20"/>
          <w:vertAlign w:val="superscript"/>
          <w:lang w:val="id-ID"/>
        </w:rPr>
        <w:t>1</w:t>
      </w:r>
      <w:r>
        <w:rPr>
          <w:rFonts w:cs="Times New Roman"/>
          <w:sz w:val="20"/>
          <w:szCs w:val="20"/>
          <w:vertAlign w:val="superscript"/>
          <w:lang w:val="id-ID"/>
        </w:rPr>
        <w:t>]</w:t>
      </w:r>
      <w:r>
        <w:rPr>
          <w:rFonts w:cs="Times New Roman"/>
          <w:sz w:val="20"/>
          <w:szCs w:val="20"/>
          <w:lang w:val="id-ID"/>
        </w:rPr>
        <w:t>.</w:t>
      </w:r>
      <w:r w:rsidR="00E80068">
        <w:rPr>
          <w:rFonts w:cs="Times New Roman"/>
          <w:sz w:val="20"/>
          <w:szCs w:val="20"/>
          <w:lang w:val="id-ID"/>
        </w:rPr>
        <w:t xml:space="preserve"> </w:t>
      </w:r>
      <w:r>
        <w:rPr>
          <w:rFonts w:cs="Times New Roman"/>
          <w:sz w:val="20"/>
          <w:szCs w:val="20"/>
          <w:lang w:val="id-ID"/>
        </w:rPr>
        <w:t xml:space="preserve"> Literasi fungional harus dimiliki siswa </w:t>
      </w:r>
      <w:r w:rsidR="00E80068">
        <w:rPr>
          <w:rFonts w:cs="Times New Roman"/>
          <w:sz w:val="20"/>
          <w:szCs w:val="20"/>
          <w:lang w:val="id-ID"/>
        </w:rPr>
        <w:t>dalam pendidikan. Literasi ini adalah penunjang untuk meningkatkan literasi saintifik dan visual siswa.</w:t>
      </w:r>
    </w:p>
    <w:p w:rsidR="00E80068" w:rsidRDefault="00E80068"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Literasi saintifik merupakan kapasitas untuk menggunakan pengetahuan ilmiah, mengidentifikasi pertanyaan dan menarik kesimpulan berdasarkan fakta</w:t>
      </w:r>
      <w:r w:rsidR="00E14A5F">
        <w:rPr>
          <w:rFonts w:cs="Times New Roman"/>
          <w:sz w:val="20"/>
          <w:szCs w:val="20"/>
          <w:lang w:val="id-ID"/>
        </w:rPr>
        <w:t xml:space="preserve"> untuk memahami alam dan membuat keputusan dari perubahan yang terjadi</w:t>
      </w:r>
      <w:r>
        <w:rPr>
          <w:rFonts w:cs="Times New Roman"/>
          <w:sz w:val="20"/>
          <w:szCs w:val="20"/>
          <w:lang w:val="id-ID"/>
        </w:rPr>
        <w:t>. Literasi saintifik men</w:t>
      </w:r>
      <w:r w:rsidR="00E14A5F">
        <w:rPr>
          <w:rFonts w:cs="Times New Roman"/>
          <w:sz w:val="20"/>
          <w:szCs w:val="20"/>
          <w:lang w:val="id-ID"/>
        </w:rPr>
        <w:t xml:space="preserve"> </w:t>
      </w:r>
      <w:r>
        <w:rPr>
          <w:rFonts w:cs="Times New Roman"/>
          <w:sz w:val="20"/>
          <w:szCs w:val="20"/>
          <w:lang w:val="id-ID"/>
        </w:rPr>
        <w:t>cakup konsep santifik, proses saintifik, dan konteks saintifik. Konsep sain</w:t>
      </w:r>
      <w:r w:rsidR="00325F1F">
        <w:rPr>
          <w:rFonts w:cs="Times New Roman"/>
          <w:sz w:val="20"/>
          <w:szCs w:val="20"/>
          <w:lang w:val="id-ID"/>
        </w:rPr>
        <w:t xml:space="preserve"> </w:t>
      </w:r>
      <w:r>
        <w:rPr>
          <w:rFonts w:cs="Times New Roman"/>
          <w:sz w:val="20"/>
          <w:szCs w:val="20"/>
          <w:lang w:val="id-ID"/>
        </w:rPr>
        <w:t>tifik merupakan kajian dalam memahami suatu fenomena. Konteks saintifk berhu</w:t>
      </w:r>
      <w:r w:rsidR="00E14A5F">
        <w:rPr>
          <w:rFonts w:cs="Times New Roman"/>
          <w:sz w:val="20"/>
          <w:szCs w:val="20"/>
          <w:lang w:val="id-ID"/>
        </w:rPr>
        <w:t xml:space="preserve"> </w:t>
      </w:r>
      <w:r>
        <w:rPr>
          <w:rFonts w:cs="Times New Roman"/>
          <w:sz w:val="20"/>
          <w:szCs w:val="20"/>
          <w:lang w:val="id-ID"/>
        </w:rPr>
        <w:t>bungan dengan penerap</w:t>
      </w:r>
      <w:r w:rsidR="00325F1F">
        <w:rPr>
          <w:rFonts w:cs="Times New Roman"/>
          <w:sz w:val="20"/>
          <w:szCs w:val="20"/>
          <w:lang w:val="id-ID"/>
        </w:rPr>
        <w:t xml:space="preserve"> </w:t>
      </w:r>
      <w:r>
        <w:rPr>
          <w:rFonts w:cs="Times New Roman"/>
          <w:sz w:val="20"/>
          <w:szCs w:val="20"/>
          <w:lang w:val="id-ID"/>
        </w:rPr>
        <w:t>an pengetahuan dan penggu</w:t>
      </w:r>
      <w:r w:rsidR="00E14A5F">
        <w:rPr>
          <w:rFonts w:cs="Times New Roman"/>
          <w:sz w:val="20"/>
          <w:szCs w:val="20"/>
          <w:lang w:val="id-ID"/>
        </w:rPr>
        <w:t xml:space="preserve"> </w:t>
      </w:r>
      <w:r>
        <w:rPr>
          <w:rFonts w:cs="Times New Roman"/>
          <w:sz w:val="20"/>
          <w:szCs w:val="20"/>
          <w:lang w:val="id-ID"/>
        </w:rPr>
        <w:t>naan terapan saintifik</w:t>
      </w:r>
      <w:r w:rsidR="0006638B">
        <w:rPr>
          <w:rFonts w:cs="Times New Roman"/>
          <w:sz w:val="20"/>
          <w:szCs w:val="20"/>
          <w:vertAlign w:val="superscript"/>
          <w:lang w:val="id-ID"/>
        </w:rPr>
        <w:t>[1</w:t>
      </w:r>
      <w:r w:rsidR="00046CE0">
        <w:rPr>
          <w:rFonts w:cs="Times New Roman"/>
          <w:sz w:val="20"/>
          <w:szCs w:val="20"/>
          <w:vertAlign w:val="superscript"/>
          <w:lang w:val="id-ID"/>
        </w:rPr>
        <w:t>2</w:t>
      </w:r>
      <w:r>
        <w:rPr>
          <w:rFonts w:cs="Times New Roman"/>
          <w:sz w:val="20"/>
          <w:szCs w:val="20"/>
          <w:vertAlign w:val="superscript"/>
          <w:lang w:val="id-ID"/>
        </w:rPr>
        <w:t>]</w:t>
      </w:r>
      <w:r>
        <w:rPr>
          <w:rFonts w:cs="Times New Roman"/>
          <w:sz w:val="20"/>
          <w:szCs w:val="20"/>
          <w:lang w:val="id-ID"/>
        </w:rPr>
        <w:t>.</w:t>
      </w:r>
    </w:p>
    <w:p w:rsidR="008E31D0" w:rsidRPr="00A405C1" w:rsidRDefault="00E80068" w:rsidP="008E31D0">
      <w:pPr>
        <w:spacing w:before="240" w:after="0" w:line="240" w:lineRule="auto"/>
        <w:ind w:firstLine="567"/>
        <w:contextualSpacing/>
        <w:jc w:val="both"/>
        <w:rPr>
          <w:rFonts w:cs="Times New Roman"/>
          <w:sz w:val="20"/>
          <w:szCs w:val="20"/>
          <w:lang w:val="id-ID"/>
        </w:rPr>
      </w:pPr>
      <w:r>
        <w:rPr>
          <w:rFonts w:cs="Times New Roman"/>
          <w:sz w:val="20"/>
          <w:szCs w:val="20"/>
          <w:lang w:val="id-ID"/>
        </w:rPr>
        <w:t>Literasi visual berkaitan dengan kemampuan dalam mengenali penggunaan garis, bentuk, dan warna sehingga dapat menginterpretasikan tindakan, mengenali objek dan lambang</w:t>
      </w:r>
      <w:r w:rsidR="00046CE0">
        <w:rPr>
          <w:rFonts w:cs="Times New Roman"/>
          <w:sz w:val="20"/>
          <w:szCs w:val="20"/>
          <w:vertAlign w:val="superscript"/>
          <w:lang w:val="id-ID"/>
        </w:rPr>
        <w:t>[3</w:t>
      </w:r>
      <w:r>
        <w:rPr>
          <w:rFonts w:cs="Times New Roman"/>
          <w:sz w:val="20"/>
          <w:szCs w:val="20"/>
          <w:vertAlign w:val="superscript"/>
          <w:lang w:val="id-ID"/>
        </w:rPr>
        <w:t>]</w:t>
      </w:r>
      <w:r>
        <w:rPr>
          <w:rFonts w:cs="Times New Roman"/>
          <w:sz w:val="20"/>
          <w:szCs w:val="20"/>
          <w:lang w:val="id-ID"/>
        </w:rPr>
        <w:t>.</w:t>
      </w:r>
      <w:r w:rsidR="00B85D9A">
        <w:rPr>
          <w:rFonts w:cs="Times New Roman"/>
          <w:sz w:val="20"/>
          <w:szCs w:val="20"/>
          <w:lang w:val="id-ID"/>
        </w:rPr>
        <w:t xml:space="preserve"> Literasi visual berfokus pada penafsiran gambaran visual seseorang yang juga terkait dengan kemampuan mmembaca dan kemampuan menulis</w:t>
      </w:r>
      <w:r w:rsidR="0006638B">
        <w:rPr>
          <w:rFonts w:cs="Times New Roman"/>
          <w:sz w:val="20"/>
          <w:szCs w:val="20"/>
          <w:vertAlign w:val="superscript"/>
          <w:lang w:val="id-ID"/>
        </w:rPr>
        <w:t>[1</w:t>
      </w:r>
      <w:r w:rsidR="00046CE0">
        <w:rPr>
          <w:rFonts w:cs="Times New Roman"/>
          <w:sz w:val="20"/>
          <w:szCs w:val="20"/>
          <w:vertAlign w:val="superscript"/>
          <w:lang w:val="id-ID"/>
        </w:rPr>
        <w:t>3</w:t>
      </w:r>
      <w:r w:rsidR="00B85D9A">
        <w:rPr>
          <w:rFonts w:cs="Times New Roman"/>
          <w:sz w:val="20"/>
          <w:szCs w:val="20"/>
          <w:vertAlign w:val="superscript"/>
          <w:lang w:val="id-ID"/>
        </w:rPr>
        <w:t>]</w:t>
      </w:r>
      <w:r w:rsidR="00B85D9A">
        <w:rPr>
          <w:rFonts w:cs="Times New Roman"/>
          <w:sz w:val="20"/>
          <w:szCs w:val="20"/>
          <w:lang w:val="id-ID"/>
        </w:rPr>
        <w:t>. Literasi visual men</w:t>
      </w:r>
      <w:r w:rsidR="00B06DD1">
        <w:rPr>
          <w:rFonts w:cs="Times New Roman"/>
          <w:sz w:val="20"/>
          <w:szCs w:val="20"/>
          <w:lang w:val="id-ID"/>
        </w:rPr>
        <w:t xml:space="preserve"> </w:t>
      </w:r>
      <w:r w:rsidR="00B85D9A">
        <w:rPr>
          <w:rFonts w:cs="Times New Roman"/>
          <w:sz w:val="20"/>
          <w:szCs w:val="20"/>
          <w:lang w:val="id-ID"/>
        </w:rPr>
        <w:t>cakup bagian menafsikan visual dan memanfaatkan visual.</w:t>
      </w:r>
      <w:r w:rsidR="008E31D0">
        <w:rPr>
          <w:rFonts w:cs="Times New Roman"/>
          <w:sz w:val="20"/>
          <w:szCs w:val="20"/>
          <w:lang w:val="id-ID"/>
        </w:rPr>
        <w:t>Menafsirkan visual artinya, seseorang dituntut untuk dapat mengembangkan potensi diri agar mampu membaca dan menjelaskan isi atau maksud dari gambar. Memanfaatkan visual artinya sesorang akan mempunyai kemampuan untuk dapat memaha mi dan mengaitkan gambar atau foto  yang berkaitan dengan ilmu pengetahuan.</w:t>
      </w:r>
    </w:p>
    <w:p w:rsidR="00B85D9A" w:rsidRDefault="00B85D9A" w:rsidP="00503373">
      <w:pPr>
        <w:spacing w:before="240" w:after="0" w:line="240" w:lineRule="auto"/>
        <w:ind w:firstLine="567"/>
        <w:contextualSpacing/>
        <w:jc w:val="both"/>
        <w:rPr>
          <w:rFonts w:cs="Times New Roman"/>
          <w:sz w:val="20"/>
          <w:szCs w:val="20"/>
          <w:lang w:val="id-ID"/>
        </w:rPr>
      </w:pPr>
      <w:r>
        <w:rPr>
          <w:rFonts w:cs="Times New Roman"/>
          <w:sz w:val="20"/>
          <w:szCs w:val="20"/>
          <w:lang w:val="id-ID"/>
        </w:rPr>
        <w:t>LKS yang digunakan adalah LKS IPA terpadu te</w:t>
      </w:r>
      <w:r w:rsidR="004D457B">
        <w:rPr>
          <w:rFonts w:cs="Times New Roman"/>
          <w:sz w:val="20"/>
          <w:szCs w:val="20"/>
          <w:lang w:val="id-ID"/>
        </w:rPr>
        <w:t>m</w:t>
      </w:r>
      <w:r>
        <w:rPr>
          <w:rFonts w:cs="Times New Roman"/>
          <w:sz w:val="20"/>
          <w:szCs w:val="20"/>
          <w:lang w:val="id-ID"/>
        </w:rPr>
        <w:t xml:space="preserve">a gelombang dalam kehidpan mengintegrasikan keterampilan literasi. LKS ini dikembangkan oleh tim penelitian Asrizal (2017). Peneliti terdahulu telah melakukan uji coba terbatas dengan nilai validitas 89,15. Berdasarkan nilai tersebut dinyatakan LKS berada </w:t>
      </w:r>
      <w:r w:rsidR="00076868">
        <w:rPr>
          <w:rFonts w:cs="Times New Roman"/>
          <w:sz w:val="20"/>
          <w:szCs w:val="20"/>
          <w:lang w:val="id-ID"/>
        </w:rPr>
        <w:t>dalam kategori sangat valid dan bagus dig</w:t>
      </w:r>
      <w:r w:rsidR="004D457B">
        <w:rPr>
          <w:rFonts w:cs="Times New Roman"/>
          <w:sz w:val="20"/>
          <w:szCs w:val="20"/>
          <w:lang w:val="id-ID"/>
        </w:rPr>
        <w:t xml:space="preserve"> </w:t>
      </w:r>
      <w:r w:rsidR="00076868">
        <w:rPr>
          <w:rFonts w:cs="Times New Roman"/>
          <w:sz w:val="20"/>
          <w:szCs w:val="20"/>
          <w:lang w:val="id-ID"/>
        </w:rPr>
        <w:t>unakan untuk meningkatkan kompetensi siswa.</w:t>
      </w:r>
    </w:p>
    <w:p w:rsidR="00503373" w:rsidRPr="00503373" w:rsidRDefault="00503373" w:rsidP="00503373">
      <w:pPr>
        <w:spacing w:before="240" w:after="0" w:line="240" w:lineRule="auto"/>
        <w:ind w:firstLine="567"/>
        <w:contextualSpacing/>
        <w:jc w:val="both"/>
        <w:rPr>
          <w:rFonts w:cs="Times New Roman"/>
          <w:sz w:val="20"/>
          <w:szCs w:val="20"/>
          <w:lang w:val="id-ID"/>
        </w:rPr>
      </w:pPr>
      <w:r w:rsidRPr="00503373">
        <w:rPr>
          <w:rFonts w:cs="Times New Roman"/>
          <w:sz w:val="20"/>
          <w:szCs w:val="20"/>
        </w:rPr>
        <w:t>Berdasarkan latar belakang yang dikemuka</w:t>
      </w:r>
      <w:r w:rsidR="004D457B">
        <w:rPr>
          <w:rFonts w:cs="Times New Roman"/>
          <w:sz w:val="20"/>
          <w:szCs w:val="20"/>
          <w:lang w:val="id-ID"/>
        </w:rPr>
        <w:t xml:space="preserve"> </w:t>
      </w:r>
      <w:r w:rsidRPr="00503373">
        <w:rPr>
          <w:rFonts w:cs="Times New Roman"/>
          <w:sz w:val="20"/>
          <w:szCs w:val="20"/>
        </w:rPr>
        <w:t>kan,</w:t>
      </w:r>
      <w:r w:rsidRPr="00503373">
        <w:rPr>
          <w:rFonts w:cs="Times New Roman"/>
          <w:sz w:val="20"/>
          <w:szCs w:val="20"/>
          <w:lang w:val="id-ID"/>
        </w:rPr>
        <w:t xml:space="preserve"> </w:t>
      </w:r>
      <w:r w:rsidRPr="00503373">
        <w:rPr>
          <w:rFonts w:cs="Times New Roman"/>
          <w:sz w:val="20"/>
          <w:szCs w:val="20"/>
        </w:rPr>
        <w:t xml:space="preserve">peneliti tertarik untuk menerapkan LKS IPA </w:t>
      </w:r>
      <w:r w:rsidRPr="00503373">
        <w:rPr>
          <w:rFonts w:cs="Times New Roman"/>
          <w:sz w:val="20"/>
          <w:szCs w:val="20"/>
          <w:lang w:val="id-ID"/>
        </w:rPr>
        <w:lastRenderedPageBreak/>
        <w:t>t</w:t>
      </w:r>
      <w:r w:rsidRPr="00503373">
        <w:rPr>
          <w:rFonts w:cs="Times New Roman"/>
          <w:sz w:val="20"/>
          <w:szCs w:val="20"/>
        </w:rPr>
        <w:t xml:space="preserve">erpadu untuk </w:t>
      </w:r>
      <w:r w:rsidRPr="00503373">
        <w:rPr>
          <w:rFonts w:cs="Times New Roman"/>
          <w:sz w:val="20"/>
          <w:szCs w:val="20"/>
          <w:lang w:val="id-ID"/>
        </w:rPr>
        <w:t>uji coba pemakaian dalam skala lebih luas sebagai bagian dari penelitian induk. Atas</w:t>
      </w:r>
      <w:r w:rsidRPr="00503373">
        <w:rPr>
          <w:rFonts w:cs="Times New Roman"/>
          <w:sz w:val="20"/>
          <w:szCs w:val="20"/>
        </w:rPr>
        <w:t xml:space="preserve"> dasar ini peneliti tertarik untuk melakukan penelitian yang berjudul “Pengaruh</w:t>
      </w:r>
      <w:r w:rsidRPr="00503373">
        <w:rPr>
          <w:rFonts w:cs="Times New Roman"/>
          <w:sz w:val="20"/>
          <w:szCs w:val="20"/>
          <w:lang w:val="id-ID"/>
        </w:rPr>
        <w:t xml:space="preserve"> </w:t>
      </w:r>
      <w:r w:rsidRPr="00503373">
        <w:rPr>
          <w:rFonts w:cs="Times New Roman"/>
          <w:sz w:val="20"/>
          <w:szCs w:val="20"/>
        </w:rPr>
        <w:t>L</w:t>
      </w:r>
      <w:r w:rsidRPr="00503373">
        <w:rPr>
          <w:rFonts w:cs="Times New Roman"/>
          <w:sz w:val="20"/>
          <w:szCs w:val="20"/>
          <w:lang w:val="id-ID"/>
        </w:rPr>
        <w:t>embar Kerja Siswa</w:t>
      </w:r>
      <w:r w:rsidR="004D457B">
        <w:rPr>
          <w:rFonts w:cs="Times New Roman"/>
          <w:sz w:val="20"/>
          <w:szCs w:val="20"/>
        </w:rPr>
        <w:t xml:space="preserve"> IPA</w:t>
      </w:r>
      <w:r w:rsidR="004D457B">
        <w:rPr>
          <w:rFonts w:cs="Times New Roman"/>
          <w:sz w:val="20"/>
          <w:szCs w:val="20"/>
          <w:lang w:val="id-ID"/>
        </w:rPr>
        <w:t xml:space="preserve"> </w:t>
      </w:r>
      <w:r w:rsidRPr="00503373">
        <w:rPr>
          <w:rFonts w:cs="Times New Roman"/>
          <w:sz w:val="20"/>
          <w:szCs w:val="20"/>
        </w:rPr>
        <w:t>Ter</w:t>
      </w:r>
      <w:r w:rsidR="004D457B">
        <w:rPr>
          <w:rFonts w:cs="Times New Roman"/>
          <w:sz w:val="20"/>
          <w:szCs w:val="20"/>
          <w:lang w:val="id-ID"/>
        </w:rPr>
        <w:t xml:space="preserve"> </w:t>
      </w:r>
      <w:r w:rsidRPr="00503373">
        <w:rPr>
          <w:rFonts w:cs="Times New Roman"/>
          <w:sz w:val="20"/>
          <w:szCs w:val="20"/>
        </w:rPr>
        <w:t xml:space="preserve">padu Tema </w:t>
      </w:r>
      <w:r w:rsidRPr="00503373">
        <w:rPr>
          <w:rFonts w:cs="Times New Roman"/>
          <w:sz w:val="20"/>
          <w:szCs w:val="20"/>
          <w:lang w:val="id-ID"/>
        </w:rPr>
        <w:t>Gelombang dalam Kehidupan</w:t>
      </w:r>
      <w:r w:rsidRPr="00503373">
        <w:rPr>
          <w:rFonts w:cs="Times New Roman"/>
          <w:sz w:val="20"/>
          <w:szCs w:val="20"/>
        </w:rPr>
        <w:t xml:space="preserve"> Menginteg</w:t>
      </w:r>
      <w:r w:rsidR="009F0408">
        <w:rPr>
          <w:rFonts w:cs="Times New Roman"/>
          <w:sz w:val="20"/>
          <w:szCs w:val="20"/>
          <w:lang w:val="id-ID"/>
        </w:rPr>
        <w:t xml:space="preserve"> </w:t>
      </w:r>
      <w:r w:rsidRPr="00503373">
        <w:rPr>
          <w:rFonts w:cs="Times New Roman"/>
          <w:sz w:val="20"/>
          <w:szCs w:val="20"/>
        </w:rPr>
        <w:t xml:space="preserve">rasikan </w:t>
      </w:r>
      <w:r w:rsidRPr="00503373">
        <w:rPr>
          <w:rFonts w:cs="Times New Roman"/>
          <w:sz w:val="20"/>
          <w:szCs w:val="20"/>
          <w:lang w:val="id-ID"/>
        </w:rPr>
        <w:t xml:space="preserve">Keterampilan </w:t>
      </w:r>
      <w:r w:rsidRPr="00503373">
        <w:rPr>
          <w:rFonts w:cs="Times New Roman"/>
          <w:sz w:val="20"/>
          <w:szCs w:val="20"/>
        </w:rPr>
        <w:t>Literasi Terhadap Kompetensi Siswa Kelas VIII SMPN 8 Padang”.</w:t>
      </w:r>
    </w:p>
    <w:p w:rsidR="004B3441" w:rsidRDefault="0022500A" w:rsidP="00B44465">
      <w:pPr>
        <w:spacing w:before="120" w:after="120" w:line="240" w:lineRule="auto"/>
        <w:jc w:val="center"/>
        <w:rPr>
          <w:rFonts w:cs="Times New Roman"/>
          <w:b/>
          <w:sz w:val="20"/>
          <w:szCs w:val="20"/>
          <w:lang w:val="id-ID"/>
        </w:rPr>
      </w:pPr>
      <w:r w:rsidRPr="0022500A">
        <w:rPr>
          <w:rFonts w:cs="Times New Roman"/>
          <w:b/>
          <w:sz w:val="20"/>
          <w:szCs w:val="20"/>
        </w:rPr>
        <w:t>METODE PENELITIAN</w:t>
      </w:r>
    </w:p>
    <w:p w:rsidR="005D127D" w:rsidRDefault="00524703" w:rsidP="00524703">
      <w:pPr>
        <w:spacing w:after="0" w:line="240" w:lineRule="auto"/>
        <w:ind w:firstLine="426"/>
        <w:jc w:val="both"/>
        <w:rPr>
          <w:rFonts w:cs="Times New Roman"/>
          <w:sz w:val="20"/>
          <w:szCs w:val="20"/>
          <w:lang w:val="id-ID"/>
        </w:rPr>
      </w:pPr>
      <w:r>
        <w:rPr>
          <w:rFonts w:cs="Times New Roman"/>
          <w:sz w:val="20"/>
          <w:szCs w:val="20"/>
          <w:lang w:val="id-ID"/>
        </w:rPr>
        <w:t xml:space="preserve"> </w:t>
      </w:r>
      <w:r w:rsidR="00925FD1" w:rsidRPr="00925FD1">
        <w:rPr>
          <w:rFonts w:cs="Times New Roman"/>
          <w:sz w:val="20"/>
          <w:szCs w:val="20"/>
          <w:lang w:val="id-ID"/>
        </w:rPr>
        <w:t xml:space="preserve">Jenis </w:t>
      </w:r>
      <w:r w:rsidR="00925FD1">
        <w:rPr>
          <w:rFonts w:cs="Times New Roman"/>
          <w:sz w:val="20"/>
          <w:szCs w:val="20"/>
          <w:lang w:val="id-ID"/>
        </w:rPr>
        <w:t>penelitian yang digunakan pada penelitian ini ad</w:t>
      </w:r>
      <w:r w:rsidR="00A54A09">
        <w:rPr>
          <w:rFonts w:cs="Times New Roman"/>
          <w:sz w:val="20"/>
          <w:szCs w:val="20"/>
          <w:lang w:val="id-ID"/>
        </w:rPr>
        <w:t xml:space="preserve">alah penelitian </w:t>
      </w:r>
      <w:r w:rsidR="00B404BF">
        <w:rPr>
          <w:rFonts w:cs="Times New Roman"/>
          <w:sz w:val="20"/>
          <w:szCs w:val="20"/>
          <w:lang w:val="id-ID"/>
        </w:rPr>
        <w:t>eksperimen semu</w:t>
      </w:r>
      <w:r w:rsidR="00D6070A" w:rsidRPr="0048467D">
        <w:rPr>
          <w:rFonts w:cs="Times New Roman"/>
          <w:sz w:val="20"/>
          <w:szCs w:val="20"/>
          <w:lang w:val="id-ID"/>
        </w:rPr>
        <w:t>.</w:t>
      </w:r>
      <w:r w:rsidR="00EE52CB">
        <w:rPr>
          <w:rFonts w:cs="Times New Roman"/>
          <w:sz w:val="20"/>
          <w:szCs w:val="20"/>
          <w:lang w:val="id-ID"/>
        </w:rPr>
        <w:t xml:space="preserve"> </w:t>
      </w:r>
      <w:r w:rsidR="00B404BF">
        <w:rPr>
          <w:rFonts w:cs="Times New Roman"/>
          <w:sz w:val="20"/>
          <w:szCs w:val="20"/>
          <w:lang w:val="id-ID"/>
        </w:rPr>
        <w:t>Jenis peneliti</w:t>
      </w:r>
      <w:r>
        <w:rPr>
          <w:rFonts w:cs="Times New Roman"/>
          <w:sz w:val="20"/>
          <w:szCs w:val="20"/>
          <w:lang w:val="id-ID"/>
        </w:rPr>
        <w:t xml:space="preserve"> </w:t>
      </w:r>
      <w:r w:rsidR="00B404BF">
        <w:rPr>
          <w:rFonts w:cs="Times New Roman"/>
          <w:sz w:val="20"/>
          <w:szCs w:val="20"/>
          <w:lang w:val="id-ID"/>
        </w:rPr>
        <w:t>an ini menggunakan</w:t>
      </w:r>
      <w:r>
        <w:rPr>
          <w:rFonts w:cs="Times New Roman"/>
          <w:sz w:val="20"/>
          <w:szCs w:val="20"/>
          <w:lang w:val="id-ID"/>
        </w:rPr>
        <w:t xml:space="preserve"> kelompok kontrol, tetapi tidak </w:t>
      </w:r>
      <w:r w:rsidR="00B404BF">
        <w:rPr>
          <w:rFonts w:cs="Times New Roman"/>
          <w:sz w:val="20"/>
          <w:szCs w:val="20"/>
          <w:lang w:val="id-ID"/>
        </w:rPr>
        <w:t>dapat sepenuhnya mengontrol variabel luar</w:t>
      </w:r>
      <w:r w:rsidR="0006638B">
        <w:rPr>
          <w:rFonts w:cs="Times New Roman"/>
          <w:sz w:val="20"/>
          <w:szCs w:val="20"/>
          <w:vertAlign w:val="superscript"/>
          <w:lang w:val="id-ID"/>
        </w:rPr>
        <w:t>[1</w:t>
      </w:r>
      <w:r w:rsidR="00046CE0">
        <w:rPr>
          <w:rFonts w:cs="Times New Roman"/>
          <w:sz w:val="20"/>
          <w:szCs w:val="20"/>
          <w:vertAlign w:val="superscript"/>
          <w:lang w:val="id-ID"/>
        </w:rPr>
        <w:t>4</w:t>
      </w:r>
      <w:r w:rsidR="00076868">
        <w:rPr>
          <w:rFonts w:cs="Times New Roman"/>
          <w:sz w:val="20"/>
          <w:szCs w:val="20"/>
          <w:vertAlign w:val="superscript"/>
          <w:lang w:val="id-ID"/>
        </w:rPr>
        <w:t>]</w:t>
      </w:r>
      <w:r>
        <w:rPr>
          <w:rFonts w:cs="Times New Roman"/>
          <w:sz w:val="20"/>
          <w:szCs w:val="20"/>
          <w:lang w:val="id-ID"/>
        </w:rPr>
        <w:t xml:space="preserve">. </w:t>
      </w:r>
      <w:r w:rsidR="00F914B7">
        <w:rPr>
          <w:rFonts w:cs="Times New Roman"/>
          <w:sz w:val="20"/>
          <w:szCs w:val="20"/>
          <w:lang w:val="id-ID"/>
        </w:rPr>
        <w:t>De</w:t>
      </w:r>
      <w:r>
        <w:rPr>
          <w:rFonts w:cs="Times New Roman"/>
          <w:sz w:val="20"/>
          <w:szCs w:val="20"/>
          <w:lang w:val="id-ID"/>
        </w:rPr>
        <w:t xml:space="preserve"> </w:t>
      </w:r>
      <w:r w:rsidR="00F914B7">
        <w:rPr>
          <w:rFonts w:cs="Times New Roman"/>
          <w:sz w:val="20"/>
          <w:szCs w:val="20"/>
          <w:lang w:val="id-ID"/>
        </w:rPr>
        <w:t>sain</w:t>
      </w:r>
      <w:r w:rsidR="00925FD1" w:rsidRPr="0048467D">
        <w:rPr>
          <w:rFonts w:cs="Times New Roman"/>
          <w:sz w:val="20"/>
          <w:szCs w:val="20"/>
          <w:lang w:val="id-ID"/>
        </w:rPr>
        <w:t xml:space="preserve"> peneli</w:t>
      </w:r>
      <w:r w:rsidR="00E10A52">
        <w:rPr>
          <w:rFonts w:cs="Times New Roman"/>
          <w:sz w:val="20"/>
          <w:szCs w:val="20"/>
          <w:lang w:val="id-ID"/>
        </w:rPr>
        <w:t xml:space="preserve">tian yang akan digunakan </w:t>
      </w:r>
      <w:r w:rsidR="00F914B7">
        <w:rPr>
          <w:rFonts w:cs="Times New Roman"/>
          <w:sz w:val="20"/>
          <w:szCs w:val="20"/>
          <w:lang w:val="id-ID"/>
        </w:rPr>
        <w:t xml:space="preserve">adalah </w:t>
      </w:r>
      <w:r w:rsidR="00EE52CB" w:rsidRPr="00EE52CB">
        <w:rPr>
          <w:rFonts w:cs="Times New Roman"/>
          <w:sz w:val="20"/>
          <w:szCs w:val="20"/>
          <w:lang w:val="id-ID"/>
        </w:rPr>
        <w:t xml:space="preserve">desain </w:t>
      </w:r>
      <w:r w:rsidR="00F914B7">
        <w:rPr>
          <w:rFonts w:cs="Times New Roman"/>
          <w:sz w:val="20"/>
          <w:szCs w:val="20"/>
          <w:lang w:val="id-ID"/>
        </w:rPr>
        <w:t xml:space="preserve">penelitian </w:t>
      </w:r>
      <w:r w:rsidR="00B404BF">
        <w:rPr>
          <w:rFonts w:cs="Times New Roman"/>
          <w:sz w:val="20"/>
          <w:szCs w:val="20"/>
          <w:lang w:val="id-ID"/>
        </w:rPr>
        <w:t>kelompok kontrol non ekuivalen hanya dengan postes.</w:t>
      </w:r>
      <w:r w:rsidR="00F350E8">
        <w:rPr>
          <w:rFonts w:cs="Times New Roman"/>
          <w:sz w:val="20"/>
          <w:szCs w:val="20"/>
          <w:lang w:val="id-ID"/>
        </w:rPr>
        <w:t xml:space="preserve"> Pada desain ini, sebuah grup sampel diberi perlakuan dan diukur setelah mendapatkan perlakuan</w:t>
      </w:r>
      <w:r w:rsidR="0006638B">
        <w:rPr>
          <w:rFonts w:cs="Times New Roman"/>
          <w:sz w:val="20"/>
          <w:szCs w:val="20"/>
          <w:vertAlign w:val="superscript"/>
          <w:lang w:val="id-ID"/>
        </w:rPr>
        <w:t>[1</w:t>
      </w:r>
      <w:r w:rsidR="00046CE0">
        <w:rPr>
          <w:rFonts w:cs="Times New Roman"/>
          <w:sz w:val="20"/>
          <w:szCs w:val="20"/>
          <w:vertAlign w:val="superscript"/>
          <w:lang w:val="id-ID"/>
        </w:rPr>
        <w:t>5</w:t>
      </w:r>
      <w:r w:rsidR="00F350E8">
        <w:rPr>
          <w:rFonts w:cs="Times New Roman"/>
          <w:sz w:val="20"/>
          <w:szCs w:val="20"/>
          <w:vertAlign w:val="superscript"/>
          <w:lang w:val="id-ID"/>
        </w:rPr>
        <w:t>]</w:t>
      </w:r>
      <w:r w:rsidR="00F350E8">
        <w:rPr>
          <w:rFonts w:cs="Times New Roman"/>
          <w:sz w:val="20"/>
          <w:szCs w:val="20"/>
          <w:lang w:val="id-ID"/>
        </w:rPr>
        <w:t xml:space="preserve">. </w:t>
      </w:r>
      <w:r w:rsidR="0044273C" w:rsidRPr="0048467D">
        <w:rPr>
          <w:rFonts w:cs="Times New Roman"/>
          <w:sz w:val="20"/>
          <w:szCs w:val="20"/>
        </w:rPr>
        <w:t>Desain penelitian yang dilakukan di</w:t>
      </w:r>
      <w:r>
        <w:rPr>
          <w:rFonts w:cs="Times New Roman"/>
          <w:sz w:val="20"/>
          <w:szCs w:val="20"/>
          <w:lang w:val="id-ID"/>
        </w:rPr>
        <w:t xml:space="preserve"> </w:t>
      </w:r>
      <w:r w:rsidR="0044273C" w:rsidRPr="0048467D">
        <w:rPr>
          <w:rFonts w:cs="Times New Roman"/>
          <w:sz w:val="20"/>
          <w:szCs w:val="20"/>
        </w:rPr>
        <w:t>lihat pada Tabel</w:t>
      </w:r>
      <w:r w:rsidR="0044273C" w:rsidRPr="0048467D">
        <w:rPr>
          <w:rFonts w:cs="Times New Roman"/>
          <w:sz w:val="20"/>
          <w:szCs w:val="20"/>
          <w:lang w:val="id-ID"/>
        </w:rPr>
        <w:t xml:space="preserve"> 1</w:t>
      </w:r>
      <w:r w:rsidR="00D6070A" w:rsidRPr="0048467D">
        <w:rPr>
          <w:rFonts w:cs="Times New Roman"/>
          <w:sz w:val="20"/>
          <w:szCs w:val="20"/>
          <w:lang w:val="id-ID"/>
        </w:rPr>
        <w:t>.</w:t>
      </w:r>
    </w:p>
    <w:p w:rsidR="00B404BF" w:rsidRPr="00B404BF" w:rsidRDefault="00B404BF" w:rsidP="00FC079F">
      <w:pPr>
        <w:spacing w:after="40" w:line="240" w:lineRule="auto"/>
        <w:rPr>
          <w:rFonts w:cs="Times New Roman"/>
          <w:sz w:val="20"/>
          <w:szCs w:val="20"/>
          <w:lang w:val="id-ID"/>
        </w:rPr>
      </w:pPr>
      <w:r w:rsidRPr="00B404BF">
        <w:rPr>
          <w:rFonts w:cs="Times New Roman"/>
          <w:sz w:val="20"/>
          <w:szCs w:val="20"/>
        </w:rPr>
        <w:t xml:space="preserve">Tabel </w:t>
      </w:r>
      <w:r w:rsidRPr="00B404BF">
        <w:rPr>
          <w:rFonts w:cs="Times New Roman"/>
          <w:sz w:val="20"/>
          <w:szCs w:val="20"/>
          <w:lang w:val="id-ID"/>
        </w:rPr>
        <w:t>1</w:t>
      </w:r>
      <w:r w:rsidRPr="00B404BF">
        <w:rPr>
          <w:rFonts w:cs="Times New Roman"/>
          <w:sz w:val="20"/>
          <w:szCs w:val="20"/>
        </w:rPr>
        <w:t xml:space="preserve">. </w:t>
      </w:r>
      <w:r w:rsidRPr="00B404BF">
        <w:rPr>
          <w:rFonts w:cs="Times New Roman"/>
          <w:sz w:val="20"/>
          <w:szCs w:val="20"/>
          <w:lang w:val="id-ID"/>
        </w:rPr>
        <w:t xml:space="preserve">Desain Penelitian </w:t>
      </w:r>
      <w:r w:rsidR="0031785D" w:rsidRPr="00B404BF">
        <w:rPr>
          <w:rFonts w:cs="Times New Roman"/>
          <w:sz w:val="20"/>
          <w:szCs w:val="20"/>
          <w:lang w:val="id-ID"/>
        </w:rPr>
        <w:t>Kelompok Kontrol Non Ekuivalen Hanya Dengan Postes</w:t>
      </w:r>
    </w:p>
    <w:tbl>
      <w:tblPr>
        <w:tblStyle w:val="TableGrid"/>
        <w:tblW w:w="0" w:type="auto"/>
        <w:tblInd w:w="108" w:type="dxa"/>
        <w:tblLook w:val="04A0" w:firstRow="1" w:lastRow="0" w:firstColumn="1" w:lastColumn="0" w:noHBand="0" w:noVBand="1"/>
      </w:tblPr>
      <w:tblGrid>
        <w:gridCol w:w="1526"/>
        <w:gridCol w:w="871"/>
        <w:gridCol w:w="1115"/>
        <w:gridCol w:w="905"/>
      </w:tblGrid>
      <w:tr w:rsidR="00B404BF" w:rsidRPr="00B404BF" w:rsidTr="00295035">
        <w:tc>
          <w:tcPr>
            <w:tcW w:w="2694"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Kelompok</w:t>
            </w:r>
          </w:p>
        </w:tc>
        <w:tc>
          <w:tcPr>
            <w:tcW w:w="170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Pretes</w:t>
            </w:r>
          </w:p>
        </w:tc>
        <w:tc>
          <w:tcPr>
            <w:tcW w:w="161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Perlakuan</w:t>
            </w:r>
          </w:p>
        </w:tc>
        <w:tc>
          <w:tcPr>
            <w:tcW w:w="179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Postes</w:t>
            </w:r>
          </w:p>
        </w:tc>
      </w:tr>
      <w:tr w:rsidR="00B404BF" w:rsidRPr="00B404BF" w:rsidTr="00295035">
        <w:tc>
          <w:tcPr>
            <w:tcW w:w="2694" w:type="dxa"/>
          </w:tcPr>
          <w:p w:rsidR="00B404BF" w:rsidRPr="00B404BF" w:rsidRDefault="00B404BF" w:rsidP="00B404BF">
            <w:pPr>
              <w:pStyle w:val="ListParagraph"/>
              <w:ind w:left="0"/>
              <w:jc w:val="both"/>
              <w:rPr>
                <w:rFonts w:cs="Times New Roman"/>
                <w:sz w:val="20"/>
                <w:szCs w:val="20"/>
              </w:rPr>
            </w:pPr>
            <w:r w:rsidRPr="00B404BF">
              <w:rPr>
                <w:rFonts w:cs="Times New Roman"/>
                <w:sz w:val="20"/>
                <w:szCs w:val="20"/>
              </w:rPr>
              <w:t>Eksperimen</w:t>
            </w:r>
          </w:p>
        </w:tc>
        <w:tc>
          <w:tcPr>
            <w:tcW w:w="170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w:t>
            </w:r>
          </w:p>
        </w:tc>
        <w:tc>
          <w:tcPr>
            <w:tcW w:w="161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X</w:t>
            </w:r>
          </w:p>
        </w:tc>
        <w:tc>
          <w:tcPr>
            <w:tcW w:w="1791" w:type="dxa"/>
            <w:vAlign w:val="center"/>
          </w:tcPr>
          <w:p w:rsidR="00B404BF" w:rsidRPr="00B404BF" w:rsidRDefault="00B404BF" w:rsidP="00B404BF">
            <w:pPr>
              <w:pStyle w:val="ListParagraph"/>
              <w:ind w:left="0"/>
              <w:jc w:val="center"/>
              <w:rPr>
                <w:rFonts w:cs="Times New Roman"/>
                <w:sz w:val="20"/>
                <w:szCs w:val="20"/>
                <w:vertAlign w:val="subscript"/>
              </w:rPr>
            </w:pPr>
            <w:r w:rsidRPr="00B404BF">
              <w:rPr>
                <w:rFonts w:cs="Times New Roman"/>
                <w:sz w:val="20"/>
                <w:szCs w:val="20"/>
              </w:rPr>
              <w:t>O</w:t>
            </w:r>
            <w:r w:rsidRPr="00B404BF">
              <w:rPr>
                <w:rFonts w:cs="Times New Roman"/>
                <w:sz w:val="20"/>
                <w:szCs w:val="20"/>
                <w:vertAlign w:val="subscript"/>
              </w:rPr>
              <w:t>2</w:t>
            </w:r>
          </w:p>
        </w:tc>
      </w:tr>
      <w:tr w:rsidR="00B404BF" w:rsidRPr="00B404BF" w:rsidTr="00295035">
        <w:tc>
          <w:tcPr>
            <w:tcW w:w="2694" w:type="dxa"/>
          </w:tcPr>
          <w:p w:rsidR="00B404BF" w:rsidRPr="00B404BF" w:rsidRDefault="00B404BF" w:rsidP="00B404BF">
            <w:pPr>
              <w:pStyle w:val="ListParagraph"/>
              <w:ind w:left="0"/>
              <w:jc w:val="both"/>
              <w:rPr>
                <w:rFonts w:cs="Times New Roman"/>
                <w:sz w:val="20"/>
                <w:szCs w:val="20"/>
              </w:rPr>
            </w:pPr>
            <w:r w:rsidRPr="00B404BF">
              <w:rPr>
                <w:rFonts w:cs="Times New Roman"/>
                <w:sz w:val="20"/>
                <w:szCs w:val="20"/>
              </w:rPr>
              <w:t>Kontrol nonekuivalen</w:t>
            </w:r>
          </w:p>
        </w:tc>
        <w:tc>
          <w:tcPr>
            <w:tcW w:w="170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w:t>
            </w:r>
          </w:p>
        </w:tc>
        <w:tc>
          <w:tcPr>
            <w:tcW w:w="161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w:t>
            </w:r>
          </w:p>
        </w:tc>
        <w:tc>
          <w:tcPr>
            <w:tcW w:w="1791" w:type="dxa"/>
            <w:vAlign w:val="center"/>
          </w:tcPr>
          <w:p w:rsidR="00B404BF" w:rsidRPr="00B404BF" w:rsidRDefault="00B404BF" w:rsidP="00B404BF">
            <w:pPr>
              <w:pStyle w:val="ListParagraph"/>
              <w:ind w:left="0"/>
              <w:jc w:val="center"/>
              <w:rPr>
                <w:rFonts w:cs="Times New Roman"/>
                <w:sz w:val="20"/>
                <w:szCs w:val="20"/>
              </w:rPr>
            </w:pPr>
            <w:r w:rsidRPr="00B404BF">
              <w:rPr>
                <w:rFonts w:cs="Times New Roman"/>
                <w:sz w:val="20"/>
                <w:szCs w:val="20"/>
              </w:rPr>
              <w:t>O</w:t>
            </w:r>
            <w:r w:rsidRPr="00B404BF">
              <w:rPr>
                <w:rFonts w:cs="Times New Roman"/>
                <w:sz w:val="20"/>
                <w:szCs w:val="20"/>
                <w:vertAlign w:val="subscript"/>
              </w:rPr>
              <w:t>2</w:t>
            </w:r>
          </w:p>
        </w:tc>
      </w:tr>
    </w:tbl>
    <w:p w:rsidR="00DF451A" w:rsidRDefault="00DF451A" w:rsidP="00FC079F">
      <w:pPr>
        <w:pStyle w:val="ListParagraph"/>
        <w:spacing w:before="40" w:after="0" w:line="240" w:lineRule="auto"/>
        <w:ind w:left="0"/>
        <w:contextualSpacing w:val="0"/>
        <w:jc w:val="both"/>
        <w:rPr>
          <w:rFonts w:cs="Times New Roman"/>
          <w:sz w:val="20"/>
          <w:szCs w:val="20"/>
          <w:lang w:val="id-ID"/>
        </w:rPr>
      </w:pPr>
    </w:p>
    <w:p w:rsidR="00B404BF" w:rsidRPr="00B404BF" w:rsidRDefault="00B404BF" w:rsidP="00FC079F">
      <w:pPr>
        <w:pStyle w:val="ListParagraph"/>
        <w:spacing w:before="40" w:after="0" w:line="240" w:lineRule="auto"/>
        <w:ind w:left="0"/>
        <w:contextualSpacing w:val="0"/>
        <w:jc w:val="both"/>
        <w:rPr>
          <w:rFonts w:cs="Times New Roman"/>
          <w:sz w:val="20"/>
          <w:szCs w:val="20"/>
          <w:lang w:val="id-ID"/>
        </w:rPr>
      </w:pPr>
      <w:r w:rsidRPr="00B404BF">
        <w:rPr>
          <w:rFonts w:cs="Times New Roman"/>
          <w:sz w:val="20"/>
          <w:szCs w:val="20"/>
        </w:rPr>
        <w:t>Keterangan :</w:t>
      </w:r>
    </w:p>
    <w:p w:rsidR="00B404BF" w:rsidRPr="00B404BF" w:rsidRDefault="00B404BF" w:rsidP="00B404BF">
      <w:pPr>
        <w:pStyle w:val="ListParagraph"/>
        <w:spacing w:after="0" w:line="240" w:lineRule="auto"/>
        <w:ind w:left="709" w:hanging="709"/>
        <w:jc w:val="both"/>
        <w:rPr>
          <w:rFonts w:cs="Times New Roman"/>
          <w:sz w:val="20"/>
          <w:szCs w:val="20"/>
          <w:lang w:val="id-ID"/>
        </w:rPr>
      </w:pPr>
      <w:r>
        <w:rPr>
          <w:rFonts w:cs="Times New Roman"/>
          <w:sz w:val="20"/>
          <w:szCs w:val="20"/>
          <w:lang w:val="id-ID"/>
        </w:rPr>
        <w:t xml:space="preserve">X = </w:t>
      </w:r>
      <w:r w:rsidRPr="00B404BF">
        <w:rPr>
          <w:rFonts w:cs="Times New Roman"/>
          <w:sz w:val="20"/>
          <w:szCs w:val="20"/>
          <w:lang w:val="id-ID"/>
        </w:rPr>
        <w:t>Penggunaan LKS IPA Terpadu Tema Gelomabang dalam Kehidupan</w:t>
      </w:r>
    </w:p>
    <w:p w:rsidR="00B404BF" w:rsidRPr="0048467D" w:rsidRDefault="00B404BF" w:rsidP="00B404BF">
      <w:pPr>
        <w:pStyle w:val="ListParagraph"/>
        <w:spacing w:after="0" w:line="240" w:lineRule="auto"/>
        <w:ind w:left="0"/>
        <w:jc w:val="both"/>
        <w:rPr>
          <w:rFonts w:cs="Times New Roman"/>
          <w:sz w:val="20"/>
          <w:szCs w:val="20"/>
          <w:lang w:val="id-ID"/>
        </w:rPr>
      </w:pPr>
      <w:r w:rsidRPr="00B404BF">
        <w:rPr>
          <w:rFonts w:cs="Times New Roman"/>
          <w:sz w:val="20"/>
          <w:szCs w:val="20"/>
          <w:lang w:val="id-ID"/>
        </w:rPr>
        <w:t>O</w:t>
      </w:r>
      <w:r>
        <w:rPr>
          <w:rFonts w:cs="Times New Roman"/>
          <w:sz w:val="20"/>
          <w:szCs w:val="20"/>
          <w:vertAlign w:val="subscript"/>
          <w:lang w:val="id-ID"/>
        </w:rPr>
        <w:t xml:space="preserve">2 </w:t>
      </w:r>
      <w:r>
        <w:rPr>
          <w:rFonts w:cs="Times New Roman"/>
          <w:sz w:val="20"/>
          <w:szCs w:val="20"/>
          <w:lang w:val="id-ID"/>
        </w:rPr>
        <w:t xml:space="preserve"> </w:t>
      </w:r>
      <w:r w:rsidRPr="00B404BF">
        <w:rPr>
          <w:rFonts w:cs="Times New Roman"/>
          <w:sz w:val="20"/>
          <w:szCs w:val="20"/>
          <w:lang w:val="id-ID"/>
        </w:rPr>
        <w:t>=  Tes</w:t>
      </w:r>
      <w:r>
        <w:rPr>
          <w:rFonts w:cs="Times New Roman"/>
          <w:sz w:val="20"/>
          <w:szCs w:val="20"/>
          <w:lang w:val="id-ID"/>
        </w:rPr>
        <w:t xml:space="preserve"> akhir setelah diberi perlakuan</w:t>
      </w:r>
    </w:p>
    <w:p w:rsidR="0048467D" w:rsidRPr="0048467D" w:rsidRDefault="003F60F9" w:rsidP="003F60F9">
      <w:pPr>
        <w:spacing w:after="0" w:line="240" w:lineRule="auto"/>
        <w:jc w:val="both"/>
        <w:rPr>
          <w:rFonts w:cs="Times New Roman"/>
          <w:sz w:val="20"/>
          <w:szCs w:val="20"/>
          <w:lang w:val="id-ID"/>
        </w:rPr>
      </w:pPr>
      <w:r>
        <w:rPr>
          <w:rFonts w:cs="Times New Roman"/>
          <w:sz w:val="20"/>
          <w:szCs w:val="20"/>
          <w:lang w:val="id-ID"/>
        </w:rPr>
        <w:t xml:space="preserve">          </w:t>
      </w:r>
      <w:r w:rsidR="00B404BF" w:rsidRPr="00B404BF">
        <w:rPr>
          <w:rFonts w:cs="Times New Roman"/>
          <w:sz w:val="20"/>
          <w:szCs w:val="20"/>
        </w:rPr>
        <w:t>Variabel dapat didefinisikan sebagai atribut seseorang</w:t>
      </w:r>
      <w:r w:rsidR="00B404BF" w:rsidRPr="00B404BF">
        <w:rPr>
          <w:rFonts w:cs="Times New Roman"/>
          <w:sz w:val="20"/>
          <w:szCs w:val="20"/>
          <w:lang w:val="id-ID"/>
        </w:rPr>
        <w:t>, variabel penelitian memiliki variasi. A</w:t>
      </w:r>
      <w:r w:rsidR="00B404BF" w:rsidRPr="00B404BF">
        <w:rPr>
          <w:rFonts w:cs="Times New Roman"/>
          <w:sz w:val="20"/>
          <w:szCs w:val="20"/>
        </w:rPr>
        <w:t>gar bervariasi, penelitian harus didasarkan pada sekelom</w:t>
      </w:r>
      <w:r>
        <w:rPr>
          <w:rFonts w:cs="Times New Roman"/>
          <w:sz w:val="20"/>
          <w:szCs w:val="20"/>
          <w:lang w:val="id-ID"/>
        </w:rPr>
        <w:t xml:space="preserve"> </w:t>
      </w:r>
      <w:r w:rsidR="00B404BF" w:rsidRPr="00B404BF">
        <w:rPr>
          <w:rFonts w:cs="Times New Roman"/>
          <w:sz w:val="20"/>
          <w:szCs w:val="20"/>
        </w:rPr>
        <w:t>pok sumber data atau obyek yang bervariasi. Pada penelitian ini, terdapat tiga variabel penelitian</w:t>
      </w:r>
      <w:r w:rsidR="00B404BF">
        <w:rPr>
          <w:rFonts w:cs="Times New Roman"/>
          <w:sz w:val="20"/>
          <w:szCs w:val="20"/>
          <w:lang w:val="id-ID"/>
        </w:rPr>
        <w:t>,</w:t>
      </w:r>
      <w:r w:rsidR="006D386C" w:rsidRPr="0048467D">
        <w:rPr>
          <w:rFonts w:cs="Times New Roman"/>
          <w:sz w:val="20"/>
          <w:szCs w:val="20"/>
          <w:lang w:val="id-ID"/>
        </w:rPr>
        <w:t xml:space="preserve"> yaitu</w:t>
      </w:r>
      <w:r w:rsidR="00B404BF">
        <w:rPr>
          <w:rFonts w:cs="Times New Roman"/>
          <w:sz w:val="20"/>
          <w:szCs w:val="20"/>
          <w:lang w:val="id-ID"/>
        </w:rPr>
        <w:t>,</w:t>
      </w:r>
      <w:r w:rsidR="006D386C" w:rsidRPr="0048467D">
        <w:rPr>
          <w:rFonts w:cs="Times New Roman"/>
          <w:sz w:val="20"/>
          <w:szCs w:val="20"/>
          <w:lang w:val="id-ID"/>
        </w:rPr>
        <w:t xml:space="preserve"> variabel bebas, varia</w:t>
      </w:r>
      <w:r w:rsidR="00F23C3C">
        <w:rPr>
          <w:rFonts w:cs="Times New Roman"/>
          <w:sz w:val="20"/>
          <w:szCs w:val="20"/>
          <w:lang w:val="id-ID"/>
        </w:rPr>
        <w:t xml:space="preserve"> </w:t>
      </w:r>
      <w:r w:rsidR="006D386C" w:rsidRPr="0048467D">
        <w:rPr>
          <w:rFonts w:cs="Times New Roman"/>
          <w:sz w:val="20"/>
          <w:szCs w:val="20"/>
          <w:lang w:val="id-ID"/>
        </w:rPr>
        <w:t xml:space="preserve">bel terikat, dan variabel kontrol. Variabel bebas dari penelitian ini adalah LKS IPA </w:t>
      </w:r>
      <w:r w:rsidR="00975246">
        <w:rPr>
          <w:rFonts w:cs="Times New Roman"/>
          <w:sz w:val="20"/>
          <w:szCs w:val="20"/>
          <w:lang w:val="id-ID"/>
        </w:rPr>
        <w:t>t</w:t>
      </w:r>
      <w:r w:rsidR="009518DE">
        <w:rPr>
          <w:rFonts w:cs="Times New Roman"/>
          <w:sz w:val="20"/>
          <w:szCs w:val="20"/>
          <w:lang w:val="id-ID"/>
        </w:rPr>
        <w:t>erpadu</w:t>
      </w:r>
      <w:r w:rsidR="006D386C" w:rsidRPr="0048467D">
        <w:rPr>
          <w:rFonts w:cs="Times New Roman"/>
          <w:sz w:val="20"/>
          <w:szCs w:val="20"/>
          <w:lang w:val="id-ID"/>
        </w:rPr>
        <w:t xml:space="preserve"> </w:t>
      </w:r>
      <w:r w:rsidR="00975246">
        <w:rPr>
          <w:rFonts w:cs="Times New Roman"/>
          <w:sz w:val="20"/>
          <w:szCs w:val="20"/>
          <w:lang w:val="id-ID"/>
        </w:rPr>
        <w:t>tema gelombang dalam kehidupan menginteg</w:t>
      </w:r>
      <w:r>
        <w:rPr>
          <w:rFonts w:cs="Times New Roman"/>
          <w:sz w:val="20"/>
          <w:szCs w:val="20"/>
          <w:lang w:val="id-ID"/>
        </w:rPr>
        <w:t xml:space="preserve"> </w:t>
      </w:r>
      <w:r w:rsidR="00975246">
        <w:rPr>
          <w:rFonts w:cs="Times New Roman"/>
          <w:sz w:val="20"/>
          <w:szCs w:val="20"/>
          <w:lang w:val="id-ID"/>
        </w:rPr>
        <w:t xml:space="preserve">rasikan literasi. </w:t>
      </w:r>
      <w:r w:rsidR="006D386C" w:rsidRPr="0048467D">
        <w:rPr>
          <w:rFonts w:cs="Times New Roman"/>
          <w:sz w:val="20"/>
          <w:szCs w:val="20"/>
          <w:lang w:val="id-ID"/>
        </w:rPr>
        <w:t xml:space="preserve">Variabel terikat dari penelitian ini adalah kompetensi </w:t>
      </w:r>
      <w:r w:rsidR="00F21250" w:rsidRPr="0048467D">
        <w:rPr>
          <w:rFonts w:cs="Times New Roman"/>
          <w:sz w:val="20"/>
          <w:szCs w:val="20"/>
          <w:lang w:val="id-ID"/>
        </w:rPr>
        <w:t xml:space="preserve">siswa kelas VIII SMPN </w:t>
      </w:r>
      <w:r w:rsidR="00B404BF">
        <w:rPr>
          <w:rFonts w:cs="Times New Roman"/>
          <w:sz w:val="20"/>
          <w:szCs w:val="20"/>
          <w:lang w:val="id-ID"/>
        </w:rPr>
        <w:t>8</w:t>
      </w:r>
      <w:r w:rsidR="00F21250" w:rsidRPr="0048467D">
        <w:rPr>
          <w:rFonts w:cs="Times New Roman"/>
          <w:sz w:val="20"/>
          <w:szCs w:val="20"/>
          <w:lang w:val="id-ID"/>
        </w:rPr>
        <w:t xml:space="preserve"> Padang</w:t>
      </w:r>
      <w:r w:rsidR="006D386C" w:rsidRPr="0048467D">
        <w:rPr>
          <w:rFonts w:cs="Times New Roman"/>
          <w:sz w:val="20"/>
          <w:szCs w:val="20"/>
          <w:lang w:val="id-ID"/>
        </w:rPr>
        <w:t>.</w:t>
      </w:r>
      <w:r w:rsidR="0048467D" w:rsidRPr="0048467D">
        <w:rPr>
          <w:rFonts w:cs="Times New Roman"/>
          <w:sz w:val="20"/>
          <w:szCs w:val="20"/>
          <w:lang w:val="id-ID"/>
        </w:rPr>
        <w:t xml:space="preserve"> Variabel kontrol dalam penelitian </w:t>
      </w:r>
      <w:r w:rsidR="00975246">
        <w:rPr>
          <w:rFonts w:cs="Times New Roman"/>
          <w:sz w:val="20"/>
          <w:szCs w:val="20"/>
          <w:lang w:val="id-ID"/>
        </w:rPr>
        <w:t>materi pelajaran, waktu, soal yang diujikan, dan guru.</w:t>
      </w:r>
    </w:p>
    <w:p w:rsidR="006D386C" w:rsidRPr="00975246" w:rsidRDefault="006D386C" w:rsidP="0048467D">
      <w:pPr>
        <w:spacing w:after="0" w:line="240" w:lineRule="auto"/>
        <w:ind w:firstLine="567"/>
        <w:jc w:val="both"/>
        <w:rPr>
          <w:rFonts w:cs="Times New Roman"/>
          <w:sz w:val="20"/>
          <w:szCs w:val="20"/>
          <w:lang w:val="id-ID"/>
        </w:rPr>
      </w:pPr>
      <w:r w:rsidRPr="0048467D">
        <w:rPr>
          <w:sz w:val="20"/>
          <w:szCs w:val="20"/>
          <w:lang w:val="id-ID"/>
        </w:rPr>
        <w:t>Populasi pada penelitian ini adalah seluruh siswa kelas VIII yang terdaf</w:t>
      </w:r>
      <w:r w:rsidR="00557C70" w:rsidRPr="0048467D">
        <w:rPr>
          <w:sz w:val="20"/>
          <w:szCs w:val="20"/>
          <w:lang w:val="id-ID"/>
        </w:rPr>
        <w:t xml:space="preserve">tar pada Tahun ajaran 2017/2018. </w:t>
      </w:r>
      <w:r w:rsidRPr="0048467D">
        <w:rPr>
          <w:sz w:val="20"/>
          <w:szCs w:val="20"/>
          <w:lang w:val="id-ID"/>
        </w:rPr>
        <w:t>J</w:t>
      </w:r>
      <w:r w:rsidRPr="0048467D">
        <w:rPr>
          <w:rFonts w:cs="Times New Roman"/>
          <w:sz w:val="20"/>
          <w:szCs w:val="20"/>
        </w:rPr>
        <w:t>umlah sis</w:t>
      </w:r>
      <w:r w:rsidR="00AC4DC8" w:rsidRPr="0048467D">
        <w:rPr>
          <w:rFonts w:cs="Times New Roman"/>
          <w:sz w:val="20"/>
          <w:szCs w:val="20"/>
        </w:rPr>
        <w:t>wa keseluruhan 225 siswa.</w:t>
      </w:r>
      <w:r w:rsidR="00AC4DC8" w:rsidRPr="0048467D">
        <w:rPr>
          <w:rFonts w:cs="Times New Roman"/>
          <w:sz w:val="20"/>
          <w:szCs w:val="20"/>
          <w:lang w:val="id-ID"/>
        </w:rPr>
        <w:t xml:space="preserve"> N</w:t>
      </w:r>
      <w:r w:rsidR="00ED3CC4" w:rsidRPr="0048467D">
        <w:rPr>
          <w:rFonts w:cs="Times New Roman"/>
          <w:sz w:val="20"/>
          <w:szCs w:val="20"/>
        </w:rPr>
        <w:t>i</w:t>
      </w:r>
      <w:r w:rsidR="00F23C3C">
        <w:rPr>
          <w:rFonts w:cs="Times New Roman"/>
          <w:sz w:val="20"/>
          <w:szCs w:val="20"/>
          <w:lang w:val="id-ID"/>
        </w:rPr>
        <w:t xml:space="preserve"> </w:t>
      </w:r>
      <w:r w:rsidR="00ED3CC4" w:rsidRPr="0048467D">
        <w:rPr>
          <w:rFonts w:cs="Times New Roman"/>
          <w:sz w:val="20"/>
          <w:szCs w:val="20"/>
        </w:rPr>
        <w:t>lai rata</w:t>
      </w:r>
      <w:r w:rsidR="00ED3CC4" w:rsidRPr="0048467D">
        <w:rPr>
          <w:rFonts w:cs="Times New Roman"/>
          <w:sz w:val="20"/>
          <w:szCs w:val="20"/>
          <w:lang w:val="id-ID"/>
        </w:rPr>
        <w:t xml:space="preserve">-rata </w:t>
      </w:r>
      <w:r w:rsidR="00FC079F">
        <w:rPr>
          <w:rFonts w:cs="Times New Roman"/>
          <w:sz w:val="20"/>
          <w:szCs w:val="20"/>
          <w:lang w:val="id-ID"/>
        </w:rPr>
        <w:t xml:space="preserve">IPA </w:t>
      </w:r>
      <w:r w:rsidRPr="0048467D">
        <w:rPr>
          <w:rFonts w:cs="Times New Roman"/>
          <w:sz w:val="20"/>
          <w:szCs w:val="20"/>
        </w:rPr>
        <w:t>keseluruhan</w:t>
      </w:r>
      <w:r w:rsidR="00ED3CC4" w:rsidRPr="0048467D">
        <w:rPr>
          <w:rFonts w:cs="Times New Roman"/>
          <w:sz w:val="20"/>
          <w:szCs w:val="20"/>
          <w:lang w:val="id-ID"/>
        </w:rPr>
        <w:t xml:space="preserve"> </w:t>
      </w:r>
      <w:r w:rsidRPr="0048467D">
        <w:rPr>
          <w:rFonts w:cs="Times New Roman"/>
          <w:sz w:val="20"/>
          <w:szCs w:val="20"/>
        </w:rPr>
        <w:t>yait</w:t>
      </w:r>
      <w:r w:rsidR="00C627EB" w:rsidRPr="0048467D">
        <w:rPr>
          <w:rFonts w:cs="Times New Roman"/>
          <w:sz w:val="20"/>
          <w:szCs w:val="20"/>
        </w:rPr>
        <w:t xml:space="preserve">u </w:t>
      </w:r>
      <w:r w:rsidR="00975246">
        <w:rPr>
          <w:rFonts w:cs="Times New Roman"/>
          <w:sz w:val="20"/>
          <w:szCs w:val="20"/>
          <w:lang w:val="id-ID"/>
        </w:rPr>
        <w:t>69,76.</w:t>
      </w:r>
    </w:p>
    <w:p w:rsidR="006D386C" w:rsidRPr="0048467D" w:rsidRDefault="00975246" w:rsidP="00975246">
      <w:pPr>
        <w:spacing w:after="0" w:line="240" w:lineRule="auto"/>
        <w:ind w:firstLine="567"/>
        <w:jc w:val="both"/>
        <w:rPr>
          <w:rFonts w:cs="Times New Roman"/>
          <w:i/>
          <w:iCs/>
          <w:sz w:val="20"/>
          <w:szCs w:val="20"/>
          <w:lang w:val="id-ID"/>
        </w:rPr>
      </w:pPr>
      <w:r w:rsidRPr="00975246">
        <w:rPr>
          <w:rFonts w:cs="Times New Roman"/>
          <w:sz w:val="20"/>
          <w:szCs w:val="20"/>
        </w:rPr>
        <w:t>Sampel penelitian merupakan bagian dari populasi dan mewakili karakteristik populasi. Sampel penelitian ini terdiri dari kelas eksperimen dan kelas kontrol</w:t>
      </w:r>
      <w:r w:rsidRPr="00397E8A">
        <w:rPr>
          <w:rFonts w:cs="Times New Roman"/>
          <w:szCs w:val="24"/>
        </w:rPr>
        <w:t>.</w:t>
      </w:r>
      <w:r w:rsidR="009820E8">
        <w:rPr>
          <w:sz w:val="20"/>
          <w:szCs w:val="20"/>
          <w:lang w:val="id-ID"/>
        </w:rPr>
        <w:t xml:space="preserve"> </w:t>
      </w:r>
      <w:r w:rsidR="006D386C" w:rsidRPr="0048467D">
        <w:rPr>
          <w:sz w:val="20"/>
          <w:szCs w:val="20"/>
        </w:rPr>
        <w:t xml:space="preserve">Teknik yang digunakan dalam pengambilan </w:t>
      </w:r>
      <w:r w:rsidR="006E5853">
        <w:rPr>
          <w:rFonts w:cs="Times New Roman"/>
          <w:sz w:val="20"/>
          <w:szCs w:val="20"/>
        </w:rPr>
        <w:t>sampel adalah</w:t>
      </w:r>
      <w:r>
        <w:rPr>
          <w:rFonts w:cs="Times New Roman"/>
          <w:sz w:val="20"/>
          <w:szCs w:val="20"/>
          <w:lang w:val="id-ID"/>
        </w:rPr>
        <w:t xml:space="preserve"> sampling</w:t>
      </w:r>
      <w:r w:rsidR="006E5853">
        <w:rPr>
          <w:rFonts w:cs="Times New Roman"/>
          <w:sz w:val="20"/>
          <w:szCs w:val="20"/>
          <w:lang w:val="id-ID"/>
        </w:rPr>
        <w:t xml:space="preserve"> bertujuan</w:t>
      </w:r>
      <w:r>
        <w:rPr>
          <w:rFonts w:cs="Times New Roman"/>
          <w:sz w:val="20"/>
          <w:szCs w:val="20"/>
          <w:lang w:val="id-ID"/>
        </w:rPr>
        <w:t xml:space="preserve"> dan sampling random klaster</w:t>
      </w:r>
      <w:r w:rsidR="008F7E94" w:rsidRPr="0048467D">
        <w:rPr>
          <w:rFonts w:cs="Times New Roman"/>
          <w:i/>
          <w:iCs/>
          <w:sz w:val="20"/>
          <w:szCs w:val="20"/>
          <w:lang w:val="id-ID"/>
        </w:rPr>
        <w:t>.</w:t>
      </w:r>
    </w:p>
    <w:p w:rsidR="00D92173" w:rsidRPr="0048467D" w:rsidRDefault="00975246" w:rsidP="006620A0">
      <w:pPr>
        <w:pStyle w:val="BodyTextIndent"/>
        <w:tabs>
          <w:tab w:val="left" w:pos="360"/>
          <w:tab w:val="left" w:pos="1122"/>
        </w:tabs>
        <w:ind w:firstLine="567"/>
        <w:rPr>
          <w:rFonts w:ascii="Times New Roman" w:hAnsi="Times New Roman"/>
          <w:sz w:val="20"/>
        </w:rPr>
      </w:pPr>
      <w:r>
        <w:rPr>
          <w:rFonts w:ascii="Times New Roman" w:hAnsi="Times New Roman"/>
          <w:sz w:val="20"/>
        </w:rPr>
        <w:t>S</w:t>
      </w:r>
      <w:r w:rsidR="008C7C31">
        <w:rPr>
          <w:rFonts w:ascii="Times New Roman" w:hAnsi="Times New Roman"/>
          <w:sz w:val="20"/>
        </w:rPr>
        <w:t>ampel pada penelitian ini adalah</w:t>
      </w:r>
      <w:r w:rsidR="00242E67">
        <w:rPr>
          <w:rFonts w:ascii="Times New Roman" w:hAnsi="Times New Roman"/>
          <w:sz w:val="20"/>
        </w:rPr>
        <w:t xml:space="preserve"> </w:t>
      </w:r>
      <w:r w:rsidR="008C7C31">
        <w:rPr>
          <w:rFonts w:ascii="Times New Roman" w:hAnsi="Times New Roman"/>
          <w:sz w:val="20"/>
        </w:rPr>
        <w:t xml:space="preserve">VIII </w:t>
      </w:r>
      <w:r>
        <w:rPr>
          <w:rFonts w:ascii="Times New Roman" w:hAnsi="Times New Roman"/>
          <w:sz w:val="20"/>
        </w:rPr>
        <w:t>C</w:t>
      </w:r>
      <w:r w:rsidR="008C7C31">
        <w:rPr>
          <w:rFonts w:ascii="Times New Roman" w:hAnsi="Times New Roman"/>
          <w:sz w:val="20"/>
        </w:rPr>
        <w:t xml:space="preserve"> </w:t>
      </w:r>
      <w:r w:rsidR="00242E67">
        <w:rPr>
          <w:rFonts w:ascii="Times New Roman" w:hAnsi="Times New Roman"/>
          <w:sz w:val="20"/>
        </w:rPr>
        <w:t xml:space="preserve">dan </w:t>
      </w:r>
      <w:r w:rsidR="008C7C31">
        <w:rPr>
          <w:rFonts w:ascii="Times New Roman" w:hAnsi="Times New Roman"/>
          <w:sz w:val="20"/>
        </w:rPr>
        <w:t xml:space="preserve">VIII </w:t>
      </w:r>
      <w:r w:rsidR="00505FB9">
        <w:rPr>
          <w:rFonts w:ascii="Times New Roman" w:hAnsi="Times New Roman"/>
          <w:sz w:val="20"/>
        </w:rPr>
        <w:t>H</w:t>
      </w:r>
      <w:r w:rsidR="00242E67">
        <w:rPr>
          <w:rFonts w:ascii="Times New Roman" w:hAnsi="Times New Roman"/>
          <w:sz w:val="20"/>
        </w:rPr>
        <w:t>. Pengambilan sampel berdasarkan jumlah siswa yang sama yaitu 32 siswa</w:t>
      </w:r>
      <w:r w:rsidR="006B2C0A">
        <w:rPr>
          <w:rFonts w:ascii="Times New Roman" w:hAnsi="Times New Roman"/>
          <w:sz w:val="20"/>
        </w:rPr>
        <w:t xml:space="preserve"> </w:t>
      </w:r>
      <w:r w:rsidR="00242E67">
        <w:rPr>
          <w:rFonts w:ascii="Times New Roman" w:hAnsi="Times New Roman"/>
          <w:sz w:val="20"/>
        </w:rPr>
        <w:t>dan nilai rata-rata ujian akhir</w:t>
      </w:r>
      <w:r w:rsidR="006B2C0A">
        <w:rPr>
          <w:rFonts w:ascii="Times New Roman" w:hAnsi="Times New Roman"/>
          <w:sz w:val="20"/>
        </w:rPr>
        <w:t xml:space="preserve"> semster </w:t>
      </w:r>
      <w:r w:rsidR="00242E67">
        <w:rPr>
          <w:rFonts w:ascii="Times New Roman" w:hAnsi="Times New Roman"/>
          <w:sz w:val="20"/>
        </w:rPr>
        <w:t>yang hampir mendekati sama</w:t>
      </w:r>
      <w:r w:rsidR="006B2C0A">
        <w:rPr>
          <w:rFonts w:ascii="Times New Roman" w:hAnsi="Times New Roman"/>
          <w:sz w:val="20"/>
        </w:rPr>
        <w:t>.</w:t>
      </w:r>
      <w:r>
        <w:rPr>
          <w:rFonts w:ascii="Times New Roman" w:hAnsi="Times New Roman"/>
          <w:sz w:val="20"/>
        </w:rPr>
        <w:t xml:space="preserve"> Untuk memastikan kedua kelas terdistribusi normal </w:t>
      </w:r>
      <w:r>
        <w:rPr>
          <w:rFonts w:ascii="Times New Roman" w:hAnsi="Times New Roman"/>
          <w:sz w:val="20"/>
        </w:rPr>
        <w:lastRenderedPageBreak/>
        <w:t>dan memiliki varians homogen maka dilakukan uji normalitas dan uji homogenitas.</w:t>
      </w:r>
    </w:p>
    <w:p w:rsidR="00FA29B0" w:rsidRPr="00EB00C2" w:rsidRDefault="00975246" w:rsidP="00EB00C2">
      <w:pPr>
        <w:spacing w:after="0" w:line="240" w:lineRule="auto"/>
        <w:ind w:firstLine="567"/>
        <w:jc w:val="both"/>
        <w:rPr>
          <w:color w:val="0D0D0D"/>
          <w:sz w:val="20"/>
          <w:szCs w:val="20"/>
          <w:lang w:val="id-ID"/>
        </w:rPr>
      </w:pPr>
      <w:r>
        <w:rPr>
          <w:rFonts w:cs="Times New Roman"/>
          <w:sz w:val="20"/>
          <w:szCs w:val="20"/>
          <w:lang w:val="id-ID"/>
        </w:rPr>
        <w:t>I</w:t>
      </w:r>
      <w:r w:rsidR="00FA29B0" w:rsidRPr="0048467D">
        <w:rPr>
          <w:rFonts w:cs="Times New Roman"/>
          <w:sz w:val="20"/>
          <w:szCs w:val="20"/>
          <w:lang w:val="id-ID"/>
        </w:rPr>
        <w:t>nstrumen pengumpulan data pada p</w:t>
      </w:r>
      <w:r w:rsidR="00FA29B0" w:rsidRPr="0048467D">
        <w:rPr>
          <w:color w:val="0D0D0D"/>
          <w:sz w:val="20"/>
          <w:szCs w:val="20"/>
          <w:lang w:val="sv-SE"/>
        </w:rPr>
        <w:t xml:space="preserve">enilaian </w:t>
      </w:r>
      <w:r w:rsidR="00FA29B0" w:rsidRPr="0048467D">
        <w:rPr>
          <w:color w:val="0D0D0D"/>
          <w:sz w:val="20"/>
          <w:szCs w:val="20"/>
        </w:rPr>
        <w:t>kompetensi sikap</w:t>
      </w:r>
      <w:r w:rsidR="002D0CA7">
        <w:rPr>
          <w:color w:val="0D0D0D"/>
          <w:sz w:val="20"/>
          <w:szCs w:val="20"/>
          <w:lang w:val="id-ID"/>
        </w:rPr>
        <w:t xml:space="preserve"> </w:t>
      </w:r>
      <w:r w:rsidR="002D0CA7">
        <w:rPr>
          <w:color w:val="0D0D0D"/>
          <w:sz w:val="20"/>
          <w:szCs w:val="20"/>
          <w:lang w:val="sv-SE"/>
        </w:rPr>
        <w:t>menggunakan</w:t>
      </w:r>
      <w:r w:rsidR="002D0CA7">
        <w:rPr>
          <w:color w:val="0D0D0D"/>
          <w:sz w:val="20"/>
          <w:szCs w:val="20"/>
          <w:lang w:val="id-ID"/>
        </w:rPr>
        <w:t xml:space="preserve"> </w:t>
      </w:r>
      <w:r w:rsidR="00FA29B0" w:rsidRPr="0048467D">
        <w:rPr>
          <w:color w:val="0D0D0D"/>
          <w:sz w:val="20"/>
          <w:szCs w:val="20"/>
        </w:rPr>
        <w:t xml:space="preserve">lembar </w:t>
      </w:r>
      <w:r w:rsidR="00EB00C2">
        <w:rPr>
          <w:color w:val="0D0D0D"/>
          <w:sz w:val="20"/>
          <w:szCs w:val="20"/>
          <w:lang w:val="sv-SE"/>
        </w:rPr>
        <w:t>observasi</w:t>
      </w:r>
      <w:r w:rsidR="00EB00C2">
        <w:rPr>
          <w:color w:val="0D0D0D"/>
          <w:sz w:val="20"/>
          <w:szCs w:val="20"/>
          <w:lang w:val="id-ID"/>
        </w:rPr>
        <w:t xml:space="preserve">. Lembar observasi </w:t>
      </w:r>
      <w:r w:rsidR="00FA29B0" w:rsidRPr="0048467D">
        <w:rPr>
          <w:color w:val="0D0D0D"/>
          <w:sz w:val="20"/>
          <w:szCs w:val="20"/>
          <w:lang w:val="sv-SE"/>
        </w:rPr>
        <w:t xml:space="preserve">memuat aspek-aspek yang diamati dari sikap </w:t>
      </w:r>
      <w:r w:rsidR="00FA29B0" w:rsidRPr="0048467D">
        <w:rPr>
          <w:sz w:val="20"/>
          <w:szCs w:val="20"/>
        </w:rPr>
        <w:t>siswa</w:t>
      </w:r>
      <w:r w:rsidR="00FA29B0" w:rsidRPr="0048467D">
        <w:rPr>
          <w:color w:val="0D0D0D"/>
          <w:sz w:val="20"/>
          <w:szCs w:val="20"/>
          <w:lang w:val="sv-SE"/>
        </w:rPr>
        <w:t xml:space="preserve"> selama p</w:t>
      </w:r>
      <w:r w:rsidR="00E10A52">
        <w:rPr>
          <w:color w:val="0D0D0D"/>
          <w:sz w:val="20"/>
          <w:szCs w:val="20"/>
          <w:lang w:val="sv-SE"/>
        </w:rPr>
        <w:t>roses pembelajaran ber</w:t>
      </w:r>
      <w:r w:rsidR="004F7E46">
        <w:rPr>
          <w:color w:val="0D0D0D"/>
          <w:sz w:val="20"/>
          <w:szCs w:val="20"/>
          <w:lang w:val="id-ID"/>
        </w:rPr>
        <w:t xml:space="preserve"> </w:t>
      </w:r>
      <w:r w:rsidR="00E10A52">
        <w:rPr>
          <w:color w:val="0D0D0D"/>
          <w:sz w:val="20"/>
          <w:szCs w:val="20"/>
          <w:lang w:val="sv-SE"/>
        </w:rPr>
        <w:t>langsung</w:t>
      </w:r>
      <w:r w:rsidR="00EB00C2">
        <w:rPr>
          <w:color w:val="0D0D0D"/>
          <w:sz w:val="20"/>
          <w:szCs w:val="20"/>
          <w:lang w:val="id-ID"/>
        </w:rPr>
        <w:t xml:space="preserve">. </w:t>
      </w:r>
      <w:r w:rsidR="00EB00C2">
        <w:rPr>
          <w:rFonts w:cs="Times New Roman"/>
          <w:sz w:val="20"/>
          <w:szCs w:val="20"/>
          <w:lang w:val="id-ID"/>
        </w:rPr>
        <w:t>S</w:t>
      </w:r>
      <w:r w:rsidR="00EB00C2">
        <w:rPr>
          <w:rFonts w:cs="Times New Roman"/>
          <w:sz w:val="20"/>
          <w:szCs w:val="20"/>
        </w:rPr>
        <w:t>ikap</w:t>
      </w:r>
      <w:r w:rsidR="00EB00C2">
        <w:rPr>
          <w:rFonts w:cs="Times New Roman"/>
          <w:sz w:val="20"/>
          <w:szCs w:val="20"/>
          <w:lang w:val="id-ID"/>
        </w:rPr>
        <w:t xml:space="preserve"> yang dinilai </w:t>
      </w:r>
      <w:r w:rsidR="00EB00C2" w:rsidRPr="00EB00C2">
        <w:rPr>
          <w:rFonts w:cs="Times New Roman"/>
          <w:sz w:val="20"/>
          <w:szCs w:val="20"/>
        </w:rPr>
        <w:t>berhubungan dengan sikap peserta didik terhadap materi pelajaran, sikap peserta didik terhadap guru/pengajar, sikap peserta didik terhadap proses pemebelajaran, dan sikap yang berkaitan dengan nilai atau norma yang berhubungan dengan materi pembelajaran</w:t>
      </w:r>
      <w:r w:rsidR="00EB00C2">
        <w:rPr>
          <w:rFonts w:cs="Times New Roman"/>
          <w:sz w:val="20"/>
          <w:szCs w:val="20"/>
          <w:lang w:val="id-ID"/>
        </w:rPr>
        <w:t>.</w:t>
      </w:r>
    </w:p>
    <w:p w:rsidR="00EB00C2" w:rsidRPr="00EB00C2" w:rsidRDefault="00EB00C2" w:rsidP="004F7E46">
      <w:pPr>
        <w:spacing w:after="0" w:line="240" w:lineRule="auto"/>
        <w:ind w:firstLine="567"/>
        <w:jc w:val="both"/>
        <w:rPr>
          <w:rFonts w:cs="Times New Roman"/>
          <w:color w:val="000000" w:themeColor="text1"/>
          <w:spacing w:val="-3"/>
          <w:sz w:val="20"/>
          <w:szCs w:val="20"/>
          <w:lang w:val="id-ID"/>
        </w:rPr>
      </w:pPr>
      <w:r w:rsidRPr="00EB00C2">
        <w:rPr>
          <w:rFonts w:cs="Times New Roman"/>
          <w:color w:val="000000" w:themeColor="text1"/>
          <w:sz w:val="20"/>
          <w:szCs w:val="20"/>
        </w:rPr>
        <w:t>Instrumen</w:t>
      </w:r>
      <w:r w:rsidRPr="00EB00C2">
        <w:rPr>
          <w:rFonts w:cs="Times New Roman"/>
          <w:color w:val="000000" w:themeColor="text1"/>
          <w:spacing w:val="-3"/>
          <w:sz w:val="20"/>
          <w:szCs w:val="20"/>
        </w:rPr>
        <w:t xml:space="preserve"> dari penelitian ini adalah</w:t>
      </w:r>
      <w:r w:rsidRPr="00EB00C2">
        <w:rPr>
          <w:rFonts w:cs="Times New Roman"/>
          <w:color w:val="000000" w:themeColor="text1"/>
          <w:spacing w:val="-3"/>
          <w:sz w:val="20"/>
          <w:szCs w:val="20"/>
          <w:lang w:val="id-ID"/>
        </w:rPr>
        <w:t xml:space="preserve"> lembar</w:t>
      </w:r>
      <w:r w:rsidRPr="00EB00C2">
        <w:rPr>
          <w:rFonts w:cs="Times New Roman"/>
          <w:color w:val="000000" w:themeColor="text1"/>
          <w:spacing w:val="-3"/>
          <w:sz w:val="20"/>
          <w:szCs w:val="20"/>
        </w:rPr>
        <w:t xml:space="preserve"> tes tertulis</w:t>
      </w:r>
      <w:r w:rsidRPr="00EB00C2">
        <w:rPr>
          <w:rFonts w:cs="Times New Roman"/>
          <w:color w:val="000000" w:themeColor="text1"/>
          <w:spacing w:val="-3"/>
          <w:sz w:val="20"/>
          <w:szCs w:val="20"/>
          <w:lang w:val="id-ID"/>
        </w:rPr>
        <w:t xml:space="preserve"> </w:t>
      </w:r>
      <w:r w:rsidRPr="00EB00C2">
        <w:rPr>
          <w:rFonts w:cs="Times New Roman"/>
          <w:color w:val="000000" w:themeColor="text1"/>
          <w:spacing w:val="-3"/>
          <w:sz w:val="20"/>
          <w:szCs w:val="20"/>
        </w:rPr>
        <w:t xml:space="preserve">yang dilaksanakan di akhir penelitian. Agar instrument merupakan alat yang baik, hal pertama yang harus dilakukan yaitu membuat kisi-kisi soal uji coba dan menyusun soal uji coba berdasarkan kisi-kisi soal. Kemudian, melakukan uji validitas, reliabilitas, uji tingkat kesukaran soal dan uji daya beda soal. </w:t>
      </w:r>
    </w:p>
    <w:p w:rsidR="00124A91" w:rsidRPr="00EB00C2" w:rsidRDefault="00EB00C2" w:rsidP="004F7E46">
      <w:pPr>
        <w:tabs>
          <w:tab w:val="left" w:pos="567"/>
        </w:tabs>
        <w:spacing w:after="0" w:line="240" w:lineRule="auto"/>
        <w:ind w:firstLine="567"/>
        <w:jc w:val="both"/>
        <w:rPr>
          <w:rFonts w:cs="Times New Roman"/>
          <w:sz w:val="20"/>
          <w:szCs w:val="20"/>
          <w:lang w:val="id-ID"/>
        </w:rPr>
      </w:pPr>
      <w:r w:rsidRPr="00EB00C2">
        <w:rPr>
          <w:rFonts w:cs="Times New Roman"/>
          <w:sz w:val="20"/>
          <w:szCs w:val="20"/>
        </w:rPr>
        <w:t>Instrumen</w:t>
      </w:r>
      <w:r w:rsidRPr="00EB00C2">
        <w:rPr>
          <w:rFonts w:cs="Times New Roman"/>
          <w:sz w:val="20"/>
          <w:szCs w:val="20"/>
          <w:lang w:val="id-ID"/>
        </w:rPr>
        <w:t xml:space="preserve"> penilaian</w:t>
      </w:r>
      <w:r>
        <w:rPr>
          <w:rFonts w:cs="Times New Roman"/>
          <w:sz w:val="20"/>
          <w:szCs w:val="20"/>
        </w:rPr>
        <w:t xml:space="preserve"> keterampilan</w:t>
      </w:r>
      <w:r w:rsidR="004F7E46">
        <w:rPr>
          <w:rFonts w:cs="Times New Roman"/>
          <w:sz w:val="20"/>
          <w:szCs w:val="20"/>
          <w:lang w:val="id-ID"/>
        </w:rPr>
        <w:t xml:space="preserve"> </w:t>
      </w:r>
      <w:r w:rsidRPr="00EB00C2">
        <w:rPr>
          <w:rFonts w:cs="Times New Roman"/>
          <w:sz w:val="20"/>
          <w:szCs w:val="20"/>
        </w:rPr>
        <w:t>berhubung</w:t>
      </w:r>
      <w:r w:rsidR="004F7E46">
        <w:rPr>
          <w:rFonts w:cs="Times New Roman"/>
          <w:sz w:val="20"/>
          <w:szCs w:val="20"/>
          <w:lang w:val="id-ID"/>
        </w:rPr>
        <w:t xml:space="preserve"> </w:t>
      </w:r>
      <w:r w:rsidRPr="00EB00C2">
        <w:rPr>
          <w:rFonts w:cs="Times New Roman"/>
          <w:sz w:val="20"/>
          <w:szCs w:val="20"/>
        </w:rPr>
        <w:t>an dengan keterampilan peserta didik selama meng</w:t>
      </w:r>
      <w:r w:rsidR="004F7E46">
        <w:rPr>
          <w:rFonts w:cs="Times New Roman"/>
          <w:sz w:val="20"/>
          <w:szCs w:val="20"/>
          <w:lang w:val="id-ID"/>
        </w:rPr>
        <w:t xml:space="preserve"> </w:t>
      </w:r>
      <w:r w:rsidRPr="00EB00C2">
        <w:rPr>
          <w:rFonts w:cs="Times New Roman"/>
          <w:sz w:val="20"/>
          <w:szCs w:val="20"/>
        </w:rPr>
        <w:t xml:space="preserve">ikuti proses pembelajaran. </w:t>
      </w:r>
      <w:r w:rsidRPr="00EB00C2">
        <w:rPr>
          <w:rFonts w:cs="Times New Roman"/>
          <w:sz w:val="20"/>
          <w:szCs w:val="20"/>
          <w:lang w:val="id-ID"/>
        </w:rPr>
        <w:t>Instrumen yang digunakan berupa rubrik penilaian keterampilan literasi. Kete</w:t>
      </w:r>
      <w:r w:rsidR="004F7E46">
        <w:rPr>
          <w:rFonts w:cs="Times New Roman"/>
          <w:sz w:val="20"/>
          <w:szCs w:val="20"/>
          <w:lang w:val="id-ID"/>
        </w:rPr>
        <w:t xml:space="preserve"> </w:t>
      </w:r>
      <w:r w:rsidRPr="00EB00C2">
        <w:rPr>
          <w:rFonts w:cs="Times New Roman"/>
          <w:sz w:val="20"/>
          <w:szCs w:val="20"/>
          <w:lang w:val="id-ID"/>
        </w:rPr>
        <w:t xml:space="preserve">rampilan </w:t>
      </w:r>
      <w:r w:rsidR="004F7E46">
        <w:rPr>
          <w:rFonts w:cs="Times New Roman"/>
          <w:sz w:val="20"/>
          <w:szCs w:val="20"/>
          <w:lang w:val="id-ID"/>
        </w:rPr>
        <w:t xml:space="preserve">literasi </w:t>
      </w:r>
      <w:r w:rsidRPr="00EB00C2">
        <w:rPr>
          <w:rFonts w:cs="Times New Roman"/>
          <w:sz w:val="20"/>
          <w:szCs w:val="20"/>
          <w:lang w:val="id-ID"/>
        </w:rPr>
        <w:t>peserta didik yang dinilai adalah keterampil</w:t>
      </w:r>
      <w:r w:rsidR="004F7E46">
        <w:rPr>
          <w:rFonts w:cs="Times New Roman"/>
          <w:sz w:val="20"/>
          <w:szCs w:val="20"/>
          <w:lang w:val="id-ID"/>
        </w:rPr>
        <w:t xml:space="preserve"> </w:t>
      </w:r>
      <w:r w:rsidRPr="00EB00C2">
        <w:rPr>
          <w:rFonts w:cs="Times New Roman"/>
          <w:sz w:val="20"/>
          <w:szCs w:val="20"/>
          <w:lang w:val="id-ID"/>
        </w:rPr>
        <w:t>an literasi proses saintifik.</w:t>
      </w:r>
      <w:r>
        <w:rPr>
          <w:rFonts w:cs="Times New Roman"/>
          <w:sz w:val="20"/>
          <w:szCs w:val="20"/>
          <w:lang w:val="id-ID"/>
        </w:rPr>
        <w:t xml:space="preserve"> </w:t>
      </w:r>
      <w:r w:rsidR="0098580E">
        <w:rPr>
          <w:rFonts w:cs="Times New Roman"/>
          <w:sz w:val="20"/>
          <w:szCs w:val="20"/>
        </w:rPr>
        <w:t>Penilaian ini dilakukan melalui</w:t>
      </w:r>
      <w:r w:rsidR="0098580E">
        <w:rPr>
          <w:rFonts w:cs="Times New Roman"/>
          <w:sz w:val="20"/>
          <w:szCs w:val="20"/>
          <w:lang w:val="id-ID"/>
        </w:rPr>
        <w:t xml:space="preserve"> lembar </w:t>
      </w:r>
      <w:r w:rsidR="0098580E" w:rsidRPr="00124A91">
        <w:rPr>
          <w:rFonts w:cs="Times New Roman"/>
          <w:sz w:val="20"/>
          <w:szCs w:val="20"/>
        </w:rPr>
        <w:t>kinerja, yaitu penilaian yang menun</w:t>
      </w:r>
      <w:r w:rsidR="004F7E46">
        <w:rPr>
          <w:rFonts w:cs="Times New Roman"/>
          <w:sz w:val="20"/>
          <w:szCs w:val="20"/>
          <w:lang w:val="id-ID"/>
        </w:rPr>
        <w:t xml:space="preserve"> </w:t>
      </w:r>
      <w:r w:rsidR="0098580E" w:rsidRPr="00124A91">
        <w:rPr>
          <w:rFonts w:cs="Times New Roman"/>
          <w:sz w:val="20"/>
          <w:szCs w:val="20"/>
        </w:rPr>
        <w:t xml:space="preserve">tut </w:t>
      </w:r>
      <w:r w:rsidR="0098580E">
        <w:rPr>
          <w:rFonts w:cs="Times New Roman"/>
          <w:sz w:val="20"/>
          <w:szCs w:val="20"/>
          <w:lang w:val="id-ID"/>
        </w:rPr>
        <w:t xml:space="preserve">siswa </w:t>
      </w:r>
      <w:r w:rsidR="004F7E46">
        <w:rPr>
          <w:rFonts w:cs="Times New Roman"/>
          <w:sz w:val="20"/>
          <w:szCs w:val="20"/>
          <w:lang w:val="id-ID"/>
        </w:rPr>
        <w:t>untuk</w:t>
      </w:r>
      <w:r w:rsidR="0098580E" w:rsidRPr="00124A91">
        <w:rPr>
          <w:rFonts w:cs="Times New Roman"/>
          <w:sz w:val="20"/>
          <w:szCs w:val="20"/>
        </w:rPr>
        <w:t xml:space="preserve"> mendemonstrasikan suatu kompetensi tertentu. </w:t>
      </w:r>
    </w:p>
    <w:p w:rsidR="00076868" w:rsidRDefault="00EB00C2" w:rsidP="00076868">
      <w:pPr>
        <w:pStyle w:val="ListParagraph"/>
        <w:spacing w:after="0" w:line="240" w:lineRule="auto"/>
        <w:ind w:left="0" w:firstLine="567"/>
        <w:jc w:val="both"/>
        <w:rPr>
          <w:rFonts w:cs="Times New Roman"/>
          <w:sz w:val="20"/>
          <w:szCs w:val="20"/>
          <w:lang w:val="id-ID"/>
        </w:rPr>
      </w:pPr>
      <w:r>
        <w:rPr>
          <w:rFonts w:cs="Times New Roman"/>
          <w:sz w:val="20"/>
          <w:szCs w:val="20"/>
          <w:lang w:val="id-ID"/>
        </w:rPr>
        <w:t>A</w:t>
      </w:r>
      <w:r w:rsidRPr="00EB00C2">
        <w:rPr>
          <w:rFonts w:cs="Times New Roman"/>
          <w:sz w:val="20"/>
          <w:szCs w:val="20"/>
        </w:rPr>
        <w:t>nalisis data diperlukan dalam mengolah data-data dalam penelitian. Data-data dalam peneliti</w:t>
      </w:r>
      <w:r w:rsidR="00383CC5">
        <w:rPr>
          <w:rFonts w:cs="Times New Roman"/>
          <w:sz w:val="20"/>
          <w:szCs w:val="20"/>
          <w:lang w:val="id-ID"/>
        </w:rPr>
        <w:t xml:space="preserve"> </w:t>
      </w:r>
      <w:r w:rsidRPr="00EB00C2">
        <w:rPr>
          <w:rFonts w:cs="Times New Roman"/>
          <w:sz w:val="20"/>
          <w:szCs w:val="20"/>
        </w:rPr>
        <w:t>an ini adalah hasil penilaian dari ketiga aspek penilai</w:t>
      </w:r>
      <w:r w:rsidR="00383CC5">
        <w:rPr>
          <w:rFonts w:cs="Times New Roman"/>
          <w:sz w:val="20"/>
          <w:szCs w:val="20"/>
          <w:lang w:val="id-ID"/>
        </w:rPr>
        <w:t xml:space="preserve"> </w:t>
      </w:r>
      <w:r w:rsidRPr="00EB00C2">
        <w:rPr>
          <w:rFonts w:cs="Times New Roman"/>
          <w:sz w:val="20"/>
          <w:szCs w:val="20"/>
        </w:rPr>
        <w:t>an. Ketiga aspek penilaian dalam penelitian ini ada</w:t>
      </w:r>
      <w:r w:rsidR="00383CC5">
        <w:rPr>
          <w:rFonts w:cs="Times New Roman"/>
          <w:sz w:val="20"/>
          <w:szCs w:val="20"/>
          <w:lang w:val="id-ID"/>
        </w:rPr>
        <w:t xml:space="preserve"> </w:t>
      </w:r>
      <w:r w:rsidRPr="00EB00C2">
        <w:rPr>
          <w:rFonts w:cs="Times New Roman"/>
          <w:sz w:val="20"/>
          <w:szCs w:val="20"/>
        </w:rPr>
        <w:t>lah aspek pengetahuan, sikap, dan keterampilan. Ke</w:t>
      </w:r>
      <w:r w:rsidR="00383CC5">
        <w:rPr>
          <w:rFonts w:cs="Times New Roman"/>
          <w:sz w:val="20"/>
          <w:szCs w:val="20"/>
          <w:lang w:val="id-ID"/>
        </w:rPr>
        <w:t xml:space="preserve"> </w:t>
      </w:r>
      <w:r w:rsidRPr="00EB00C2">
        <w:rPr>
          <w:rFonts w:cs="Times New Roman"/>
          <w:sz w:val="20"/>
          <w:szCs w:val="20"/>
        </w:rPr>
        <w:t xml:space="preserve">tiga aspek penilaian ini diolah dengan teknik analisis data berupa konversi skor ke nilai, statistik deskriptif, uji normalitas dan uji homogenitas, dan uji </w:t>
      </w:r>
      <w:r w:rsidR="00244B38">
        <w:rPr>
          <w:rFonts w:cs="Times New Roman"/>
          <w:sz w:val="20"/>
          <w:szCs w:val="20"/>
          <w:lang w:val="id-ID"/>
        </w:rPr>
        <w:t>perban</w:t>
      </w:r>
      <w:r w:rsidR="00EC6DE8">
        <w:rPr>
          <w:rFonts w:cs="Times New Roman"/>
          <w:sz w:val="20"/>
          <w:szCs w:val="20"/>
          <w:lang w:val="id-ID"/>
        </w:rPr>
        <w:t xml:space="preserve"> </w:t>
      </w:r>
      <w:r w:rsidR="00244B38">
        <w:rPr>
          <w:rFonts w:cs="Times New Roman"/>
          <w:sz w:val="20"/>
          <w:szCs w:val="20"/>
          <w:lang w:val="id-ID"/>
        </w:rPr>
        <w:t>dingan</w:t>
      </w:r>
      <w:r w:rsidRPr="00EB00C2">
        <w:rPr>
          <w:rFonts w:cs="Times New Roman"/>
          <w:sz w:val="20"/>
          <w:szCs w:val="20"/>
        </w:rPr>
        <w:t xml:space="preserve"> dua rata-rata.</w:t>
      </w:r>
    </w:p>
    <w:p w:rsidR="00505FB9" w:rsidRDefault="00076868" w:rsidP="00505FB9">
      <w:pPr>
        <w:pStyle w:val="ListParagraph"/>
        <w:spacing w:after="0" w:line="240" w:lineRule="auto"/>
        <w:ind w:left="0" w:firstLine="567"/>
        <w:jc w:val="both"/>
        <w:rPr>
          <w:rFonts w:cs="Times New Roman"/>
          <w:sz w:val="20"/>
          <w:szCs w:val="20"/>
          <w:lang w:val="id-ID"/>
        </w:rPr>
      </w:pPr>
      <w:r w:rsidRPr="00076868">
        <w:rPr>
          <w:rFonts w:cs="Times New Roman"/>
          <w:sz w:val="20"/>
          <w:szCs w:val="20"/>
          <w:lang w:val="id-ID"/>
        </w:rPr>
        <w:t>Statistik</w:t>
      </w:r>
      <w:r w:rsidRPr="00076868">
        <w:rPr>
          <w:sz w:val="20"/>
          <w:szCs w:val="20"/>
          <w:lang w:val="id-ID"/>
        </w:rPr>
        <w:t xml:space="preserve"> </w:t>
      </w:r>
      <w:r w:rsidR="00D67DF7" w:rsidRPr="00076868">
        <w:rPr>
          <w:sz w:val="20"/>
          <w:szCs w:val="20"/>
          <w:lang w:val="id-ID"/>
        </w:rPr>
        <w:t>d</w:t>
      </w:r>
      <w:r w:rsidR="00D67DF7" w:rsidRPr="00076868">
        <w:rPr>
          <w:sz w:val="20"/>
          <w:szCs w:val="20"/>
          <w:lang w:val="sv-SE"/>
        </w:rPr>
        <w:t>eskriptif adalah statistik yang ber</w:t>
      </w:r>
      <w:r w:rsidRPr="00076868">
        <w:rPr>
          <w:sz w:val="20"/>
          <w:szCs w:val="20"/>
          <w:lang w:val="id-ID"/>
        </w:rPr>
        <w:t xml:space="preserve"> </w:t>
      </w:r>
      <w:r w:rsidR="00D67DF7" w:rsidRPr="00076868">
        <w:rPr>
          <w:sz w:val="20"/>
          <w:szCs w:val="20"/>
          <w:lang w:val="sv-SE"/>
        </w:rPr>
        <w:t>fu</w:t>
      </w:r>
      <w:r w:rsidRPr="00076868">
        <w:rPr>
          <w:sz w:val="20"/>
          <w:szCs w:val="20"/>
          <w:lang w:val="sv-SE"/>
        </w:rPr>
        <w:t>ngsi untuk mend</w:t>
      </w:r>
      <w:r w:rsidRPr="00076868">
        <w:rPr>
          <w:sz w:val="20"/>
          <w:szCs w:val="20"/>
          <w:lang w:val="id-ID"/>
        </w:rPr>
        <w:t>e</w:t>
      </w:r>
      <w:r w:rsidR="00D67DF7" w:rsidRPr="00076868">
        <w:rPr>
          <w:sz w:val="20"/>
          <w:szCs w:val="20"/>
          <w:lang w:val="sv-SE"/>
        </w:rPr>
        <w:t>skripsikan atau memberikan gam</w:t>
      </w:r>
      <w:r w:rsidR="00EC6DE8">
        <w:rPr>
          <w:sz w:val="20"/>
          <w:szCs w:val="20"/>
          <w:lang w:val="id-ID"/>
        </w:rPr>
        <w:t xml:space="preserve"> </w:t>
      </w:r>
      <w:r w:rsidR="00D67DF7" w:rsidRPr="00076868">
        <w:rPr>
          <w:sz w:val="20"/>
          <w:szCs w:val="20"/>
          <w:lang w:val="sv-SE"/>
        </w:rPr>
        <w:t>bar</w:t>
      </w:r>
      <w:r w:rsidR="00F21250" w:rsidRPr="00076868">
        <w:rPr>
          <w:sz w:val="20"/>
          <w:szCs w:val="20"/>
          <w:lang w:val="sv-SE"/>
        </w:rPr>
        <w:t>an terhadap objek yang diteliti</w:t>
      </w:r>
      <w:r w:rsidR="00F21250" w:rsidRPr="00076868">
        <w:rPr>
          <w:sz w:val="20"/>
          <w:szCs w:val="20"/>
          <w:lang w:val="id-ID"/>
        </w:rPr>
        <w:t>. Analisis dilakuka</w:t>
      </w:r>
      <w:r w:rsidR="00EC6DE8">
        <w:rPr>
          <w:sz w:val="20"/>
          <w:szCs w:val="20"/>
          <w:lang w:val="id-ID"/>
        </w:rPr>
        <w:t>n</w:t>
      </w:r>
      <w:r w:rsidR="00F21250" w:rsidRPr="00076868">
        <w:rPr>
          <w:sz w:val="20"/>
          <w:szCs w:val="20"/>
          <w:lang w:val="id-ID"/>
        </w:rPr>
        <w:t xml:space="preserve"> me</w:t>
      </w:r>
      <w:r w:rsidR="00D67DF7" w:rsidRPr="00076868">
        <w:rPr>
          <w:sz w:val="20"/>
          <w:szCs w:val="20"/>
          <w:lang w:val="sv-SE"/>
        </w:rPr>
        <w:t>lalui data sampel atau populasi sebagai</w:t>
      </w:r>
      <w:r w:rsidR="00F21250" w:rsidRPr="00076868">
        <w:rPr>
          <w:sz w:val="20"/>
          <w:szCs w:val="20"/>
          <w:lang w:val="id-ID"/>
        </w:rPr>
        <w:t xml:space="preserve"> </w:t>
      </w:r>
      <w:r w:rsidR="00D67DF7" w:rsidRPr="00076868">
        <w:rPr>
          <w:sz w:val="20"/>
          <w:szCs w:val="20"/>
          <w:lang w:val="sv-SE"/>
        </w:rPr>
        <w:t>mana ada</w:t>
      </w:r>
      <w:r w:rsidR="00EC6DE8">
        <w:rPr>
          <w:sz w:val="20"/>
          <w:szCs w:val="20"/>
          <w:lang w:val="id-ID"/>
        </w:rPr>
        <w:t xml:space="preserve"> </w:t>
      </w:r>
      <w:r w:rsidR="00D67DF7" w:rsidRPr="00076868">
        <w:rPr>
          <w:sz w:val="20"/>
          <w:szCs w:val="20"/>
          <w:lang w:val="sv-SE"/>
        </w:rPr>
        <w:t>nya dan berlaku untuk umum</w:t>
      </w:r>
      <w:r w:rsidR="00F21250" w:rsidRPr="00076868">
        <w:rPr>
          <w:sz w:val="20"/>
          <w:szCs w:val="20"/>
          <w:lang w:val="id-ID"/>
        </w:rPr>
        <w:t xml:space="preserve">. </w:t>
      </w:r>
      <w:r w:rsidR="00F350E8">
        <w:rPr>
          <w:sz w:val="20"/>
          <w:szCs w:val="20"/>
          <w:lang w:val="id-ID"/>
        </w:rPr>
        <w:t>Statistik deskriptif mencakup distribusi frekuensi, angka indeks, deret waktu atau data berkala</w:t>
      </w:r>
      <w:r w:rsidR="0006638B">
        <w:rPr>
          <w:sz w:val="20"/>
          <w:szCs w:val="20"/>
          <w:vertAlign w:val="superscript"/>
          <w:lang w:val="id-ID"/>
        </w:rPr>
        <w:t>[1</w:t>
      </w:r>
      <w:r w:rsidR="001C2888">
        <w:rPr>
          <w:sz w:val="20"/>
          <w:szCs w:val="20"/>
          <w:vertAlign w:val="superscript"/>
          <w:lang w:val="id-ID"/>
        </w:rPr>
        <w:t>6</w:t>
      </w:r>
      <w:r w:rsidR="00F350E8">
        <w:rPr>
          <w:sz w:val="20"/>
          <w:szCs w:val="20"/>
          <w:vertAlign w:val="superscript"/>
          <w:lang w:val="id-ID"/>
        </w:rPr>
        <w:t>]</w:t>
      </w:r>
      <w:r w:rsidR="00F350E8">
        <w:rPr>
          <w:sz w:val="20"/>
          <w:szCs w:val="20"/>
          <w:lang w:val="id-ID"/>
        </w:rPr>
        <w:t xml:space="preserve">. </w:t>
      </w:r>
      <w:r w:rsidR="00F21250" w:rsidRPr="00076868">
        <w:rPr>
          <w:sz w:val="20"/>
          <w:szCs w:val="20"/>
          <w:lang w:val="id-ID"/>
        </w:rPr>
        <w:t>S</w:t>
      </w:r>
      <w:r w:rsidR="00D67DF7" w:rsidRPr="00076868">
        <w:rPr>
          <w:sz w:val="20"/>
          <w:szCs w:val="20"/>
          <w:lang w:val="sv-SE"/>
        </w:rPr>
        <w:t>tatistik deskri</w:t>
      </w:r>
      <w:r w:rsidR="00F21250" w:rsidRPr="00076868">
        <w:rPr>
          <w:color w:val="000000"/>
          <w:sz w:val="20"/>
          <w:szCs w:val="20"/>
          <w:lang w:val="sv-SE"/>
        </w:rPr>
        <w:t>ptif</w:t>
      </w:r>
      <w:r w:rsidR="00EC6DE8">
        <w:rPr>
          <w:color w:val="000000"/>
          <w:sz w:val="20"/>
          <w:szCs w:val="20"/>
          <w:lang w:val="id-ID"/>
        </w:rPr>
        <w:t xml:space="preserve">, </w:t>
      </w:r>
      <w:r w:rsidR="00D67DF7" w:rsidRPr="00076868">
        <w:rPr>
          <w:color w:val="000000"/>
          <w:sz w:val="20"/>
          <w:szCs w:val="20"/>
          <w:lang w:val="sv-SE"/>
        </w:rPr>
        <w:t>me</w:t>
      </w:r>
      <w:r w:rsidR="00EC6DE8">
        <w:rPr>
          <w:color w:val="000000"/>
          <w:sz w:val="20"/>
          <w:szCs w:val="20"/>
          <w:lang w:val="id-ID"/>
        </w:rPr>
        <w:t xml:space="preserve"> </w:t>
      </w:r>
      <w:r w:rsidR="00D67DF7" w:rsidRPr="00076868">
        <w:rPr>
          <w:color w:val="000000"/>
          <w:sz w:val="20"/>
          <w:szCs w:val="20"/>
          <w:lang w:val="sv-SE"/>
        </w:rPr>
        <w:t>nyaj</w:t>
      </w:r>
      <w:r w:rsidR="004C5769" w:rsidRPr="00076868">
        <w:rPr>
          <w:color w:val="000000"/>
          <w:sz w:val="20"/>
          <w:szCs w:val="20"/>
          <w:lang w:val="sv-SE"/>
        </w:rPr>
        <w:t xml:space="preserve">ikan data melalui tabel, </w:t>
      </w:r>
      <w:r w:rsidR="00D67DF7" w:rsidRPr="00076868">
        <w:rPr>
          <w:color w:val="000000"/>
          <w:sz w:val="20"/>
          <w:szCs w:val="20"/>
          <w:lang w:val="sv-SE"/>
        </w:rPr>
        <w:t>per</w:t>
      </w:r>
      <w:r w:rsidR="00FC2632" w:rsidRPr="00076868">
        <w:rPr>
          <w:color w:val="000000"/>
          <w:sz w:val="20"/>
          <w:szCs w:val="20"/>
          <w:lang w:val="id-ID"/>
        </w:rPr>
        <w:t xml:space="preserve"> </w:t>
      </w:r>
      <w:r w:rsidR="00D67DF7" w:rsidRPr="00076868">
        <w:rPr>
          <w:color w:val="000000"/>
          <w:sz w:val="20"/>
          <w:szCs w:val="20"/>
          <w:lang w:val="sv-SE"/>
        </w:rPr>
        <w:t>hitungan mean, me</w:t>
      </w:r>
      <w:r w:rsidR="00EC6DE8">
        <w:rPr>
          <w:color w:val="000000"/>
          <w:sz w:val="20"/>
          <w:szCs w:val="20"/>
          <w:lang w:val="id-ID"/>
        </w:rPr>
        <w:t xml:space="preserve"> </w:t>
      </w:r>
      <w:r w:rsidR="00D67DF7" w:rsidRPr="00076868">
        <w:rPr>
          <w:color w:val="000000"/>
          <w:sz w:val="20"/>
          <w:szCs w:val="20"/>
          <w:lang w:val="sv-SE"/>
        </w:rPr>
        <w:t>dia</w:t>
      </w:r>
      <w:r w:rsidR="00D67DF7" w:rsidRPr="00076868">
        <w:rPr>
          <w:color w:val="000000"/>
          <w:sz w:val="20"/>
          <w:szCs w:val="20"/>
          <w:lang w:val="id-ID"/>
        </w:rPr>
        <w:t>n</w:t>
      </w:r>
      <w:r w:rsidR="00FC2632" w:rsidRPr="00076868">
        <w:rPr>
          <w:color w:val="000000"/>
          <w:sz w:val="20"/>
          <w:szCs w:val="20"/>
          <w:lang w:val="sv-SE"/>
        </w:rPr>
        <w:t>, modus, dan variasi</w:t>
      </w:r>
      <w:r w:rsidR="00FC2632" w:rsidRPr="00076868">
        <w:rPr>
          <w:color w:val="000000"/>
          <w:sz w:val="20"/>
          <w:szCs w:val="20"/>
          <w:lang w:val="id-ID"/>
        </w:rPr>
        <w:t xml:space="preserve"> </w:t>
      </w:r>
      <w:r w:rsidR="00D67DF7" w:rsidRPr="00076868">
        <w:rPr>
          <w:color w:val="000000"/>
          <w:sz w:val="20"/>
          <w:szCs w:val="20"/>
          <w:lang w:val="sv-SE"/>
        </w:rPr>
        <w:t>kelom</w:t>
      </w:r>
      <w:r w:rsidR="00EC6DE8">
        <w:rPr>
          <w:color w:val="000000"/>
          <w:sz w:val="20"/>
          <w:szCs w:val="20"/>
          <w:lang w:val="sv-SE"/>
        </w:rPr>
        <w:t>pok melalui</w:t>
      </w:r>
      <w:r w:rsidR="00EC6DE8">
        <w:rPr>
          <w:color w:val="000000"/>
          <w:sz w:val="20"/>
          <w:szCs w:val="20"/>
          <w:lang w:val="id-ID"/>
        </w:rPr>
        <w:t xml:space="preserve"> </w:t>
      </w:r>
      <w:r w:rsidR="00D67DF7" w:rsidRPr="00076868">
        <w:rPr>
          <w:color w:val="000000"/>
          <w:sz w:val="20"/>
          <w:szCs w:val="20"/>
          <w:lang w:val="sv-SE"/>
        </w:rPr>
        <w:t>rentang</w:t>
      </w:r>
      <w:r w:rsidR="00D67DF7" w:rsidRPr="00076868">
        <w:rPr>
          <w:color w:val="000000"/>
          <w:sz w:val="20"/>
          <w:szCs w:val="20"/>
          <w:lang w:val="id-ID"/>
        </w:rPr>
        <w:t>.</w:t>
      </w:r>
      <w:r w:rsidR="00F350E8">
        <w:rPr>
          <w:color w:val="000000"/>
          <w:sz w:val="20"/>
          <w:szCs w:val="20"/>
          <w:lang w:val="id-ID"/>
        </w:rPr>
        <w:t xml:space="preserve"> </w:t>
      </w:r>
      <w:r w:rsidR="004C5769" w:rsidRPr="00076868">
        <w:rPr>
          <w:color w:val="000000"/>
          <w:sz w:val="20"/>
          <w:szCs w:val="20"/>
          <w:lang w:val="id-ID"/>
        </w:rPr>
        <w:t xml:space="preserve"> </w:t>
      </w:r>
    </w:p>
    <w:p w:rsidR="001F22C1" w:rsidRPr="001F22C1" w:rsidRDefault="001F22C1" w:rsidP="00505FB9">
      <w:pPr>
        <w:pStyle w:val="ListParagraph"/>
        <w:spacing w:after="0" w:line="240" w:lineRule="auto"/>
        <w:ind w:left="0" w:firstLine="567"/>
        <w:jc w:val="both"/>
        <w:rPr>
          <w:rFonts w:cs="Times New Roman"/>
          <w:sz w:val="20"/>
          <w:szCs w:val="20"/>
          <w:lang w:val="id-ID"/>
        </w:rPr>
      </w:pPr>
      <w:r w:rsidRPr="001F22C1">
        <w:rPr>
          <w:rFonts w:cs="Times New Roman"/>
          <w:sz w:val="20"/>
          <w:szCs w:val="20"/>
        </w:rPr>
        <w:t>Uji normalitas adalah uji yang digunakan untuk membuktikan bahwa populasi terdistribusi normal. Uji normalitas perlu dilakukan sebelum me</w:t>
      </w:r>
      <w:r w:rsidR="00015D83">
        <w:rPr>
          <w:rFonts w:cs="Times New Roman"/>
          <w:sz w:val="20"/>
          <w:szCs w:val="20"/>
          <w:lang w:val="id-ID"/>
        </w:rPr>
        <w:t xml:space="preserve"> </w:t>
      </w:r>
      <w:r w:rsidRPr="001F22C1">
        <w:rPr>
          <w:rFonts w:cs="Times New Roman"/>
          <w:sz w:val="20"/>
          <w:szCs w:val="20"/>
        </w:rPr>
        <w:t>lakukan uji hipotesis penelitian. Uji normalitas dapat digunakan dengan menggunakan uji Lilliefors.</w:t>
      </w:r>
      <w:r w:rsidRPr="001F22C1">
        <w:rPr>
          <w:rFonts w:cs="Times New Roman"/>
          <w:szCs w:val="24"/>
        </w:rPr>
        <w:t xml:space="preserve"> </w:t>
      </w:r>
      <w:r w:rsidRPr="001F22C1">
        <w:rPr>
          <w:rFonts w:cs="Times New Roman"/>
          <w:sz w:val="20"/>
          <w:szCs w:val="20"/>
        </w:rPr>
        <w:t>Uji ho</w:t>
      </w:r>
      <w:r w:rsidR="00015D83">
        <w:rPr>
          <w:rFonts w:cs="Times New Roman"/>
          <w:sz w:val="20"/>
          <w:szCs w:val="20"/>
          <w:lang w:val="id-ID"/>
        </w:rPr>
        <w:t xml:space="preserve"> </w:t>
      </w:r>
      <w:r w:rsidRPr="001F22C1">
        <w:rPr>
          <w:rFonts w:cs="Times New Roman"/>
          <w:sz w:val="20"/>
          <w:szCs w:val="20"/>
        </w:rPr>
        <w:t>mogenitas adalah uji yang dilakukan untuk menge</w:t>
      </w:r>
      <w:r w:rsidR="00015D83">
        <w:rPr>
          <w:rFonts w:cs="Times New Roman"/>
          <w:sz w:val="20"/>
          <w:szCs w:val="20"/>
          <w:lang w:val="id-ID"/>
        </w:rPr>
        <w:t xml:space="preserve"> </w:t>
      </w:r>
      <w:r w:rsidRPr="001F22C1">
        <w:rPr>
          <w:rFonts w:cs="Times New Roman"/>
          <w:sz w:val="20"/>
          <w:szCs w:val="20"/>
        </w:rPr>
        <w:t>tahui apakah populasi merupakan varians yang ho</w:t>
      </w:r>
      <w:r w:rsidR="00015D83">
        <w:rPr>
          <w:rFonts w:cs="Times New Roman"/>
          <w:sz w:val="20"/>
          <w:szCs w:val="20"/>
          <w:lang w:val="id-ID"/>
        </w:rPr>
        <w:t xml:space="preserve"> </w:t>
      </w:r>
      <w:r w:rsidRPr="001F22C1">
        <w:rPr>
          <w:rFonts w:cs="Times New Roman"/>
          <w:sz w:val="20"/>
          <w:szCs w:val="20"/>
        </w:rPr>
        <w:t>mogen. Dengan adanya varians yang homogen, kegia</w:t>
      </w:r>
      <w:r w:rsidR="00015D83">
        <w:rPr>
          <w:rFonts w:cs="Times New Roman"/>
          <w:sz w:val="20"/>
          <w:szCs w:val="20"/>
          <w:lang w:val="id-ID"/>
        </w:rPr>
        <w:t xml:space="preserve"> </w:t>
      </w:r>
      <w:r w:rsidRPr="001F22C1">
        <w:rPr>
          <w:rFonts w:cs="Times New Roman"/>
          <w:sz w:val="20"/>
          <w:szCs w:val="20"/>
        </w:rPr>
        <w:t>tan menaksir dan menguji bisa berlangsung</w:t>
      </w:r>
      <w:r>
        <w:rPr>
          <w:rFonts w:cs="Times New Roman"/>
          <w:sz w:val="20"/>
          <w:szCs w:val="20"/>
          <w:lang w:val="id-ID"/>
        </w:rPr>
        <w:t xml:space="preserve">. </w:t>
      </w:r>
      <w:r w:rsidRPr="001F22C1">
        <w:rPr>
          <w:rFonts w:cs="Times New Roman"/>
          <w:sz w:val="20"/>
          <w:szCs w:val="20"/>
        </w:rPr>
        <w:t>Statistik yang digunakan pada uji homogenitas adalah uji F</w:t>
      </w:r>
      <w:r>
        <w:rPr>
          <w:rFonts w:cs="Times New Roman"/>
          <w:sz w:val="20"/>
          <w:szCs w:val="20"/>
          <w:lang w:val="id-ID"/>
        </w:rPr>
        <w:t>.</w:t>
      </w:r>
    </w:p>
    <w:p w:rsidR="000C15C6" w:rsidRPr="001D2EA8" w:rsidRDefault="002D0CA7" w:rsidP="001D2EA8">
      <w:pPr>
        <w:spacing w:after="0" w:line="240" w:lineRule="auto"/>
        <w:ind w:firstLine="567"/>
        <w:jc w:val="both"/>
        <w:rPr>
          <w:rFonts w:cs="Times New Roman"/>
          <w:sz w:val="20"/>
          <w:szCs w:val="20"/>
          <w:lang w:val="id-ID"/>
        </w:rPr>
      </w:pPr>
      <w:r w:rsidRPr="000E7CB0">
        <w:rPr>
          <w:rFonts w:cs="Times New Roman"/>
          <w:sz w:val="20"/>
          <w:szCs w:val="20"/>
        </w:rPr>
        <w:t>F</w:t>
      </w:r>
      <w:r>
        <w:rPr>
          <w:rFonts w:cs="Times New Roman"/>
          <w:i/>
          <w:sz w:val="20"/>
          <w:szCs w:val="20"/>
          <w:vertAlign w:val="subscript"/>
        </w:rPr>
        <w:t>h</w:t>
      </w:r>
      <w:r w:rsidRPr="00486E69">
        <w:rPr>
          <w:rFonts w:cs="Times New Roman"/>
          <w:sz w:val="20"/>
          <w:szCs w:val="20"/>
        </w:rPr>
        <w:t xml:space="preserve"> </w:t>
      </w:r>
      <w:r>
        <w:rPr>
          <w:rFonts w:cs="Times New Roman"/>
          <w:sz w:val="20"/>
          <w:szCs w:val="20"/>
          <w:lang w:val="id-ID"/>
        </w:rPr>
        <w:t>merupakan hasil bagi varians</w:t>
      </w:r>
      <w:r w:rsidR="00C86E05">
        <w:rPr>
          <w:rFonts w:cs="Times New Roman"/>
          <w:sz w:val="20"/>
          <w:szCs w:val="20"/>
          <w:lang w:val="id-ID"/>
        </w:rPr>
        <w:t xml:space="preserve"> yang besar dibagi dengan varians yang kecil. </w:t>
      </w:r>
      <w:r w:rsidR="00B15447" w:rsidRPr="00486E69">
        <w:rPr>
          <w:rFonts w:cs="Times New Roman"/>
          <w:sz w:val="20"/>
          <w:szCs w:val="20"/>
        </w:rPr>
        <w:t xml:space="preserve">Jika harga </w:t>
      </w:r>
      <w:r w:rsidR="00B15447" w:rsidRPr="000E7CB0">
        <w:rPr>
          <w:rFonts w:cs="Times New Roman"/>
          <w:sz w:val="20"/>
          <w:szCs w:val="20"/>
        </w:rPr>
        <w:t>F</w:t>
      </w:r>
      <w:r w:rsidR="00A727CB">
        <w:rPr>
          <w:rFonts w:cs="Times New Roman"/>
          <w:i/>
          <w:sz w:val="20"/>
          <w:szCs w:val="20"/>
          <w:vertAlign w:val="subscript"/>
        </w:rPr>
        <w:t>h</w:t>
      </w:r>
      <w:r w:rsidR="00B15447" w:rsidRPr="00486E69">
        <w:rPr>
          <w:rFonts w:cs="Times New Roman"/>
          <w:sz w:val="20"/>
          <w:szCs w:val="20"/>
        </w:rPr>
        <w:t xml:space="preserve"> sudah </w:t>
      </w:r>
      <w:r w:rsidR="005C5959">
        <w:rPr>
          <w:rFonts w:cs="Times New Roman"/>
          <w:sz w:val="20"/>
          <w:szCs w:val="20"/>
        </w:rPr>
        <w:t>didapatkan</w:t>
      </w:r>
      <w:r w:rsidR="005C5959">
        <w:rPr>
          <w:rFonts w:cs="Times New Roman"/>
          <w:sz w:val="20"/>
          <w:szCs w:val="20"/>
          <w:lang w:val="id-ID"/>
        </w:rPr>
        <w:t xml:space="preserve"> </w:t>
      </w:r>
      <w:r w:rsidR="00B15447" w:rsidRPr="00486E69">
        <w:rPr>
          <w:rFonts w:cs="Times New Roman"/>
          <w:sz w:val="20"/>
          <w:szCs w:val="20"/>
        </w:rPr>
        <w:t xml:space="preserve">maka harga </w:t>
      </w:r>
      <w:r w:rsidR="00B15447" w:rsidRPr="00D04283">
        <w:rPr>
          <w:rFonts w:cs="Times New Roman"/>
          <w:sz w:val="20"/>
          <w:szCs w:val="20"/>
        </w:rPr>
        <w:t>F</w:t>
      </w:r>
      <w:r w:rsidR="00A727CB">
        <w:rPr>
          <w:rFonts w:cs="Times New Roman"/>
          <w:i/>
          <w:sz w:val="20"/>
          <w:szCs w:val="20"/>
          <w:vertAlign w:val="subscript"/>
        </w:rPr>
        <w:t>h</w:t>
      </w:r>
      <w:r w:rsidR="005C5959">
        <w:rPr>
          <w:rFonts w:cs="Times New Roman"/>
          <w:i/>
          <w:sz w:val="20"/>
          <w:szCs w:val="20"/>
          <w:vertAlign w:val="subscript"/>
          <w:lang w:val="id-ID"/>
        </w:rPr>
        <w:t xml:space="preserve"> </w:t>
      </w:r>
      <w:r w:rsidR="00B15447" w:rsidRPr="00486E69">
        <w:rPr>
          <w:rFonts w:cs="Times New Roman"/>
          <w:sz w:val="20"/>
          <w:szCs w:val="20"/>
        </w:rPr>
        <w:t xml:space="preserve">dibandingkan dengan </w:t>
      </w:r>
      <w:r w:rsidR="00B15447" w:rsidRPr="00486E69">
        <w:rPr>
          <w:rFonts w:cs="Times New Roman"/>
          <w:sz w:val="20"/>
          <w:szCs w:val="20"/>
        </w:rPr>
        <w:lastRenderedPageBreak/>
        <w:t xml:space="preserve">harga </w:t>
      </w:r>
      <w:r w:rsidR="00B15447" w:rsidRPr="000E7CB0">
        <w:rPr>
          <w:rFonts w:cs="Times New Roman"/>
          <w:sz w:val="20"/>
          <w:szCs w:val="20"/>
        </w:rPr>
        <w:t>F</w:t>
      </w:r>
      <w:r w:rsidR="00A727CB">
        <w:rPr>
          <w:rFonts w:cs="Times New Roman"/>
          <w:i/>
          <w:sz w:val="20"/>
          <w:szCs w:val="20"/>
          <w:vertAlign w:val="subscript"/>
        </w:rPr>
        <w:t>t</w:t>
      </w:r>
      <w:r w:rsidR="005C5959">
        <w:rPr>
          <w:rFonts w:cs="Times New Roman"/>
          <w:i/>
          <w:sz w:val="20"/>
          <w:szCs w:val="20"/>
          <w:vertAlign w:val="subscript"/>
          <w:lang w:val="id-ID"/>
        </w:rPr>
        <w:t xml:space="preserve"> </w:t>
      </w:r>
      <w:r w:rsidR="00B15447" w:rsidRPr="00486E69">
        <w:rPr>
          <w:rFonts w:cs="Times New Roman"/>
          <w:sz w:val="20"/>
          <w:szCs w:val="20"/>
        </w:rPr>
        <w:t>yang terdap</w:t>
      </w:r>
      <w:r w:rsidR="003319A4">
        <w:rPr>
          <w:rFonts w:cs="Times New Roman"/>
          <w:sz w:val="20"/>
          <w:szCs w:val="20"/>
        </w:rPr>
        <w:t>at dalam daftar distribusi</w:t>
      </w:r>
      <w:r w:rsidR="003319A4">
        <w:rPr>
          <w:rFonts w:cs="Times New Roman"/>
          <w:sz w:val="20"/>
          <w:szCs w:val="20"/>
          <w:lang w:val="id-ID"/>
        </w:rPr>
        <w:t xml:space="preserve"> dengan </w:t>
      </w:r>
      <w:r w:rsidR="00B15447" w:rsidRPr="00486E69">
        <w:rPr>
          <w:rFonts w:cs="Times New Roman"/>
          <w:sz w:val="20"/>
          <w:szCs w:val="20"/>
        </w:rPr>
        <w:t>taraf signifikan 5%</w:t>
      </w:r>
      <w:r w:rsidR="003319A4">
        <w:rPr>
          <w:rFonts w:cs="Times New Roman"/>
          <w:sz w:val="20"/>
          <w:szCs w:val="20"/>
          <w:lang w:val="id-ID"/>
        </w:rPr>
        <w:t xml:space="preserve">, </w:t>
      </w:r>
      <w:r w:rsidR="00B15447" w:rsidRPr="00486E69">
        <w:rPr>
          <w:rFonts w:cs="Times New Roman"/>
          <w:i/>
          <w:sz w:val="20"/>
          <w:szCs w:val="20"/>
        </w:rPr>
        <w:t>dk</w:t>
      </w:r>
      <w:r w:rsidR="00B15447" w:rsidRPr="00486E69">
        <w:rPr>
          <w:rFonts w:cs="Times New Roman"/>
          <w:i/>
          <w:sz w:val="20"/>
          <w:szCs w:val="20"/>
          <w:vertAlign w:val="subscript"/>
        </w:rPr>
        <w:t>pembilang</w:t>
      </w:r>
      <w:r w:rsidR="00B15447" w:rsidRPr="00486E69">
        <w:rPr>
          <w:rFonts w:cs="Times New Roman"/>
          <w:i/>
          <w:sz w:val="20"/>
          <w:szCs w:val="20"/>
        </w:rPr>
        <w:t xml:space="preserve"> </w:t>
      </w:r>
      <w:r w:rsidR="004C5769" w:rsidRPr="004C5769">
        <w:rPr>
          <w:rFonts w:cs="Times New Roman"/>
          <w:sz w:val="20"/>
          <w:szCs w:val="20"/>
          <w:lang w:val="id-ID"/>
        </w:rPr>
        <w:t>dan</w:t>
      </w:r>
      <w:r w:rsidR="004C5769">
        <w:rPr>
          <w:rFonts w:cs="Times New Roman"/>
          <w:i/>
          <w:sz w:val="20"/>
          <w:szCs w:val="20"/>
          <w:lang w:val="id-ID"/>
        </w:rPr>
        <w:t xml:space="preserve"> </w:t>
      </w:r>
      <w:r w:rsidR="004C5769" w:rsidRPr="00486E69">
        <w:rPr>
          <w:rFonts w:cs="Times New Roman"/>
          <w:i/>
          <w:sz w:val="20"/>
          <w:szCs w:val="20"/>
        </w:rPr>
        <w:t>dk</w:t>
      </w:r>
      <w:r w:rsidR="004C5769" w:rsidRPr="00486E69">
        <w:rPr>
          <w:rFonts w:cs="Times New Roman"/>
          <w:i/>
          <w:sz w:val="20"/>
          <w:szCs w:val="20"/>
          <w:vertAlign w:val="subscript"/>
        </w:rPr>
        <w:t>penyebut</w:t>
      </w:r>
      <w:r w:rsidR="004C5769" w:rsidRPr="00486E69">
        <w:rPr>
          <w:rFonts w:cs="Times New Roman"/>
          <w:i/>
          <w:sz w:val="20"/>
          <w:szCs w:val="20"/>
        </w:rPr>
        <w:t xml:space="preserve"> </w:t>
      </w:r>
      <w:r w:rsidR="00B15447" w:rsidRPr="00486E69">
        <w:rPr>
          <w:rFonts w:cs="Times New Roman"/>
          <w:i/>
          <w:sz w:val="20"/>
          <w:szCs w:val="20"/>
        </w:rPr>
        <w:t>= n</w:t>
      </w:r>
      <w:r w:rsidR="003319A4">
        <w:rPr>
          <w:rFonts w:cs="Times New Roman"/>
          <w:i/>
          <w:sz w:val="20"/>
          <w:szCs w:val="20"/>
        </w:rPr>
        <w:t xml:space="preserve"> – </w:t>
      </w:r>
      <w:r w:rsidR="003319A4">
        <w:rPr>
          <w:rFonts w:cs="Times New Roman"/>
          <w:i/>
          <w:sz w:val="20"/>
          <w:szCs w:val="20"/>
          <w:lang w:val="id-ID"/>
        </w:rPr>
        <w:t>1</w:t>
      </w:r>
      <w:r w:rsidR="004C5769">
        <w:rPr>
          <w:rFonts w:cs="Times New Roman"/>
          <w:i/>
          <w:sz w:val="20"/>
          <w:szCs w:val="20"/>
          <w:lang w:val="id-ID"/>
        </w:rPr>
        <w:t>.</w:t>
      </w:r>
      <w:r w:rsidR="003319A4">
        <w:rPr>
          <w:rFonts w:cs="Times New Roman"/>
          <w:i/>
          <w:sz w:val="20"/>
          <w:szCs w:val="20"/>
          <w:lang w:val="id-ID"/>
        </w:rPr>
        <w:t xml:space="preserve"> </w:t>
      </w:r>
      <w:r w:rsidR="00B15447" w:rsidRPr="00486E69">
        <w:rPr>
          <w:rFonts w:cs="Times New Roman"/>
          <w:sz w:val="20"/>
          <w:szCs w:val="20"/>
        </w:rPr>
        <w:t xml:space="preserve">Bila harga </w:t>
      </w:r>
      <w:r w:rsidR="00B15447" w:rsidRPr="00486E69">
        <w:rPr>
          <w:rFonts w:cs="Times New Roman"/>
          <w:i/>
          <w:sz w:val="20"/>
          <w:szCs w:val="20"/>
        </w:rPr>
        <w:t>F</w:t>
      </w:r>
      <w:r w:rsidR="00A727CB">
        <w:rPr>
          <w:rFonts w:cs="Times New Roman"/>
          <w:i/>
          <w:sz w:val="20"/>
          <w:szCs w:val="20"/>
          <w:vertAlign w:val="subscript"/>
        </w:rPr>
        <w:t>t</w:t>
      </w:r>
      <w:r w:rsidR="00A727CB">
        <w:rPr>
          <w:rFonts w:cs="Times New Roman"/>
          <w:i/>
          <w:sz w:val="20"/>
          <w:szCs w:val="20"/>
          <w:vertAlign w:val="subscript"/>
          <w:lang w:val="id-ID"/>
        </w:rPr>
        <w:t xml:space="preserve"> </w:t>
      </w:r>
      <w:r w:rsidR="00B15447" w:rsidRPr="00486E69">
        <w:rPr>
          <w:rFonts w:cs="Times New Roman"/>
          <w:i/>
          <w:sz w:val="20"/>
          <w:szCs w:val="20"/>
        </w:rPr>
        <w:t>&gt; F</w:t>
      </w:r>
      <w:r w:rsidR="00B15447" w:rsidRPr="00486E69">
        <w:rPr>
          <w:rFonts w:cs="Times New Roman"/>
          <w:i/>
          <w:sz w:val="20"/>
          <w:szCs w:val="20"/>
          <w:vertAlign w:val="subscript"/>
        </w:rPr>
        <w:t>h</w:t>
      </w:r>
      <w:r w:rsidR="00B15447" w:rsidRPr="00486E69">
        <w:rPr>
          <w:rFonts w:cs="Times New Roman"/>
          <w:sz w:val="20"/>
          <w:szCs w:val="20"/>
        </w:rPr>
        <w:t xml:space="preserve"> berarti kedua kelas</w:t>
      </w:r>
      <w:r w:rsidR="00FC2632">
        <w:rPr>
          <w:rFonts w:cs="Times New Roman"/>
          <w:sz w:val="20"/>
          <w:szCs w:val="20"/>
        </w:rPr>
        <w:t xml:space="preserve"> mempunyai varians yang homogen</w:t>
      </w:r>
      <w:r w:rsidR="00FC2632">
        <w:rPr>
          <w:rFonts w:cs="Times New Roman"/>
          <w:sz w:val="20"/>
          <w:szCs w:val="20"/>
          <w:lang w:val="id-ID"/>
        </w:rPr>
        <w:t xml:space="preserve">. </w:t>
      </w:r>
      <w:r w:rsidR="00B15447" w:rsidRPr="00486E69">
        <w:rPr>
          <w:rFonts w:cs="Times New Roman"/>
          <w:sz w:val="20"/>
          <w:szCs w:val="20"/>
        </w:rPr>
        <w:t xml:space="preserve">Sebaliknya jika </w:t>
      </w:r>
      <w:r w:rsidR="00B15447" w:rsidRPr="00486E69">
        <w:rPr>
          <w:rFonts w:cs="Times New Roman"/>
          <w:i/>
          <w:sz w:val="20"/>
          <w:szCs w:val="20"/>
        </w:rPr>
        <w:t>F</w:t>
      </w:r>
      <w:r w:rsidR="00B15447" w:rsidRPr="00486E69">
        <w:rPr>
          <w:rFonts w:cs="Times New Roman"/>
          <w:i/>
          <w:sz w:val="20"/>
          <w:szCs w:val="20"/>
          <w:vertAlign w:val="subscript"/>
        </w:rPr>
        <w:t xml:space="preserve">t </w:t>
      </w:r>
      <w:r w:rsidR="00B15447" w:rsidRPr="00486E69">
        <w:rPr>
          <w:rFonts w:cs="Times New Roman"/>
          <w:i/>
          <w:sz w:val="20"/>
          <w:szCs w:val="20"/>
        </w:rPr>
        <w:t>&lt; F</w:t>
      </w:r>
      <w:r w:rsidR="00B15447" w:rsidRPr="00486E69">
        <w:rPr>
          <w:rFonts w:cs="Times New Roman"/>
          <w:i/>
          <w:sz w:val="20"/>
          <w:szCs w:val="20"/>
          <w:vertAlign w:val="subscript"/>
        </w:rPr>
        <w:t>h</w:t>
      </w:r>
      <w:r w:rsidR="00B15447" w:rsidRPr="00486E69">
        <w:rPr>
          <w:rFonts w:cs="Times New Roman"/>
          <w:sz w:val="20"/>
          <w:szCs w:val="20"/>
        </w:rPr>
        <w:t xml:space="preserve">, berarti kelompok </w:t>
      </w:r>
      <w:r w:rsidR="005C5959">
        <w:rPr>
          <w:rFonts w:cs="Times New Roman"/>
          <w:sz w:val="20"/>
          <w:szCs w:val="20"/>
          <w:lang w:val="id-ID"/>
        </w:rPr>
        <w:t xml:space="preserve">sampel </w:t>
      </w:r>
      <w:r w:rsidR="00B15447" w:rsidRPr="00486E69">
        <w:rPr>
          <w:rFonts w:cs="Times New Roman"/>
          <w:sz w:val="20"/>
          <w:szCs w:val="20"/>
        </w:rPr>
        <w:t>tidak mempunyai varians yang homogen.</w:t>
      </w:r>
    </w:p>
    <w:p w:rsidR="00B16C89" w:rsidRDefault="00B15447" w:rsidP="00B16C89">
      <w:pPr>
        <w:pStyle w:val="ListParagraph"/>
        <w:spacing w:line="240" w:lineRule="auto"/>
        <w:ind w:left="0" w:right="-9" w:firstLine="567"/>
        <w:jc w:val="both"/>
        <w:rPr>
          <w:rFonts w:cs="Times New Roman"/>
          <w:sz w:val="20"/>
          <w:szCs w:val="20"/>
          <w:lang w:val="id-ID"/>
        </w:rPr>
      </w:pPr>
      <w:r w:rsidRPr="00071C5B">
        <w:rPr>
          <w:rFonts w:cs="Times New Roman"/>
          <w:sz w:val="20"/>
          <w:szCs w:val="20"/>
        </w:rPr>
        <w:t>U</w:t>
      </w:r>
      <w:r w:rsidR="003319A4" w:rsidRPr="00071C5B">
        <w:rPr>
          <w:rFonts w:cs="Times New Roman"/>
          <w:sz w:val="20"/>
          <w:szCs w:val="20"/>
        </w:rPr>
        <w:t>ntuk menguji hipotesis tersebut</w:t>
      </w:r>
      <w:r w:rsidR="003319A4" w:rsidRPr="00071C5B">
        <w:rPr>
          <w:rFonts w:cs="Times New Roman"/>
          <w:sz w:val="20"/>
          <w:szCs w:val="20"/>
          <w:lang w:val="id-ID"/>
        </w:rPr>
        <w:t xml:space="preserve">, </w:t>
      </w:r>
      <w:r w:rsidRPr="00071C5B">
        <w:rPr>
          <w:rFonts w:cs="Times New Roman"/>
          <w:sz w:val="20"/>
          <w:szCs w:val="20"/>
        </w:rPr>
        <w:t>d</w:t>
      </w:r>
      <w:r w:rsidR="003319A4" w:rsidRPr="00071C5B">
        <w:rPr>
          <w:rFonts w:cs="Times New Roman"/>
          <w:sz w:val="20"/>
          <w:szCs w:val="20"/>
        </w:rPr>
        <w:t xml:space="preserve">ilakukan uji </w:t>
      </w:r>
      <w:r w:rsidR="001F22C1">
        <w:rPr>
          <w:rFonts w:cs="Times New Roman"/>
          <w:sz w:val="20"/>
          <w:szCs w:val="20"/>
          <w:lang w:val="id-ID"/>
        </w:rPr>
        <w:t>kesamaan</w:t>
      </w:r>
      <w:r w:rsidR="00C20942">
        <w:rPr>
          <w:rFonts w:cs="Times New Roman"/>
          <w:sz w:val="20"/>
          <w:szCs w:val="20"/>
          <w:lang w:val="id-ID"/>
        </w:rPr>
        <w:t xml:space="preserve"> dua </w:t>
      </w:r>
      <w:r w:rsidR="003319A4" w:rsidRPr="00071C5B">
        <w:rPr>
          <w:rFonts w:cs="Times New Roman"/>
          <w:sz w:val="20"/>
          <w:szCs w:val="20"/>
        </w:rPr>
        <w:t>rata-rata</w:t>
      </w:r>
      <w:r w:rsidR="001D2EA8" w:rsidRPr="00071C5B">
        <w:rPr>
          <w:rFonts w:cs="Times New Roman"/>
          <w:sz w:val="20"/>
          <w:szCs w:val="20"/>
          <w:lang w:val="id-ID"/>
        </w:rPr>
        <w:t xml:space="preserve">. </w:t>
      </w:r>
      <w:r w:rsidRPr="00071C5B">
        <w:rPr>
          <w:rFonts w:cs="Times New Roman"/>
          <w:sz w:val="20"/>
          <w:szCs w:val="20"/>
        </w:rPr>
        <w:t>Jika sampel terdis</w:t>
      </w:r>
      <w:r w:rsidR="00F23C3C">
        <w:rPr>
          <w:rFonts w:cs="Times New Roman"/>
          <w:sz w:val="20"/>
          <w:szCs w:val="20"/>
          <w:lang w:val="id-ID"/>
        </w:rPr>
        <w:t xml:space="preserve"> </w:t>
      </w:r>
      <w:r w:rsidRPr="00071C5B">
        <w:rPr>
          <w:rFonts w:cs="Times New Roman"/>
          <w:sz w:val="20"/>
          <w:szCs w:val="20"/>
        </w:rPr>
        <w:t>tribusi normal dan kedua kelompok homogen, maka dilaku</w:t>
      </w:r>
      <w:r w:rsidR="007567BD">
        <w:rPr>
          <w:rFonts w:cs="Times New Roman"/>
          <w:sz w:val="20"/>
          <w:szCs w:val="20"/>
          <w:lang w:val="id-ID"/>
        </w:rPr>
        <w:t xml:space="preserve"> </w:t>
      </w:r>
      <w:r w:rsidRPr="00071C5B">
        <w:rPr>
          <w:rFonts w:cs="Times New Roman"/>
          <w:sz w:val="20"/>
          <w:szCs w:val="20"/>
        </w:rPr>
        <w:t>kan uji t. R</w:t>
      </w:r>
      <w:r w:rsidR="00494DA7" w:rsidRPr="00071C5B">
        <w:rPr>
          <w:rFonts w:cs="Times New Roman"/>
          <w:sz w:val="20"/>
          <w:szCs w:val="20"/>
        </w:rPr>
        <w:t>umus uji t</w:t>
      </w:r>
      <w:r w:rsidR="001D2EA8" w:rsidRPr="00071C5B">
        <w:rPr>
          <w:rFonts w:cs="Times New Roman"/>
          <w:sz w:val="20"/>
          <w:szCs w:val="20"/>
          <w:lang w:val="id-ID"/>
        </w:rPr>
        <w:t xml:space="preserve"> yaitu</w:t>
      </w:r>
      <w:r w:rsidRPr="00071C5B">
        <w:rPr>
          <w:rFonts w:cs="Times New Roman"/>
          <w:sz w:val="20"/>
          <w:szCs w:val="20"/>
        </w:rPr>
        <w:t>:</w:t>
      </w:r>
    </w:p>
    <w:p w:rsidR="00704E26" w:rsidRPr="00B16C89" w:rsidRDefault="00B16C89" w:rsidP="00754089">
      <w:pPr>
        <w:pStyle w:val="ListParagraph"/>
        <w:spacing w:after="0" w:line="240" w:lineRule="auto"/>
        <w:ind w:left="0" w:right="-11" w:firstLine="567"/>
        <w:contextualSpacing w:val="0"/>
        <w:jc w:val="both"/>
        <w:rPr>
          <w:rFonts w:cs="Times New Roman"/>
          <w:sz w:val="20"/>
          <w:szCs w:val="20"/>
          <w:lang w:val="sv-SE"/>
        </w:rPr>
      </w:pPr>
      <w:r>
        <w:rPr>
          <w:rFonts w:cs="Times New Roman"/>
          <w:color w:val="FF0000"/>
          <w:position w:val="-76"/>
          <w:sz w:val="20"/>
          <w:szCs w:val="20"/>
          <w:lang w:val="id-ID"/>
        </w:rPr>
        <w:t xml:space="preserve"> </w:t>
      </w:r>
      <w:r w:rsidR="00071C5B" w:rsidRPr="00071C5B">
        <w:rPr>
          <w:rFonts w:cs="Times New Roman"/>
          <w:color w:val="FF0000"/>
          <w:position w:val="-78"/>
          <w:sz w:val="20"/>
          <w:szCs w:val="20"/>
        </w:rPr>
        <w:object w:dxaOrig="164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46.1pt" o:ole="">
            <v:imagedata r:id="rId14" o:title=""/>
          </v:shape>
          <o:OLEObject Type="Embed" ProgID="Equation.3" ShapeID="_x0000_i1025" DrawAspect="Content" ObjectID="_1595049985" r:id="rId15"/>
        </w:object>
      </w:r>
      <w:r>
        <w:rPr>
          <w:rFonts w:cs="Times New Roman"/>
          <w:color w:val="FF0000"/>
          <w:position w:val="-76"/>
          <w:sz w:val="20"/>
          <w:szCs w:val="20"/>
          <w:lang w:val="id-ID"/>
        </w:rPr>
        <w:t xml:space="preserve">                                              </w:t>
      </w:r>
      <w:r w:rsidR="00BF5172">
        <w:rPr>
          <w:rFonts w:cs="Times New Roman"/>
          <w:position w:val="-76"/>
          <w:sz w:val="20"/>
          <w:szCs w:val="20"/>
          <w:lang w:val="id-ID"/>
        </w:rPr>
        <w:t>(5</w:t>
      </w:r>
      <w:r w:rsidRPr="00B16C89">
        <w:rPr>
          <w:rFonts w:cs="Times New Roman"/>
          <w:position w:val="-76"/>
          <w:sz w:val="20"/>
          <w:szCs w:val="20"/>
          <w:lang w:val="id-ID"/>
        </w:rPr>
        <w:t>)</w:t>
      </w:r>
    </w:p>
    <w:p w:rsidR="009D675A" w:rsidRDefault="003319A4" w:rsidP="009D675A">
      <w:pPr>
        <w:spacing w:after="0" w:line="240" w:lineRule="auto"/>
        <w:ind w:firstLine="567"/>
        <w:jc w:val="both"/>
        <w:rPr>
          <w:rFonts w:cs="Times New Roman"/>
          <w:sz w:val="20"/>
          <w:szCs w:val="20"/>
          <w:lang w:val="id-ID"/>
        </w:rPr>
      </w:pPr>
      <w:r w:rsidRPr="00DC0B81">
        <w:rPr>
          <w:rFonts w:cs="Times New Roman"/>
          <w:sz w:val="20"/>
          <w:szCs w:val="20"/>
          <w:lang w:val="id-ID"/>
        </w:rPr>
        <w:t>Kriteria pengujian diper</w:t>
      </w:r>
      <w:r w:rsidR="00B16C89" w:rsidRPr="00DC0B81">
        <w:rPr>
          <w:rFonts w:cs="Times New Roman"/>
          <w:sz w:val="20"/>
          <w:szCs w:val="20"/>
          <w:lang w:val="id-ID"/>
        </w:rPr>
        <w:t>oleh dengan mem</w:t>
      </w:r>
      <w:r w:rsidR="00F23C3C">
        <w:rPr>
          <w:rFonts w:cs="Times New Roman"/>
          <w:sz w:val="20"/>
          <w:szCs w:val="20"/>
          <w:lang w:val="id-ID"/>
        </w:rPr>
        <w:t xml:space="preserve"> </w:t>
      </w:r>
      <w:r w:rsidR="00B16C89" w:rsidRPr="00DC0B81">
        <w:rPr>
          <w:rFonts w:cs="Times New Roman"/>
          <w:sz w:val="20"/>
          <w:szCs w:val="20"/>
          <w:lang w:val="id-ID"/>
        </w:rPr>
        <w:t>bandingkan nilai t</w:t>
      </w:r>
      <w:r w:rsidR="00B16C89" w:rsidRPr="00DC0B81">
        <w:rPr>
          <w:rFonts w:cs="Times New Roman"/>
          <w:sz w:val="20"/>
          <w:szCs w:val="20"/>
          <w:vertAlign w:val="subscript"/>
          <w:lang w:val="id-ID"/>
        </w:rPr>
        <w:t>h</w:t>
      </w:r>
      <w:r w:rsidR="00B16C89" w:rsidRPr="00DC0B81">
        <w:rPr>
          <w:rFonts w:cs="Times New Roman"/>
          <w:sz w:val="20"/>
          <w:szCs w:val="20"/>
          <w:lang w:val="id-ID"/>
        </w:rPr>
        <w:t xml:space="preserve"> </w:t>
      </w:r>
      <w:r w:rsidRPr="00DC0B81">
        <w:rPr>
          <w:rFonts w:cs="Times New Roman"/>
          <w:sz w:val="20"/>
          <w:szCs w:val="20"/>
          <w:lang w:val="id-ID"/>
        </w:rPr>
        <w:t>dengan</w:t>
      </w:r>
      <w:r w:rsidR="00B16C89" w:rsidRPr="00DC0B81">
        <w:rPr>
          <w:rFonts w:cs="Times New Roman"/>
          <w:sz w:val="20"/>
          <w:szCs w:val="20"/>
          <w:lang w:val="id-ID"/>
        </w:rPr>
        <w:t xml:space="preserve"> cara </w:t>
      </w:r>
      <w:r w:rsidR="0050747B" w:rsidRPr="00DC0B81">
        <w:rPr>
          <w:rFonts w:cs="Times New Roman"/>
          <w:sz w:val="20"/>
          <w:szCs w:val="20"/>
          <w:lang w:val="id-ID"/>
        </w:rPr>
        <w:t xml:space="preserve">Ho diterima </w:t>
      </w:r>
      <w:r w:rsidR="00B37DAC">
        <w:rPr>
          <w:rFonts w:cs="Times New Roman"/>
          <w:sz w:val="20"/>
          <w:szCs w:val="20"/>
          <w:lang w:val="id-ID"/>
        </w:rPr>
        <w:t xml:space="preserve">jika memenuhi nilai </w:t>
      </w:r>
      <w:r w:rsidR="00B16C89" w:rsidRPr="00DC0B81">
        <w:rPr>
          <w:rFonts w:cs="Times New Roman"/>
          <w:sz w:val="20"/>
          <w:szCs w:val="20"/>
        </w:rPr>
        <w:t>t</w:t>
      </w:r>
      <w:r w:rsidR="00B16C89" w:rsidRPr="00DC0B81">
        <w:rPr>
          <w:rFonts w:cs="Times New Roman"/>
          <w:sz w:val="20"/>
          <w:szCs w:val="20"/>
          <w:vertAlign w:val="subscript"/>
        </w:rPr>
        <w:t>h</w:t>
      </w:r>
      <w:r w:rsidR="00B16C89" w:rsidRPr="00DC0B81">
        <w:rPr>
          <w:rFonts w:cs="Times New Roman"/>
          <w:sz w:val="20"/>
          <w:szCs w:val="20"/>
          <w:vertAlign w:val="subscript"/>
          <w:lang w:val="id-ID"/>
        </w:rPr>
        <w:t xml:space="preserve"> </w:t>
      </w:r>
      <w:r w:rsidR="00B37DAC">
        <w:rPr>
          <w:rFonts w:cs="Times New Roman"/>
          <w:sz w:val="20"/>
          <w:szCs w:val="20"/>
          <w:lang w:val="id-ID"/>
        </w:rPr>
        <w:t xml:space="preserve">berada diantara </w:t>
      </w:r>
      <w:r w:rsidR="003F3840" w:rsidRPr="00DC0B81">
        <w:rPr>
          <w:rFonts w:cs="Times New Roman"/>
          <w:sz w:val="20"/>
          <w:szCs w:val="20"/>
          <w:lang w:val="id-ID"/>
        </w:rPr>
        <w:t xml:space="preserve">daerah penerimaan Ho dengan taraf </w:t>
      </w:r>
      <w:r w:rsidR="00B16C89" w:rsidRPr="00DC0B81">
        <w:rPr>
          <w:rFonts w:cs="Times New Roman"/>
          <w:sz w:val="20"/>
          <w:szCs w:val="20"/>
        </w:rPr>
        <w:t>signifikan 0,05</w:t>
      </w:r>
      <w:r w:rsidR="00B37DAC">
        <w:rPr>
          <w:rFonts w:cs="Times New Roman"/>
          <w:sz w:val="20"/>
          <w:szCs w:val="20"/>
          <w:lang w:val="id-ID"/>
        </w:rPr>
        <w:t xml:space="preserve">, </w:t>
      </w:r>
      <w:r w:rsidRPr="00DC0B81">
        <w:rPr>
          <w:rFonts w:cs="Times New Roman"/>
          <w:sz w:val="20"/>
          <w:szCs w:val="20"/>
          <w:lang w:val="id-ID"/>
        </w:rPr>
        <w:t xml:space="preserve">sedangkan </w:t>
      </w:r>
      <w:r w:rsidR="00B15447" w:rsidRPr="00DC0B81">
        <w:rPr>
          <w:rFonts w:cs="Times New Roman"/>
          <w:sz w:val="20"/>
          <w:szCs w:val="20"/>
        </w:rPr>
        <w:t>untuk harga lain Ho ditolak. Perbedaa</w:t>
      </w:r>
      <w:r w:rsidRPr="00DC0B81">
        <w:rPr>
          <w:rFonts w:cs="Times New Roman"/>
          <w:sz w:val="20"/>
          <w:szCs w:val="20"/>
        </w:rPr>
        <w:t>n nilai t</w:t>
      </w:r>
      <w:r w:rsidRPr="00DC0B81">
        <w:rPr>
          <w:rFonts w:cs="Times New Roman"/>
          <w:sz w:val="20"/>
          <w:szCs w:val="20"/>
          <w:vertAlign w:val="subscript"/>
        </w:rPr>
        <w:t>h</w:t>
      </w:r>
      <w:r w:rsidRPr="00DC0B81">
        <w:rPr>
          <w:rFonts w:cs="Times New Roman"/>
          <w:sz w:val="20"/>
          <w:szCs w:val="20"/>
        </w:rPr>
        <w:t xml:space="preserve"> dengan nilai t</w:t>
      </w:r>
      <w:r w:rsidR="00B15447" w:rsidRPr="00DC0B81">
        <w:rPr>
          <w:rFonts w:cs="Times New Roman"/>
          <w:sz w:val="20"/>
          <w:szCs w:val="20"/>
          <w:vertAlign w:val="subscript"/>
        </w:rPr>
        <w:t>t</w:t>
      </w:r>
      <w:r w:rsidR="001D2EA8" w:rsidRPr="00DC0B81">
        <w:rPr>
          <w:rFonts w:cs="Times New Roman"/>
          <w:sz w:val="20"/>
          <w:szCs w:val="20"/>
          <w:vertAlign w:val="subscript"/>
          <w:lang w:val="id-ID"/>
        </w:rPr>
        <w:t xml:space="preserve"> </w:t>
      </w:r>
      <w:r w:rsidR="00B15447" w:rsidRPr="00DC0B81">
        <w:rPr>
          <w:rFonts w:cs="Times New Roman"/>
          <w:sz w:val="20"/>
          <w:szCs w:val="20"/>
        </w:rPr>
        <w:t>akan dijadikan acuan untuk menyatakan hipotesis diterima atau tidak</w:t>
      </w:r>
      <w:r w:rsidR="009D675A">
        <w:rPr>
          <w:rFonts w:cs="Times New Roman"/>
          <w:sz w:val="20"/>
          <w:szCs w:val="20"/>
          <w:lang w:val="id-ID"/>
        </w:rPr>
        <w:t xml:space="preserve">. </w:t>
      </w:r>
      <w:r w:rsidR="00B37DAC">
        <w:rPr>
          <w:rFonts w:cs="Times New Roman"/>
          <w:sz w:val="20"/>
          <w:szCs w:val="20"/>
          <w:lang w:val="id-ID"/>
        </w:rPr>
        <w:t>Persamaan hipotesis penerimaan Ho dapat dilihat sebagai berikut:</w:t>
      </w:r>
      <w:r w:rsidR="00DC0B81" w:rsidRPr="00DC0B81">
        <w:rPr>
          <w:rFonts w:cs="Times New Roman"/>
          <w:sz w:val="20"/>
          <w:szCs w:val="20"/>
          <w:lang w:val="id-ID"/>
        </w:rPr>
        <w:t xml:space="preserve"> </w:t>
      </w:r>
    </w:p>
    <w:p w:rsidR="0044273C" w:rsidRPr="00DC0B81" w:rsidRDefault="00DC0B81" w:rsidP="006620A0">
      <w:pPr>
        <w:spacing w:after="0" w:line="240" w:lineRule="auto"/>
        <w:ind w:firstLine="567"/>
        <w:jc w:val="both"/>
        <w:rPr>
          <w:rFonts w:cs="Times New Roman"/>
          <w:sz w:val="20"/>
          <w:szCs w:val="20"/>
          <w:lang w:val="id-ID"/>
        </w:rPr>
      </w:pP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b>
        </m:sSub>
        <m:r>
          <w:rPr>
            <w:rFonts w:ascii="Cambria Math" w:hAnsi="Cambria Math" w:cs="Times New Roman"/>
            <w:sz w:val="20"/>
            <w:szCs w:val="20"/>
          </w:rPr>
          <m:t>&lt;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h</m:t>
            </m:r>
          </m:sub>
        </m:sSub>
        <m:r>
          <w:rPr>
            <w:rFonts w:ascii="Cambria Math" w:hAnsi="Cambria Math" w:cs="Times New Roman"/>
            <w:sz w:val="20"/>
            <w:szCs w:val="20"/>
          </w:rPr>
          <m:t>&lt;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α</m:t>
            </m:r>
          </m:sub>
        </m:sSub>
      </m:oMath>
      <w:r w:rsidR="003F3840" w:rsidRPr="00DC0B81">
        <w:rPr>
          <w:rFonts w:cs="Times New Roman"/>
          <w:sz w:val="20"/>
          <w:szCs w:val="20"/>
        </w:rPr>
        <w:t xml:space="preserve"> </w:t>
      </w:r>
      <w:r w:rsidR="00B16C89" w:rsidRPr="00DC0B81">
        <w:rPr>
          <w:rFonts w:cs="Times New Roman"/>
          <w:sz w:val="20"/>
          <w:szCs w:val="20"/>
          <w:vertAlign w:val="superscript"/>
          <w:lang w:val="id-ID"/>
        </w:rPr>
        <w:t xml:space="preserve"> </w:t>
      </w:r>
      <w:r w:rsidR="009D675A">
        <w:rPr>
          <w:rFonts w:cs="Times New Roman"/>
          <w:sz w:val="20"/>
          <w:szCs w:val="20"/>
          <w:vertAlign w:val="superscript"/>
          <w:lang w:val="id-ID"/>
        </w:rPr>
        <w:tab/>
      </w:r>
      <w:r w:rsidR="009D675A">
        <w:rPr>
          <w:rFonts w:cs="Times New Roman"/>
          <w:sz w:val="20"/>
          <w:szCs w:val="20"/>
          <w:vertAlign w:val="superscript"/>
          <w:lang w:val="id-ID"/>
        </w:rPr>
        <w:tab/>
        <w:t xml:space="preserve"> </w:t>
      </w:r>
      <w:r w:rsidR="009D675A">
        <w:rPr>
          <w:rFonts w:cs="Times New Roman"/>
          <w:sz w:val="20"/>
          <w:szCs w:val="20"/>
          <w:lang w:val="id-ID"/>
        </w:rPr>
        <w:t xml:space="preserve">        (6)</w:t>
      </w:r>
    </w:p>
    <w:p w:rsidR="003C1E9D" w:rsidRPr="00B16C89" w:rsidRDefault="0022500A" w:rsidP="003C1E9D">
      <w:pPr>
        <w:spacing w:before="120" w:after="120" w:line="240" w:lineRule="auto"/>
        <w:jc w:val="center"/>
        <w:rPr>
          <w:rFonts w:cs="Times New Roman"/>
          <w:b/>
          <w:sz w:val="20"/>
          <w:szCs w:val="20"/>
          <w:lang w:val="id-ID"/>
        </w:rPr>
      </w:pPr>
      <w:r w:rsidRPr="00B16C89">
        <w:rPr>
          <w:rFonts w:cs="Times New Roman"/>
          <w:b/>
          <w:sz w:val="20"/>
          <w:szCs w:val="20"/>
        </w:rPr>
        <w:t>HASIL PENELITIAN DAN PEMBAHASAN</w:t>
      </w:r>
    </w:p>
    <w:p w:rsidR="00CB23C3" w:rsidRPr="008A1FC7" w:rsidRDefault="00CB23C3" w:rsidP="00642B1B">
      <w:pPr>
        <w:pStyle w:val="ListParagraph"/>
        <w:numPr>
          <w:ilvl w:val="0"/>
          <w:numId w:val="14"/>
        </w:numPr>
        <w:spacing w:after="0" w:line="240" w:lineRule="auto"/>
        <w:ind w:left="284" w:hanging="284"/>
        <w:contextualSpacing w:val="0"/>
        <w:rPr>
          <w:rFonts w:cs="Times New Roman"/>
          <w:sz w:val="20"/>
          <w:szCs w:val="20"/>
          <w:lang w:val="id-ID"/>
        </w:rPr>
      </w:pPr>
      <w:r w:rsidRPr="008A1FC7">
        <w:rPr>
          <w:rFonts w:cs="Times New Roman"/>
          <w:sz w:val="20"/>
          <w:szCs w:val="20"/>
          <w:lang w:val="id-ID"/>
        </w:rPr>
        <w:t>Hasil Penelitian</w:t>
      </w:r>
    </w:p>
    <w:p w:rsidR="00BF44E7" w:rsidRPr="00BF44E7" w:rsidRDefault="003319A4" w:rsidP="00F23C3C">
      <w:pPr>
        <w:spacing w:after="0" w:line="240" w:lineRule="auto"/>
        <w:ind w:firstLine="567"/>
        <w:jc w:val="both"/>
        <w:rPr>
          <w:rFonts w:cs="Times New Roman"/>
          <w:sz w:val="20"/>
          <w:szCs w:val="20"/>
          <w:lang w:val="id-ID"/>
        </w:rPr>
      </w:pPr>
      <w:r w:rsidRPr="00B16C89">
        <w:rPr>
          <w:rFonts w:cs="Times New Roman"/>
          <w:sz w:val="20"/>
          <w:szCs w:val="20"/>
          <w:lang w:val="id-ID"/>
        </w:rPr>
        <w:t xml:space="preserve">Hasil </w:t>
      </w:r>
      <w:r w:rsidR="002F432C" w:rsidRPr="00B16C89">
        <w:rPr>
          <w:rFonts w:cs="Times New Roman"/>
          <w:sz w:val="20"/>
          <w:szCs w:val="20"/>
          <w:lang w:val="id-ID"/>
        </w:rPr>
        <w:t xml:space="preserve">penelitian </w:t>
      </w:r>
      <w:r w:rsidRPr="00B16C89">
        <w:rPr>
          <w:rFonts w:cs="Times New Roman"/>
          <w:sz w:val="20"/>
          <w:szCs w:val="20"/>
          <w:lang w:val="id-ID"/>
        </w:rPr>
        <w:t xml:space="preserve">diperoleh </w:t>
      </w:r>
      <w:r w:rsidR="002F432C" w:rsidRPr="00B16C89">
        <w:rPr>
          <w:rFonts w:cs="Times New Roman"/>
          <w:sz w:val="20"/>
          <w:szCs w:val="20"/>
          <w:lang w:val="id-ID"/>
        </w:rPr>
        <w:t>dari data-data yang didapatkan di lapangan</w:t>
      </w:r>
      <w:r w:rsidR="00844F9D" w:rsidRPr="00B16C89">
        <w:rPr>
          <w:rFonts w:cs="Times New Roman"/>
          <w:sz w:val="20"/>
          <w:szCs w:val="20"/>
        </w:rPr>
        <w:t>. Data yang didapatk</w:t>
      </w:r>
      <w:r w:rsidR="002F432C" w:rsidRPr="00B16C89">
        <w:rPr>
          <w:rFonts w:cs="Times New Roman"/>
          <w:sz w:val="20"/>
          <w:szCs w:val="20"/>
        </w:rPr>
        <w:t>an</w:t>
      </w:r>
      <w:r w:rsidR="001D2EA8" w:rsidRPr="00B16C89">
        <w:rPr>
          <w:rFonts w:cs="Times New Roman"/>
          <w:sz w:val="20"/>
          <w:szCs w:val="20"/>
          <w:lang w:val="id-ID"/>
        </w:rPr>
        <w:t xml:space="preserve"> </w:t>
      </w:r>
      <w:r w:rsidR="00844F9D" w:rsidRPr="00B16C89">
        <w:rPr>
          <w:rFonts w:cs="Times New Roman"/>
          <w:sz w:val="20"/>
          <w:szCs w:val="20"/>
        </w:rPr>
        <w:t>adalah kompetensi pengetahuan, kompetensi sikap, dan kom</w:t>
      </w:r>
      <w:r w:rsidR="00F23C3C">
        <w:rPr>
          <w:rFonts w:cs="Times New Roman"/>
          <w:sz w:val="20"/>
          <w:szCs w:val="20"/>
          <w:lang w:val="id-ID"/>
        </w:rPr>
        <w:t xml:space="preserve"> </w:t>
      </w:r>
      <w:r w:rsidR="00844F9D" w:rsidRPr="00B16C89">
        <w:rPr>
          <w:rFonts w:cs="Times New Roman"/>
          <w:sz w:val="20"/>
          <w:szCs w:val="20"/>
        </w:rPr>
        <w:t>petensi keterampilan.</w:t>
      </w:r>
      <w:r w:rsidR="001F027A" w:rsidRPr="00B16C89">
        <w:rPr>
          <w:rFonts w:cs="Times New Roman"/>
          <w:sz w:val="20"/>
          <w:szCs w:val="20"/>
          <w:lang w:val="id-ID"/>
        </w:rPr>
        <w:t xml:space="preserve"> </w:t>
      </w:r>
      <w:r w:rsidR="00844F9D" w:rsidRPr="00B16C89">
        <w:rPr>
          <w:rFonts w:cs="Times New Roman"/>
          <w:sz w:val="20"/>
          <w:szCs w:val="20"/>
        </w:rPr>
        <w:t xml:space="preserve">Gambaran dari </w:t>
      </w:r>
      <w:r w:rsidR="001F22C1">
        <w:rPr>
          <w:rFonts w:cs="Times New Roman"/>
          <w:sz w:val="20"/>
          <w:szCs w:val="20"/>
          <w:lang w:val="id-ID"/>
        </w:rPr>
        <w:t>hasil</w:t>
      </w:r>
      <w:r w:rsidR="00844F9D" w:rsidRPr="00B16C89">
        <w:rPr>
          <w:rFonts w:cs="Times New Roman"/>
          <w:sz w:val="20"/>
          <w:szCs w:val="20"/>
        </w:rPr>
        <w:t xml:space="preserve"> penelitian ini </w:t>
      </w:r>
      <w:r w:rsidR="00C508B7" w:rsidRPr="00B16C89">
        <w:rPr>
          <w:rFonts w:cs="Times New Roman"/>
          <w:sz w:val="20"/>
          <w:szCs w:val="20"/>
          <w:lang w:val="id-ID"/>
        </w:rPr>
        <w:t xml:space="preserve">uraikan </w:t>
      </w:r>
      <w:r w:rsidR="00844F9D" w:rsidRPr="00B16C89">
        <w:rPr>
          <w:rFonts w:cs="Times New Roman"/>
          <w:sz w:val="20"/>
          <w:szCs w:val="20"/>
        </w:rPr>
        <w:t>sebagai berikut:</w:t>
      </w:r>
    </w:p>
    <w:p w:rsidR="00844F9D" w:rsidRPr="00515D39" w:rsidRDefault="002B1947" w:rsidP="00844F9D">
      <w:pPr>
        <w:pStyle w:val="ListParagraph"/>
        <w:numPr>
          <w:ilvl w:val="7"/>
          <w:numId w:val="4"/>
        </w:numPr>
        <w:spacing w:after="0" w:line="240" w:lineRule="auto"/>
        <w:ind w:left="284" w:hanging="284"/>
        <w:jc w:val="both"/>
        <w:rPr>
          <w:rFonts w:cs="Times New Roman"/>
          <w:sz w:val="20"/>
          <w:szCs w:val="20"/>
        </w:rPr>
      </w:pPr>
      <w:r w:rsidRPr="00B16C89">
        <w:rPr>
          <w:rFonts w:cs="Times New Roman"/>
          <w:sz w:val="20"/>
          <w:szCs w:val="20"/>
          <w:lang w:val="id-ID"/>
        </w:rPr>
        <w:t xml:space="preserve">Pengaruh LKS </w:t>
      </w:r>
      <w:r w:rsidR="001F22C1">
        <w:rPr>
          <w:rFonts w:cs="Times New Roman"/>
          <w:sz w:val="20"/>
          <w:szCs w:val="20"/>
          <w:lang w:val="id-ID"/>
        </w:rPr>
        <w:t xml:space="preserve">IPA Terpadu Terhadap Aspek </w:t>
      </w:r>
      <w:r w:rsidR="001F22C1" w:rsidRPr="00B16C89">
        <w:rPr>
          <w:rFonts w:cs="Times New Roman"/>
          <w:sz w:val="20"/>
          <w:szCs w:val="20"/>
          <w:lang w:val="id-ID"/>
        </w:rPr>
        <w:t xml:space="preserve"> </w:t>
      </w:r>
      <w:r w:rsidRPr="00B16C89">
        <w:rPr>
          <w:rFonts w:cs="Times New Roman"/>
          <w:sz w:val="20"/>
          <w:szCs w:val="20"/>
          <w:lang w:val="id-ID"/>
        </w:rPr>
        <w:t>Pengetahuan</w:t>
      </w:r>
    </w:p>
    <w:p w:rsidR="00515D39" w:rsidRPr="00515D39" w:rsidRDefault="00515D39" w:rsidP="00084C11">
      <w:pPr>
        <w:pStyle w:val="ListParagraph"/>
        <w:spacing w:after="0" w:line="240" w:lineRule="auto"/>
        <w:ind w:left="0"/>
        <w:jc w:val="both"/>
        <w:rPr>
          <w:rFonts w:cs="Times New Roman"/>
          <w:sz w:val="20"/>
          <w:szCs w:val="20"/>
        </w:rPr>
      </w:pPr>
      <w:r>
        <w:rPr>
          <w:rFonts w:cs="Times New Roman"/>
          <w:sz w:val="20"/>
          <w:szCs w:val="20"/>
          <w:lang w:val="id-ID"/>
        </w:rPr>
        <w:t xml:space="preserve">Tabel 2. </w:t>
      </w:r>
      <w:r w:rsidR="00C66759">
        <w:rPr>
          <w:rFonts w:cs="Times New Roman"/>
          <w:sz w:val="20"/>
          <w:szCs w:val="20"/>
          <w:lang w:val="id-ID"/>
        </w:rPr>
        <w:t xml:space="preserve">Hasil </w:t>
      </w:r>
      <w:r>
        <w:rPr>
          <w:rFonts w:cs="Times New Roman"/>
          <w:sz w:val="20"/>
          <w:szCs w:val="20"/>
          <w:lang w:val="id-ID"/>
        </w:rPr>
        <w:t>Analisis Data Pengetahuan</w:t>
      </w:r>
    </w:p>
    <w:tbl>
      <w:tblPr>
        <w:tblStyle w:val="TableGrid"/>
        <w:tblW w:w="0" w:type="auto"/>
        <w:tblInd w:w="108" w:type="dxa"/>
        <w:tblLook w:val="04A0" w:firstRow="1" w:lastRow="0" w:firstColumn="1" w:lastColumn="0" w:noHBand="0" w:noVBand="1"/>
      </w:tblPr>
      <w:tblGrid>
        <w:gridCol w:w="993"/>
        <w:gridCol w:w="425"/>
        <w:gridCol w:w="576"/>
        <w:gridCol w:w="496"/>
        <w:gridCol w:w="576"/>
        <w:gridCol w:w="496"/>
        <w:gridCol w:w="691"/>
      </w:tblGrid>
      <w:tr w:rsidR="00084C11" w:rsidRPr="00EF5CAD" w:rsidTr="00084C11">
        <w:tc>
          <w:tcPr>
            <w:tcW w:w="993"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 xml:space="preserve">Kelas </w:t>
            </w:r>
          </w:p>
        </w:tc>
        <w:tc>
          <w:tcPr>
            <w:tcW w:w="425"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N</w:t>
            </w:r>
          </w:p>
        </w:tc>
        <w:tc>
          <w:tcPr>
            <w:tcW w:w="576"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Xr</w:t>
            </w:r>
          </w:p>
        </w:tc>
        <w:tc>
          <w:tcPr>
            <w:tcW w:w="496" w:type="dxa"/>
            <w:shd w:val="clear" w:color="auto" w:fill="FBE4D5" w:themeFill="accent2" w:themeFillTint="33"/>
          </w:tcPr>
          <w:p w:rsidR="00084C11" w:rsidRPr="00084C11" w:rsidRDefault="00084C11" w:rsidP="004E4701">
            <w:pPr>
              <w:jc w:val="center"/>
              <w:rPr>
                <w:rFonts w:cs="Times New Roman"/>
                <w:sz w:val="16"/>
                <w:szCs w:val="16"/>
                <w:lang w:val="id-ID"/>
              </w:rPr>
            </w:pPr>
            <w:r>
              <w:rPr>
                <w:rFonts w:cs="Times New Roman"/>
                <w:sz w:val="16"/>
                <w:szCs w:val="16"/>
                <w:lang w:val="id-ID"/>
              </w:rPr>
              <w:t>S</w:t>
            </w:r>
          </w:p>
        </w:tc>
        <w:tc>
          <w:tcPr>
            <w:tcW w:w="576"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S²</w:t>
            </w:r>
          </w:p>
        </w:tc>
        <w:tc>
          <w:tcPr>
            <w:tcW w:w="496"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t</w:t>
            </w:r>
            <w:r w:rsidRPr="00EF5CAD">
              <w:rPr>
                <w:rFonts w:cs="Times New Roman"/>
                <w:sz w:val="16"/>
                <w:szCs w:val="16"/>
                <w:vertAlign w:val="subscript"/>
              </w:rPr>
              <w:t>h</w:t>
            </w:r>
          </w:p>
        </w:tc>
        <w:tc>
          <w:tcPr>
            <w:tcW w:w="691" w:type="dxa"/>
            <w:shd w:val="clear" w:color="auto" w:fill="FBE4D5" w:themeFill="accent2" w:themeFillTint="33"/>
          </w:tcPr>
          <w:p w:rsidR="00084C11" w:rsidRPr="00EF5CAD" w:rsidRDefault="00084C11" w:rsidP="004E4701">
            <w:pPr>
              <w:jc w:val="center"/>
              <w:rPr>
                <w:rFonts w:cs="Times New Roman"/>
                <w:sz w:val="16"/>
                <w:szCs w:val="16"/>
              </w:rPr>
            </w:pPr>
            <w:r w:rsidRPr="00EF5CAD">
              <w:rPr>
                <w:rFonts w:cs="Times New Roman"/>
                <w:sz w:val="16"/>
                <w:szCs w:val="16"/>
              </w:rPr>
              <w:t>t</w:t>
            </w:r>
            <w:r w:rsidRPr="00EF5CAD">
              <w:rPr>
                <w:rFonts w:cs="Times New Roman"/>
                <w:sz w:val="16"/>
                <w:szCs w:val="16"/>
                <w:vertAlign w:val="subscript"/>
              </w:rPr>
              <w:t>t</w:t>
            </w:r>
          </w:p>
        </w:tc>
      </w:tr>
      <w:tr w:rsidR="00084C11" w:rsidRPr="00EF5CAD" w:rsidTr="00084C11">
        <w:tc>
          <w:tcPr>
            <w:tcW w:w="993" w:type="dxa"/>
          </w:tcPr>
          <w:p w:rsidR="00084C11" w:rsidRPr="00EF5CAD" w:rsidRDefault="00084C11" w:rsidP="004E4701">
            <w:pPr>
              <w:jc w:val="center"/>
              <w:rPr>
                <w:rFonts w:cs="Times New Roman"/>
                <w:sz w:val="16"/>
                <w:szCs w:val="16"/>
              </w:rPr>
            </w:pPr>
            <w:r w:rsidRPr="00EF5CAD">
              <w:rPr>
                <w:rFonts w:cs="Times New Roman"/>
                <w:sz w:val="16"/>
                <w:szCs w:val="16"/>
              </w:rPr>
              <w:t xml:space="preserve">Eksperimen </w:t>
            </w:r>
          </w:p>
        </w:tc>
        <w:tc>
          <w:tcPr>
            <w:tcW w:w="425" w:type="dxa"/>
          </w:tcPr>
          <w:p w:rsidR="00084C11" w:rsidRPr="00EF5CAD" w:rsidRDefault="00084C11" w:rsidP="004E4701">
            <w:pPr>
              <w:jc w:val="center"/>
              <w:rPr>
                <w:rFonts w:cs="Times New Roman"/>
                <w:sz w:val="16"/>
                <w:szCs w:val="16"/>
              </w:rPr>
            </w:pPr>
            <w:r w:rsidRPr="00EF5CAD">
              <w:rPr>
                <w:rFonts w:cs="Times New Roman"/>
                <w:sz w:val="16"/>
                <w:szCs w:val="16"/>
              </w:rPr>
              <w:t>32</w:t>
            </w:r>
          </w:p>
        </w:tc>
        <w:tc>
          <w:tcPr>
            <w:tcW w:w="576" w:type="dxa"/>
          </w:tcPr>
          <w:p w:rsidR="00084C11" w:rsidRPr="00D81325" w:rsidRDefault="00084C11" w:rsidP="004E4701">
            <w:pPr>
              <w:jc w:val="center"/>
              <w:rPr>
                <w:rFonts w:cs="Times New Roman"/>
                <w:sz w:val="16"/>
                <w:szCs w:val="16"/>
                <w:lang w:val="id-ID"/>
              </w:rPr>
            </w:pPr>
            <w:r>
              <w:rPr>
                <w:rFonts w:cs="Times New Roman"/>
                <w:sz w:val="16"/>
                <w:szCs w:val="16"/>
                <w:lang w:val="id-ID"/>
              </w:rPr>
              <w:t>83,59</w:t>
            </w:r>
          </w:p>
        </w:tc>
        <w:tc>
          <w:tcPr>
            <w:tcW w:w="496" w:type="dxa"/>
          </w:tcPr>
          <w:p w:rsidR="00084C11" w:rsidRDefault="00084C11" w:rsidP="004E4701">
            <w:pPr>
              <w:jc w:val="center"/>
              <w:rPr>
                <w:rFonts w:cs="Times New Roman"/>
                <w:sz w:val="16"/>
                <w:szCs w:val="16"/>
                <w:lang w:val="id-ID"/>
              </w:rPr>
            </w:pPr>
            <w:r>
              <w:rPr>
                <w:rFonts w:cs="Times New Roman"/>
                <w:sz w:val="16"/>
                <w:szCs w:val="16"/>
                <w:lang w:val="id-ID"/>
              </w:rPr>
              <w:t>7,18</w:t>
            </w:r>
          </w:p>
        </w:tc>
        <w:tc>
          <w:tcPr>
            <w:tcW w:w="576" w:type="dxa"/>
          </w:tcPr>
          <w:p w:rsidR="00084C11" w:rsidRPr="00D81325" w:rsidRDefault="00084C11" w:rsidP="004E4701">
            <w:pPr>
              <w:jc w:val="center"/>
              <w:rPr>
                <w:rFonts w:eastAsiaTheme="minorEastAsia" w:cs="Times New Roman"/>
                <w:sz w:val="16"/>
                <w:szCs w:val="16"/>
                <w:lang w:val="id-ID"/>
              </w:rPr>
            </w:pPr>
            <w:r>
              <w:rPr>
                <w:rFonts w:cs="Times New Roman"/>
                <w:sz w:val="16"/>
                <w:szCs w:val="16"/>
                <w:lang w:val="id-ID"/>
              </w:rPr>
              <w:t>51,66</w:t>
            </w:r>
          </w:p>
        </w:tc>
        <w:tc>
          <w:tcPr>
            <w:tcW w:w="496" w:type="dxa"/>
            <w:vMerge w:val="restart"/>
            <w:vAlign w:val="center"/>
          </w:tcPr>
          <w:p w:rsidR="00084C11" w:rsidRPr="00295035" w:rsidRDefault="00084C11" w:rsidP="004E4701">
            <w:pPr>
              <w:jc w:val="center"/>
              <w:rPr>
                <w:rFonts w:cs="Times New Roman"/>
                <w:sz w:val="16"/>
                <w:szCs w:val="16"/>
                <w:lang w:val="id-ID"/>
              </w:rPr>
            </w:pPr>
            <w:r>
              <w:rPr>
                <w:rFonts w:cs="Times New Roman"/>
                <w:sz w:val="16"/>
                <w:szCs w:val="16"/>
                <w:lang w:val="id-ID"/>
              </w:rPr>
              <w:t>3,69</w:t>
            </w:r>
          </w:p>
        </w:tc>
        <w:tc>
          <w:tcPr>
            <w:tcW w:w="691" w:type="dxa"/>
            <w:vMerge w:val="restart"/>
            <w:vAlign w:val="center"/>
          </w:tcPr>
          <w:p w:rsidR="00084C11" w:rsidRPr="00EF5CAD" w:rsidRDefault="00084C11" w:rsidP="004E4701">
            <w:pPr>
              <w:jc w:val="center"/>
              <w:rPr>
                <w:rFonts w:cs="Times New Roman"/>
                <w:sz w:val="16"/>
                <w:szCs w:val="16"/>
              </w:rPr>
            </w:pPr>
            <w:r w:rsidRPr="00EF5CAD">
              <w:rPr>
                <w:rFonts w:cs="Times New Roman"/>
                <w:sz w:val="16"/>
                <w:szCs w:val="16"/>
              </w:rPr>
              <w:t>2,00</w:t>
            </w:r>
          </w:p>
        </w:tc>
      </w:tr>
      <w:tr w:rsidR="00084C11" w:rsidRPr="00EF5CAD" w:rsidTr="00084C11">
        <w:tc>
          <w:tcPr>
            <w:tcW w:w="993" w:type="dxa"/>
          </w:tcPr>
          <w:p w:rsidR="00084C11" w:rsidRPr="00EF5CAD" w:rsidRDefault="00084C11" w:rsidP="004E4701">
            <w:pPr>
              <w:jc w:val="center"/>
              <w:rPr>
                <w:rFonts w:cs="Times New Roman"/>
                <w:sz w:val="16"/>
                <w:szCs w:val="16"/>
              </w:rPr>
            </w:pPr>
            <w:r w:rsidRPr="00EF5CAD">
              <w:rPr>
                <w:rFonts w:cs="Times New Roman"/>
                <w:sz w:val="16"/>
                <w:szCs w:val="16"/>
              </w:rPr>
              <w:t xml:space="preserve">Kontrol </w:t>
            </w:r>
          </w:p>
        </w:tc>
        <w:tc>
          <w:tcPr>
            <w:tcW w:w="425" w:type="dxa"/>
          </w:tcPr>
          <w:p w:rsidR="00084C11" w:rsidRPr="00EF5CAD" w:rsidRDefault="00084C11" w:rsidP="004E4701">
            <w:pPr>
              <w:jc w:val="center"/>
              <w:rPr>
                <w:rFonts w:cs="Times New Roman"/>
                <w:sz w:val="16"/>
                <w:szCs w:val="16"/>
              </w:rPr>
            </w:pPr>
            <w:r w:rsidRPr="00EF5CAD">
              <w:rPr>
                <w:rFonts w:cs="Times New Roman"/>
                <w:sz w:val="16"/>
                <w:szCs w:val="16"/>
              </w:rPr>
              <w:t>32</w:t>
            </w:r>
          </w:p>
        </w:tc>
        <w:tc>
          <w:tcPr>
            <w:tcW w:w="576" w:type="dxa"/>
          </w:tcPr>
          <w:p w:rsidR="00084C11" w:rsidRPr="00295035" w:rsidRDefault="00084C11" w:rsidP="004E4701">
            <w:pPr>
              <w:jc w:val="center"/>
              <w:rPr>
                <w:rFonts w:cs="Times New Roman"/>
                <w:sz w:val="16"/>
                <w:szCs w:val="16"/>
                <w:lang w:val="id-ID"/>
              </w:rPr>
            </w:pPr>
            <w:r>
              <w:rPr>
                <w:rFonts w:cs="Times New Roman"/>
                <w:sz w:val="16"/>
                <w:szCs w:val="16"/>
                <w:lang w:val="id-ID"/>
              </w:rPr>
              <w:t>77,14</w:t>
            </w:r>
          </w:p>
        </w:tc>
        <w:tc>
          <w:tcPr>
            <w:tcW w:w="496" w:type="dxa"/>
          </w:tcPr>
          <w:p w:rsidR="00084C11" w:rsidRDefault="00084C11" w:rsidP="004E4701">
            <w:pPr>
              <w:jc w:val="center"/>
              <w:rPr>
                <w:rFonts w:eastAsiaTheme="minorEastAsia" w:cs="Times New Roman"/>
                <w:sz w:val="16"/>
                <w:szCs w:val="16"/>
                <w:lang w:val="id-ID"/>
              </w:rPr>
            </w:pPr>
            <w:r>
              <w:rPr>
                <w:rFonts w:eastAsiaTheme="minorEastAsia" w:cs="Times New Roman"/>
                <w:sz w:val="16"/>
                <w:szCs w:val="16"/>
                <w:lang w:val="id-ID"/>
              </w:rPr>
              <w:t>6,75</w:t>
            </w:r>
          </w:p>
        </w:tc>
        <w:tc>
          <w:tcPr>
            <w:tcW w:w="576" w:type="dxa"/>
          </w:tcPr>
          <w:p w:rsidR="00084C11" w:rsidRPr="00D81325" w:rsidRDefault="00084C11" w:rsidP="004E4701">
            <w:pPr>
              <w:jc w:val="center"/>
              <w:rPr>
                <w:rFonts w:eastAsiaTheme="minorEastAsia" w:cs="Times New Roman"/>
                <w:sz w:val="16"/>
                <w:szCs w:val="16"/>
                <w:lang w:val="id-ID"/>
              </w:rPr>
            </w:pPr>
            <w:r>
              <w:rPr>
                <w:rFonts w:eastAsiaTheme="minorEastAsia" w:cs="Times New Roman"/>
                <w:sz w:val="16"/>
                <w:szCs w:val="16"/>
                <w:lang w:val="id-ID"/>
              </w:rPr>
              <w:t>45,63</w:t>
            </w:r>
          </w:p>
        </w:tc>
        <w:tc>
          <w:tcPr>
            <w:tcW w:w="496" w:type="dxa"/>
            <w:vMerge/>
          </w:tcPr>
          <w:p w:rsidR="00084C11" w:rsidRPr="00EF5CAD" w:rsidRDefault="00084C11" w:rsidP="004E4701">
            <w:pPr>
              <w:jc w:val="center"/>
              <w:rPr>
                <w:rFonts w:cs="Times New Roman"/>
                <w:sz w:val="16"/>
                <w:szCs w:val="16"/>
              </w:rPr>
            </w:pPr>
          </w:p>
        </w:tc>
        <w:tc>
          <w:tcPr>
            <w:tcW w:w="691" w:type="dxa"/>
            <w:vMerge/>
          </w:tcPr>
          <w:p w:rsidR="00084C11" w:rsidRPr="00EF5CAD" w:rsidRDefault="00084C11" w:rsidP="004E4701">
            <w:pPr>
              <w:jc w:val="center"/>
              <w:rPr>
                <w:rFonts w:cs="Times New Roman"/>
                <w:sz w:val="16"/>
                <w:szCs w:val="16"/>
              </w:rPr>
            </w:pPr>
          </w:p>
        </w:tc>
      </w:tr>
    </w:tbl>
    <w:p w:rsidR="00D81325" w:rsidRPr="007567BD" w:rsidRDefault="00515D39" w:rsidP="00084C11">
      <w:pPr>
        <w:spacing w:before="100" w:after="0" w:line="240" w:lineRule="auto"/>
        <w:jc w:val="both"/>
        <w:rPr>
          <w:rFonts w:cs="Times New Roman"/>
          <w:sz w:val="20"/>
          <w:szCs w:val="20"/>
        </w:rPr>
      </w:pPr>
      <w:r>
        <w:rPr>
          <w:rFonts w:cs="Times New Roman"/>
          <w:sz w:val="20"/>
          <w:szCs w:val="20"/>
          <w:lang w:val="id-ID"/>
        </w:rPr>
        <w:t xml:space="preserve">            </w:t>
      </w:r>
      <w:r w:rsidR="00844F9D" w:rsidRPr="00B16C89">
        <w:rPr>
          <w:rFonts w:cs="Times New Roman"/>
          <w:sz w:val="20"/>
          <w:szCs w:val="20"/>
        </w:rPr>
        <w:t xml:space="preserve">Penilaian hasil belajar siswa pada </w:t>
      </w:r>
      <w:r w:rsidR="00D81325">
        <w:rPr>
          <w:rFonts w:cs="Times New Roman"/>
          <w:sz w:val="20"/>
          <w:szCs w:val="20"/>
          <w:lang w:val="id-ID"/>
        </w:rPr>
        <w:t>aspek pengetahuan</w:t>
      </w:r>
      <w:r w:rsidR="00844F9D" w:rsidRPr="00B16C89">
        <w:rPr>
          <w:rFonts w:cs="Times New Roman"/>
          <w:sz w:val="20"/>
          <w:szCs w:val="20"/>
        </w:rPr>
        <w:t xml:space="preserve"> didapatkan dari tes akhir secara tertulis dengan soal berbentuk pilihan ganda sebanyak</w:t>
      </w:r>
      <w:r w:rsidR="00C508B7" w:rsidRPr="00B16C89">
        <w:rPr>
          <w:rFonts w:cs="Times New Roman"/>
          <w:sz w:val="20"/>
          <w:szCs w:val="20"/>
        </w:rPr>
        <w:t xml:space="preserve"> </w:t>
      </w:r>
      <w:r w:rsidR="00D81325">
        <w:rPr>
          <w:rFonts w:cs="Times New Roman"/>
          <w:sz w:val="20"/>
          <w:szCs w:val="20"/>
          <w:lang w:val="id-ID"/>
        </w:rPr>
        <w:t>32</w:t>
      </w:r>
      <w:r w:rsidR="00C508B7" w:rsidRPr="00B16C89">
        <w:rPr>
          <w:rFonts w:cs="Times New Roman"/>
          <w:sz w:val="20"/>
          <w:szCs w:val="20"/>
        </w:rPr>
        <w:t xml:space="preserve"> b</w:t>
      </w:r>
      <w:r w:rsidR="00C508B7" w:rsidRPr="00B16C89">
        <w:rPr>
          <w:rFonts w:cs="Times New Roman"/>
          <w:sz w:val="20"/>
          <w:szCs w:val="20"/>
          <w:lang w:val="id-ID"/>
        </w:rPr>
        <w:t xml:space="preserve">utir </w:t>
      </w:r>
      <w:r w:rsidR="00B16C89">
        <w:rPr>
          <w:rFonts w:cs="Times New Roman"/>
          <w:sz w:val="20"/>
          <w:szCs w:val="20"/>
        </w:rPr>
        <w:t>soal</w:t>
      </w:r>
      <w:r w:rsidR="00B16C89">
        <w:rPr>
          <w:rFonts w:cs="Times New Roman"/>
          <w:sz w:val="20"/>
          <w:szCs w:val="20"/>
          <w:lang w:val="id-ID"/>
        </w:rPr>
        <w:t xml:space="preserve">. </w:t>
      </w:r>
      <w:r w:rsidR="00844F9D" w:rsidRPr="00B16C89">
        <w:rPr>
          <w:rFonts w:cs="Times New Roman"/>
          <w:sz w:val="20"/>
          <w:szCs w:val="20"/>
        </w:rPr>
        <w:t xml:space="preserve">Tes </w:t>
      </w:r>
      <w:r w:rsidR="00C508B7" w:rsidRPr="00B16C89">
        <w:rPr>
          <w:rFonts w:cs="Times New Roman"/>
          <w:sz w:val="20"/>
          <w:szCs w:val="20"/>
          <w:lang w:val="id-ID"/>
        </w:rPr>
        <w:t>a</w:t>
      </w:r>
      <w:r w:rsidR="001F027A" w:rsidRPr="00B16C89">
        <w:rPr>
          <w:rFonts w:cs="Times New Roman"/>
          <w:sz w:val="20"/>
          <w:szCs w:val="20"/>
        </w:rPr>
        <w:t>khir ini diberikan</w:t>
      </w:r>
      <w:r w:rsidR="001F027A" w:rsidRPr="00B16C89">
        <w:rPr>
          <w:rFonts w:cs="Times New Roman"/>
          <w:sz w:val="20"/>
          <w:szCs w:val="20"/>
          <w:lang w:val="id-ID"/>
        </w:rPr>
        <w:t xml:space="preserve"> </w:t>
      </w:r>
      <w:r w:rsidR="00844F9D" w:rsidRPr="00B16C89">
        <w:rPr>
          <w:rFonts w:cs="Times New Roman"/>
          <w:sz w:val="20"/>
          <w:szCs w:val="20"/>
        </w:rPr>
        <w:t>kepada kedua kelas sampel pada akhir dari kegiatan penelitian.</w:t>
      </w:r>
      <w:r w:rsidR="001F027A" w:rsidRPr="00B16C89">
        <w:rPr>
          <w:rFonts w:cs="Times New Roman"/>
          <w:sz w:val="20"/>
          <w:szCs w:val="20"/>
          <w:lang w:val="id-ID"/>
        </w:rPr>
        <w:t xml:space="preserve"> </w:t>
      </w:r>
      <w:r w:rsidR="00334E83">
        <w:rPr>
          <w:rFonts w:cs="Times New Roman"/>
          <w:sz w:val="20"/>
          <w:szCs w:val="20"/>
          <w:lang w:val="id-ID"/>
        </w:rPr>
        <w:t>Ber</w:t>
      </w:r>
      <w:r w:rsidR="00C508B7" w:rsidRPr="00B16C89">
        <w:rPr>
          <w:rFonts w:cs="Times New Roman"/>
          <w:sz w:val="20"/>
          <w:szCs w:val="20"/>
          <w:lang w:val="id-ID"/>
        </w:rPr>
        <w:t>d</w:t>
      </w:r>
      <w:r w:rsidR="0050747B" w:rsidRPr="00B16C89">
        <w:rPr>
          <w:rFonts w:cs="Times New Roman"/>
          <w:sz w:val="20"/>
          <w:szCs w:val="20"/>
          <w:lang w:val="id-ID"/>
        </w:rPr>
        <w:t>a</w:t>
      </w:r>
      <w:r w:rsidR="00F23C3C">
        <w:rPr>
          <w:rFonts w:cs="Times New Roman"/>
          <w:sz w:val="20"/>
          <w:szCs w:val="20"/>
          <w:lang w:val="id-ID"/>
        </w:rPr>
        <w:t xml:space="preserve"> </w:t>
      </w:r>
      <w:r w:rsidR="00C508B7" w:rsidRPr="00B16C89">
        <w:rPr>
          <w:rFonts w:cs="Times New Roman"/>
          <w:sz w:val="20"/>
          <w:szCs w:val="20"/>
          <w:lang w:val="id-ID"/>
        </w:rPr>
        <w:t>sarka</w:t>
      </w:r>
      <w:r w:rsidR="0050747B" w:rsidRPr="00B16C89">
        <w:rPr>
          <w:rFonts w:cs="Times New Roman"/>
          <w:sz w:val="20"/>
          <w:szCs w:val="20"/>
          <w:lang w:val="id-ID"/>
        </w:rPr>
        <w:t xml:space="preserve">n </w:t>
      </w:r>
      <w:r w:rsidR="00C508B7" w:rsidRPr="00B16C89">
        <w:rPr>
          <w:rFonts w:cs="Times New Roman"/>
          <w:sz w:val="20"/>
          <w:szCs w:val="20"/>
          <w:lang w:val="id-ID"/>
        </w:rPr>
        <w:t>h</w:t>
      </w:r>
      <w:r w:rsidR="00844F9D" w:rsidRPr="00B16C89">
        <w:rPr>
          <w:rFonts w:cs="Times New Roman"/>
          <w:sz w:val="20"/>
          <w:szCs w:val="20"/>
        </w:rPr>
        <w:t>a</w:t>
      </w:r>
      <w:r w:rsidR="00C508B7" w:rsidRPr="00B16C89">
        <w:rPr>
          <w:rFonts w:cs="Times New Roman"/>
          <w:sz w:val="20"/>
          <w:szCs w:val="20"/>
        </w:rPr>
        <w:t>sil perhitungan secara statisti</w:t>
      </w:r>
      <w:r w:rsidR="00C508B7" w:rsidRPr="00B16C89">
        <w:rPr>
          <w:rFonts w:cs="Times New Roman"/>
          <w:sz w:val="20"/>
          <w:szCs w:val="20"/>
          <w:lang w:val="id-ID"/>
        </w:rPr>
        <w:t>k</w:t>
      </w:r>
      <w:r w:rsidR="00844F9D" w:rsidRPr="00B16C89">
        <w:rPr>
          <w:rFonts w:cs="Times New Roman"/>
          <w:sz w:val="20"/>
          <w:szCs w:val="20"/>
        </w:rPr>
        <w:t xml:space="preserve"> di</w:t>
      </w:r>
      <w:r w:rsidR="009A0687">
        <w:rPr>
          <w:rFonts w:cs="Times New Roman"/>
          <w:sz w:val="20"/>
          <w:szCs w:val="20"/>
          <w:lang w:val="id-ID"/>
        </w:rPr>
        <w:t xml:space="preserve"> </w:t>
      </w:r>
      <w:r w:rsidR="00844F9D" w:rsidRPr="00B16C89">
        <w:rPr>
          <w:rFonts w:cs="Times New Roman"/>
          <w:sz w:val="20"/>
          <w:szCs w:val="20"/>
        </w:rPr>
        <w:t xml:space="preserve">peroleh nilai rata-rata (Xr), simpangan baku (S), dan variansi (S²) dari kedua kelas sampel. </w:t>
      </w:r>
      <w:r w:rsidR="00D81325" w:rsidRPr="00D81325">
        <w:rPr>
          <w:rFonts w:cs="Times New Roman"/>
          <w:sz w:val="20"/>
          <w:szCs w:val="20"/>
        </w:rPr>
        <w:t xml:space="preserve">Berdasarkan </w:t>
      </w:r>
      <w:r w:rsidR="007567BD">
        <w:rPr>
          <w:rFonts w:cs="Times New Roman"/>
          <w:sz w:val="20"/>
          <w:szCs w:val="20"/>
          <w:lang w:val="id-ID"/>
        </w:rPr>
        <w:t xml:space="preserve">analisis hasil belajar siswa </w:t>
      </w:r>
      <w:r w:rsidR="00D81325" w:rsidRPr="00D81325">
        <w:rPr>
          <w:rFonts w:cs="Times New Roman"/>
          <w:sz w:val="20"/>
          <w:szCs w:val="20"/>
        </w:rPr>
        <w:t>, nilai rata-rata kompetensi pe</w:t>
      </w:r>
      <w:r w:rsidR="007567BD">
        <w:rPr>
          <w:rFonts w:cs="Times New Roman"/>
          <w:sz w:val="20"/>
          <w:szCs w:val="20"/>
          <w:lang w:val="id-ID"/>
        </w:rPr>
        <w:t xml:space="preserve"> </w:t>
      </w:r>
      <w:r w:rsidR="00D81325" w:rsidRPr="00D81325">
        <w:rPr>
          <w:rFonts w:cs="Times New Roman"/>
          <w:sz w:val="20"/>
          <w:szCs w:val="20"/>
        </w:rPr>
        <w:t xml:space="preserve">ngetahuan siswa pada kelas eksperimen lebih tinggi dari kelas kontrol. Nilai simpangan baku dan varians pada kelas eksperimen lebih besar dari kelas kontrol. </w:t>
      </w:r>
    </w:p>
    <w:p w:rsidR="009D675A" w:rsidRDefault="007567BD" w:rsidP="007567BD">
      <w:pPr>
        <w:spacing w:after="0" w:line="240" w:lineRule="auto"/>
        <w:jc w:val="both"/>
        <w:rPr>
          <w:rFonts w:cs="Times New Roman"/>
          <w:sz w:val="20"/>
          <w:szCs w:val="20"/>
          <w:lang w:val="id-ID"/>
        </w:rPr>
      </w:pPr>
      <w:r>
        <w:rPr>
          <w:rFonts w:cs="Times New Roman"/>
          <w:sz w:val="20"/>
          <w:szCs w:val="20"/>
          <w:lang w:val="id-ID"/>
        </w:rPr>
        <w:t xml:space="preserve">          </w:t>
      </w:r>
      <w:r w:rsidR="009D675A">
        <w:rPr>
          <w:rFonts w:cs="Times New Roman"/>
          <w:sz w:val="20"/>
          <w:szCs w:val="20"/>
          <w:lang w:val="id-ID"/>
        </w:rPr>
        <w:t>Uji</w:t>
      </w:r>
      <w:r>
        <w:rPr>
          <w:rFonts w:cs="Times New Roman"/>
          <w:sz w:val="20"/>
          <w:szCs w:val="20"/>
          <w:lang w:val="id-ID"/>
        </w:rPr>
        <w:t xml:space="preserve"> perbandingan dua rata-rata dilakukan untuk </w:t>
      </w:r>
      <w:r w:rsidR="009D675A">
        <w:rPr>
          <w:rFonts w:cs="Times New Roman"/>
          <w:sz w:val="20"/>
          <w:szCs w:val="20"/>
          <w:lang w:val="id-ID"/>
        </w:rPr>
        <w:t>melihat perbedaan kompetensi kedua kelas berarti atau tidak</w:t>
      </w:r>
      <w:r w:rsidR="00844F9D" w:rsidRPr="00334E83">
        <w:rPr>
          <w:rFonts w:cs="Times New Roman"/>
          <w:sz w:val="20"/>
          <w:szCs w:val="20"/>
        </w:rPr>
        <w:t xml:space="preserve">. Uji </w:t>
      </w:r>
      <w:r>
        <w:rPr>
          <w:rFonts w:cs="Times New Roman"/>
          <w:sz w:val="20"/>
          <w:szCs w:val="20"/>
          <w:lang w:val="id-ID"/>
        </w:rPr>
        <w:t>perbandingan</w:t>
      </w:r>
      <w:r w:rsidR="00FE4D75">
        <w:rPr>
          <w:rFonts w:cs="Times New Roman"/>
          <w:sz w:val="20"/>
          <w:szCs w:val="20"/>
          <w:lang w:val="id-ID"/>
        </w:rPr>
        <w:t xml:space="preserve"> </w:t>
      </w:r>
      <w:r w:rsidR="00844F9D" w:rsidRPr="00334E83">
        <w:rPr>
          <w:rFonts w:cs="Times New Roman"/>
          <w:sz w:val="20"/>
          <w:szCs w:val="20"/>
        </w:rPr>
        <w:t xml:space="preserve">dua rata-rata dilakukan setelah </w:t>
      </w:r>
      <w:r w:rsidR="009D675A">
        <w:rPr>
          <w:rFonts w:cs="Times New Roman"/>
          <w:sz w:val="20"/>
          <w:szCs w:val="20"/>
          <w:lang w:val="id-ID"/>
        </w:rPr>
        <w:t xml:space="preserve">dilakukan </w:t>
      </w:r>
      <w:r w:rsidR="00844F9D" w:rsidRPr="00334E83">
        <w:rPr>
          <w:rFonts w:cs="Times New Roman"/>
          <w:sz w:val="20"/>
          <w:szCs w:val="20"/>
        </w:rPr>
        <w:t>uji normalitas dan uji homogenitas kedua kelas sam</w:t>
      </w:r>
      <w:r w:rsidR="00C508B7" w:rsidRPr="00334E83">
        <w:rPr>
          <w:rFonts w:cs="Times New Roman"/>
          <w:sz w:val="20"/>
          <w:szCs w:val="20"/>
        </w:rPr>
        <w:t>pel.</w:t>
      </w:r>
      <w:r w:rsidR="009D675A">
        <w:rPr>
          <w:rFonts w:cs="Times New Roman"/>
          <w:sz w:val="20"/>
          <w:szCs w:val="20"/>
          <w:lang w:val="id-ID"/>
        </w:rPr>
        <w:t xml:space="preserve"> </w:t>
      </w:r>
      <w:r w:rsidR="00844F9D" w:rsidRPr="00334E83">
        <w:rPr>
          <w:rFonts w:cs="Times New Roman"/>
          <w:sz w:val="20"/>
          <w:szCs w:val="20"/>
        </w:rPr>
        <w:t xml:space="preserve">Uji normalitas </w:t>
      </w:r>
      <w:r>
        <w:rPr>
          <w:rFonts w:cs="Times New Roman"/>
          <w:sz w:val="20"/>
          <w:szCs w:val="20"/>
          <w:lang w:val="id-ID"/>
        </w:rPr>
        <w:t xml:space="preserve">adalah uji yang </w:t>
      </w:r>
      <w:r w:rsidR="00844F9D" w:rsidRPr="00334E83">
        <w:rPr>
          <w:rFonts w:cs="Times New Roman"/>
          <w:sz w:val="20"/>
          <w:szCs w:val="20"/>
        </w:rPr>
        <w:t>digu</w:t>
      </w:r>
      <w:r w:rsidR="00C508B7" w:rsidRPr="00334E83">
        <w:rPr>
          <w:rFonts w:cs="Times New Roman"/>
          <w:sz w:val="20"/>
          <w:szCs w:val="20"/>
          <w:lang w:val="id-ID"/>
        </w:rPr>
        <w:t>n</w:t>
      </w:r>
      <w:r w:rsidR="00844F9D" w:rsidRPr="00334E83">
        <w:rPr>
          <w:rFonts w:cs="Times New Roman"/>
          <w:sz w:val="20"/>
          <w:szCs w:val="20"/>
        </w:rPr>
        <w:t xml:space="preserve">akan untuk melihat apakah kedua kelas sampel terdistribusi normal. </w:t>
      </w:r>
    </w:p>
    <w:p w:rsidR="00844F9D" w:rsidRPr="006F4EC3" w:rsidRDefault="00844F9D" w:rsidP="00F350E8">
      <w:pPr>
        <w:spacing w:after="0" w:line="240" w:lineRule="auto"/>
        <w:ind w:firstLine="567"/>
        <w:jc w:val="both"/>
        <w:rPr>
          <w:rFonts w:cs="Times New Roman"/>
          <w:sz w:val="20"/>
          <w:szCs w:val="20"/>
          <w:lang w:val="id-ID"/>
        </w:rPr>
      </w:pPr>
      <w:r w:rsidRPr="00334E83">
        <w:rPr>
          <w:rFonts w:cs="Times New Roman"/>
          <w:sz w:val="20"/>
          <w:szCs w:val="20"/>
        </w:rPr>
        <w:t>Hasil uji normalitas yang telah dilakukan didapatkan harga L</w:t>
      </w:r>
      <w:r w:rsidRPr="00334E83">
        <w:rPr>
          <w:rFonts w:cs="Times New Roman"/>
          <w:sz w:val="20"/>
          <w:szCs w:val="20"/>
          <w:vertAlign w:val="subscript"/>
        </w:rPr>
        <w:t>o</w:t>
      </w:r>
      <w:r w:rsidRPr="00334E83">
        <w:rPr>
          <w:rFonts w:cs="Times New Roman"/>
          <w:sz w:val="20"/>
          <w:szCs w:val="20"/>
        </w:rPr>
        <w:t xml:space="preserve"> dan L</w:t>
      </w:r>
      <w:r w:rsidRPr="00334E83">
        <w:rPr>
          <w:rFonts w:cs="Times New Roman"/>
          <w:sz w:val="20"/>
          <w:szCs w:val="20"/>
          <w:vertAlign w:val="subscript"/>
        </w:rPr>
        <w:t>t</w:t>
      </w:r>
      <w:r w:rsidR="0050747B" w:rsidRPr="00334E83">
        <w:rPr>
          <w:rFonts w:cs="Times New Roman"/>
          <w:sz w:val="20"/>
          <w:szCs w:val="20"/>
          <w:vertAlign w:val="subscript"/>
          <w:lang w:val="id-ID"/>
        </w:rPr>
        <w:t xml:space="preserve"> </w:t>
      </w:r>
      <w:r w:rsidRPr="00334E83">
        <w:rPr>
          <w:rFonts w:cs="Times New Roman"/>
          <w:sz w:val="20"/>
          <w:szCs w:val="20"/>
        </w:rPr>
        <w:t>pada taraf nyata (</w:t>
      </w:r>
      <m:oMath>
        <m:r>
          <w:rPr>
            <w:rFonts w:ascii="Cambria Math" w:hAnsi="Cambria Math" w:cs="Times New Roman"/>
            <w:sz w:val="20"/>
            <w:szCs w:val="20"/>
          </w:rPr>
          <m:t>α) 0,05</m:t>
        </m:r>
      </m:oMath>
      <w:r w:rsidRPr="00334E83">
        <w:rPr>
          <w:rFonts w:eastAsiaTheme="minorEastAsia" w:cs="Times New Roman"/>
          <w:sz w:val="20"/>
          <w:szCs w:val="20"/>
        </w:rPr>
        <w:t xml:space="preserve"> untuk n</w:t>
      </w:r>
      <w:r w:rsidR="0050747B" w:rsidRPr="00334E83">
        <w:rPr>
          <w:rFonts w:eastAsiaTheme="minorEastAsia" w:cs="Times New Roman"/>
          <w:sz w:val="20"/>
          <w:szCs w:val="20"/>
          <w:vertAlign w:val="subscript"/>
          <w:lang w:val="id-ID"/>
        </w:rPr>
        <w:t>1</w:t>
      </w:r>
      <w:r w:rsidRPr="00334E83">
        <w:rPr>
          <w:rFonts w:eastAsiaTheme="minorEastAsia" w:cs="Times New Roman"/>
          <w:sz w:val="20"/>
          <w:szCs w:val="20"/>
        </w:rPr>
        <w:t>=32 dan n</w:t>
      </w:r>
      <w:r w:rsidR="0050747B" w:rsidRPr="00334E83">
        <w:rPr>
          <w:rFonts w:eastAsiaTheme="minorEastAsia" w:cs="Times New Roman"/>
          <w:sz w:val="20"/>
          <w:szCs w:val="20"/>
          <w:vertAlign w:val="subscript"/>
          <w:lang w:val="id-ID"/>
        </w:rPr>
        <w:t>2</w:t>
      </w:r>
      <w:r w:rsidRPr="00334E83">
        <w:rPr>
          <w:rFonts w:eastAsiaTheme="minorEastAsia" w:cs="Times New Roman"/>
          <w:sz w:val="20"/>
          <w:szCs w:val="20"/>
        </w:rPr>
        <w:t>=32 seper</w:t>
      </w:r>
      <w:r w:rsidR="00F350E8">
        <w:rPr>
          <w:rFonts w:eastAsiaTheme="minorEastAsia" w:cs="Times New Roman"/>
          <w:sz w:val="20"/>
          <w:szCs w:val="20"/>
        </w:rPr>
        <w:t>ti</w:t>
      </w:r>
      <w:r w:rsidR="00F350E8">
        <w:rPr>
          <w:rFonts w:eastAsiaTheme="minorEastAsia" w:cs="Times New Roman"/>
          <w:sz w:val="20"/>
          <w:szCs w:val="20"/>
          <w:lang w:val="id-ID"/>
        </w:rPr>
        <w:t>. N</w:t>
      </w:r>
      <w:r w:rsidRPr="006F4EC3">
        <w:rPr>
          <w:rFonts w:eastAsiaTheme="minorEastAsia" w:cs="Times New Roman"/>
          <w:sz w:val="20"/>
          <w:szCs w:val="20"/>
        </w:rPr>
        <w:t>ilai L</w:t>
      </w:r>
      <w:r w:rsidRPr="006F4EC3">
        <w:rPr>
          <w:rFonts w:eastAsiaTheme="minorEastAsia" w:cs="Times New Roman"/>
          <w:sz w:val="20"/>
          <w:szCs w:val="20"/>
          <w:vertAlign w:val="subscript"/>
        </w:rPr>
        <w:t>o</w:t>
      </w:r>
      <w:r w:rsidRPr="006F4EC3">
        <w:rPr>
          <w:rFonts w:eastAsiaTheme="minorEastAsia" w:cs="Times New Roman"/>
          <w:sz w:val="20"/>
          <w:szCs w:val="20"/>
        </w:rPr>
        <w:t xml:space="preserve"> pad</w:t>
      </w:r>
      <w:r w:rsidR="00D81325">
        <w:rPr>
          <w:rFonts w:eastAsiaTheme="minorEastAsia" w:cs="Times New Roman"/>
          <w:sz w:val="20"/>
          <w:szCs w:val="20"/>
        </w:rPr>
        <w:t xml:space="preserve">a kelas </w:t>
      </w:r>
      <w:r w:rsidR="00D81325">
        <w:rPr>
          <w:rFonts w:eastAsiaTheme="minorEastAsia" w:cs="Times New Roman"/>
          <w:sz w:val="20"/>
          <w:szCs w:val="20"/>
        </w:rPr>
        <w:lastRenderedPageBreak/>
        <w:t>eksperimen sebesar 0,1</w:t>
      </w:r>
      <w:r w:rsidR="00D81325">
        <w:rPr>
          <w:rFonts w:eastAsiaTheme="minorEastAsia" w:cs="Times New Roman"/>
          <w:sz w:val="20"/>
          <w:szCs w:val="20"/>
          <w:lang w:val="id-ID"/>
        </w:rPr>
        <w:t>3</w:t>
      </w:r>
      <w:r w:rsidR="00C508B7" w:rsidRPr="006F4EC3">
        <w:rPr>
          <w:rFonts w:eastAsiaTheme="minorEastAsia" w:cs="Times New Roman"/>
          <w:sz w:val="20"/>
          <w:szCs w:val="20"/>
          <w:lang w:val="id-ID"/>
        </w:rPr>
        <w:t xml:space="preserve">, </w:t>
      </w:r>
      <w:r w:rsidRPr="006F4EC3">
        <w:rPr>
          <w:rFonts w:eastAsiaTheme="minorEastAsia" w:cs="Times New Roman"/>
          <w:sz w:val="20"/>
          <w:szCs w:val="20"/>
        </w:rPr>
        <w:t>sedangkan nilai L</w:t>
      </w:r>
      <w:r w:rsidRPr="006F4EC3">
        <w:rPr>
          <w:rFonts w:eastAsiaTheme="minorEastAsia" w:cs="Times New Roman"/>
          <w:sz w:val="20"/>
          <w:szCs w:val="20"/>
          <w:vertAlign w:val="subscript"/>
        </w:rPr>
        <w:t>o</w:t>
      </w:r>
      <w:r w:rsidRPr="006F4EC3">
        <w:rPr>
          <w:rFonts w:eastAsiaTheme="minorEastAsia" w:cs="Times New Roman"/>
          <w:sz w:val="20"/>
          <w:szCs w:val="20"/>
        </w:rPr>
        <w:t xml:space="preserve"> pada kelas kont</w:t>
      </w:r>
      <w:r w:rsidR="00D81325">
        <w:rPr>
          <w:rFonts w:eastAsiaTheme="minorEastAsia" w:cs="Times New Roman"/>
          <w:sz w:val="20"/>
          <w:szCs w:val="20"/>
        </w:rPr>
        <w:t>rol sebesar 0,</w:t>
      </w:r>
      <w:r w:rsidR="00D81325">
        <w:rPr>
          <w:rFonts w:eastAsiaTheme="minorEastAsia" w:cs="Times New Roman"/>
          <w:sz w:val="20"/>
          <w:szCs w:val="20"/>
          <w:lang w:val="id-ID"/>
        </w:rPr>
        <w:t>08</w:t>
      </w:r>
      <w:r w:rsidRPr="006F4EC3">
        <w:rPr>
          <w:rFonts w:eastAsiaTheme="minorEastAsia" w:cs="Times New Roman"/>
          <w:sz w:val="20"/>
          <w:szCs w:val="20"/>
        </w:rPr>
        <w:t xml:space="preserve">. Kedua kelas sampel akan terdistribusi normal apabila harga </w:t>
      </w:r>
      <w:r w:rsidRPr="006F4EC3">
        <w:rPr>
          <w:rFonts w:cs="Times New Roman"/>
          <w:sz w:val="20"/>
          <w:szCs w:val="20"/>
        </w:rPr>
        <w:t>L</w:t>
      </w:r>
      <w:r w:rsidRPr="006F4EC3">
        <w:rPr>
          <w:rFonts w:cs="Times New Roman"/>
          <w:sz w:val="20"/>
          <w:szCs w:val="20"/>
          <w:vertAlign w:val="subscript"/>
        </w:rPr>
        <w:t xml:space="preserve">o </w:t>
      </w:r>
      <w:r w:rsidRPr="006F4EC3">
        <w:rPr>
          <w:rFonts w:cs="Times New Roman"/>
          <w:sz w:val="20"/>
          <w:szCs w:val="20"/>
        </w:rPr>
        <w:t>&lt; L</w:t>
      </w:r>
      <w:r w:rsidRPr="006F4EC3">
        <w:rPr>
          <w:rFonts w:cs="Times New Roman"/>
          <w:sz w:val="20"/>
          <w:szCs w:val="20"/>
          <w:vertAlign w:val="subscript"/>
        </w:rPr>
        <w:t>t</w:t>
      </w:r>
      <w:r w:rsidRPr="006F4EC3">
        <w:rPr>
          <w:rFonts w:cs="Times New Roman"/>
          <w:sz w:val="20"/>
          <w:szCs w:val="20"/>
        </w:rPr>
        <w:t xml:space="preserve"> pada taraf nyata 0,05.  Nilai L</w:t>
      </w:r>
      <w:r w:rsidRPr="006F4EC3">
        <w:rPr>
          <w:rFonts w:cs="Times New Roman"/>
          <w:sz w:val="20"/>
          <w:szCs w:val="20"/>
          <w:vertAlign w:val="subscript"/>
        </w:rPr>
        <w:t>t</w:t>
      </w:r>
      <w:r w:rsidRPr="006F4EC3">
        <w:rPr>
          <w:rFonts w:cs="Times New Roman"/>
          <w:sz w:val="20"/>
          <w:szCs w:val="20"/>
        </w:rPr>
        <w:t xml:space="preserve"> pada taraf nya</w:t>
      </w:r>
      <w:r w:rsidR="002D0CA7">
        <w:rPr>
          <w:rFonts w:cs="Times New Roman"/>
          <w:sz w:val="20"/>
          <w:szCs w:val="20"/>
        </w:rPr>
        <w:t>ta 0,05 untuk n = 32 didapatkan</w:t>
      </w:r>
      <w:r w:rsidR="002D0CA7">
        <w:rPr>
          <w:rFonts w:cs="Times New Roman"/>
          <w:sz w:val="20"/>
          <w:szCs w:val="20"/>
          <w:lang w:val="id-ID"/>
        </w:rPr>
        <w:t xml:space="preserve"> </w:t>
      </w:r>
      <w:r w:rsidR="001F027A" w:rsidRPr="006F4EC3">
        <w:rPr>
          <w:rFonts w:cs="Times New Roman"/>
          <w:sz w:val="20"/>
          <w:szCs w:val="20"/>
        </w:rPr>
        <w:t>0,15.</w:t>
      </w:r>
      <w:r w:rsidR="001F027A" w:rsidRPr="006F4EC3">
        <w:rPr>
          <w:rFonts w:cs="Times New Roman"/>
          <w:sz w:val="20"/>
          <w:szCs w:val="20"/>
          <w:lang w:val="id-ID"/>
        </w:rPr>
        <w:t xml:space="preserve"> Data normalitas </w:t>
      </w:r>
      <w:r w:rsidRPr="006F4EC3">
        <w:rPr>
          <w:rFonts w:cs="Times New Roman"/>
          <w:sz w:val="20"/>
          <w:szCs w:val="20"/>
        </w:rPr>
        <w:t>yang didapat adalah nilai L</w:t>
      </w:r>
      <w:r w:rsidRPr="006F4EC3">
        <w:rPr>
          <w:rFonts w:cs="Times New Roman"/>
          <w:sz w:val="20"/>
          <w:szCs w:val="20"/>
          <w:vertAlign w:val="subscript"/>
        </w:rPr>
        <w:t>o</w:t>
      </w:r>
      <w:r w:rsidRPr="006F4EC3">
        <w:rPr>
          <w:rFonts w:cs="Times New Roman"/>
          <w:sz w:val="20"/>
          <w:szCs w:val="20"/>
        </w:rPr>
        <w:t>&lt; L</w:t>
      </w:r>
      <w:r w:rsidRPr="006F4EC3">
        <w:rPr>
          <w:rFonts w:cs="Times New Roman"/>
          <w:sz w:val="20"/>
          <w:szCs w:val="20"/>
          <w:vertAlign w:val="subscript"/>
        </w:rPr>
        <w:t>t</w:t>
      </w:r>
      <w:r w:rsidRPr="006F4EC3">
        <w:rPr>
          <w:rFonts w:cs="Times New Roman"/>
          <w:sz w:val="20"/>
          <w:szCs w:val="20"/>
        </w:rPr>
        <w:t>, seh</w:t>
      </w:r>
      <w:r w:rsidR="006F4EC3" w:rsidRPr="006F4EC3">
        <w:rPr>
          <w:rFonts w:cs="Times New Roman"/>
          <w:sz w:val="20"/>
          <w:szCs w:val="20"/>
          <w:lang w:val="id-ID"/>
        </w:rPr>
        <w:t>i</w:t>
      </w:r>
      <w:r w:rsidRPr="006F4EC3">
        <w:rPr>
          <w:rFonts w:cs="Times New Roman"/>
          <w:sz w:val="20"/>
          <w:szCs w:val="20"/>
        </w:rPr>
        <w:t xml:space="preserve">ngga kedua kelas sampel </w:t>
      </w:r>
      <w:r w:rsidR="00C41BE3" w:rsidRPr="006F4EC3">
        <w:rPr>
          <w:rFonts w:cs="Times New Roman"/>
          <w:sz w:val="20"/>
          <w:szCs w:val="20"/>
        </w:rPr>
        <w:t>sama-sama terdistribusi normal.</w:t>
      </w:r>
    </w:p>
    <w:p w:rsidR="00844F9D" w:rsidRPr="006F4EC3" w:rsidRDefault="00844F9D" w:rsidP="00F350E8">
      <w:pPr>
        <w:spacing w:after="0" w:line="240" w:lineRule="auto"/>
        <w:ind w:firstLine="567"/>
        <w:jc w:val="both"/>
        <w:rPr>
          <w:rFonts w:eastAsiaTheme="minorEastAsia" w:cs="Times New Roman"/>
          <w:sz w:val="20"/>
          <w:szCs w:val="20"/>
          <w:lang w:val="id-ID"/>
        </w:rPr>
      </w:pPr>
      <w:r w:rsidRPr="006F4EC3">
        <w:rPr>
          <w:rFonts w:eastAsiaTheme="minorEastAsia" w:cs="Times New Roman"/>
          <w:sz w:val="20"/>
          <w:szCs w:val="20"/>
        </w:rPr>
        <w:t>Setelah uji normalitas, langkah selanjutnya a</w:t>
      </w:r>
      <w:r w:rsidR="006F4EC3" w:rsidRPr="006F4EC3">
        <w:rPr>
          <w:rFonts w:eastAsiaTheme="minorEastAsia" w:cs="Times New Roman"/>
          <w:sz w:val="20"/>
          <w:szCs w:val="20"/>
        </w:rPr>
        <w:t>dalah melakukan uji homogenitas</w:t>
      </w:r>
      <w:r w:rsidR="00AF6A96">
        <w:rPr>
          <w:rFonts w:eastAsiaTheme="minorEastAsia" w:cs="Times New Roman"/>
          <w:sz w:val="20"/>
          <w:szCs w:val="20"/>
          <w:lang w:val="id-ID"/>
        </w:rPr>
        <w:t xml:space="preserve">. </w:t>
      </w:r>
      <w:r w:rsidR="00F350E8">
        <w:rPr>
          <w:rFonts w:eastAsiaTheme="minorEastAsia" w:cs="Times New Roman"/>
          <w:sz w:val="20"/>
          <w:szCs w:val="20"/>
        </w:rPr>
        <w:t xml:space="preserve">Hasil </w:t>
      </w:r>
      <w:r w:rsidR="00AF6A96">
        <w:rPr>
          <w:rFonts w:eastAsiaTheme="minorEastAsia" w:cs="Times New Roman"/>
          <w:sz w:val="20"/>
          <w:szCs w:val="20"/>
          <w:lang w:val="id-ID"/>
        </w:rPr>
        <w:t>uji homogenitas didapatkan</w:t>
      </w:r>
      <w:r w:rsidRPr="006F4EC3">
        <w:rPr>
          <w:rFonts w:eastAsiaTheme="minorEastAsia" w:cs="Times New Roman"/>
          <w:sz w:val="20"/>
          <w:szCs w:val="20"/>
        </w:rPr>
        <w:t xml:space="preserve"> F</w:t>
      </w:r>
      <w:r w:rsidRPr="006F4EC3">
        <w:rPr>
          <w:rFonts w:eastAsiaTheme="minorEastAsia" w:cs="Times New Roman"/>
          <w:sz w:val="20"/>
          <w:szCs w:val="20"/>
          <w:vertAlign w:val="subscript"/>
        </w:rPr>
        <w:t>h</w:t>
      </w:r>
      <w:r w:rsidRPr="006F4EC3">
        <w:rPr>
          <w:rFonts w:eastAsiaTheme="minorEastAsia" w:cs="Times New Roman"/>
          <w:sz w:val="20"/>
          <w:szCs w:val="20"/>
        </w:rPr>
        <w:t xml:space="preserve"> untuk kedua kelas </w:t>
      </w:r>
      <w:r w:rsidR="002B1947" w:rsidRPr="006F4EC3">
        <w:rPr>
          <w:rFonts w:eastAsiaTheme="minorEastAsia" w:cs="Times New Roman"/>
          <w:sz w:val="20"/>
          <w:szCs w:val="20"/>
        </w:rPr>
        <w:t>sampel sebesar 1,1</w:t>
      </w:r>
      <w:r w:rsidR="00D81325">
        <w:rPr>
          <w:rFonts w:eastAsiaTheme="minorEastAsia" w:cs="Times New Roman"/>
          <w:sz w:val="20"/>
          <w:szCs w:val="20"/>
          <w:lang w:val="id-ID"/>
        </w:rPr>
        <w:t>3</w:t>
      </w:r>
      <w:r w:rsidR="002B1947" w:rsidRPr="006F4EC3">
        <w:rPr>
          <w:rFonts w:eastAsiaTheme="minorEastAsia" w:cs="Times New Roman"/>
          <w:sz w:val="20"/>
          <w:szCs w:val="20"/>
        </w:rPr>
        <w:t>.</w:t>
      </w:r>
      <w:r w:rsidR="002B1947" w:rsidRPr="006F4EC3">
        <w:rPr>
          <w:rFonts w:eastAsiaTheme="minorEastAsia" w:cs="Times New Roman"/>
          <w:sz w:val="20"/>
          <w:szCs w:val="20"/>
          <w:lang w:val="id-ID"/>
        </w:rPr>
        <w:t xml:space="preserve"> K</w:t>
      </w:r>
      <w:r w:rsidRPr="006F4EC3">
        <w:rPr>
          <w:rFonts w:eastAsiaTheme="minorEastAsia" w:cs="Times New Roman"/>
          <w:sz w:val="20"/>
          <w:szCs w:val="20"/>
        </w:rPr>
        <w:t>elas sampel akan memiliki varians yang homogen apabila nilai F</w:t>
      </w:r>
      <w:r w:rsidRPr="006F4EC3">
        <w:rPr>
          <w:rFonts w:eastAsiaTheme="minorEastAsia" w:cs="Times New Roman"/>
          <w:sz w:val="20"/>
          <w:szCs w:val="20"/>
          <w:vertAlign w:val="subscript"/>
        </w:rPr>
        <w:t>h</w:t>
      </w:r>
      <w:r w:rsidRPr="006F4EC3">
        <w:rPr>
          <w:rFonts w:eastAsiaTheme="minorEastAsia" w:cs="Times New Roman"/>
          <w:sz w:val="20"/>
          <w:szCs w:val="20"/>
        </w:rPr>
        <w:t>&lt; F</w:t>
      </w:r>
      <w:r w:rsidRPr="006F4EC3">
        <w:rPr>
          <w:rFonts w:eastAsiaTheme="minorEastAsia" w:cs="Times New Roman"/>
          <w:sz w:val="20"/>
          <w:szCs w:val="20"/>
          <w:vertAlign w:val="subscript"/>
        </w:rPr>
        <w:t>t</w:t>
      </w:r>
      <w:r w:rsidRPr="006F4EC3">
        <w:rPr>
          <w:rFonts w:eastAsiaTheme="minorEastAsia" w:cs="Times New Roman"/>
          <w:sz w:val="20"/>
          <w:szCs w:val="20"/>
        </w:rPr>
        <w:t xml:space="preserve">. </w:t>
      </w:r>
      <w:r w:rsidR="002B1947" w:rsidRPr="006F4EC3">
        <w:rPr>
          <w:rFonts w:eastAsiaTheme="minorEastAsia" w:cs="Times New Roman"/>
          <w:sz w:val="20"/>
          <w:szCs w:val="20"/>
        </w:rPr>
        <w:t>Hasil tersebut menunjukkan</w:t>
      </w:r>
      <w:r w:rsidR="002B1947" w:rsidRPr="006F4EC3">
        <w:rPr>
          <w:rFonts w:eastAsiaTheme="minorEastAsia" w:cs="Times New Roman"/>
          <w:sz w:val="20"/>
          <w:szCs w:val="20"/>
          <w:lang w:val="id-ID"/>
        </w:rPr>
        <w:t xml:space="preserve"> </w:t>
      </w:r>
      <w:r w:rsidR="007E4C6B" w:rsidRPr="006F4EC3">
        <w:rPr>
          <w:rFonts w:eastAsiaTheme="minorEastAsia" w:cs="Times New Roman"/>
          <w:sz w:val="20"/>
          <w:szCs w:val="20"/>
          <w:lang w:val="id-ID"/>
        </w:rPr>
        <w:t>F</w:t>
      </w:r>
      <w:r w:rsidR="007E4C6B" w:rsidRPr="006F4EC3">
        <w:rPr>
          <w:rFonts w:eastAsiaTheme="minorEastAsia" w:cs="Times New Roman"/>
          <w:sz w:val="20"/>
          <w:szCs w:val="20"/>
          <w:vertAlign w:val="subscript"/>
        </w:rPr>
        <w:t>h</w:t>
      </w:r>
      <w:r w:rsidR="00D81325">
        <w:rPr>
          <w:rFonts w:eastAsiaTheme="minorEastAsia" w:cs="Times New Roman"/>
          <w:sz w:val="20"/>
          <w:szCs w:val="20"/>
          <w:lang w:val="id-ID"/>
        </w:rPr>
        <w:t>= 1,13</w:t>
      </w:r>
      <w:r w:rsidR="007E4C6B" w:rsidRPr="006F4EC3">
        <w:rPr>
          <w:rFonts w:eastAsiaTheme="minorEastAsia" w:cs="Times New Roman"/>
          <w:sz w:val="20"/>
          <w:szCs w:val="20"/>
          <w:lang w:val="id-ID"/>
        </w:rPr>
        <w:t>, dan F</w:t>
      </w:r>
      <w:r w:rsidR="007E4C6B" w:rsidRPr="006F4EC3">
        <w:rPr>
          <w:rFonts w:eastAsiaTheme="minorEastAsia" w:cs="Times New Roman"/>
          <w:sz w:val="20"/>
          <w:szCs w:val="20"/>
        </w:rPr>
        <w:t>t</w:t>
      </w:r>
      <w:r w:rsidR="006F4EC3" w:rsidRPr="006F4EC3">
        <w:rPr>
          <w:rFonts w:eastAsiaTheme="minorEastAsia" w:cs="Times New Roman"/>
          <w:sz w:val="20"/>
          <w:szCs w:val="20"/>
          <w:lang w:val="id-ID"/>
        </w:rPr>
        <w:t xml:space="preserve"> = 1,8</w:t>
      </w:r>
      <w:r w:rsidR="00BF5172">
        <w:rPr>
          <w:rFonts w:eastAsiaTheme="minorEastAsia" w:cs="Times New Roman"/>
          <w:sz w:val="20"/>
          <w:szCs w:val="20"/>
          <w:lang w:val="id-ID"/>
        </w:rPr>
        <w:t>4</w:t>
      </w:r>
      <w:r w:rsidR="006F4EC3" w:rsidRPr="006F4EC3">
        <w:rPr>
          <w:rFonts w:eastAsiaTheme="minorEastAsia" w:cs="Times New Roman"/>
          <w:sz w:val="20"/>
          <w:szCs w:val="20"/>
          <w:lang w:val="id-ID"/>
        </w:rPr>
        <w:t xml:space="preserve"> sehingga F</w:t>
      </w:r>
      <w:r w:rsidR="006F4EC3" w:rsidRPr="006F4EC3">
        <w:rPr>
          <w:rFonts w:eastAsiaTheme="minorEastAsia" w:cs="Times New Roman"/>
          <w:sz w:val="20"/>
          <w:szCs w:val="20"/>
          <w:vertAlign w:val="subscript"/>
          <w:lang w:val="id-ID"/>
        </w:rPr>
        <w:t>h</w:t>
      </w:r>
      <w:r w:rsidR="006F4EC3" w:rsidRPr="006F4EC3">
        <w:rPr>
          <w:rFonts w:eastAsiaTheme="minorEastAsia" w:cs="Times New Roman"/>
          <w:sz w:val="20"/>
          <w:szCs w:val="20"/>
          <w:lang w:val="id-ID"/>
        </w:rPr>
        <w:t xml:space="preserve"> &lt; F</w:t>
      </w:r>
      <w:r w:rsidR="006F4EC3" w:rsidRPr="006F4EC3">
        <w:rPr>
          <w:rFonts w:eastAsiaTheme="minorEastAsia" w:cs="Times New Roman"/>
          <w:sz w:val="20"/>
          <w:szCs w:val="20"/>
          <w:vertAlign w:val="subscript"/>
          <w:lang w:val="id-ID"/>
        </w:rPr>
        <w:t>t</w:t>
      </w:r>
      <w:r w:rsidR="00AB66BB" w:rsidRPr="006F4EC3">
        <w:rPr>
          <w:rFonts w:eastAsiaTheme="minorEastAsia" w:cs="Times New Roman"/>
          <w:sz w:val="20"/>
          <w:szCs w:val="20"/>
          <w:lang w:val="id-ID"/>
        </w:rPr>
        <w:t>.</w:t>
      </w:r>
      <w:r w:rsidR="00803CFC" w:rsidRPr="006F4EC3">
        <w:rPr>
          <w:rFonts w:eastAsiaTheme="minorEastAsia" w:cs="Times New Roman"/>
          <w:sz w:val="20"/>
          <w:szCs w:val="20"/>
          <w:lang w:val="id-ID"/>
        </w:rPr>
        <w:t xml:space="preserve"> B</w:t>
      </w:r>
      <w:r w:rsidR="002B1947" w:rsidRPr="006F4EC3">
        <w:rPr>
          <w:rFonts w:eastAsiaTheme="minorEastAsia" w:cs="Times New Roman"/>
          <w:sz w:val="20"/>
          <w:szCs w:val="20"/>
        </w:rPr>
        <w:t>erarti</w:t>
      </w:r>
      <w:r w:rsidR="002B1947" w:rsidRPr="006F4EC3">
        <w:rPr>
          <w:rFonts w:eastAsiaTheme="minorEastAsia" w:cs="Times New Roman"/>
          <w:sz w:val="20"/>
          <w:szCs w:val="20"/>
          <w:lang w:val="id-ID"/>
        </w:rPr>
        <w:t xml:space="preserve"> </w:t>
      </w:r>
      <w:r w:rsidRPr="006F4EC3">
        <w:rPr>
          <w:rFonts w:eastAsiaTheme="minorEastAsia" w:cs="Times New Roman"/>
          <w:sz w:val="20"/>
          <w:szCs w:val="20"/>
        </w:rPr>
        <w:t xml:space="preserve">kelas sampel </w:t>
      </w:r>
      <w:r w:rsidR="00C41BE3" w:rsidRPr="006F4EC3">
        <w:rPr>
          <w:rFonts w:eastAsiaTheme="minorEastAsia" w:cs="Times New Roman"/>
          <w:sz w:val="20"/>
          <w:szCs w:val="20"/>
        </w:rPr>
        <w:t xml:space="preserve">memiliki varians yang homogen. </w:t>
      </w:r>
    </w:p>
    <w:p w:rsidR="00C41BE3" w:rsidRPr="008A1FC7" w:rsidRDefault="00844F9D" w:rsidP="00C66759">
      <w:pPr>
        <w:spacing w:after="0" w:line="240" w:lineRule="auto"/>
        <w:ind w:firstLine="567"/>
        <w:jc w:val="both"/>
        <w:rPr>
          <w:rFonts w:cs="Times New Roman"/>
          <w:sz w:val="20"/>
          <w:szCs w:val="20"/>
          <w:lang w:val="id-ID"/>
        </w:rPr>
      </w:pPr>
      <w:r w:rsidRPr="006F4EC3">
        <w:rPr>
          <w:rFonts w:cs="Times New Roman"/>
          <w:sz w:val="20"/>
          <w:szCs w:val="20"/>
        </w:rPr>
        <w:t>Uji hipotesis dilakukan setelah didap</w:t>
      </w:r>
      <w:r w:rsidR="007E4C6B" w:rsidRPr="006F4EC3">
        <w:rPr>
          <w:rFonts w:cs="Times New Roman"/>
          <w:sz w:val="20"/>
          <w:szCs w:val="20"/>
          <w:lang w:val="id-ID"/>
        </w:rPr>
        <w:t>a</w:t>
      </w:r>
      <w:r w:rsidR="007E4C6B" w:rsidRPr="006F4EC3">
        <w:rPr>
          <w:rFonts w:cs="Times New Roman"/>
          <w:sz w:val="20"/>
          <w:szCs w:val="20"/>
        </w:rPr>
        <w:t>tkan hasil pad</w:t>
      </w:r>
      <w:r w:rsidR="001F027A" w:rsidRPr="006F4EC3">
        <w:rPr>
          <w:rFonts w:cs="Times New Roman"/>
          <w:sz w:val="20"/>
          <w:szCs w:val="20"/>
          <w:lang w:val="id-ID"/>
        </w:rPr>
        <w:t xml:space="preserve">a </w:t>
      </w:r>
      <w:r w:rsidRPr="006F4EC3">
        <w:rPr>
          <w:rFonts w:cs="Times New Roman"/>
          <w:sz w:val="20"/>
          <w:szCs w:val="20"/>
        </w:rPr>
        <w:t>uji normalitas dan uji homogenitas.</w:t>
      </w:r>
      <w:r w:rsidR="006F4EC3" w:rsidRPr="006F4EC3">
        <w:rPr>
          <w:rFonts w:cs="Times New Roman"/>
          <w:sz w:val="20"/>
          <w:szCs w:val="20"/>
          <w:lang w:val="id-ID"/>
        </w:rPr>
        <w:t xml:space="preserve"> </w:t>
      </w:r>
      <w:r w:rsidRPr="006F4EC3">
        <w:rPr>
          <w:rFonts w:cs="Times New Roman"/>
          <w:sz w:val="20"/>
          <w:szCs w:val="20"/>
        </w:rPr>
        <w:t>Uji hipotesis digunakan untuk mengetahui apakah hipo</w:t>
      </w:r>
      <w:r w:rsidR="00FC2632">
        <w:rPr>
          <w:rFonts w:cs="Times New Roman"/>
          <w:sz w:val="20"/>
          <w:szCs w:val="20"/>
          <w:lang w:val="id-ID"/>
        </w:rPr>
        <w:t xml:space="preserve"> </w:t>
      </w:r>
      <w:r w:rsidRPr="006F4EC3">
        <w:rPr>
          <w:rFonts w:cs="Times New Roman"/>
          <w:sz w:val="20"/>
          <w:szCs w:val="20"/>
        </w:rPr>
        <w:t>tesis diterima atau ditolak.</w:t>
      </w:r>
      <w:r w:rsidR="006F4EC3" w:rsidRPr="006F4EC3">
        <w:rPr>
          <w:rFonts w:cs="Times New Roman"/>
          <w:sz w:val="20"/>
          <w:szCs w:val="20"/>
          <w:lang w:val="id-ID"/>
        </w:rPr>
        <w:t xml:space="preserve"> </w:t>
      </w:r>
      <w:r w:rsidRPr="006F4EC3">
        <w:rPr>
          <w:rFonts w:cs="Times New Roman"/>
          <w:sz w:val="20"/>
          <w:szCs w:val="20"/>
        </w:rPr>
        <w:t>Uji hipotesis yang dilaku</w:t>
      </w:r>
      <w:r w:rsidR="00FC2632">
        <w:rPr>
          <w:rFonts w:cs="Times New Roman"/>
          <w:sz w:val="20"/>
          <w:szCs w:val="20"/>
          <w:lang w:val="id-ID"/>
        </w:rPr>
        <w:t xml:space="preserve"> </w:t>
      </w:r>
      <w:r w:rsidRPr="006F4EC3">
        <w:rPr>
          <w:rFonts w:cs="Times New Roman"/>
          <w:sz w:val="20"/>
          <w:szCs w:val="20"/>
        </w:rPr>
        <w:t>kan menggun</w:t>
      </w:r>
      <w:r w:rsidR="00D25CF7" w:rsidRPr="006F4EC3">
        <w:rPr>
          <w:rFonts w:cs="Times New Roman"/>
          <w:sz w:val="20"/>
          <w:szCs w:val="20"/>
        </w:rPr>
        <w:t xml:space="preserve">akan uji </w:t>
      </w:r>
      <w:r w:rsidR="00D81325">
        <w:rPr>
          <w:rFonts w:cs="Times New Roman"/>
          <w:sz w:val="20"/>
          <w:szCs w:val="20"/>
          <w:lang w:val="id-ID"/>
        </w:rPr>
        <w:t>kesamaan</w:t>
      </w:r>
      <w:r w:rsidR="00FE4D75">
        <w:rPr>
          <w:rFonts w:cs="Times New Roman"/>
          <w:sz w:val="20"/>
          <w:szCs w:val="20"/>
          <w:lang w:val="id-ID"/>
        </w:rPr>
        <w:t xml:space="preserve"> </w:t>
      </w:r>
      <w:r w:rsidR="00D25CF7" w:rsidRPr="006F4EC3">
        <w:rPr>
          <w:rFonts w:cs="Times New Roman"/>
          <w:sz w:val="20"/>
          <w:szCs w:val="20"/>
        </w:rPr>
        <w:t>dua rata-rat</w:t>
      </w:r>
      <w:r w:rsidR="00D25CF7" w:rsidRPr="006F4EC3">
        <w:rPr>
          <w:rFonts w:cs="Times New Roman"/>
          <w:sz w:val="20"/>
          <w:szCs w:val="20"/>
          <w:lang w:val="id-ID"/>
        </w:rPr>
        <w:t>a.</w:t>
      </w:r>
      <w:r w:rsidR="00D25CF7" w:rsidRPr="00A727CB">
        <w:rPr>
          <w:rFonts w:cs="Times New Roman"/>
          <w:color w:val="FF0000"/>
          <w:sz w:val="20"/>
          <w:szCs w:val="20"/>
          <w:lang w:val="id-ID"/>
        </w:rPr>
        <w:t xml:space="preserve"> </w:t>
      </w:r>
      <w:r w:rsidRPr="006F4EC3">
        <w:rPr>
          <w:rFonts w:cs="Times New Roman"/>
          <w:sz w:val="20"/>
          <w:szCs w:val="20"/>
        </w:rPr>
        <w:t>Data yang didapat terdistribusi normal dengan variansi yang homogen, maka digunakan uji t. Uji t dilakukan untuk menentukan hasil hipotesis.</w:t>
      </w:r>
      <w:r w:rsidR="006F4EC3" w:rsidRPr="006F4EC3">
        <w:rPr>
          <w:rFonts w:cs="Times New Roman"/>
          <w:sz w:val="20"/>
          <w:szCs w:val="20"/>
          <w:lang w:val="id-ID"/>
        </w:rPr>
        <w:t xml:space="preserve"> </w:t>
      </w:r>
      <w:r w:rsidR="00515D39">
        <w:rPr>
          <w:rFonts w:cs="Times New Roman"/>
          <w:sz w:val="20"/>
          <w:szCs w:val="20"/>
          <w:lang w:val="id-ID"/>
        </w:rPr>
        <w:t>Berasarkan h</w:t>
      </w:r>
      <w:r w:rsidRPr="006F4EC3">
        <w:rPr>
          <w:rFonts w:cs="Times New Roman"/>
          <w:sz w:val="20"/>
          <w:szCs w:val="20"/>
        </w:rPr>
        <w:t>asil perhitungan uji hipo</w:t>
      </w:r>
      <w:r w:rsidR="00515D39">
        <w:rPr>
          <w:rFonts w:cs="Times New Roman"/>
          <w:sz w:val="20"/>
          <w:szCs w:val="20"/>
        </w:rPr>
        <w:t>tesis</w:t>
      </w:r>
      <w:r w:rsidR="00515D39">
        <w:rPr>
          <w:rFonts w:cs="Times New Roman"/>
          <w:sz w:val="20"/>
          <w:szCs w:val="20"/>
          <w:lang w:val="id-ID"/>
        </w:rPr>
        <w:t xml:space="preserve"> </w:t>
      </w:r>
      <w:r w:rsidR="0027111D" w:rsidRPr="00EF5CAD">
        <w:rPr>
          <w:rFonts w:cs="Times New Roman"/>
          <w:sz w:val="20"/>
          <w:szCs w:val="20"/>
        </w:rPr>
        <w:t>dapat</w:t>
      </w:r>
      <w:r w:rsidR="0027111D" w:rsidRPr="00EF5CAD">
        <w:rPr>
          <w:rFonts w:cs="Times New Roman"/>
          <w:sz w:val="20"/>
          <w:szCs w:val="20"/>
          <w:lang w:val="id-ID"/>
        </w:rPr>
        <w:t xml:space="preserve"> dideskripsikan </w:t>
      </w:r>
      <w:r w:rsidR="00E91CC3" w:rsidRPr="00EF5CAD">
        <w:rPr>
          <w:rFonts w:cs="Times New Roman"/>
          <w:sz w:val="20"/>
          <w:szCs w:val="20"/>
        </w:rPr>
        <w:t xml:space="preserve">nilai </w:t>
      </w:r>
      <w:r w:rsidR="00E91CC3" w:rsidRPr="00EF5CAD">
        <w:rPr>
          <w:rFonts w:cs="Times New Roman"/>
          <w:sz w:val="20"/>
          <w:szCs w:val="20"/>
          <w:lang w:val="id-ID"/>
        </w:rPr>
        <w:t>t</w:t>
      </w:r>
      <w:r w:rsidR="0003291B" w:rsidRPr="00EF5CAD">
        <w:rPr>
          <w:rFonts w:cs="Times New Roman"/>
          <w:sz w:val="20"/>
          <w:szCs w:val="20"/>
          <w:vertAlign w:val="subscript"/>
        </w:rPr>
        <w:t>h</w:t>
      </w:r>
      <w:r w:rsidR="0003291B" w:rsidRPr="00EF5CAD">
        <w:rPr>
          <w:rFonts w:cs="Times New Roman"/>
          <w:sz w:val="20"/>
          <w:szCs w:val="20"/>
        </w:rPr>
        <w:t xml:space="preserve"> dari kedua kelas sampel. Nilai yang didapatkan setelah dilakukan analisis statistik sebesar </w:t>
      </w:r>
      <w:r w:rsidR="0003291B" w:rsidRPr="00EF5CAD">
        <w:rPr>
          <w:rFonts w:cs="Times New Roman"/>
          <w:sz w:val="20"/>
          <w:szCs w:val="20"/>
          <w:lang w:val="id-ID"/>
        </w:rPr>
        <w:t>t</w:t>
      </w:r>
      <w:r w:rsidR="0003291B" w:rsidRPr="00EF5CAD">
        <w:rPr>
          <w:rFonts w:cs="Times New Roman"/>
          <w:sz w:val="20"/>
          <w:szCs w:val="20"/>
          <w:vertAlign w:val="subscript"/>
        </w:rPr>
        <w:t>h</w:t>
      </w:r>
      <w:r w:rsidR="0003291B" w:rsidRPr="00EF5CAD">
        <w:rPr>
          <w:rFonts w:cs="Times New Roman"/>
          <w:sz w:val="20"/>
          <w:szCs w:val="20"/>
        </w:rPr>
        <w:t xml:space="preserve"> = </w:t>
      </w:r>
      <w:r w:rsidR="00295035">
        <w:rPr>
          <w:rFonts w:cs="Times New Roman"/>
          <w:sz w:val="20"/>
          <w:szCs w:val="20"/>
          <w:lang w:val="id-ID"/>
        </w:rPr>
        <w:t>3,69</w:t>
      </w:r>
      <w:r w:rsidR="0003291B" w:rsidRPr="00EF5CAD">
        <w:rPr>
          <w:rFonts w:cs="Times New Roman"/>
          <w:sz w:val="20"/>
          <w:szCs w:val="20"/>
        </w:rPr>
        <w:t xml:space="preserve"> Nilai </w:t>
      </w:r>
      <w:r w:rsidR="0003291B" w:rsidRPr="00EF5CAD">
        <w:rPr>
          <w:rFonts w:cs="Times New Roman"/>
          <w:sz w:val="20"/>
          <w:szCs w:val="20"/>
          <w:lang w:val="id-ID"/>
        </w:rPr>
        <w:t>t</w:t>
      </w:r>
      <w:r w:rsidR="0003291B" w:rsidRPr="00EF5CAD">
        <w:rPr>
          <w:rFonts w:cs="Times New Roman"/>
          <w:sz w:val="20"/>
          <w:szCs w:val="20"/>
          <w:vertAlign w:val="subscript"/>
        </w:rPr>
        <w:t>t</w:t>
      </w:r>
      <w:r w:rsidR="0003291B" w:rsidRPr="00EF5CAD">
        <w:rPr>
          <w:rFonts w:cs="Times New Roman"/>
          <w:sz w:val="20"/>
          <w:szCs w:val="20"/>
        </w:rPr>
        <w:t xml:space="preserve"> untuk dk = n-1 sebesar </w:t>
      </w:r>
      <w:r w:rsidR="0003291B" w:rsidRPr="00EF5CAD">
        <w:rPr>
          <w:rFonts w:cs="Times New Roman"/>
          <w:sz w:val="20"/>
          <w:szCs w:val="20"/>
          <w:lang w:val="id-ID"/>
        </w:rPr>
        <w:t>t</w:t>
      </w:r>
      <w:r w:rsidR="0003291B" w:rsidRPr="00EF5CAD">
        <w:rPr>
          <w:rFonts w:cs="Times New Roman"/>
          <w:sz w:val="20"/>
          <w:szCs w:val="20"/>
          <w:vertAlign w:val="subscript"/>
        </w:rPr>
        <w:t>t</w:t>
      </w:r>
      <w:r w:rsidR="0003291B" w:rsidRPr="00EF5CAD">
        <w:rPr>
          <w:rFonts w:cs="Times New Roman"/>
          <w:sz w:val="20"/>
          <w:szCs w:val="20"/>
        </w:rPr>
        <w:t xml:space="preserve"> = </w:t>
      </w:r>
      <w:r w:rsidR="0003291B" w:rsidRPr="00EF5CAD">
        <w:rPr>
          <w:rFonts w:cs="Times New Roman"/>
          <w:sz w:val="20"/>
          <w:szCs w:val="20"/>
          <w:lang w:val="id-ID"/>
        </w:rPr>
        <w:t>2,00</w:t>
      </w:r>
      <w:r w:rsidR="006F4EC3" w:rsidRPr="00EF5CAD">
        <w:rPr>
          <w:rFonts w:cs="Times New Roman"/>
          <w:sz w:val="20"/>
          <w:szCs w:val="20"/>
          <w:lang w:val="id-ID"/>
        </w:rPr>
        <w:t>. S</w:t>
      </w:r>
      <w:r w:rsidR="00E91CC3" w:rsidRPr="00EF5CAD">
        <w:rPr>
          <w:rFonts w:cs="Times New Roman"/>
          <w:sz w:val="20"/>
          <w:szCs w:val="20"/>
        </w:rPr>
        <w:t>yarat pe</w:t>
      </w:r>
      <w:r w:rsidR="0003291B" w:rsidRPr="00EF5CAD">
        <w:rPr>
          <w:rFonts w:cs="Times New Roman"/>
          <w:sz w:val="20"/>
          <w:szCs w:val="20"/>
        </w:rPr>
        <w:t xml:space="preserve">ngujian terima Ho jika nilai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α</m:t>
            </m:r>
          </m:sub>
        </m:sSub>
        <m:r>
          <w:rPr>
            <w:rFonts w:ascii="Cambria Math" w:hAnsi="Cambria Math" w:cs="Times New Roman"/>
            <w:sz w:val="20"/>
            <w:szCs w:val="20"/>
          </w:rPr>
          <m:t>&lt;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f>
              <m:fPr>
                <m:type m:val="skw"/>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α</m:t>
            </m:r>
          </m:sub>
        </m:sSub>
        <m:r>
          <w:rPr>
            <w:rFonts w:ascii="Cambria Math" w:hAnsi="Cambria Math" w:cs="Times New Roman"/>
            <w:sz w:val="20"/>
            <w:szCs w:val="20"/>
          </w:rPr>
          <m:t>&lt;t</m:t>
        </m:r>
      </m:oMath>
      <w:r w:rsidR="0003291B" w:rsidRPr="00EF5CAD">
        <w:rPr>
          <w:rFonts w:cs="Times New Roman"/>
          <w:sz w:val="20"/>
          <w:szCs w:val="20"/>
        </w:rPr>
        <w:t xml:space="preserve"> . Harga t yang didapat sebesar -</w:t>
      </w:r>
      <w:r w:rsidR="0003291B" w:rsidRPr="00EF5CAD">
        <w:rPr>
          <w:rFonts w:cs="Times New Roman"/>
          <w:sz w:val="20"/>
          <w:szCs w:val="20"/>
          <w:lang w:val="id-ID"/>
        </w:rPr>
        <w:t>2,04</w:t>
      </w:r>
      <w:r w:rsidR="00803CFC" w:rsidRPr="00EF5CAD">
        <w:rPr>
          <w:rFonts w:cs="Times New Roman"/>
          <w:sz w:val="20"/>
          <w:szCs w:val="20"/>
          <w:lang w:val="id-ID"/>
        </w:rPr>
        <w:t xml:space="preserve"> </w:t>
      </w:r>
      <w:r w:rsidR="0003291B" w:rsidRPr="00EF5CAD">
        <w:rPr>
          <w:rFonts w:cs="Times New Roman"/>
          <w:sz w:val="20"/>
          <w:szCs w:val="20"/>
        </w:rPr>
        <w:t>&lt;</w:t>
      </w:r>
      <w:r w:rsidR="00803CFC" w:rsidRPr="00EF5CAD">
        <w:rPr>
          <w:rFonts w:cs="Times New Roman"/>
          <w:sz w:val="20"/>
          <w:szCs w:val="20"/>
          <w:lang w:val="id-ID"/>
        </w:rPr>
        <w:t xml:space="preserve"> </w:t>
      </w:r>
      <w:r w:rsidR="00295035">
        <w:rPr>
          <w:rFonts w:cs="Times New Roman"/>
          <w:sz w:val="20"/>
          <w:szCs w:val="20"/>
          <w:lang w:val="id-ID"/>
        </w:rPr>
        <w:t>2,04</w:t>
      </w:r>
      <w:r w:rsidR="00803CFC" w:rsidRPr="00EF5CAD">
        <w:rPr>
          <w:rFonts w:cs="Times New Roman"/>
          <w:sz w:val="20"/>
          <w:szCs w:val="20"/>
          <w:lang w:val="id-ID"/>
        </w:rPr>
        <w:t xml:space="preserve"> </w:t>
      </w:r>
      <w:r w:rsidR="0003291B" w:rsidRPr="00EF5CAD">
        <w:rPr>
          <w:rFonts w:cs="Times New Roman"/>
          <w:sz w:val="20"/>
          <w:szCs w:val="20"/>
        </w:rPr>
        <w:t>&lt;</w:t>
      </w:r>
      <w:r w:rsidR="00803CFC" w:rsidRPr="00EF5CAD">
        <w:rPr>
          <w:rFonts w:cs="Times New Roman"/>
          <w:sz w:val="20"/>
          <w:szCs w:val="20"/>
          <w:lang w:val="id-ID"/>
        </w:rPr>
        <w:t xml:space="preserve"> </w:t>
      </w:r>
      <w:r w:rsidR="00295035">
        <w:rPr>
          <w:rFonts w:cs="Times New Roman"/>
          <w:sz w:val="20"/>
          <w:szCs w:val="20"/>
          <w:lang w:val="id-ID"/>
        </w:rPr>
        <w:t>3,69</w:t>
      </w:r>
      <w:r w:rsidR="0003291B" w:rsidRPr="00EF5CAD">
        <w:rPr>
          <w:rFonts w:cs="Times New Roman"/>
          <w:sz w:val="20"/>
          <w:szCs w:val="20"/>
        </w:rPr>
        <w:t xml:space="preserve">, </w:t>
      </w:r>
      <w:r w:rsidR="001F027A" w:rsidRPr="00EF5CAD">
        <w:rPr>
          <w:rFonts w:cs="Times New Roman"/>
          <w:sz w:val="20"/>
          <w:szCs w:val="20"/>
        </w:rPr>
        <w:t>dan harga t tersebut tidak bera</w:t>
      </w:r>
      <w:r w:rsidR="001F027A" w:rsidRPr="00EF5CAD">
        <w:rPr>
          <w:rFonts w:cs="Times New Roman"/>
          <w:sz w:val="20"/>
          <w:szCs w:val="20"/>
          <w:lang w:val="id-ID"/>
        </w:rPr>
        <w:t>d</w:t>
      </w:r>
      <w:r w:rsidR="0003291B" w:rsidRPr="00EF5CAD">
        <w:rPr>
          <w:rFonts w:cs="Times New Roman"/>
          <w:sz w:val="20"/>
          <w:szCs w:val="20"/>
        </w:rPr>
        <w:t>a</w:t>
      </w:r>
      <w:r w:rsidR="001F027A" w:rsidRPr="00EF5CAD">
        <w:rPr>
          <w:rFonts w:cs="Times New Roman"/>
          <w:sz w:val="20"/>
          <w:szCs w:val="20"/>
          <w:lang w:val="id-ID"/>
        </w:rPr>
        <w:t xml:space="preserve"> </w:t>
      </w:r>
      <w:r w:rsidR="0003291B" w:rsidRPr="00EF5CAD">
        <w:rPr>
          <w:rFonts w:cs="Times New Roman"/>
          <w:sz w:val="20"/>
          <w:szCs w:val="20"/>
        </w:rPr>
        <w:t xml:space="preserve">pada daerah penerimaan Ho sehingga dapat dikatakan Hi diterima pada taraf nyata 0,05. Kurva </w:t>
      </w:r>
      <w:r w:rsidR="0003291B" w:rsidRPr="00EF5CAD">
        <w:rPr>
          <w:rFonts w:cs="Times New Roman"/>
          <w:sz w:val="20"/>
          <w:szCs w:val="20"/>
          <w:lang w:val="id-ID"/>
        </w:rPr>
        <w:t>penerimaan Ho dan penolakan</w:t>
      </w:r>
      <w:r w:rsidR="00E81607" w:rsidRPr="00EF5CAD">
        <w:rPr>
          <w:rFonts w:cs="Times New Roman"/>
          <w:sz w:val="20"/>
          <w:szCs w:val="20"/>
          <w:lang w:val="id-ID"/>
        </w:rPr>
        <w:t xml:space="preserve"> Ho dapat di</w:t>
      </w:r>
      <w:r w:rsidR="0098262E" w:rsidRPr="00EF5CAD">
        <w:rPr>
          <w:rFonts w:cs="Times New Roman"/>
          <w:sz w:val="20"/>
          <w:szCs w:val="20"/>
          <w:lang w:val="id-ID"/>
        </w:rPr>
        <w:t>lihat pada Gambar 1.</w:t>
      </w:r>
    </w:p>
    <w:p w:rsidR="00E91CC3" w:rsidRPr="00A727CB" w:rsidRDefault="00E91CC3" w:rsidP="00C41BE3">
      <w:pPr>
        <w:spacing w:after="0" w:line="240" w:lineRule="auto"/>
        <w:jc w:val="both"/>
        <w:rPr>
          <w:rFonts w:cs="Times New Roman"/>
          <w:color w:val="FF0000"/>
          <w:sz w:val="20"/>
          <w:szCs w:val="20"/>
          <w:lang w:val="id-ID"/>
        </w:rPr>
      </w:pPr>
    </w:p>
    <w:p w:rsidR="00E91CC3" w:rsidRPr="00A727CB" w:rsidRDefault="008A1FC7" w:rsidP="00C41BE3">
      <w:pPr>
        <w:spacing w:after="0" w:line="240" w:lineRule="auto"/>
        <w:jc w:val="both"/>
        <w:rPr>
          <w:rFonts w:cs="Times New Roman"/>
          <w:color w:val="FF0000"/>
          <w:sz w:val="20"/>
          <w:szCs w:val="20"/>
          <w:lang w:val="id-ID"/>
        </w:rPr>
      </w:pPr>
      <w:r>
        <w:rPr>
          <w:noProof/>
          <w:lang w:val="id-ID" w:eastAsia="id-ID"/>
        </w:rPr>
        <w:drawing>
          <wp:inline distT="0" distB="0" distL="0" distR="0" wp14:anchorId="6322F13B" wp14:editId="4E8D625A">
            <wp:extent cx="2732568" cy="13679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Lst>
                    </a:blip>
                    <a:stretch>
                      <a:fillRect/>
                    </a:stretch>
                  </pic:blipFill>
                  <pic:spPr>
                    <a:xfrm>
                      <a:off x="0" y="0"/>
                      <a:ext cx="2736215" cy="1369768"/>
                    </a:xfrm>
                    <a:prstGeom prst="rect">
                      <a:avLst/>
                    </a:prstGeom>
                  </pic:spPr>
                </pic:pic>
              </a:graphicData>
            </a:graphic>
          </wp:inline>
        </w:drawing>
      </w:r>
    </w:p>
    <w:p w:rsidR="00D975EE" w:rsidRPr="00EF5CAD" w:rsidRDefault="00D975EE" w:rsidP="00571D55">
      <w:pPr>
        <w:spacing w:before="120" w:after="0" w:line="240" w:lineRule="auto"/>
        <w:ind w:left="992" w:hanging="992"/>
        <w:rPr>
          <w:rFonts w:cs="Times New Roman"/>
          <w:sz w:val="20"/>
          <w:szCs w:val="20"/>
          <w:lang w:val="id-ID"/>
        </w:rPr>
      </w:pPr>
      <w:r w:rsidRPr="00EF5CAD">
        <w:rPr>
          <w:rFonts w:cs="Times New Roman"/>
          <w:sz w:val="20"/>
          <w:szCs w:val="20"/>
        </w:rPr>
        <w:t xml:space="preserve">Gambar </w:t>
      </w:r>
      <w:r w:rsidRPr="00EF5CAD">
        <w:rPr>
          <w:rFonts w:cs="Times New Roman"/>
          <w:sz w:val="20"/>
          <w:szCs w:val="20"/>
          <w:lang w:val="id-ID"/>
        </w:rPr>
        <w:t>1</w:t>
      </w:r>
      <w:r w:rsidRPr="00EF5CAD">
        <w:rPr>
          <w:rFonts w:cs="Times New Roman"/>
          <w:sz w:val="20"/>
          <w:szCs w:val="20"/>
        </w:rPr>
        <w:t>.</w:t>
      </w:r>
      <w:r w:rsidR="00EF5CAD" w:rsidRPr="00EF5CAD">
        <w:rPr>
          <w:rFonts w:cs="Times New Roman"/>
          <w:sz w:val="20"/>
          <w:szCs w:val="20"/>
          <w:lang w:val="id-ID"/>
        </w:rPr>
        <w:t xml:space="preserve">   </w:t>
      </w:r>
      <w:r w:rsidRPr="00EF5CAD">
        <w:rPr>
          <w:rFonts w:cs="Times New Roman"/>
          <w:sz w:val="20"/>
          <w:szCs w:val="20"/>
        </w:rPr>
        <w:t>Kurva Penerimaan dan Penolakan Ho</w:t>
      </w:r>
      <w:r w:rsidR="00EF5CAD">
        <w:rPr>
          <w:rFonts w:cs="Times New Roman"/>
          <w:sz w:val="20"/>
          <w:szCs w:val="20"/>
          <w:lang w:val="id-ID"/>
        </w:rPr>
        <w:t xml:space="preserve"> pa da </w:t>
      </w:r>
      <w:r w:rsidRPr="00EF5CAD">
        <w:rPr>
          <w:rFonts w:cs="Times New Roman"/>
          <w:sz w:val="20"/>
          <w:szCs w:val="20"/>
        </w:rPr>
        <w:t xml:space="preserve">kompetensi </w:t>
      </w:r>
      <w:r w:rsidRPr="00EF5CAD">
        <w:rPr>
          <w:rFonts w:cs="Times New Roman"/>
          <w:sz w:val="20"/>
          <w:szCs w:val="20"/>
          <w:lang w:val="id-ID"/>
        </w:rPr>
        <w:t>Pengetahuan</w:t>
      </w:r>
    </w:p>
    <w:p w:rsidR="00FB4042" w:rsidRDefault="00C66759" w:rsidP="00C66759">
      <w:pPr>
        <w:pStyle w:val="NoSpacing"/>
        <w:spacing w:after="10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8A1FC7">
        <w:rPr>
          <w:rFonts w:ascii="Times New Roman" w:hAnsi="Times New Roman" w:cs="Times New Roman"/>
          <w:sz w:val="20"/>
          <w:szCs w:val="20"/>
          <w:lang w:val="id-ID"/>
        </w:rPr>
        <w:t>Gambar 1</w:t>
      </w:r>
      <w:r w:rsidR="00FB4042" w:rsidRPr="00295035">
        <w:rPr>
          <w:rFonts w:ascii="Times New Roman" w:hAnsi="Times New Roman" w:cs="Times New Roman"/>
          <w:sz w:val="20"/>
          <w:szCs w:val="20"/>
        </w:rPr>
        <w:t xml:space="preserve"> memperlihatkan bahwa</w:t>
      </w:r>
      <w:r w:rsidR="00FC2632" w:rsidRPr="00295035">
        <w:rPr>
          <w:rFonts w:ascii="Times New Roman" w:hAnsi="Times New Roman" w:cs="Times New Roman"/>
          <w:sz w:val="20"/>
          <w:szCs w:val="20"/>
          <w:lang w:val="id-ID"/>
        </w:rPr>
        <w:t xml:space="preserve"> </w:t>
      </w:r>
      <w:r w:rsidR="00FB4042" w:rsidRPr="00295035">
        <w:rPr>
          <w:rFonts w:ascii="Times New Roman" w:hAnsi="Times New Roman" w:cs="Times New Roman"/>
          <w:sz w:val="20"/>
          <w:szCs w:val="20"/>
        </w:rPr>
        <w:t>t</w:t>
      </w:r>
      <w:r w:rsidR="00FB4042" w:rsidRPr="00295035">
        <w:rPr>
          <w:rFonts w:ascii="Times New Roman" w:hAnsi="Times New Roman" w:cs="Times New Roman"/>
          <w:sz w:val="20"/>
          <w:szCs w:val="20"/>
          <w:vertAlign w:val="subscript"/>
        </w:rPr>
        <w:t>h</w:t>
      </w:r>
      <w:r w:rsidR="00C41BE3" w:rsidRPr="00295035">
        <w:rPr>
          <w:rFonts w:ascii="Times New Roman" w:hAnsi="Times New Roman" w:cs="Times New Roman"/>
          <w:sz w:val="20"/>
          <w:szCs w:val="20"/>
        </w:rPr>
        <w:t xml:space="preserve"> be</w:t>
      </w:r>
      <w:r w:rsidR="00C41BE3" w:rsidRPr="00295035">
        <w:rPr>
          <w:rFonts w:ascii="Times New Roman" w:hAnsi="Times New Roman" w:cs="Times New Roman"/>
          <w:sz w:val="20"/>
          <w:szCs w:val="20"/>
          <w:lang w:val="id-ID"/>
        </w:rPr>
        <w:t>rada</w:t>
      </w:r>
      <w:r w:rsidR="001F027A" w:rsidRPr="00295035">
        <w:rPr>
          <w:rFonts w:ascii="Times New Roman" w:hAnsi="Times New Roman" w:cs="Times New Roman"/>
          <w:sz w:val="20"/>
          <w:szCs w:val="20"/>
        </w:rPr>
        <w:t xml:space="preserve"> pada daerah penolakan Ho.</w:t>
      </w:r>
      <w:r w:rsidR="001F027A" w:rsidRPr="00295035">
        <w:rPr>
          <w:rFonts w:ascii="Times New Roman" w:hAnsi="Times New Roman" w:cs="Times New Roman"/>
          <w:sz w:val="20"/>
          <w:szCs w:val="20"/>
          <w:lang w:val="id-ID"/>
        </w:rPr>
        <w:t xml:space="preserve"> </w:t>
      </w:r>
      <w:r w:rsidR="00FB4042" w:rsidRPr="00295035">
        <w:rPr>
          <w:rFonts w:ascii="Times New Roman" w:hAnsi="Times New Roman" w:cs="Times New Roman"/>
          <w:sz w:val="20"/>
          <w:szCs w:val="20"/>
        </w:rPr>
        <w:t xml:space="preserve">Hasil analisis data dapat disimpulkan bahwa </w:t>
      </w:r>
      <w:r w:rsidR="00295035" w:rsidRPr="00295035">
        <w:rPr>
          <w:rFonts w:ascii="Times New Roman" w:hAnsi="Times New Roman" w:cs="Times New Roman"/>
          <w:sz w:val="20"/>
          <w:szCs w:val="20"/>
        </w:rPr>
        <w:t>terdapat perbedaan kompetensi pengetahuan yang berarti antara siswa pada kedua kelas sampel. Adanya perbedaan mengindik</w:t>
      </w:r>
      <w:r w:rsidR="00E40379">
        <w:rPr>
          <w:rFonts w:ascii="Times New Roman" w:hAnsi="Times New Roman" w:cs="Times New Roman"/>
          <w:sz w:val="20"/>
          <w:szCs w:val="20"/>
        </w:rPr>
        <w:t xml:space="preserve">asikan adanya pengaruh LKS IPA </w:t>
      </w:r>
      <w:r w:rsidR="00E40379">
        <w:rPr>
          <w:rFonts w:ascii="Times New Roman" w:hAnsi="Times New Roman" w:cs="Times New Roman"/>
          <w:sz w:val="20"/>
          <w:szCs w:val="20"/>
          <w:lang w:val="id-ID"/>
        </w:rPr>
        <w:t>t</w:t>
      </w:r>
      <w:r w:rsidR="00E40379">
        <w:rPr>
          <w:rFonts w:ascii="Times New Roman" w:hAnsi="Times New Roman" w:cs="Times New Roman"/>
          <w:sz w:val="20"/>
          <w:szCs w:val="20"/>
        </w:rPr>
        <w:t xml:space="preserve">erpadu </w:t>
      </w:r>
      <w:r w:rsidR="00E40379">
        <w:rPr>
          <w:rFonts w:ascii="Times New Roman" w:hAnsi="Times New Roman" w:cs="Times New Roman"/>
          <w:sz w:val="20"/>
          <w:szCs w:val="20"/>
          <w:lang w:val="id-ID"/>
        </w:rPr>
        <w:t>t</w:t>
      </w:r>
      <w:r w:rsidR="00E40379">
        <w:rPr>
          <w:rFonts w:ascii="Times New Roman" w:hAnsi="Times New Roman" w:cs="Times New Roman"/>
          <w:sz w:val="20"/>
          <w:szCs w:val="20"/>
        </w:rPr>
        <w:t xml:space="preserve">ema </w:t>
      </w:r>
      <w:r w:rsidR="00E40379">
        <w:rPr>
          <w:rFonts w:ascii="Times New Roman" w:hAnsi="Times New Roman" w:cs="Times New Roman"/>
          <w:sz w:val="20"/>
          <w:szCs w:val="20"/>
          <w:lang w:val="id-ID"/>
        </w:rPr>
        <w:t>g</w:t>
      </w:r>
      <w:r w:rsidR="00295035" w:rsidRPr="00295035">
        <w:rPr>
          <w:rFonts w:ascii="Times New Roman" w:hAnsi="Times New Roman" w:cs="Times New Roman"/>
          <w:sz w:val="20"/>
          <w:szCs w:val="20"/>
        </w:rPr>
        <w:t>elom</w:t>
      </w:r>
      <w:r w:rsidR="00E40379">
        <w:rPr>
          <w:rFonts w:ascii="Times New Roman" w:hAnsi="Times New Roman" w:cs="Times New Roman"/>
          <w:sz w:val="20"/>
          <w:szCs w:val="20"/>
        </w:rPr>
        <w:t xml:space="preserve">bang dalam </w:t>
      </w:r>
      <w:r w:rsidR="00E40379">
        <w:rPr>
          <w:rFonts w:ascii="Times New Roman" w:hAnsi="Times New Roman" w:cs="Times New Roman"/>
          <w:sz w:val="20"/>
          <w:szCs w:val="20"/>
          <w:lang w:val="id-ID"/>
        </w:rPr>
        <w:t>k</w:t>
      </w:r>
      <w:r w:rsidR="00295035" w:rsidRPr="00295035">
        <w:rPr>
          <w:rFonts w:ascii="Times New Roman" w:hAnsi="Times New Roman" w:cs="Times New Roman"/>
          <w:sz w:val="20"/>
          <w:szCs w:val="20"/>
        </w:rPr>
        <w:t>ehidupan terhadap aspek pengetahuan siswa.</w:t>
      </w:r>
    </w:p>
    <w:p w:rsidR="00295035" w:rsidRDefault="00295035" w:rsidP="00295035">
      <w:pPr>
        <w:pStyle w:val="NoSpacing"/>
        <w:numPr>
          <w:ilvl w:val="1"/>
          <w:numId w:val="4"/>
        </w:numPr>
        <w:ind w:left="284" w:hanging="284"/>
        <w:jc w:val="both"/>
        <w:rPr>
          <w:rFonts w:ascii="Times New Roman" w:hAnsi="Times New Roman" w:cs="Times New Roman"/>
          <w:sz w:val="20"/>
          <w:szCs w:val="20"/>
          <w:lang w:val="id-ID"/>
        </w:rPr>
      </w:pPr>
      <w:r>
        <w:rPr>
          <w:rFonts w:ascii="Times New Roman" w:hAnsi="Times New Roman" w:cs="Times New Roman"/>
          <w:sz w:val="20"/>
          <w:szCs w:val="20"/>
          <w:lang w:val="id-ID"/>
        </w:rPr>
        <w:t>Pengaruh LKS IPA terpadu terhadap aspek keterampilan</w:t>
      </w:r>
    </w:p>
    <w:p w:rsidR="0004134A" w:rsidRDefault="0004134A" w:rsidP="0004134A">
      <w:pPr>
        <w:pStyle w:val="NoSpacing"/>
        <w:spacing w:after="40"/>
        <w:ind w:left="284"/>
        <w:jc w:val="both"/>
        <w:rPr>
          <w:rFonts w:ascii="Times New Roman" w:hAnsi="Times New Roman" w:cs="Times New Roman"/>
          <w:sz w:val="20"/>
          <w:szCs w:val="20"/>
          <w:lang w:val="id-ID"/>
        </w:rPr>
      </w:pPr>
      <w:r>
        <w:rPr>
          <w:rFonts w:ascii="Times New Roman" w:hAnsi="Times New Roman" w:cs="Times New Roman"/>
          <w:sz w:val="20"/>
          <w:szCs w:val="20"/>
          <w:lang w:val="id-ID"/>
        </w:rPr>
        <w:t>Tabel 3. Hasil Analisis Data Keterampilan</w:t>
      </w:r>
    </w:p>
    <w:tbl>
      <w:tblPr>
        <w:tblStyle w:val="TableGrid"/>
        <w:tblW w:w="0" w:type="auto"/>
        <w:tblInd w:w="108" w:type="dxa"/>
        <w:tblLook w:val="04A0" w:firstRow="1" w:lastRow="0" w:firstColumn="1" w:lastColumn="0" w:noHBand="0" w:noVBand="1"/>
      </w:tblPr>
      <w:tblGrid>
        <w:gridCol w:w="1079"/>
        <w:gridCol w:w="396"/>
        <w:gridCol w:w="510"/>
        <w:gridCol w:w="576"/>
        <w:gridCol w:w="700"/>
        <w:gridCol w:w="496"/>
        <w:gridCol w:w="496"/>
      </w:tblGrid>
      <w:tr w:rsidR="0004134A" w:rsidRPr="00E73EDB" w:rsidTr="0004134A">
        <w:tc>
          <w:tcPr>
            <w:tcW w:w="1079"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 xml:space="preserve">Kelas </w:t>
            </w:r>
          </w:p>
        </w:tc>
        <w:tc>
          <w:tcPr>
            <w:tcW w:w="396"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 xml:space="preserve">N </w:t>
            </w:r>
          </w:p>
        </w:tc>
        <w:tc>
          <w:tcPr>
            <w:tcW w:w="510"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 xml:space="preserve">Xr </w:t>
            </w:r>
          </w:p>
        </w:tc>
        <w:tc>
          <w:tcPr>
            <w:tcW w:w="576" w:type="dxa"/>
            <w:shd w:val="clear" w:color="auto" w:fill="FBE4D5" w:themeFill="accent2" w:themeFillTint="33"/>
          </w:tcPr>
          <w:p w:rsidR="0004134A" w:rsidRPr="0004134A" w:rsidRDefault="0004134A" w:rsidP="004E4701">
            <w:pPr>
              <w:jc w:val="center"/>
              <w:rPr>
                <w:rFonts w:cs="Times New Roman"/>
                <w:sz w:val="16"/>
                <w:szCs w:val="16"/>
                <w:lang w:val="id-ID"/>
              </w:rPr>
            </w:pPr>
            <w:r>
              <w:rPr>
                <w:rFonts w:cs="Times New Roman"/>
                <w:sz w:val="16"/>
                <w:szCs w:val="16"/>
                <w:lang w:val="id-ID"/>
              </w:rPr>
              <w:t>S</w:t>
            </w:r>
          </w:p>
        </w:tc>
        <w:tc>
          <w:tcPr>
            <w:tcW w:w="700"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S²</w:t>
            </w:r>
          </w:p>
        </w:tc>
        <w:tc>
          <w:tcPr>
            <w:tcW w:w="496"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t</w:t>
            </w:r>
            <w:r w:rsidRPr="00E73EDB">
              <w:rPr>
                <w:rFonts w:cs="Times New Roman"/>
                <w:sz w:val="16"/>
                <w:szCs w:val="16"/>
                <w:vertAlign w:val="subscript"/>
              </w:rPr>
              <w:t>h</w:t>
            </w:r>
          </w:p>
        </w:tc>
        <w:tc>
          <w:tcPr>
            <w:tcW w:w="496" w:type="dxa"/>
            <w:shd w:val="clear" w:color="auto" w:fill="FBE4D5" w:themeFill="accent2" w:themeFillTint="33"/>
          </w:tcPr>
          <w:p w:rsidR="0004134A" w:rsidRPr="00E73EDB" w:rsidRDefault="0004134A" w:rsidP="004E4701">
            <w:pPr>
              <w:jc w:val="center"/>
              <w:rPr>
                <w:rFonts w:cs="Times New Roman"/>
                <w:sz w:val="16"/>
                <w:szCs w:val="16"/>
              </w:rPr>
            </w:pPr>
            <w:r w:rsidRPr="00E73EDB">
              <w:rPr>
                <w:rFonts w:cs="Times New Roman"/>
                <w:sz w:val="16"/>
                <w:szCs w:val="16"/>
              </w:rPr>
              <w:t>t</w:t>
            </w:r>
            <w:r w:rsidRPr="00E73EDB">
              <w:rPr>
                <w:rFonts w:cs="Times New Roman"/>
                <w:sz w:val="16"/>
                <w:szCs w:val="16"/>
                <w:vertAlign w:val="subscript"/>
              </w:rPr>
              <w:t>t</w:t>
            </w:r>
          </w:p>
        </w:tc>
      </w:tr>
      <w:tr w:rsidR="0004134A" w:rsidRPr="00E73EDB" w:rsidTr="0004134A">
        <w:tc>
          <w:tcPr>
            <w:tcW w:w="1079" w:type="dxa"/>
          </w:tcPr>
          <w:p w:rsidR="0004134A" w:rsidRPr="00E73EDB" w:rsidRDefault="0004134A" w:rsidP="004E4701">
            <w:pPr>
              <w:jc w:val="center"/>
              <w:rPr>
                <w:rFonts w:cs="Times New Roman"/>
                <w:sz w:val="16"/>
                <w:szCs w:val="16"/>
              </w:rPr>
            </w:pPr>
            <w:r w:rsidRPr="00E73EDB">
              <w:rPr>
                <w:rFonts w:cs="Times New Roman"/>
                <w:sz w:val="16"/>
                <w:szCs w:val="16"/>
              </w:rPr>
              <w:t xml:space="preserve">Eksperimen </w:t>
            </w:r>
          </w:p>
        </w:tc>
        <w:tc>
          <w:tcPr>
            <w:tcW w:w="396" w:type="dxa"/>
          </w:tcPr>
          <w:p w:rsidR="0004134A" w:rsidRPr="00E73EDB" w:rsidRDefault="0004134A" w:rsidP="004E4701">
            <w:pPr>
              <w:jc w:val="center"/>
              <w:rPr>
                <w:rFonts w:cs="Times New Roman"/>
                <w:sz w:val="16"/>
                <w:szCs w:val="16"/>
              </w:rPr>
            </w:pPr>
            <w:r w:rsidRPr="00E73EDB">
              <w:rPr>
                <w:rFonts w:cs="Times New Roman"/>
                <w:sz w:val="16"/>
                <w:szCs w:val="16"/>
              </w:rPr>
              <w:t>32</w:t>
            </w:r>
          </w:p>
        </w:tc>
        <w:tc>
          <w:tcPr>
            <w:tcW w:w="510" w:type="dxa"/>
          </w:tcPr>
          <w:p w:rsidR="0004134A" w:rsidRPr="00AE309F" w:rsidRDefault="0004134A" w:rsidP="004E4701">
            <w:pPr>
              <w:jc w:val="center"/>
              <w:rPr>
                <w:rFonts w:cs="Times New Roman"/>
                <w:sz w:val="16"/>
                <w:szCs w:val="16"/>
                <w:lang w:val="id-ID"/>
              </w:rPr>
            </w:pPr>
            <w:r>
              <w:rPr>
                <w:rFonts w:cs="Times New Roman"/>
                <w:sz w:val="16"/>
                <w:szCs w:val="16"/>
                <w:lang w:val="id-ID"/>
              </w:rPr>
              <w:t>82,8</w:t>
            </w:r>
          </w:p>
        </w:tc>
        <w:tc>
          <w:tcPr>
            <w:tcW w:w="576" w:type="dxa"/>
          </w:tcPr>
          <w:p w:rsidR="0004134A" w:rsidRDefault="0004134A" w:rsidP="004E4701">
            <w:pPr>
              <w:jc w:val="center"/>
              <w:rPr>
                <w:rFonts w:cs="Times New Roman"/>
                <w:sz w:val="16"/>
                <w:szCs w:val="16"/>
                <w:lang w:val="id-ID"/>
              </w:rPr>
            </w:pPr>
            <w:r>
              <w:rPr>
                <w:rFonts w:cs="Times New Roman"/>
                <w:sz w:val="16"/>
                <w:szCs w:val="16"/>
                <w:lang w:val="id-ID"/>
              </w:rPr>
              <w:t>6,66</w:t>
            </w:r>
          </w:p>
        </w:tc>
        <w:tc>
          <w:tcPr>
            <w:tcW w:w="700" w:type="dxa"/>
          </w:tcPr>
          <w:p w:rsidR="0004134A" w:rsidRPr="00AE309F" w:rsidRDefault="0004134A" w:rsidP="004E4701">
            <w:pPr>
              <w:jc w:val="center"/>
              <w:rPr>
                <w:rFonts w:cs="Times New Roman"/>
                <w:sz w:val="16"/>
                <w:szCs w:val="16"/>
                <w:lang w:val="id-ID"/>
              </w:rPr>
            </w:pPr>
            <w:r>
              <w:rPr>
                <w:rFonts w:cs="Times New Roman"/>
                <w:sz w:val="16"/>
                <w:szCs w:val="16"/>
                <w:lang w:val="id-ID"/>
              </w:rPr>
              <w:t>44,45</w:t>
            </w:r>
          </w:p>
        </w:tc>
        <w:tc>
          <w:tcPr>
            <w:tcW w:w="496" w:type="dxa"/>
            <w:vMerge w:val="restart"/>
            <w:vAlign w:val="center"/>
          </w:tcPr>
          <w:p w:rsidR="0004134A" w:rsidRPr="00AE309F" w:rsidRDefault="0004134A" w:rsidP="004E4701">
            <w:pPr>
              <w:jc w:val="center"/>
              <w:rPr>
                <w:rFonts w:cs="Times New Roman"/>
                <w:sz w:val="16"/>
                <w:szCs w:val="16"/>
                <w:lang w:val="id-ID"/>
              </w:rPr>
            </w:pPr>
            <w:r w:rsidRPr="00E73EDB">
              <w:rPr>
                <w:rFonts w:cs="Times New Roman"/>
                <w:sz w:val="16"/>
                <w:szCs w:val="16"/>
              </w:rPr>
              <w:t>2,</w:t>
            </w:r>
            <w:r>
              <w:rPr>
                <w:rFonts w:cs="Times New Roman"/>
                <w:sz w:val="16"/>
                <w:szCs w:val="16"/>
                <w:lang w:val="id-ID"/>
              </w:rPr>
              <w:t>85</w:t>
            </w:r>
          </w:p>
        </w:tc>
        <w:tc>
          <w:tcPr>
            <w:tcW w:w="496" w:type="dxa"/>
            <w:vMerge w:val="restart"/>
            <w:vAlign w:val="center"/>
          </w:tcPr>
          <w:p w:rsidR="0004134A" w:rsidRPr="00E73EDB" w:rsidRDefault="0004134A" w:rsidP="004E4701">
            <w:pPr>
              <w:jc w:val="center"/>
              <w:rPr>
                <w:rFonts w:cs="Times New Roman"/>
                <w:sz w:val="16"/>
                <w:szCs w:val="16"/>
              </w:rPr>
            </w:pPr>
            <w:r w:rsidRPr="00E73EDB">
              <w:rPr>
                <w:rFonts w:cs="Times New Roman"/>
                <w:sz w:val="16"/>
                <w:szCs w:val="16"/>
              </w:rPr>
              <w:t>2,00</w:t>
            </w:r>
          </w:p>
        </w:tc>
      </w:tr>
      <w:tr w:rsidR="0004134A" w:rsidRPr="00E73EDB" w:rsidTr="0004134A">
        <w:tc>
          <w:tcPr>
            <w:tcW w:w="1079" w:type="dxa"/>
          </w:tcPr>
          <w:p w:rsidR="0004134A" w:rsidRPr="00E73EDB" w:rsidRDefault="0004134A" w:rsidP="004E4701">
            <w:pPr>
              <w:jc w:val="center"/>
              <w:rPr>
                <w:rFonts w:cs="Times New Roman"/>
                <w:sz w:val="16"/>
                <w:szCs w:val="16"/>
              </w:rPr>
            </w:pPr>
            <w:r w:rsidRPr="00E73EDB">
              <w:rPr>
                <w:rFonts w:cs="Times New Roman"/>
                <w:sz w:val="16"/>
                <w:szCs w:val="16"/>
              </w:rPr>
              <w:t xml:space="preserve">Konrol </w:t>
            </w:r>
          </w:p>
        </w:tc>
        <w:tc>
          <w:tcPr>
            <w:tcW w:w="396" w:type="dxa"/>
          </w:tcPr>
          <w:p w:rsidR="0004134A" w:rsidRPr="00E73EDB" w:rsidRDefault="0004134A" w:rsidP="004E4701">
            <w:pPr>
              <w:jc w:val="center"/>
              <w:rPr>
                <w:rFonts w:cs="Times New Roman"/>
                <w:sz w:val="16"/>
                <w:szCs w:val="16"/>
              </w:rPr>
            </w:pPr>
            <w:r w:rsidRPr="00E73EDB">
              <w:rPr>
                <w:rFonts w:cs="Times New Roman"/>
                <w:sz w:val="16"/>
                <w:szCs w:val="16"/>
              </w:rPr>
              <w:t>32</w:t>
            </w:r>
          </w:p>
        </w:tc>
        <w:tc>
          <w:tcPr>
            <w:tcW w:w="510" w:type="dxa"/>
          </w:tcPr>
          <w:p w:rsidR="0004134A" w:rsidRPr="00AE309F" w:rsidRDefault="0004134A" w:rsidP="004E4701">
            <w:pPr>
              <w:jc w:val="center"/>
              <w:rPr>
                <w:rFonts w:cs="Times New Roman"/>
                <w:sz w:val="16"/>
                <w:szCs w:val="16"/>
                <w:lang w:val="id-ID"/>
              </w:rPr>
            </w:pPr>
            <w:r>
              <w:rPr>
                <w:rFonts w:cs="Times New Roman"/>
                <w:sz w:val="16"/>
                <w:szCs w:val="16"/>
                <w:lang w:val="id-ID"/>
              </w:rPr>
              <w:t>74,6</w:t>
            </w:r>
          </w:p>
        </w:tc>
        <w:tc>
          <w:tcPr>
            <w:tcW w:w="576" w:type="dxa"/>
          </w:tcPr>
          <w:p w:rsidR="0004134A" w:rsidRDefault="0004134A" w:rsidP="004E4701">
            <w:pPr>
              <w:jc w:val="center"/>
              <w:rPr>
                <w:rFonts w:cs="Times New Roman"/>
                <w:sz w:val="16"/>
                <w:szCs w:val="16"/>
                <w:lang w:val="id-ID"/>
              </w:rPr>
            </w:pPr>
            <w:r>
              <w:rPr>
                <w:rFonts w:cs="Times New Roman"/>
                <w:sz w:val="16"/>
                <w:szCs w:val="16"/>
                <w:lang w:val="id-ID"/>
              </w:rPr>
              <w:t>14,79</w:t>
            </w:r>
          </w:p>
        </w:tc>
        <w:tc>
          <w:tcPr>
            <w:tcW w:w="700" w:type="dxa"/>
          </w:tcPr>
          <w:p w:rsidR="0004134A" w:rsidRPr="00AE309F" w:rsidRDefault="0004134A" w:rsidP="004E4701">
            <w:pPr>
              <w:jc w:val="center"/>
              <w:rPr>
                <w:rFonts w:cs="Times New Roman"/>
                <w:sz w:val="16"/>
                <w:szCs w:val="16"/>
                <w:lang w:val="id-ID"/>
              </w:rPr>
            </w:pPr>
            <w:r>
              <w:rPr>
                <w:rFonts w:cs="Times New Roman"/>
                <w:sz w:val="16"/>
                <w:szCs w:val="16"/>
                <w:lang w:val="id-ID"/>
              </w:rPr>
              <w:t>218,98</w:t>
            </w:r>
          </w:p>
        </w:tc>
        <w:tc>
          <w:tcPr>
            <w:tcW w:w="496" w:type="dxa"/>
            <w:vMerge/>
          </w:tcPr>
          <w:p w:rsidR="0004134A" w:rsidRPr="00E73EDB" w:rsidRDefault="0004134A" w:rsidP="004E4701">
            <w:pPr>
              <w:jc w:val="center"/>
              <w:rPr>
                <w:rFonts w:cs="Times New Roman"/>
                <w:sz w:val="16"/>
                <w:szCs w:val="16"/>
              </w:rPr>
            </w:pPr>
          </w:p>
        </w:tc>
        <w:tc>
          <w:tcPr>
            <w:tcW w:w="496" w:type="dxa"/>
            <w:vMerge/>
          </w:tcPr>
          <w:p w:rsidR="0004134A" w:rsidRPr="00E73EDB" w:rsidRDefault="0004134A" w:rsidP="004E4701">
            <w:pPr>
              <w:jc w:val="center"/>
              <w:rPr>
                <w:rFonts w:cs="Times New Roman"/>
                <w:sz w:val="16"/>
                <w:szCs w:val="16"/>
              </w:rPr>
            </w:pPr>
          </w:p>
        </w:tc>
      </w:tr>
    </w:tbl>
    <w:p w:rsidR="00AE309F" w:rsidRPr="00373CB8" w:rsidRDefault="00AE309F" w:rsidP="0004134A">
      <w:pPr>
        <w:spacing w:before="100" w:after="0" w:line="240" w:lineRule="auto"/>
        <w:ind w:firstLine="567"/>
        <w:jc w:val="both"/>
        <w:rPr>
          <w:rFonts w:eastAsiaTheme="minorEastAsia" w:cs="Times New Roman"/>
          <w:sz w:val="20"/>
          <w:szCs w:val="20"/>
          <w:lang w:val="id-ID"/>
        </w:rPr>
      </w:pPr>
      <w:r w:rsidRPr="00E73EDB">
        <w:rPr>
          <w:rFonts w:cs="Times New Roman"/>
          <w:sz w:val="20"/>
          <w:szCs w:val="20"/>
        </w:rPr>
        <w:lastRenderedPageBreak/>
        <w:t>Data kompetensi keterampilan siswa didapat</w:t>
      </w:r>
      <w:r w:rsidR="00373CB8">
        <w:rPr>
          <w:rFonts w:cs="Times New Roman"/>
          <w:sz w:val="20"/>
          <w:szCs w:val="20"/>
          <w:lang w:val="id-ID"/>
        </w:rPr>
        <w:t xml:space="preserve"> </w:t>
      </w:r>
      <w:r w:rsidRPr="00E73EDB">
        <w:rPr>
          <w:rFonts w:cs="Times New Roman"/>
          <w:sz w:val="20"/>
          <w:szCs w:val="20"/>
        </w:rPr>
        <w:t xml:space="preserve">kan melalui rubrik penskoran, sehingga didapatkan nilai rata-rata (Xr), simpangan baku (S), dan varians </w:t>
      </w:r>
      <m:oMath>
        <m:sSup>
          <m:sSupPr>
            <m:ctrlPr>
              <w:rPr>
                <w:rFonts w:ascii="Cambria Math" w:hAnsi="Cambria Math" w:cs="Times New Roman"/>
                <w:sz w:val="20"/>
                <w:szCs w:val="20"/>
              </w:rPr>
            </m:ctrlPr>
          </m:sSupPr>
          <m:e>
            <m:r>
              <w:rPr>
                <w:rFonts w:ascii="Cambria Math" w:hAnsi="Cambria Math" w:cs="Times New Roman"/>
                <w:sz w:val="20"/>
                <w:szCs w:val="20"/>
              </w:rPr>
              <m:t>(S</m:t>
            </m:r>
          </m:e>
          <m:sup>
            <m:r>
              <w:rPr>
                <w:rFonts w:ascii="Cambria Math" w:hAnsi="Cambria Math" w:cs="Times New Roman"/>
                <w:sz w:val="20"/>
                <w:szCs w:val="20"/>
              </w:rPr>
              <m:t>2</m:t>
            </m:r>
          </m:sup>
        </m:sSup>
      </m:oMath>
      <w:r>
        <w:rPr>
          <w:rFonts w:eastAsiaTheme="minorEastAsia" w:cs="Times New Roman"/>
          <w:sz w:val="20"/>
          <w:szCs w:val="20"/>
        </w:rPr>
        <w:t>)</w:t>
      </w:r>
      <w:r>
        <w:rPr>
          <w:rFonts w:eastAsiaTheme="minorEastAsia" w:cs="Times New Roman"/>
          <w:sz w:val="20"/>
          <w:szCs w:val="20"/>
          <w:lang w:val="id-ID"/>
        </w:rPr>
        <w:t xml:space="preserve"> d</w:t>
      </w:r>
      <w:r w:rsidR="00373CB8">
        <w:rPr>
          <w:rFonts w:eastAsiaTheme="minorEastAsia" w:cs="Times New Roman"/>
          <w:sz w:val="20"/>
          <w:szCs w:val="20"/>
        </w:rPr>
        <w:t>ari kedua kelas sampel</w:t>
      </w:r>
      <w:r w:rsidR="00373CB8">
        <w:rPr>
          <w:rFonts w:eastAsiaTheme="minorEastAsia" w:cs="Times New Roman"/>
          <w:sz w:val="20"/>
          <w:szCs w:val="20"/>
          <w:lang w:val="id-ID"/>
        </w:rPr>
        <w:t xml:space="preserve">. </w:t>
      </w:r>
      <w:r>
        <w:rPr>
          <w:rFonts w:cs="Times New Roman"/>
          <w:sz w:val="20"/>
          <w:szCs w:val="20"/>
          <w:lang w:val="id-ID"/>
        </w:rPr>
        <w:t>N</w:t>
      </w:r>
      <w:r w:rsidRPr="00E73EDB">
        <w:rPr>
          <w:rFonts w:cs="Times New Roman"/>
          <w:sz w:val="20"/>
          <w:szCs w:val="20"/>
        </w:rPr>
        <w:t>ilai rata-rata kom</w:t>
      </w:r>
      <w:r w:rsidR="00373CB8">
        <w:rPr>
          <w:rFonts w:cs="Times New Roman"/>
          <w:sz w:val="20"/>
          <w:szCs w:val="20"/>
          <w:lang w:val="id-ID"/>
        </w:rPr>
        <w:t xml:space="preserve"> </w:t>
      </w:r>
      <w:r w:rsidRPr="00E73EDB">
        <w:rPr>
          <w:rFonts w:cs="Times New Roman"/>
          <w:sz w:val="20"/>
          <w:szCs w:val="20"/>
        </w:rPr>
        <w:t>petensi keteram</w:t>
      </w:r>
      <w:r>
        <w:rPr>
          <w:rFonts w:cs="Times New Roman"/>
          <w:sz w:val="20"/>
          <w:szCs w:val="20"/>
          <w:lang w:val="id-ID"/>
        </w:rPr>
        <w:t xml:space="preserve"> </w:t>
      </w:r>
      <w:r w:rsidRPr="00E73EDB">
        <w:rPr>
          <w:rFonts w:cs="Times New Roman"/>
          <w:sz w:val="20"/>
          <w:szCs w:val="20"/>
        </w:rPr>
        <w:t xml:space="preserve">pilan siswa kelas eksperimen lebih tinggi dari pada kelas kontrol. Kedua nilai simpangan baku kelas eksperimen lebih rendah dari kelas kontrol. Berarti, kompetensi keterampilan siswa kelas ekspeimen </w:t>
      </w:r>
      <w:r>
        <w:rPr>
          <w:rFonts w:cs="Times New Roman"/>
          <w:sz w:val="20"/>
          <w:szCs w:val="20"/>
        </w:rPr>
        <w:t xml:space="preserve">lebih merata dari kelas </w:t>
      </w:r>
      <w:r>
        <w:rPr>
          <w:rFonts w:cs="Times New Roman"/>
          <w:sz w:val="20"/>
          <w:szCs w:val="20"/>
          <w:lang w:val="id-ID"/>
        </w:rPr>
        <w:t>k</w:t>
      </w:r>
      <w:r w:rsidRPr="00E73EDB">
        <w:rPr>
          <w:rFonts w:cs="Times New Roman"/>
          <w:sz w:val="20"/>
          <w:szCs w:val="20"/>
        </w:rPr>
        <w:t>ontrol</w:t>
      </w:r>
      <w:r w:rsidRPr="00E73EDB">
        <w:rPr>
          <w:rFonts w:cs="Times New Roman"/>
          <w:sz w:val="20"/>
          <w:szCs w:val="20"/>
          <w:lang w:val="id-ID"/>
        </w:rPr>
        <w:t xml:space="preserve">. </w:t>
      </w:r>
      <w:r w:rsidRPr="00E73EDB">
        <w:rPr>
          <w:rFonts w:cs="Times New Roman"/>
          <w:sz w:val="20"/>
          <w:szCs w:val="20"/>
        </w:rPr>
        <w:t xml:space="preserve">Ketiga, nilai varians kelas eksperimen lebih rendah dari kelas </w:t>
      </w:r>
      <w:r w:rsidR="0004134A">
        <w:rPr>
          <w:rFonts w:cs="Times New Roman"/>
          <w:sz w:val="20"/>
          <w:szCs w:val="20"/>
          <w:lang w:val="id-ID"/>
        </w:rPr>
        <w:t xml:space="preserve">kontrol. </w:t>
      </w:r>
      <w:r w:rsidRPr="00E73EDB">
        <w:rPr>
          <w:rFonts w:cs="Times New Roman"/>
          <w:sz w:val="20"/>
          <w:szCs w:val="20"/>
        </w:rPr>
        <w:t>Berarti, kompetensi keterampilan siswa kelas kontrol lebih beragam dari kelas eksperimen.</w:t>
      </w:r>
    </w:p>
    <w:p w:rsidR="00AE309F" w:rsidRPr="00E73EDB" w:rsidRDefault="00AE309F" w:rsidP="00AE309F">
      <w:pPr>
        <w:spacing w:after="0"/>
        <w:ind w:firstLine="567"/>
        <w:jc w:val="both"/>
        <w:rPr>
          <w:rFonts w:cs="Times New Roman"/>
          <w:sz w:val="20"/>
          <w:szCs w:val="20"/>
          <w:lang w:val="id-ID"/>
        </w:rPr>
      </w:pPr>
      <w:r w:rsidRPr="00E73EDB">
        <w:rPr>
          <w:rFonts w:cs="Times New Roman"/>
          <w:sz w:val="20"/>
          <w:szCs w:val="20"/>
        </w:rPr>
        <w:t xml:space="preserve">Untuk melihat perbedaan kompetensi kedua kelas berarti atau tidak, maka dilakukan uji </w:t>
      </w:r>
      <w:r>
        <w:rPr>
          <w:rFonts w:cs="Times New Roman"/>
          <w:sz w:val="20"/>
          <w:szCs w:val="20"/>
          <w:lang w:val="id-ID"/>
        </w:rPr>
        <w:t>perban dingan</w:t>
      </w:r>
      <w:r w:rsidRPr="00E73EDB">
        <w:rPr>
          <w:rFonts w:cs="Times New Roman"/>
          <w:sz w:val="20"/>
          <w:szCs w:val="20"/>
        </w:rPr>
        <w:t xml:space="preserve"> dua rata-rata</w:t>
      </w:r>
      <w:r w:rsidRPr="00E73EDB">
        <w:rPr>
          <w:rFonts w:cs="Times New Roman"/>
          <w:sz w:val="20"/>
          <w:szCs w:val="20"/>
          <w:lang w:val="id-ID"/>
        </w:rPr>
        <w:t xml:space="preserve">. </w:t>
      </w:r>
      <w:r w:rsidRPr="00E73EDB">
        <w:rPr>
          <w:rFonts w:cs="Times New Roman"/>
          <w:sz w:val="20"/>
          <w:szCs w:val="20"/>
        </w:rPr>
        <w:t xml:space="preserve">Uji </w:t>
      </w:r>
      <w:r>
        <w:rPr>
          <w:rFonts w:cs="Times New Roman"/>
          <w:sz w:val="20"/>
          <w:szCs w:val="20"/>
          <w:lang w:val="id-ID"/>
        </w:rPr>
        <w:t>perbandingan</w:t>
      </w:r>
      <w:r w:rsidRPr="00E73EDB">
        <w:rPr>
          <w:rFonts w:cs="Times New Roman"/>
          <w:sz w:val="20"/>
          <w:szCs w:val="20"/>
        </w:rPr>
        <w:t xml:space="preserve"> dua rata-rata dilakukan setelah uji normalitas dan uji homogenitas kedua kelas sampel didapatkan.</w:t>
      </w:r>
    </w:p>
    <w:p w:rsidR="00AE309F" w:rsidRPr="008A1FC7" w:rsidRDefault="00AE309F" w:rsidP="008A1FC7">
      <w:pPr>
        <w:spacing w:after="0" w:line="240" w:lineRule="auto"/>
        <w:ind w:firstLine="567"/>
        <w:jc w:val="both"/>
        <w:rPr>
          <w:rFonts w:eastAsiaTheme="minorEastAsia" w:cs="Times New Roman"/>
          <w:sz w:val="20"/>
          <w:szCs w:val="20"/>
          <w:lang w:val="id-ID"/>
        </w:rPr>
      </w:pPr>
      <w:r w:rsidRPr="00E73EDB">
        <w:rPr>
          <w:rFonts w:cs="Times New Roman"/>
          <w:sz w:val="20"/>
          <w:szCs w:val="20"/>
        </w:rPr>
        <w:t>Uji normalitas untuk melihat apakah kedua kelas sampel terdistribusi normal. Hasil uji normal</w:t>
      </w:r>
      <w:r>
        <w:rPr>
          <w:rFonts w:cs="Times New Roman"/>
          <w:sz w:val="20"/>
          <w:szCs w:val="20"/>
          <w:lang w:val="id-ID"/>
        </w:rPr>
        <w:t xml:space="preserve"> </w:t>
      </w:r>
      <w:r w:rsidRPr="00E73EDB">
        <w:rPr>
          <w:rFonts w:cs="Times New Roman"/>
          <w:sz w:val="20"/>
          <w:szCs w:val="20"/>
        </w:rPr>
        <w:t>itas yang telah dilakukan didapatkan harga L</w:t>
      </w:r>
      <w:r w:rsidRPr="00E73EDB">
        <w:rPr>
          <w:rFonts w:cs="Times New Roman"/>
          <w:sz w:val="20"/>
          <w:szCs w:val="20"/>
          <w:vertAlign w:val="subscript"/>
        </w:rPr>
        <w:t>o</w:t>
      </w:r>
      <w:r w:rsidRPr="00E73EDB">
        <w:rPr>
          <w:rFonts w:cs="Times New Roman"/>
          <w:sz w:val="20"/>
          <w:szCs w:val="20"/>
        </w:rPr>
        <w:t xml:space="preserve"> dan L</w:t>
      </w:r>
      <w:r w:rsidRPr="00E73EDB">
        <w:rPr>
          <w:rFonts w:cs="Times New Roman"/>
          <w:sz w:val="20"/>
          <w:szCs w:val="20"/>
          <w:vertAlign w:val="subscript"/>
        </w:rPr>
        <w:t>t</w:t>
      </w:r>
      <w:r w:rsidRPr="00E73EDB">
        <w:rPr>
          <w:rFonts w:cs="Times New Roman"/>
          <w:sz w:val="20"/>
          <w:szCs w:val="20"/>
        </w:rPr>
        <w:t xml:space="preserve"> pada taraf nyata (</w:t>
      </w:r>
      <m:oMath>
        <m:r>
          <w:rPr>
            <w:rFonts w:ascii="Cambria Math" w:hAnsi="Cambria Math" w:cs="Times New Roman"/>
            <w:sz w:val="20"/>
            <w:szCs w:val="20"/>
          </w:rPr>
          <m:t>α)</m:t>
        </m:r>
      </m:oMath>
      <w:r w:rsidRPr="00E73EDB">
        <w:rPr>
          <w:rFonts w:eastAsiaTheme="minorEastAsia" w:cs="Times New Roman"/>
          <w:sz w:val="20"/>
          <w:szCs w:val="20"/>
          <w:lang w:val="id-ID"/>
        </w:rPr>
        <w:t xml:space="preserve"> = </w:t>
      </w:r>
      <w:r w:rsidRPr="00E73EDB">
        <w:rPr>
          <w:rFonts w:eastAsiaTheme="minorEastAsia" w:cs="Times New Roman"/>
          <w:sz w:val="20"/>
          <w:szCs w:val="20"/>
        </w:rPr>
        <w:t>0,05 untuk n</w:t>
      </w:r>
      <w:r w:rsidRPr="00E73EDB">
        <w:rPr>
          <w:rFonts w:ascii="Cambria Math" w:eastAsiaTheme="minorEastAsia" w:hAnsi="Cambria Math" w:cs="Cambria Math"/>
          <w:sz w:val="20"/>
          <w:szCs w:val="20"/>
        </w:rPr>
        <w:t>₁</w:t>
      </w:r>
      <w:r w:rsidRPr="00E73EDB">
        <w:rPr>
          <w:rFonts w:eastAsiaTheme="minorEastAsia" w:cs="Times New Roman"/>
          <w:sz w:val="20"/>
          <w:szCs w:val="20"/>
        </w:rPr>
        <w:t>= 32 dan n</w:t>
      </w:r>
      <w:r w:rsidRPr="00E73EDB">
        <w:rPr>
          <w:rFonts w:ascii="Cambria Math" w:eastAsiaTheme="minorEastAsia" w:hAnsi="Cambria Math" w:cs="Cambria Math"/>
          <w:sz w:val="20"/>
          <w:szCs w:val="20"/>
        </w:rPr>
        <w:t>₂</w:t>
      </w:r>
      <w:r w:rsidRPr="00E73EDB">
        <w:rPr>
          <w:rFonts w:eastAsiaTheme="minorEastAsia" w:cs="Times New Roman"/>
          <w:sz w:val="20"/>
          <w:szCs w:val="20"/>
        </w:rPr>
        <w:t>= 32. Hasil analisis yang didapatkan</w:t>
      </w:r>
      <w:r w:rsidRPr="00E73EDB">
        <w:rPr>
          <w:rFonts w:cs="Times New Roman"/>
          <w:sz w:val="20"/>
          <w:szCs w:val="20"/>
        </w:rPr>
        <w:t xml:space="preserve"> nilai L</w:t>
      </w:r>
      <w:r w:rsidRPr="00E73EDB">
        <w:rPr>
          <w:rFonts w:cs="Times New Roman"/>
          <w:sz w:val="20"/>
          <w:szCs w:val="20"/>
          <w:vertAlign w:val="subscript"/>
        </w:rPr>
        <w:t xml:space="preserve">o </w:t>
      </w:r>
      <w:r w:rsidRPr="00E73EDB">
        <w:rPr>
          <w:rFonts w:cs="Times New Roman"/>
          <w:sz w:val="20"/>
          <w:szCs w:val="20"/>
        </w:rPr>
        <w:t>pa</w:t>
      </w:r>
      <w:r>
        <w:rPr>
          <w:rFonts w:cs="Times New Roman"/>
          <w:sz w:val="20"/>
          <w:szCs w:val="20"/>
        </w:rPr>
        <w:t>da kelas eksperimen sebesar 0,1</w:t>
      </w:r>
      <w:r>
        <w:rPr>
          <w:rFonts w:cs="Times New Roman"/>
          <w:sz w:val="20"/>
          <w:szCs w:val="20"/>
          <w:lang w:val="id-ID"/>
        </w:rPr>
        <w:t>3</w:t>
      </w:r>
      <w:r w:rsidRPr="00E73EDB">
        <w:rPr>
          <w:rFonts w:cs="Times New Roman"/>
          <w:sz w:val="20"/>
          <w:szCs w:val="20"/>
        </w:rPr>
        <w:t xml:space="preserve"> sedang</w:t>
      </w:r>
      <w:r w:rsidRPr="00E73EDB">
        <w:rPr>
          <w:rFonts w:cs="Times New Roman"/>
          <w:sz w:val="20"/>
          <w:szCs w:val="20"/>
          <w:lang w:val="id-ID"/>
        </w:rPr>
        <w:t xml:space="preserve"> </w:t>
      </w:r>
      <w:r w:rsidRPr="00E73EDB">
        <w:rPr>
          <w:rFonts w:cs="Times New Roman"/>
          <w:sz w:val="20"/>
          <w:szCs w:val="20"/>
        </w:rPr>
        <w:t>kan nilai L</w:t>
      </w:r>
      <w:r w:rsidRPr="00E73EDB">
        <w:rPr>
          <w:rFonts w:cs="Times New Roman"/>
          <w:sz w:val="20"/>
          <w:szCs w:val="20"/>
          <w:vertAlign w:val="subscript"/>
        </w:rPr>
        <w:t>o</w:t>
      </w:r>
      <w:r>
        <w:rPr>
          <w:rFonts w:cs="Times New Roman"/>
          <w:sz w:val="20"/>
          <w:szCs w:val="20"/>
        </w:rPr>
        <w:t xml:space="preserve"> pada kelas kontrol sebesar 0,1</w:t>
      </w:r>
      <w:r>
        <w:rPr>
          <w:rFonts w:cs="Times New Roman"/>
          <w:sz w:val="20"/>
          <w:szCs w:val="20"/>
          <w:lang w:val="id-ID"/>
        </w:rPr>
        <w:t>4</w:t>
      </w:r>
      <w:r w:rsidRPr="00E73EDB">
        <w:rPr>
          <w:rFonts w:cs="Times New Roman"/>
          <w:sz w:val="20"/>
          <w:szCs w:val="20"/>
        </w:rPr>
        <w:t>. Kedua kelas sampel akan terdistribusi normal apabila didapatkan harga L</w:t>
      </w:r>
      <w:r w:rsidRPr="00E73EDB">
        <w:rPr>
          <w:rFonts w:cs="Times New Roman"/>
          <w:sz w:val="20"/>
          <w:szCs w:val="20"/>
          <w:vertAlign w:val="subscript"/>
        </w:rPr>
        <w:t xml:space="preserve">o </w:t>
      </w:r>
      <w:r w:rsidRPr="00E73EDB">
        <w:rPr>
          <w:rFonts w:cs="Times New Roman"/>
          <w:sz w:val="20"/>
          <w:szCs w:val="20"/>
        </w:rPr>
        <w:t>&lt; L</w:t>
      </w:r>
      <w:r w:rsidRPr="00E73EDB">
        <w:rPr>
          <w:rFonts w:cs="Times New Roman"/>
          <w:sz w:val="20"/>
          <w:szCs w:val="20"/>
          <w:vertAlign w:val="subscript"/>
        </w:rPr>
        <w:t>t</w:t>
      </w:r>
      <w:r w:rsidRPr="00E73EDB">
        <w:rPr>
          <w:rFonts w:cs="Times New Roman"/>
          <w:sz w:val="20"/>
          <w:szCs w:val="20"/>
        </w:rPr>
        <w:t xml:space="preserve"> pada taraf 0,05. Data yang didapatkan adalah nilai</w:t>
      </w:r>
      <w:r w:rsidRPr="00E73EDB">
        <w:rPr>
          <w:rFonts w:cs="Times New Roman"/>
          <w:sz w:val="20"/>
          <w:szCs w:val="20"/>
          <w:lang w:val="id-ID"/>
        </w:rPr>
        <w:t xml:space="preserve"> </w:t>
      </w:r>
      <w:r w:rsidRPr="00E73EDB">
        <w:rPr>
          <w:rFonts w:cs="Times New Roman"/>
          <w:sz w:val="20"/>
          <w:szCs w:val="20"/>
        </w:rPr>
        <w:t>L</w:t>
      </w:r>
      <w:r w:rsidRPr="00E73EDB">
        <w:rPr>
          <w:rFonts w:cs="Times New Roman"/>
          <w:sz w:val="20"/>
          <w:szCs w:val="20"/>
          <w:vertAlign w:val="subscript"/>
        </w:rPr>
        <w:t>o</w:t>
      </w:r>
      <w:r w:rsidRPr="00E73EDB">
        <w:rPr>
          <w:rFonts w:cs="Times New Roman"/>
          <w:sz w:val="20"/>
          <w:szCs w:val="20"/>
        </w:rPr>
        <w:t>&lt; L</w:t>
      </w:r>
      <w:r w:rsidRPr="00E73EDB">
        <w:rPr>
          <w:rFonts w:cs="Times New Roman"/>
          <w:sz w:val="20"/>
          <w:szCs w:val="20"/>
          <w:vertAlign w:val="subscript"/>
        </w:rPr>
        <w:t>t</w:t>
      </w:r>
      <w:r w:rsidRPr="00E73EDB">
        <w:rPr>
          <w:rFonts w:cs="Times New Roman"/>
          <w:sz w:val="20"/>
          <w:szCs w:val="20"/>
        </w:rPr>
        <w:t>, sehingga</w:t>
      </w:r>
      <w:r w:rsidRPr="00E73EDB">
        <w:rPr>
          <w:rFonts w:cs="Times New Roman"/>
          <w:sz w:val="20"/>
          <w:szCs w:val="20"/>
          <w:lang w:val="id-ID"/>
        </w:rPr>
        <w:t xml:space="preserve"> </w:t>
      </w:r>
      <w:r w:rsidRPr="00E73EDB">
        <w:rPr>
          <w:rFonts w:cs="Times New Roman"/>
          <w:sz w:val="20"/>
          <w:szCs w:val="20"/>
        </w:rPr>
        <w:t>kelas sampel</w:t>
      </w:r>
      <w:r w:rsidRPr="00E73EDB">
        <w:rPr>
          <w:rFonts w:cs="Times New Roman"/>
          <w:sz w:val="20"/>
          <w:szCs w:val="20"/>
          <w:lang w:val="id-ID"/>
        </w:rPr>
        <w:t xml:space="preserve"> </w:t>
      </w:r>
      <w:r w:rsidRPr="00E73EDB">
        <w:rPr>
          <w:rFonts w:cs="Times New Roman"/>
          <w:sz w:val="20"/>
          <w:szCs w:val="20"/>
        </w:rPr>
        <w:t>terdistribusi normal</w:t>
      </w:r>
      <w:r w:rsidRPr="00E73EDB">
        <w:rPr>
          <w:rFonts w:cs="Times New Roman"/>
          <w:sz w:val="20"/>
          <w:szCs w:val="20"/>
          <w:lang w:val="id-ID"/>
        </w:rPr>
        <w:t xml:space="preserve"> lalu dilakukan uji homogenitas.</w:t>
      </w:r>
    </w:p>
    <w:p w:rsidR="00AE309F" w:rsidRPr="008A1FC7" w:rsidRDefault="00AE309F" w:rsidP="008A1FC7">
      <w:pPr>
        <w:spacing w:after="0" w:line="240" w:lineRule="auto"/>
        <w:ind w:firstLine="567"/>
        <w:jc w:val="both"/>
        <w:rPr>
          <w:rFonts w:cs="Times New Roman"/>
          <w:sz w:val="20"/>
          <w:szCs w:val="20"/>
        </w:rPr>
      </w:pPr>
      <w:r w:rsidRPr="00E73EDB">
        <w:rPr>
          <w:rFonts w:cs="Times New Roman"/>
          <w:sz w:val="20"/>
          <w:szCs w:val="20"/>
        </w:rPr>
        <w:t>Hasil perhitungan uji homogenitas</w:t>
      </w:r>
      <w:r w:rsidR="008A1FC7">
        <w:rPr>
          <w:rFonts w:cs="Times New Roman"/>
          <w:sz w:val="20"/>
          <w:szCs w:val="20"/>
          <w:lang w:val="id-ID"/>
        </w:rPr>
        <w:t xml:space="preserve"> kompetensi kterampilan </w:t>
      </w:r>
      <w:r w:rsidRPr="00E73EDB">
        <w:rPr>
          <w:rFonts w:cs="Times New Roman"/>
          <w:sz w:val="20"/>
          <w:szCs w:val="20"/>
        </w:rPr>
        <w:t>menunjukan hasil F</w:t>
      </w:r>
      <w:r w:rsidRPr="00E73EDB">
        <w:rPr>
          <w:rFonts w:cs="Times New Roman"/>
          <w:sz w:val="20"/>
          <w:szCs w:val="20"/>
          <w:vertAlign w:val="subscript"/>
        </w:rPr>
        <w:t>h</w:t>
      </w:r>
      <w:r w:rsidRPr="00E73EDB">
        <w:rPr>
          <w:rFonts w:cs="Times New Roman"/>
          <w:sz w:val="20"/>
          <w:szCs w:val="20"/>
        </w:rPr>
        <w:t xml:space="preserve"> untuk kedua kelas sampel didapatkan sebesar 1,34. Kedua kelas sampel akan memilii variansi yang homogen apabila nilai F</w:t>
      </w:r>
      <w:r w:rsidRPr="00E73EDB">
        <w:rPr>
          <w:rFonts w:cs="Times New Roman"/>
          <w:sz w:val="20"/>
          <w:szCs w:val="20"/>
          <w:vertAlign w:val="subscript"/>
        </w:rPr>
        <w:t>h</w:t>
      </w:r>
      <w:r w:rsidRPr="00E73EDB">
        <w:rPr>
          <w:rFonts w:cs="Times New Roman"/>
          <w:sz w:val="20"/>
          <w:szCs w:val="20"/>
        </w:rPr>
        <w:t xml:space="preserve"> &lt; F</w:t>
      </w:r>
      <w:r w:rsidRPr="00E73EDB">
        <w:rPr>
          <w:rFonts w:cs="Times New Roman"/>
          <w:sz w:val="20"/>
          <w:szCs w:val="20"/>
          <w:vertAlign w:val="subscript"/>
        </w:rPr>
        <w:t>t</w:t>
      </w:r>
      <w:r w:rsidRPr="00E73EDB">
        <w:rPr>
          <w:rFonts w:cs="Times New Roman"/>
          <w:sz w:val="20"/>
          <w:szCs w:val="20"/>
        </w:rPr>
        <w:t>. Hasil ter</w:t>
      </w:r>
      <w:r>
        <w:rPr>
          <w:rFonts w:cs="Times New Roman"/>
          <w:sz w:val="20"/>
          <w:szCs w:val="20"/>
        </w:rPr>
        <w:t xml:space="preserve">sebut menunjukan </w:t>
      </w:r>
      <w:r>
        <w:rPr>
          <w:rFonts w:cs="Times New Roman"/>
          <w:sz w:val="20"/>
          <w:szCs w:val="20"/>
          <w:lang w:val="id-ID"/>
        </w:rPr>
        <w:t>4,92&gt;</w:t>
      </w:r>
      <w:r w:rsidRPr="00E73EDB">
        <w:rPr>
          <w:rFonts w:cs="Times New Roman"/>
          <w:sz w:val="20"/>
          <w:szCs w:val="20"/>
        </w:rPr>
        <w:t xml:space="preserve">1,84 , berarti kedua kelas sampel memiliki variansi yang </w:t>
      </w:r>
      <w:r>
        <w:rPr>
          <w:rFonts w:cs="Times New Roman"/>
          <w:sz w:val="20"/>
          <w:szCs w:val="20"/>
          <w:lang w:val="id-ID"/>
        </w:rPr>
        <w:t xml:space="preserve">tidak </w:t>
      </w:r>
      <w:r w:rsidRPr="00E73EDB">
        <w:rPr>
          <w:rFonts w:cs="Times New Roman"/>
          <w:sz w:val="20"/>
          <w:szCs w:val="20"/>
        </w:rPr>
        <w:t>homogen.</w:t>
      </w:r>
    </w:p>
    <w:p w:rsidR="00AE309F" w:rsidRDefault="00AE309F" w:rsidP="0004134A">
      <w:pPr>
        <w:spacing w:after="0" w:line="240" w:lineRule="auto"/>
        <w:ind w:firstLine="567"/>
        <w:jc w:val="both"/>
        <w:rPr>
          <w:rFonts w:cs="Times New Roman"/>
          <w:sz w:val="20"/>
          <w:szCs w:val="20"/>
          <w:lang w:val="id-ID"/>
        </w:rPr>
      </w:pPr>
      <w:r w:rsidRPr="00E73EDB">
        <w:rPr>
          <w:rFonts w:cs="Times New Roman"/>
          <w:sz w:val="20"/>
          <w:szCs w:val="20"/>
        </w:rPr>
        <w:t xml:space="preserve">Uji </w:t>
      </w:r>
      <w:r w:rsidR="0004134A">
        <w:rPr>
          <w:rFonts w:cs="Times New Roman"/>
          <w:sz w:val="20"/>
          <w:szCs w:val="20"/>
          <w:lang w:val="id-ID"/>
        </w:rPr>
        <w:t>perbandingan dua rata-rata digunakan</w:t>
      </w:r>
      <w:r w:rsidRPr="00E73EDB">
        <w:rPr>
          <w:rFonts w:cs="Times New Roman"/>
          <w:sz w:val="20"/>
          <w:szCs w:val="20"/>
          <w:lang w:val="id-ID"/>
        </w:rPr>
        <w:t xml:space="preserve"> untuk </w:t>
      </w:r>
      <w:r w:rsidR="0004134A">
        <w:rPr>
          <w:rFonts w:cs="Times New Roman"/>
          <w:sz w:val="20"/>
          <w:szCs w:val="20"/>
          <w:lang w:val="id-ID"/>
        </w:rPr>
        <w:t>membuktikan hipotesis kerja dapat diterima atau tidak</w:t>
      </w:r>
      <w:r w:rsidRPr="00E73EDB">
        <w:rPr>
          <w:rFonts w:cs="Times New Roman"/>
          <w:sz w:val="20"/>
          <w:szCs w:val="20"/>
          <w:lang w:val="id-ID"/>
        </w:rPr>
        <w:t xml:space="preserve">. Uji yang digunakan </w:t>
      </w:r>
      <w:r>
        <w:rPr>
          <w:rFonts w:cs="Times New Roman"/>
          <w:sz w:val="20"/>
          <w:szCs w:val="20"/>
        </w:rPr>
        <w:t xml:space="preserve">yaitu </w:t>
      </w:r>
      <w:r w:rsidRPr="00E73EDB">
        <w:rPr>
          <w:rFonts w:cs="Times New Roman"/>
          <w:sz w:val="20"/>
          <w:szCs w:val="20"/>
        </w:rPr>
        <w:t>uji t</w:t>
      </w:r>
      <w:r>
        <w:rPr>
          <w:rFonts w:cs="Times New Roman"/>
          <w:sz w:val="20"/>
          <w:szCs w:val="20"/>
          <w:lang w:val="id-ID"/>
        </w:rPr>
        <w:t>’</w:t>
      </w:r>
      <w:r w:rsidRPr="00E73EDB">
        <w:rPr>
          <w:rFonts w:cs="Times New Roman"/>
          <w:sz w:val="20"/>
          <w:szCs w:val="20"/>
        </w:rPr>
        <w:t>.</w:t>
      </w:r>
      <w:r>
        <w:rPr>
          <w:rFonts w:cs="Times New Roman"/>
          <w:sz w:val="20"/>
          <w:szCs w:val="20"/>
          <w:lang w:val="id-ID"/>
        </w:rPr>
        <w:t xml:space="preserve"> </w:t>
      </w:r>
      <w:r w:rsidRPr="00E73EDB">
        <w:rPr>
          <w:rFonts w:cs="Times New Roman"/>
          <w:sz w:val="20"/>
          <w:szCs w:val="20"/>
        </w:rPr>
        <w:t>Hasil per</w:t>
      </w:r>
      <w:r w:rsidR="0004134A">
        <w:rPr>
          <w:rFonts w:cs="Times New Roman"/>
          <w:sz w:val="20"/>
          <w:szCs w:val="20"/>
          <w:lang w:val="id-ID"/>
        </w:rPr>
        <w:t xml:space="preserve"> </w:t>
      </w:r>
      <w:r w:rsidRPr="00E73EDB">
        <w:rPr>
          <w:rFonts w:cs="Times New Roman"/>
          <w:sz w:val="20"/>
          <w:szCs w:val="20"/>
        </w:rPr>
        <w:t xml:space="preserve">hitungan uji hipotesis </w:t>
      </w:r>
      <w:r w:rsidR="0004134A">
        <w:rPr>
          <w:rFonts w:cs="Times New Roman"/>
          <w:sz w:val="20"/>
          <w:szCs w:val="20"/>
          <w:lang w:val="id-ID"/>
        </w:rPr>
        <w:t>menunjukkan n</w:t>
      </w:r>
      <w:r w:rsidRPr="00E73EDB">
        <w:rPr>
          <w:rFonts w:cs="Times New Roman"/>
          <w:sz w:val="20"/>
          <w:szCs w:val="20"/>
        </w:rPr>
        <w:t xml:space="preserve">ilai </w:t>
      </w:r>
      <w:r w:rsidRPr="00E73EDB">
        <w:rPr>
          <w:rFonts w:cs="Times New Roman"/>
          <w:sz w:val="20"/>
          <w:szCs w:val="20"/>
          <w:lang w:val="id-ID"/>
        </w:rPr>
        <w:t>t</w:t>
      </w:r>
      <w:r w:rsidRPr="00E73EDB">
        <w:rPr>
          <w:rFonts w:cs="Times New Roman"/>
          <w:sz w:val="20"/>
          <w:szCs w:val="20"/>
          <w:vertAlign w:val="subscript"/>
        </w:rPr>
        <w:t>h</w:t>
      </w:r>
      <w:r w:rsidRPr="00E73EDB">
        <w:rPr>
          <w:rFonts w:cs="Times New Roman"/>
          <w:sz w:val="20"/>
          <w:szCs w:val="20"/>
        </w:rPr>
        <w:t xml:space="preserve"> yang di</w:t>
      </w:r>
      <w:r w:rsidR="0004134A">
        <w:rPr>
          <w:rFonts w:cs="Times New Roman"/>
          <w:sz w:val="20"/>
          <w:szCs w:val="20"/>
          <w:lang w:val="id-ID"/>
        </w:rPr>
        <w:t xml:space="preserve"> </w:t>
      </w:r>
      <w:r w:rsidRPr="00E73EDB">
        <w:rPr>
          <w:rFonts w:cs="Times New Roman"/>
          <w:sz w:val="20"/>
          <w:szCs w:val="20"/>
        </w:rPr>
        <w:t>dapatkan setelah dilakukan analisis statistik sebesar t</w:t>
      </w:r>
      <w:r w:rsidRPr="00E73EDB">
        <w:rPr>
          <w:rFonts w:cs="Times New Roman"/>
          <w:sz w:val="20"/>
          <w:szCs w:val="20"/>
          <w:vertAlign w:val="subscript"/>
        </w:rPr>
        <w:t>h</w:t>
      </w:r>
      <w:r w:rsidRPr="00E73EDB">
        <w:rPr>
          <w:rFonts w:cs="Times New Roman"/>
          <w:sz w:val="20"/>
          <w:szCs w:val="20"/>
        </w:rPr>
        <w:t xml:space="preserve"> = 2,02 dan nilai t</w:t>
      </w:r>
      <w:r w:rsidRPr="00E73EDB">
        <w:rPr>
          <w:rFonts w:cs="Times New Roman"/>
          <w:sz w:val="20"/>
          <w:szCs w:val="20"/>
          <w:vertAlign w:val="subscript"/>
        </w:rPr>
        <w:t>t</w:t>
      </w:r>
      <w:r w:rsidRPr="00E73EDB">
        <w:rPr>
          <w:rFonts w:cs="Times New Roman"/>
          <w:sz w:val="20"/>
          <w:szCs w:val="20"/>
        </w:rPr>
        <w:t xml:space="preserve"> untuk dk = n-2 sebesar t</w:t>
      </w:r>
      <w:r w:rsidRPr="00E73EDB">
        <w:rPr>
          <w:rFonts w:cs="Times New Roman"/>
          <w:sz w:val="20"/>
          <w:szCs w:val="20"/>
          <w:vertAlign w:val="subscript"/>
        </w:rPr>
        <w:t>t</w:t>
      </w:r>
      <w:r w:rsidRPr="00E73EDB">
        <w:rPr>
          <w:rFonts w:cs="Times New Roman"/>
          <w:sz w:val="20"/>
          <w:szCs w:val="20"/>
        </w:rPr>
        <w:t xml:space="preserve"> = 2,00. Harga </w:t>
      </w:r>
      <w:r>
        <w:rPr>
          <w:rFonts w:cs="Times New Roman"/>
          <w:sz w:val="20"/>
          <w:szCs w:val="20"/>
          <w:lang w:val="id-ID"/>
        </w:rPr>
        <w:t xml:space="preserve">hipotesis </w:t>
      </w:r>
      <w:r w:rsidRPr="00E73EDB">
        <w:rPr>
          <w:rFonts w:cs="Times New Roman"/>
          <w:sz w:val="20"/>
          <w:szCs w:val="20"/>
        </w:rPr>
        <w:t xml:space="preserve"> yang didapatkan sebesar -2,</w:t>
      </w:r>
      <w:r>
        <w:rPr>
          <w:rFonts w:cs="Times New Roman"/>
          <w:sz w:val="20"/>
          <w:szCs w:val="20"/>
          <w:lang w:val="id-ID"/>
        </w:rPr>
        <w:t>85</w:t>
      </w:r>
      <w:r w:rsidRPr="00E73EDB">
        <w:rPr>
          <w:rFonts w:cs="Times New Roman"/>
          <w:sz w:val="20"/>
          <w:szCs w:val="20"/>
          <w:lang w:val="id-ID"/>
        </w:rPr>
        <w:t xml:space="preserve"> </w:t>
      </w:r>
      <w:r w:rsidRPr="00E73EDB">
        <w:rPr>
          <w:rFonts w:cs="Times New Roman"/>
          <w:sz w:val="20"/>
          <w:szCs w:val="20"/>
        </w:rPr>
        <w:t>&lt; 2,00 &lt; 2,</w:t>
      </w:r>
      <w:r>
        <w:rPr>
          <w:rFonts w:cs="Times New Roman"/>
          <w:sz w:val="20"/>
          <w:szCs w:val="20"/>
          <w:lang w:val="id-ID"/>
        </w:rPr>
        <w:t>85</w:t>
      </w:r>
      <w:r w:rsidRPr="00E73EDB">
        <w:rPr>
          <w:rFonts w:cs="Times New Roman"/>
          <w:sz w:val="20"/>
          <w:szCs w:val="20"/>
        </w:rPr>
        <w:t xml:space="preserve"> </w:t>
      </w:r>
      <w:r>
        <w:rPr>
          <w:rFonts w:cs="Times New Roman"/>
          <w:sz w:val="20"/>
          <w:szCs w:val="20"/>
        </w:rPr>
        <w:t xml:space="preserve">dan harga </w:t>
      </w:r>
      <w:r w:rsidRPr="00E73EDB">
        <w:rPr>
          <w:rFonts w:cs="Times New Roman"/>
          <w:sz w:val="20"/>
          <w:szCs w:val="20"/>
        </w:rPr>
        <w:t>t</w:t>
      </w:r>
      <w:r w:rsidRPr="00E73EDB">
        <w:rPr>
          <w:rFonts w:cs="Times New Roman"/>
          <w:sz w:val="20"/>
          <w:szCs w:val="20"/>
          <w:vertAlign w:val="subscript"/>
        </w:rPr>
        <w:t>h</w:t>
      </w:r>
      <w:r>
        <w:rPr>
          <w:rFonts w:cs="Times New Roman"/>
          <w:sz w:val="20"/>
          <w:szCs w:val="20"/>
        </w:rPr>
        <w:t xml:space="preserve"> tersebut tidak bera</w:t>
      </w:r>
      <w:r>
        <w:rPr>
          <w:rFonts w:cs="Times New Roman"/>
          <w:sz w:val="20"/>
          <w:szCs w:val="20"/>
          <w:lang w:val="id-ID"/>
        </w:rPr>
        <w:t>d</w:t>
      </w:r>
      <w:r w:rsidRPr="00E73EDB">
        <w:rPr>
          <w:rFonts w:cs="Times New Roman"/>
          <w:sz w:val="20"/>
          <w:szCs w:val="20"/>
        </w:rPr>
        <w:t>a pada daerah pene</w:t>
      </w:r>
      <w:r>
        <w:rPr>
          <w:rFonts w:cs="Times New Roman"/>
          <w:sz w:val="20"/>
          <w:szCs w:val="20"/>
          <w:lang w:val="id-ID"/>
        </w:rPr>
        <w:t xml:space="preserve"> </w:t>
      </w:r>
      <w:r w:rsidRPr="00E73EDB">
        <w:rPr>
          <w:rFonts w:cs="Times New Roman"/>
          <w:sz w:val="20"/>
          <w:szCs w:val="20"/>
        </w:rPr>
        <w:t>rimaan Ho</w:t>
      </w:r>
      <w:r>
        <w:rPr>
          <w:rFonts w:cs="Times New Roman"/>
          <w:sz w:val="20"/>
          <w:szCs w:val="20"/>
          <w:lang w:val="id-ID"/>
        </w:rPr>
        <w:t xml:space="preserve">. Harga </w:t>
      </w:r>
      <w:r w:rsidRPr="00E73EDB">
        <w:rPr>
          <w:rFonts w:cs="Times New Roman"/>
          <w:sz w:val="20"/>
          <w:szCs w:val="20"/>
        </w:rPr>
        <w:t xml:space="preserve">sehingga dapat dikatakan Hi </w:t>
      </w:r>
      <w:r>
        <w:rPr>
          <w:rFonts w:cs="Times New Roman"/>
          <w:sz w:val="20"/>
          <w:szCs w:val="20"/>
        </w:rPr>
        <w:t>diterima pada taraf nyata 0,0</w:t>
      </w:r>
      <w:r>
        <w:rPr>
          <w:rFonts w:cs="Times New Roman"/>
          <w:sz w:val="20"/>
          <w:szCs w:val="20"/>
          <w:lang w:val="id-ID"/>
        </w:rPr>
        <w:t>5, dilihat p</w:t>
      </w:r>
      <w:r w:rsidR="00505FB9">
        <w:rPr>
          <w:rFonts w:cs="Times New Roman"/>
          <w:sz w:val="20"/>
          <w:szCs w:val="20"/>
          <w:lang w:val="id-ID"/>
        </w:rPr>
        <w:t xml:space="preserve">ada gambar </w:t>
      </w:r>
      <w:r w:rsidR="008A1FC7">
        <w:rPr>
          <w:rFonts w:cs="Times New Roman"/>
          <w:sz w:val="20"/>
          <w:szCs w:val="20"/>
          <w:lang w:val="id-ID"/>
        </w:rPr>
        <w:t>2</w:t>
      </w:r>
      <w:r>
        <w:rPr>
          <w:rFonts w:cs="Times New Roman"/>
          <w:sz w:val="20"/>
          <w:szCs w:val="20"/>
          <w:lang w:val="id-ID"/>
        </w:rPr>
        <w:t>.</w:t>
      </w:r>
    </w:p>
    <w:p w:rsidR="00505FB9" w:rsidRDefault="008A1FC7" w:rsidP="00505FB9">
      <w:pPr>
        <w:spacing w:before="160" w:after="0" w:line="240" w:lineRule="auto"/>
        <w:jc w:val="both"/>
        <w:rPr>
          <w:rFonts w:cs="Times New Roman"/>
          <w:sz w:val="20"/>
          <w:szCs w:val="20"/>
          <w:lang w:val="id-ID"/>
        </w:rPr>
      </w:pPr>
      <w:r>
        <w:rPr>
          <w:noProof/>
          <w:lang w:val="id-ID" w:eastAsia="id-ID"/>
        </w:rPr>
        <w:drawing>
          <wp:inline distT="0" distB="0" distL="0" distR="0" wp14:anchorId="314FE2A6" wp14:editId="016FC3DB">
            <wp:extent cx="3145536" cy="1550822"/>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54349" cy="1555167"/>
                    </a:xfrm>
                    <a:prstGeom prst="rect">
                      <a:avLst/>
                    </a:prstGeom>
                  </pic:spPr>
                </pic:pic>
              </a:graphicData>
            </a:graphic>
          </wp:inline>
        </w:drawing>
      </w:r>
    </w:p>
    <w:p w:rsidR="00505FB9" w:rsidRPr="00EF5CAD" w:rsidRDefault="00505FB9" w:rsidP="00505FB9">
      <w:pPr>
        <w:spacing w:before="120" w:after="0" w:line="240" w:lineRule="auto"/>
        <w:ind w:left="992" w:hanging="992"/>
        <w:rPr>
          <w:rFonts w:cs="Times New Roman"/>
          <w:sz w:val="20"/>
          <w:szCs w:val="20"/>
          <w:lang w:val="id-ID"/>
        </w:rPr>
      </w:pPr>
      <w:r w:rsidRPr="00EF5CAD">
        <w:rPr>
          <w:rFonts w:cs="Times New Roman"/>
          <w:sz w:val="20"/>
          <w:szCs w:val="20"/>
        </w:rPr>
        <w:lastRenderedPageBreak/>
        <w:t xml:space="preserve">Gambar </w:t>
      </w:r>
      <w:r w:rsidR="008A1FC7">
        <w:rPr>
          <w:rFonts w:cs="Times New Roman"/>
          <w:sz w:val="20"/>
          <w:szCs w:val="20"/>
          <w:lang w:val="id-ID"/>
        </w:rPr>
        <w:t>2</w:t>
      </w:r>
      <w:r w:rsidRPr="00EF5CAD">
        <w:rPr>
          <w:rFonts w:cs="Times New Roman"/>
          <w:sz w:val="20"/>
          <w:szCs w:val="20"/>
        </w:rPr>
        <w:t>.</w:t>
      </w:r>
      <w:r w:rsidRPr="00EF5CAD">
        <w:rPr>
          <w:rFonts w:cs="Times New Roman"/>
          <w:sz w:val="20"/>
          <w:szCs w:val="20"/>
          <w:lang w:val="id-ID"/>
        </w:rPr>
        <w:t xml:space="preserve">   </w:t>
      </w:r>
      <w:r w:rsidRPr="00EF5CAD">
        <w:rPr>
          <w:rFonts w:cs="Times New Roman"/>
          <w:sz w:val="20"/>
          <w:szCs w:val="20"/>
        </w:rPr>
        <w:t>Kurva Penerimaan dan Penolakan Ho</w:t>
      </w:r>
      <w:r>
        <w:rPr>
          <w:rFonts w:cs="Times New Roman"/>
          <w:sz w:val="20"/>
          <w:szCs w:val="20"/>
          <w:lang w:val="id-ID"/>
        </w:rPr>
        <w:t xml:space="preserve"> pa da </w:t>
      </w:r>
      <w:r w:rsidRPr="00EF5CAD">
        <w:rPr>
          <w:rFonts w:cs="Times New Roman"/>
          <w:sz w:val="20"/>
          <w:szCs w:val="20"/>
        </w:rPr>
        <w:t xml:space="preserve">kompetensi </w:t>
      </w:r>
      <w:r w:rsidR="008A1FC7">
        <w:rPr>
          <w:rFonts w:cs="Times New Roman"/>
          <w:sz w:val="20"/>
          <w:szCs w:val="20"/>
          <w:lang w:val="id-ID"/>
        </w:rPr>
        <w:t>Keterampila</w:t>
      </w:r>
      <w:r w:rsidRPr="00EF5CAD">
        <w:rPr>
          <w:rFonts w:cs="Times New Roman"/>
          <w:sz w:val="20"/>
          <w:szCs w:val="20"/>
          <w:lang w:val="id-ID"/>
        </w:rPr>
        <w:t>n</w:t>
      </w:r>
    </w:p>
    <w:p w:rsidR="00046AA1" w:rsidRPr="00C5616E" w:rsidRDefault="00505FB9" w:rsidP="00046AA1">
      <w:pPr>
        <w:pStyle w:val="NoSpacing"/>
        <w:contextualSpacing/>
        <w:jc w:val="both"/>
        <w:rPr>
          <w:rFonts w:ascii="Times New Roman" w:hAnsi="Times New Roman"/>
          <w:sz w:val="20"/>
          <w:szCs w:val="20"/>
          <w:lang w:val="id-ID"/>
        </w:rPr>
      </w:pPr>
      <w:r>
        <w:rPr>
          <w:rFonts w:ascii="Times New Roman" w:hAnsi="Times New Roman"/>
          <w:sz w:val="20"/>
          <w:szCs w:val="20"/>
          <w:lang w:eastAsia="id-ID"/>
        </w:rPr>
        <w:t xml:space="preserve">Dari kurva pada Gambar </w:t>
      </w:r>
      <w:r w:rsidR="008A1FC7">
        <w:rPr>
          <w:rFonts w:ascii="Times New Roman" w:hAnsi="Times New Roman"/>
          <w:sz w:val="20"/>
          <w:szCs w:val="20"/>
          <w:lang w:val="id-ID" w:eastAsia="id-ID"/>
        </w:rPr>
        <w:t>2</w:t>
      </w:r>
      <w:r w:rsidR="00046AA1" w:rsidRPr="00046AA1">
        <w:rPr>
          <w:rFonts w:ascii="Times New Roman" w:hAnsi="Times New Roman"/>
          <w:sz w:val="20"/>
          <w:szCs w:val="20"/>
          <w:lang w:eastAsia="id-ID"/>
        </w:rPr>
        <w:t xml:space="preserve"> dapat dijelaskan bahwa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m:t>
            </m:r>
          </m:sub>
        </m:sSub>
      </m:oMath>
      <w:r w:rsidR="00046AA1" w:rsidRPr="00046AA1">
        <w:rPr>
          <w:rFonts w:ascii="Times New Roman" w:hAnsi="Times New Roman"/>
          <w:sz w:val="20"/>
          <w:szCs w:val="20"/>
        </w:rPr>
        <w:t xml:space="preserve"> berada pada daerah penol</w:t>
      </w:r>
      <w:r w:rsidR="00046AA1">
        <w:rPr>
          <w:rFonts w:ascii="Times New Roman" w:hAnsi="Times New Roman"/>
          <w:sz w:val="20"/>
          <w:szCs w:val="20"/>
        </w:rPr>
        <w:t>akan Ho</w:t>
      </w:r>
      <w:r w:rsidR="00046AA1">
        <w:rPr>
          <w:rFonts w:ascii="Times New Roman" w:hAnsi="Times New Roman"/>
          <w:sz w:val="20"/>
          <w:szCs w:val="20"/>
          <w:lang w:val="id-ID"/>
        </w:rPr>
        <w:t xml:space="preserve">. </w:t>
      </w:r>
      <w:r w:rsidR="00046AA1" w:rsidRPr="00046AA1">
        <w:rPr>
          <w:rFonts w:ascii="Times New Roman" w:hAnsi="Times New Roman"/>
          <w:sz w:val="20"/>
          <w:szCs w:val="20"/>
        </w:rPr>
        <w:t xml:space="preserve">Dengan ditolaknya Ho, </w:t>
      </w:r>
      <w:r w:rsidR="00C5616E">
        <w:rPr>
          <w:rFonts w:ascii="Times New Roman" w:hAnsi="Times New Roman"/>
          <w:sz w:val="20"/>
          <w:szCs w:val="20"/>
          <w:lang w:val="id-ID"/>
        </w:rPr>
        <w:t xml:space="preserve">mengindikasikan </w:t>
      </w:r>
      <w:r w:rsidR="00046AA1" w:rsidRPr="00046AA1">
        <w:rPr>
          <w:rFonts w:ascii="Times New Roman" w:hAnsi="Times New Roman"/>
          <w:sz w:val="20"/>
          <w:szCs w:val="20"/>
        </w:rPr>
        <w:t xml:space="preserve">bahwa terdapat perbedaan kompetensi keterampilan yang berarti antara siswa yang menggunakan LKS IPA Terpadu dengan siswa yang tidak menggunakan LKS IPA Terpadu. </w:t>
      </w:r>
      <w:r w:rsidR="00C5616E">
        <w:rPr>
          <w:rFonts w:ascii="Times New Roman" w:hAnsi="Times New Roman"/>
          <w:sz w:val="20"/>
          <w:szCs w:val="20"/>
          <w:lang w:val="id-ID"/>
        </w:rPr>
        <w:t>Dengan demikian, penerapan LKS IPA terpadu memberikn pengaruh yang berarti terhadap kompetensi keterampilan siswa.</w:t>
      </w:r>
    </w:p>
    <w:p w:rsidR="00737B26" w:rsidRPr="00DF451A" w:rsidRDefault="00046AA1" w:rsidP="0078206B">
      <w:pPr>
        <w:pStyle w:val="ListParagraph"/>
        <w:numPr>
          <w:ilvl w:val="1"/>
          <w:numId w:val="4"/>
        </w:numPr>
        <w:spacing w:before="80" w:after="40" w:line="240" w:lineRule="auto"/>
        <w:ind w:left="284" w:hanging="284"/>
        <w:contextualSpacing w:val="0"/>
        <w:jc w:val="both"/>
        <w:rPr>
          <w:rFonts w:cs="Times New Roman"/>
          <w:sz w:val="20"/>
          <w:szCs w:val="20"/>
        </w:rPr>
      </w:pPr>
      <w:r>
        <w:rPr>
          <w:rFonts w:cs="Times New Roman"/>
          <w:sz w:val="20"/>
          <w:szCs w:val="20"/>
          <w:lang w:val="id-ID"/>
        </w:rPr>
        <w:t>Pengaruh L</w:t>
      </w:r>
      <w:r w:rsidR="00C5616E">
        <w:rPr>
          <w:rFonts w:cs="Times New Roman"/>
          <w:sz w:val="20"/>
          <w:szCs w:val="20"/>
          <w:lang w:val="id-ID"/>
        </w:rPr>
        <w:t xml:space="preserve">embar Kerja Siswa </w:t>
      </w:r>
      <w:r>
        <w:rPr>
          <w:rFonts w:cs="Times New Roman"/>
          <w:sz w:val="20"/>
          <w:szCs w:val="20"/>
          <w:lang w:val="id-ID"/>
        </w:rPr>
        <w:t xml:space="preserve">IPA </w:t>
      </w:r>
      <w:r w:rsidR="00C5616E">
        <w:rPr>
          <w:rFonts w:cs="Times New Roman"/>
          <w:sz w:val="20"/>
          <w:szCs w:val="20"/>
          <w:lang w:val="id-ID"/>
        </w:rPr>
        <w:t>Terpadu ter hadap Aspek Sikap</w:t>
      </w:r>
    </w:p>
    <w:p w:rsidR="00DF451A" w:rsidRPr="0078206B" w:rsidRDefault="00DF451A" w:rsidP="00DF451A">
      <w:pPr>
        <w:pStyle w:val="ListParagraph"/>
        <w:spacing w:before="80" w:after="40" w:line="240" w:lineRule="auto"/>
        <w:ind w:left="284"/>
        <w:contextualSpacing w:val="0"/>
        <w:jc w:val="both"/>
        <w:rPr>
          <w:rFonts w:cs="Times New Roman"/>
          <w:sz w:val="20"/>
          <w:szCs w:val="20"/>
        </w:rPr>
      </w:pPr>
      <w:r>
        <w:rPr>
          <w:rFonts w:cs="Times New Roman"/>
          <w:sz w:val="20"/>
          <w:szCs w:val="20"/>
          <w:lang w:val="id-ID"/>
        </w:rPr>
        <w:t>Tabel 4. Hasil Analisis Data Sikap</w:t>
      </w:r>
    </w:p>
    <w:tbl>
      <w:tblPr>
        <w:tblStyle w:val="TableGrid"/>
        <w:tblW w:w="0" w:type="auto"/>
        <w:tblInd w:w="108" w:type="dxa"/>
        <w:tblLayout w:type="fixed"/>
        <w:tblLook w:val="04A0" w:firstRow="1" w:lastRow="0" w:firstColumn="1" w:lastColumn="0" w:noHBand="0" w:noVBand="1"/>
      </w:tblPr>
      <w:tblGrid>
        <w:gridCol w:w="993"/>
        <w:gridCol w:w="425"/>
        <w:gridCol w:w="567"/>
        <w:gridCol w:w="567"/>
        <w:gridCol w:w="709"/>
        <w:gridCol w:w="567"/>
        <w:gridCol w:w="425"/>
      </w:tblGrid>
      <w:tr w:rsidR="0078206B" w:rsidRPr="00193FB2" w:rsidTr="0078206B">
        <w:tc>
          <w:tcPr>
            <w:tcW w:w="993"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 xml:space="preserve">Kelas </w:t>
            </w:r>
          </w:p>
        </w:tc>
        <w:tc>
          <w:tcPr>
            <w:tcW w:w="425"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 xml:space="preserve">N </w:t>
            </w:r>
          </w:p>
        </w:tc>
        <w:tc>
          <w:tcPr>
            <w:tcW w:w="567"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 xml:space="preserve">Xr </w:t>
            </w:r>
          </w:p>
        </w:tc>
        <w:tc>
          <w:tcPr>
            <w:tcW w:w="567" w:type="dxa"/>
            <w:shd w:val="clear" w:color="auto" w:fill="FBE4D5" w:themeFill="accent2" w:themeFillTint="33"/>
          </w:tcPr>
          <w:p w:rsidR="0078206B" w:rsidRPr="0078206B" w:rsidRDefault="0078206B" w:rsidP="004E4701">
            <w:pPr>
              <w:jc w:val="center"/>
              <w:rPr>
                <w:rFonts w:cs="Times New Roman"/>
                <w:sz w:val="16"/>
                <w:szCs w:val="16"/>
                <w:lang w:val="id-ID"/>
              </w:rPr>
            </w:pPr>
            <w:r>
              <w:rPr>
                <w:rFonts w:cs="Times New Roman"/>
                <w:sz w:val="16"/>
                <w:szCs w:val="16"/>
                <w:lang w:val="id-ID"/>
              </w:rPr>
              <w:t>S</w:t>
            </w:r>
          </w:p>
        </w:tc>
        <w:tc>
          <w:tcPr>
            <w:tcW w:w="709"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S²</w:t>
            </w:r>
          </w:p>
        </w:tc>
        <w:tc>
          <w:tcPr>
            <w:tcW w:w="567"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t</w:t>
            </w:r>
            <w:r w:rsidRPr="00193FB2">
              <w:rPr>
                <w:rFonts w:cs="Times New Roman"/>
                <w:sz w:val="16"/>
                <w:szCs w:val="16"/>
                <w:vertAlign w:val="subscript"/>
              </w:rPr>
              <w:t>h</w:t>
            </w:r>
          </w:p>
        </w:tc>
        <w:tc>
          <w:tcPr>
            <w:tcW w:w="425" w:type="dxa"/>
            <w:shd w:val="clear" w:color="auto" w:fill="FBE4D5" w:themeFill="accent2" w:themeFillTint="33"/>
          </w:tcPr>
          <w:p w:rsidR="0078206B" w:rsidRPr="00193FB2" w:rsidRDefault="0078206B" w:rsidP="004E4701">
            <w:pPr>
              <w:jc w:val="center"/>
              <w:rPr>
                <w:rFonts w:cs="Times New Roman"/>
                <w:sz w:val="16"/>
                <w:szCs w:val="16"/>
              </w:rPr>
            </w:pPr>
            <w:r w:rsidRPr="00193FB2">
              <w:rPr>
                <w:rFonts w:cs="Times New Roman"/>
                <w:sz w:val="16"/>
                <w:szCs w:val="16"/>
              </w:rPr>
              <w:t>t</w:t>
            </w:r>
            <w:r w:rsidRPr="00193FB2">
              <w:rPr>
                <w:rFonts w:cs="Times New Roman"/>
                <w:sz w:val="16"/>
                <w:szCs w:val="16"/>
                <w:vertAlign w:val="subscript"/>
              </w:rPr>
              <w:t>t</w:t>
            </w:r>
          </w:p>
        </w:tc>
      </w:tr>
      <w:tr w:rsidR="0078206B" w:rsidRPr="00193FB2" w:rsidTr="0078206B">
        <w:tc>
          <w:tcPr>
            <w:tcW w:w="993" w:type="dxa"/>
          </w:tcPr>
          <w:p w:rsidR="0078206B" w:rsidRPr="00193FB2" w:rsidRDefault="0078206B" w:rsidP="004E4701">
            <w:pPr>
              <w:jc w:val="center"/>
              <w:rPr>
                <w:rFonts w:cs="Times New Roman"/>
                <w:sz w:val="16"/>
                <w:szCs w:val="16"/>
              </w:rPr>
            </w:pPr>
            <w:r w:rsidRPr="00193FB2">
              <w:rPr>
                <w:rFonts w:cs="Times New Roman"/>
                <w:sz w:val="16"/>
                <w:szCs w:val="16"/>
              </w:rPr>
              <w:t xml:space="preserve">Eksperimen </w:t>
            </w:r>
          </w:p>
        </w:tc>
        <w:tc>
          <w:tcPr>
            <w:tcW w:w="425" w:type="dxa"/>
          </w:tcPr>
          <w:p w:rsidR="0078206B" w:rsidRPr="00193FB2" w:rsidRDefault="0078206B" w:rsidP="004E4701">
            <w:pPr>
              <w:jc w:val="center"/>
              <w:rPr>
                <w:rFonts w:cs="Times New Roman"/>
                <w:sz w:val="16"/>
                <w:szCs w:val="16"/>
              </w:rPr>
            </w:pPr>
            <w:r w:rsidRPr="00193FB2">
              <w:rPr>
                <w:rFonts w:cs="Times New Roman"/>
                <w:sz w:val="16"/>
                <w:szCs w:val="16"/>
              </w:rPr>
              <w:t>32</w:t>
            </w:r>
          </w:p>
        </w:tc>
        <w:tc>
          <w:tcPr>
            <w:tcW w:w="567" w:type="dxa"/>
          </w:tcPr>
          <w:p w:rsidR="0078206B" w:rsidRPr="00096AB7" w:rsidRDefault="0078206B" w:rsidP="004E4701">
            <w:pPr>
              <w:jc w:val="center"/>
              <w:rPr>
                <w:rFonts w:cs="Times New Roman"/>
                <w:sz w:val="16"/>
                <w:szCs w:val="16"/>
                <w:lang w:val="id-ID"/>
              </w:rPr>
            </w:pPr>
            <w:r>
              <w:rPr>
                <w:rFonts w:cs="Times New Roman"/>
                <w:sz w:val="16"/>
                <w:szCs w:val="16"/>
                <w:lang w:val="id-ID"/>
              </w:rPr>
              <w:t>81,51</w:t>
            </w:r>
          </w:p>
        </w:tc>
        <w:tc>
          <w:tcPr>
            <w:tcW w:w="567" w:type="dxa"/>
          </w:tcPr>
          <w:p w:rsidR="0078206B" w:rsidRDefault="0078206B" w:rsidP="004E4701">
            <w:pPr>
              <w:jc w:val="center"/>
              <w:rPr>
                <w:rFonts w:cs="Times New Roman"/>
                <w:sz w:val="16"/>
                <w:szCs w:val="16"/>
                <w:lang w:val="id-ID"/>
              </w:rPr>
            </w:pPr>
            <w:r>
              <w:rPr>
                <w:rFonts w:cs="Times New Roman"/>
                <w:sz w:val="16"/>
                <w:szCs w:val="16"/>
                <w:lang w:val="id-ID"/>
              </w:rPr>
              <w:t>5,27</w:t>
            </w:r>
          </w:p>
        </w:tc>
        <w:tc>
          <w:tcPr>
            <w:tcW w:w="709" w:type="dxa"/>
          </w:tcPr>
          <w:p w:rsidR="0078206B" w:rsidRPr="00096AB7" w:rsidRDefault="0078206B" w:rsidP="004E4701">
            <w:pPr>
              <w:jc w:val="center"/>
              <w:rPr>
                <w:rFonts w:cs="Times New Roman"/>
                <w:sz w:val="16"/>
                <w:szCs w:val="16"/>
                <w:lang w:val="id-ID"/>
              </w:rPr>
            </w:pPr>
            <w:r>
              <w:rPr>
                <w:rFonts w:cs="Times New Roman"/>
                <w:sz w:val="16"/>
                <w:szCs w:val="16"/>
                <w:lang w:val="id-ID"/>
              </w:rPr>
              <w:t>27,78</w:t>
            </w:r>
          </w:p>
        </w:tc>
        <w:tc>
          <w:tcPr>
            <w:tcW w:w="567" w:type="dxa"/>
            <w:vMerge w:val="restart"/>
            <w:vAlign w:val="center"/>
          </w:tcPr>
          <w:p w:rsidR="0078206B" w:rsidRPr="00096AB7" w:rsidRDefault="0078206B" w:rsidP="004E4701">
            <w:pPr>
              <w:jc w:val="center"/>
              <w:rPr>
                <w:rFonts w:cs="Times New Roman"/>
                <w:sz w:val="16"/>
                <w:szCs w:val="16"/>
                <w:lang w:val="id-ID"/>
              </w:rPr>
            </w:pPr>
            <w:r>
              <w:rPr>
                <w:rFonts w:cs="Times New Roman"/>
                <w:sz w:val="16"/>
                <w:szCs w:val="16"/>
                <w:lang w:val="id-ID"/>
              </w:rPr>
              <w:t>2,093</w:t>
            </w:r>
          </w:p>
        </w:tc>
        <w:tc>
          <w:tcPr>
            <w:tcW w:w="425" w:type="dxa"/>
            <w:vMerge w:val="restart"/>
            <w:vAlign w:val="center"/>
          </w:tcPr>
          <w:p w:rsidR="0078206B" w:rsidRPr="00193FB2" w:rsidRDefault="0078206B" w:rsidP="004E4701">
            <w:pPr>
              <w:jc w:val="center"/>
              <w:rPr>
                <w:rFonts w:cs="Times New Roman"/>
                <w:sz w:val="16"/>
                <w:szCs w:val="16"/>
              </w:rPr>
            </w:pPr>
            <w:r w:rsidRPr="00193FB2">
              <w:rPr>
                <w:rFonts w:cs="Times New Roman"/>
                <w:sz w:val="16"/>
                <w:szCs w:val="16"/>
              </w:rPr>
              <w:t>2,00</w:t>
            </w:r>
          </w:p>
        </w:tc>
      </w:tr>
      <w:tr w:rsidR="0078206B" w:rsidRPr="00193FB2" w:rsidTr="0078206B">
        <w:tc>
          <w:tcPr>
            <w:tcW w:w="993" w:type="dxa"/>
          </w:tcPr>
          <w:p w:rsidR="0078206B" w:rsidRPr="00193FB2" w:rsidRDefault="0078206B" w:rsidP="004E4701">
            <w:pPr>
              <w:jc w:val="center"/>
              <w:rPr>
                <w:rFonts w:cs="Times New Roman"/>
                <w:sz w:val="16"/>
                <w:szCs w:val="16"/>
              </w:rPr>
            </w:pPr>
            <w:r w:rsidRPr="00193FB2">
              <w:rPr>
                <w:rFonts w:cs="Times New Roman"/>
                <w:sz w:val="16"/>
                <w:szCs w:val="16"/>
              </w:rPr>
              <w:t xml:space="preserve">Konrol </w:t>
            </w:r>
          </w:p>
        </w:tc>
        <w:tc>
          <w:tcPr>
            <w:tcW w:w="425" w:type="dxa"/>
          </w:tcPr>
          <w:p w:rsidR="0078206B" w:rsidRPr="00193FB2" w:rsidRDefault="0078206B" w:rsidP="004E4701">
            <w:pPr>
              <w:jc w:val="center"/>
              <w:rPr>
                <w:rFonts w:cs="Times New Roman"/>
                <w:sz w:val="16"/>
                <w:szCs w:val="16"/>
              </w:rPr>
            </w:pPr>
            <w:r w:rsidRPr="00193FB2">
              <w:rPr>
                <w:rFonts w:cs="Times New Roman"/>
                <w:sz w:val="16"/>
                <w:szCs w:val="16"/>
              </w:rPr>
              <w:t>32</w:t>
            </w:r>
          </w:p>
        </w:tc>
        <w:tc>
          <w:tcPr>
            <w:tcW w:w="567" w:type="dxa"/>
          </w:tcPr>
          <w:p w:rsidR="0078206B" w:rsidRPr="00096AB7" w:rsidRDefault="0078206B" w:rsidP="004E4701">
            <w:pPr>
              <w:jc w:val="center"/>
              <w:rPr>
                <w:rFonts w:cs="Times New Roman"/>
                <w:sz w:val="16"/>
                <w:szCs w:val="16"/>
                <w:lang w:val="id-ID"/>
              </w:rPr>
            </w:pPr>
            <w:r>
              <w:rPr>
                <w:rFonts w:cs="Times New Roman"/>
                <w:sz w:val="16"/>
                <w:szCs w:val="16"/>
                <w:lang w:val="id-ID"/>
              </w:rPr>
              <w:t>79,2</w:t>
            </w:r>
          </w:p>
        </w:tc>
        <w:tc>
          <w:tcPr>
            <w:tcW w:w="567" w:type="dxa"/>
          </w:tcPr>
          <w:p w:rsidR="0078206B" w:rsidRDefault="0078206B" w:rsidP="004E4701">
            <w:pPr>
              <w:jc w:val="center"/>
              <w:rPr>
                <w:rFonts w:cs="Times New Roman"/>
                <w:sz w:val="16"/>
                <w:szCs w:val="16"/>
                <w:lang w:val="id-ID"/>
              </w:rPr>
            </w:pPr>
            <w:r>
              <w:rPr>
                <w:rFonts w:cs="Times New Roman"/>
                <w:sz w:val="16"/>
                <w:szCs w:val="16"/>
                <w:lang w:val="id-ID"/>
              </w:rPr>
              <w:t>3,35</w:t>
            </w:r>
          </w:p>
        </w:tc>
        <w:tc>
          <w:tcPr>
            <w:tcW w:w="709" w:type="dxa"/>
          </w:tcPr>
          <w:p w:rsidR="0078206B" w:rsidRPr="00096AB7" w:rsidRDefault="0078206B" w:rsidP="004E4701">
            <w:pPr>
              <w:jc w:val="center"/>
              <w:rPr>
                <w:rFonts w:cs="Times New Roman"/>
                <w:sz w:val="16"/>
                <w:szCs w:val="16"/>
                <w:lang w:val="id-ID"/>
              </w:rPr>
            </w:pPr>
            <w:r>
              <w:rPr>
                <w:rFonts w:cs="Times New Roman"/>
                <w:sz w:val="16"/>
                <w:szCs w:val="16"/>
                <w:lang w:val="id-ID"/>
              </w:rPr>
              <w:t>11,23</w:t>
            </w:r>
          </w:p>
        </w:tc>
        <w:tc>
          <w:tcPr>
            <w:tcW w:w="567" w:type="dxa"/>
            <w:vMerge/>
          </w:tcPr>
          <w:p w:rsidR="0078206B" w:rsidRPr="00193FB2" w:rsidRDefault="0078206B" w:rsidP="004E4701">
            <w:pPr>
              <w:jc w:val="center"/>
              <w:rPr>
                <w:rFonts w:cs="Times New Roman"/>
                <w:sz w:val="20"/>
                <w:szCs w:val="20"/>
              </w:rPr>
            </w:pPr>
          </w:p>
        </w:tc>
        <w:tc>
          <w:tcPr>
            <w:tcW w:w="425" w:type="dxa"/>
            <w:vMerge/>
          </w:tcPr>
          <w:p w:rsidR="0078206B" w:rsidRPr="00193FB2" w:rsidRDefault="0078206B" w:rsidP="004E4701">
            <w:pPr>
              <w:jc w:val="center"/>
              <w:rPr>
                <w:rFonts w:cs="Times New Roman"/>
                <w:sz w:val="20"/>
                <w:szCs w:val="20"/>
              </w:rPr>
            </w:pPr>
          </w:p>
        </w:tc>
      </w:tr>
    </w:tbl>
    <w:p w:rsidR="00C5616E" w:rsidRDefault="00FB4042" w:rsidP="0078206B">
      <w:pPr>
        <w:spacing w:before="100" w:after="0" w:line="240" w:lineRule="auto"/>
        <w:ind w:firstLine="567"/>
        <w:jc w:val="both"/>
        <w:rPr>
          <w:rFonts w:cs="Times New Roman"/>
          <w:sz w:val="20"/>
          <w:szCs w:val="20"/>
          <w:lang w:val="id-ID"/>
        </w:rPr>
      </w:pPr>
      <w:r w:rsidRPr="00B0525C">
        <w:rPr>
          <w:rFonts w:cs="Times New Roman"/>
          <w:sz w:val="20"/>
          <w:szCs w:val="20"/>
        </w:rPr>
        <w:t>Penilaian kompetensi sikap siswa diperoleh selama proses pembelajar</w:t>
      </w:r>
      <w:r w:rsidR="00B0525C">
        <w:rPr>
          <w:rFonts w:cs="Times New Roman"/>
          <w:sz w:val="20"/>
          <w:szCs w:val="20"/>
        </w:rPr>
        <w:t>an berlangsung.</w:t>
      </w:r>
      <w:r w:rsidR="00B0525C">
        <w:rPr>
          <w:rFonts w:cs="Times New Roman"/>
          <w:sz w:val="20"/>
          <w:szCs w:val="20"/>
          <w:lang w:val="id-ID"/>
        </w:rPr>
        <w:t xml:space="preserve"> </w:t>
      </w:r>
      <w:r w:rsidR="00B0525C">
        <w:rPr>
          <w:rFonts w:cs="Times New Roman"/>
          <w:sz w:val="20"/>
          <w:szCs w:val="20"/>
        </w:rPr>
        <w:t>Data dia</w:t>
      </w:r>
      <w:r w:rsidRPr="00B0525C">
        <w:rPr>
          <w:rFonts w:cs="Times New Roman"/>
          <w:sz w:val="20"/>
          <w:szCs w:val="20"/>
        </w:rPr>
        <w:t>m</w:t>
      </w:r>
      <w:r w:rsidR="00F23C3C">
        <w:rPr>
          <w:rFonts w:cs="Times New Roman"/>
          <w:sz w:val="20"/>
          <w:szCs w:val="20"/>
          <w:lang w:val="id-ID"/>
        </w:rPr>
        <w:t xml:space="preserve"> </w:t>
      </w:r>
      <w:r w:rsidRPr="00B0525C">
        <w:rPr>
          <w:rFonts w:cs="Times New Roman"/>
          <w:sz w:val="20"/>
          <w:szCs w:val="20"/>
        </w:rPr>
        <w:t>bil menggunakan lembar penilaian observasi yang dalam pelaksanaannya dibantu oleh obser</w:t>
      </w:r>
      <w:r w:rsidR="0027111D" w:rsidRPr="00B0525C">
        <w:rPr>
          <w:rFonts w:cs="Times New Roman"/>
          <w:sz w:val="20"/>
          <w:szCs w:val="20"/>
        </w:rPr>
        <w:t>ver</w:t>
      </w:r>
      <w:r w:rsidR="0027111D" w:rsidRPr="00B0525C">
        <w:rPr>
          <w:rFonts w:cs="Times New Roman"/>
          <w:sz w:val="20"/>
          <w:szCs w:val="20"/>
          <w:lang w:val="id-ID"/>
        </w:rPr>
        <w:t xml:space="preserve">. </w:t>
      </w:r>
      <w:r w:rsidRPr="00B0525C">
        <w:rPr>
          <w:rFonts w:cs="Times New Roman"/>
          <w:sz w:val="20"/>
          <w:szCs w:val="20"/>
        </w:rPr>
        <w:t>Penilai</w:t>
      </w:r>
      <w:r w:rsidR="00571D55">
        <w:rPr>
          <w:rFonts w:cs="Times New Roman"/>
          <w:sz w:val="20"/>
          <w:szCs w:val="20"/>
          <w:lang w:val="id-ID"/>
        </w:rPr>
        <w:t xml:space="preserve"> </w:t>
      </w:r>
      <w:r w:rsidRPr="00B0525C">
        <w:rPr>
          <w:rFonts w:cs="Times New Roman"/>
          <w:sz w:val="20"/>
          <w:szCs w:val="20"/>
        </w:rPr>
        <w:t>a</w:t>
      </w:r>
      <w:r w:rsidR="00571D55">
        <w:rPr>
          <w:rFonts w:cs="Times New Roman"/>
          <w:sz w:val="20"/>
          <w:szCs w:val="20"/>
          <w:lang w:val="id-ID"/>
        </w:rPr>
        <w:t>n</w:t>
      </w:r>
      <w:r w:rsidRPr="00B0525C">
        <w:rPr>
          <w:rFonts w:cs="Times New Roman"/>
          <w:sz w:val="20"/>
          <w:szCs w:val="20"/>
        </w:rPr>
        <w:t xml:space="preserve"> kompetensi sikap terbagi atas 6 aspek penilaian. </w:t>
      </w:r>
      <w:r w:rsidR="007C050C">
        <w:rPr>
          <w:rFonts w:cs="Times New Roman"/>
          <w:sz w:val="20"/>
          <w:szCs w:val="20"/>
          <w:lang w:val="id-ID"/>
        </w:rPr>
        <w:t xml:space="preserve">Keenam indikatornya yaitu </w:t>
      </w:r>
      <w:r w:rsidR="008E0A57">
        <w:rPr>
          <w:rFonts w:cs="Times New Roman"/>
          <w:sz w:val="20"/>
          <w:szCs w:val="20"/>
          <w:lang w:val="id-ID"/>
        </w:rPr>
        <w:t xml:space="preserve">ingin tahu, percaya diri, komunikatif, disiplin, komitmen inkuiri, dan kerja sama. </w:t>
      </w:r>
      <w:r w:rsidRPr="00B0525C">
        <w:rPr>
          <w:rFonts w:cs="Times New Roman"/>
          <w:sz w:val="20"/>
          <w:szCs w:val="20"/>
        </w:rPr>
        <w:t>Deskripsi dari data kompetensi sikap siswa ditunjuk</w:t>
      </w:r>
      <w:r w:rsidR="00571D55">
        <w:rPr>
          <w:rFonts w:cs="Times New Roman"/>
          <w:sz w:val="20"/>
          <w:szCs w:val="20"/>
          <w:lang w:val="id-ID"/>
        </w:rPr>
        <w:t xml:space="preserve"> </w:t>
      </w:r>
      <w:r w:rsidRPr="00B0525C">
        <w:rPr>
          <w:rFonts w:cs="Times New Roman"/>
          <w:sz w:val="20"/>
          <w:szCs w:val="20"/>
        </w:rPr>
        <w:t xml:space="preserve">kan dari skor total siswa setelah 4 kali treatmen </w:t>
      </w:r>
      <w:r w:rsidR="00B0525C">
        <w:rPr>
          <w:rFonts w:cs="Times New Roman"/>
          <w:sz w:val="20"/>
          <w:szCs w:val="20"/>
          <w:lang w:val="id-ID"/>
        </w:rPr>
        <w:t xml:space="preserve">yang </w:t>
      </w:r>
      <w:r w:rsidRPr="00B0525C">
        <w:rPr>
          <w:rFonts w:cs="Times New Roman"/>
          <w:sz w:val="20"/>
          <w:szCs w:val="20"/>
        </w:rPr>
        <w:t xml:space="preserve">dilakukan di dalam kelas. </w:t>
      </w:r>
    </w:p>
    <w:p w:rsidR="00FB4042" w:rsidRPr="005F24F3" w:rsidRDefault="00C5616E" w:rsidP="00C5616E">
      <w:pPr>
        <w:spacing w:after="0" w:line="240" w:lineRule="auto"/>
        <w:ind w:firstLine="567"/>
        <w:jc w:val="both"/>
        <w:rPr>
          <w:rFonts w:cs="Times New Roman"/>
          <w:sz w:val="20"/>
          <w:szCs w:val="20"/>
          <w:lang w:val="id-ID"/>
        </w:rPr>
      </w:pPr>
      <w:r>
        <w:rPr>
          <w:rFonts w:cs="Times New Roman"/>
          <w:sz w:val="20"/>
          <w:szCs w:val="20"/>
          <w:lang w:val="id-ID"/>
        </w:rPr>
        <w:t xml:space="preserve">Berdasarkan hasil analisis data dapat </w:t>
      </w:r>
      <w:r w:rsidR="00FB4042" w:rsidRPr="005F24F3">
        <w:rPr>
          <w:rFonts w:cs="Times New Roman"/>
          <w:sz w:val="20"/>
          <w:szCs w:val="20"/>
        </w:rPr>
        <w:t>dijelas</w:t>
      </w:r>
      <w:r>
        <w:rPr>
          <w:rFonts w:cs="Times New Roman"/>
          <w:sz w:val="20"/>
          <w:szCs w:val="20"/>
          <w:lang w:val="id-ID"/>
        </w:rPr>
        <w:t xml:space="preserve"> </w:t>
      </w:r>
      <w:r w:rsidR="00FB4042" w:rsidRPr="005F24F3">
        <w:rPr>
          <w:rFonts w:cs="Times New Roman"/>
          <w:sz w:val="20"/>
          <w:szCs w:val="20"/>
        </w:rPr>
        <w:t xml:space="preserve">kan, </w:t>
      </w:r>
      <w:r w:rsidR="005F24F3" w:rsidRPr="005F24F3">
        <w:rPr>
          <w:rFonts w:cs="Times New Roman"/>
          <w:sz w:val="20"/>
          <w:szCs w:val="20"/>
        </w:rPr>
        <w:t>pertama, nilai rata-rata kompetensi sikap siswa pada kelas eksperimen lebih tinggi dari pada kelas kontrol. Kedua, nilai simpangan baku kelas ekspe</w:t>
      </w:r>
      <w:r>
        <w:rPr>
          <w:rFonts w:cs="Times New Roman"/>
          <w:sz w:val="20"/>
          <w:szCs w:val="20"/>
          <w:lang w:val="id-ID"/>
        </w:rPr>
        <w:t xml:space="preserve"> </w:t>
      </w:r>
      <w:r w:rsidR="005F24F3" w:rsidRPr="005F24F3">
        <w:rPr>
          <w:rFonts w:cs="Times New Roman"/>
          <w:sz w:val="20"/>
          <w:szCs w:val="20"/>
        </w:rPr>
        <w:t>rimen lebih tinggi dari nilai simpangan baku kelas kontrol. Ketiga, nilai varians kelas eksperimen lebih tinggi dari nilai varians kelas kontrol. Artinya, kompetensi sikap siswa di kelas eksperimen lebih bergam daripada kelas kontrol.</w:t>
      </w:r>
    </w:p>
    <w:p w:rsidR="00025036" w:rsidRPr="00193FB2" w:rsidRDefault="00FB4042" w:rsidP="007A5BC7">
      <w:pPr>
        <w:spacing w:after="0" w:line="240" w:lineRule="auto"/>
        <w:ind w:firstLine="567"/>
        <w:jc w:val="both"/>
        <w:rPr>
          <w:rFonts w:cs="Times New Roman"/>
          <w:sz w:val="20"/>
          <w:szCs w:val="20"/>
          <w:lang w:val="id-ID"/>
        </w:rPr>
      </w:pPr>
      <w:r w:rsidRPr="00B0525C">
        <w:rPr>
          <w:rFonts w:cs="Times New Roman"/>
          <w:sz w:val="20"/>
          <w:szCs w:val="20"/>
        </w:rPr>
        <w:t>Nilai kompetensi si</w:t>
      </w:r>
      <w:r w:rsidR="00025036" w:rsidRPr="00B0525C">
        <w:rPr>
          <w:rFonts w:cs="Times New Roman"/>
          <w:sz w:val="20"/>
          <w:szCs w:val="20"/>
          <w:lang w:val="id-ID"/>
        </w:rPr>
        <w:t>k</w:t>
      </w:r>
      <w:r w:rsidRPr="00B0525C">
        <w:rPr>
          <w:rFonts w:cs="Times New Roman"/>
          <w:sz w:val="20"/>
          <w:szCs w:val="20"/>
        </w:rPr>
        <w:t xml:space="preserve">ap siswa yang telah didaptkan selanjutnya dianalisis menggunakan uji </w:t>
      </w:r>
      <w:r w:rsidR="005F24F3">
        <w:rPr>
          <w:rFonts w:cs="Times New Roman"/>
          <w:sz w:val="20"/>
          <w:szCs w:val="20"/>
          <w:lang w:val="id-ID"/>
        </w:rPr>
        <w:t xml:space="preserve">normalitas, uji homogenitas, dan uji hipotesis. </w:t>
      </w:r>
      <w:r w:rsidRPr="00B0525C">
        <w:rPr>
          <w:rFonts w:cs="Times New Roman"/>
          <w:sz w:val="20"/>
          <w:szCs w:val="20"/>
        </w:rPr>
        <w:t>Hasil yang didapatkan setelah uji norma</w:t>
      </w:r>
      <w:r w:rsidR="001E6A88" w:rsidRPr="00B0525C">
        <w:rPr>
          <w:rFonts w:cs="Times New Roman"/>
          <w:sz w:val="20"/>
          <w:szCs w:val="20"/>
        </w:rPr>
        <w:t>litas</w:t>
      </w:r>
      <w:r w:rsidR="007A5BC7">
        <w:rPr>
          <w:rFonts w:cs="Times New Roman"/>
          <w:sz w:val="20"/>
          <w:szCs w:val="20"/>
          <w:lang w:val="id-ID"/>
        </w:rPr>
        <w:t xml:space="preserve"> adalah</w:t>
      </w:r>
      <w:r w:rsidR="0027111D" w:rsidRPr="00193FB2">
        <w:rPr>
          <w:rFonts w:cs="Times New Roman"/>
          <w:sz w:val="20"/>
          <w:szCs w:val="20"/>
          <w:lang w:val="id-ID"/>
        </w:rPr>
        <w:t xml:space="preserve"> </w:t>
      </w:r>
      <w:r w:rsidRPr="00193FB2">
        <w:rPr>
          <w:rFonts w:cs="Times New Roman"/>
          <w:sz w:val="20"/>
          <w:szCs w:val="20"/>
        </w:rPr>
        <w:t>nilai L</w:t>
      </w:r>
      <w:r w:rsidRPr="00193FB2">
        <w:rPr>
          <w:rFonts w:cs="Times New Roman"/>
          <w:sz w:val="20"/>
          <w:szCs w:val="20"/>
          <w:vertAlign w:val="subscript"/>
        </w:rPr>
        <w:t>o</w:t>
      </w:r>
      <w:r w:rsidRPr="00193FB2">
        <w:rPr>
          <w:rFonts w:cs="Times New Roman"/>
          <w:sz w:val="20"/>
          <w:szCs w:val="20"/>
        </w:rPr>
        <w:t xml:space="preserve"> pada kelas eksperimen sebesar 0,</w:t>
      </w:r>
      <w:r w:rsidR="00096AB7">
        <w:rPr>
          <w:rFonts w:cs="Times New Roman"/>
          <w:sz w:val="20"/>
          <w:szCs w:val="20"/>
          <w:lang w:val="id-ID"/>
        </w:rPr>
        <w:t>14</w:t>
      </w:r>
      <w:r w:rsidRPr="00193FB2">
        <w:rPr>
          <w:rFonts w:cs="Times New Roman"/>
          <w:sz w:val="20"/>
          <w:szCs w:val="20"/>
        </w:rPr>
        <w:t xml:space="preserve"> sedangkan nilai L</w:t>
      </w:r>
      <w:r w:rsidRPr="00193FB2">
        <w:rPr>
          <w:rFonts w:cs="Times New Roman"/>
          <w:sz w:val="20"/>
          <w:szCs w:val="20"/>
          <w:vertAlign w:val="subscript"/>
        </w:rPr>
        <w:t>o</w:t>
      </w:r>
      <w:r w:rsidRPr="00193FB2">
        <w:rPr>
          <w:rFonts w:cs="Times New Roman"/>
          <w:sz w:val="20"/>
          <w:szCs w:val="20"/>
        </w:rPr>
        <w:t xml:space="preserve"> pada kelas kontrol sebesar 0,</w:t>
      </w:r>
      <w:r w:rsidR="00096AB7">
        <w:rPr>
          <w:rFonts w:cs="Times New Roman"/>
          <w:sz w:val="20"/>
          <w:szCs w:val="20"/>
          <w:lang w:val="id-ID"/>
        </w:rPr>
        <w:t>10</w:t>
      </w:r>
      <w:r w:rsidRPr="00193FB2">
        <w:rPr>
          <w:rFonts w:cs="Times New Roman"/>
          <w:sz w:val="20"/>
          <w:szCs w:val="20"/>
        </w:rPr>
        <w:t>. Kedua kelas sampel akan terdistribusi normal apabila didapatkan harga L</w:t>
      </w:r>
      <w:r w:rsidRPr="00193FB2">
        <w:rPr>
          <w:rFonts w:cs="Times New Roman"/>
          <w:sz w:val="20"/>
          <w:szCs w:val="20"/>
          <w:vertAlign w:val="subscript"/>
        </w:rPr>
        <w:t>o</w:t>
      </w:r>
      <w:r w:rsidRPr="00193FB2">
        <w:rPr>
          <w:rFonts w:cs="Times New Roman"/>
          <w:sz w:val="20"/>
          <w:szCs w:val="20"/>
        </w:rPr>
        <w:t>&lt; L</w:t>
      </w:r>
      <w:r w:rsidRPr="00193FB2">
        <w:rPr>
          <w:rFonts w:cs="Times New Roman"/>
          <w:sz w:val="20"/>
          <w:szCs w:val="20"/>
          <w:vertAlign w:val="subscript"/>
        </w:rPr>
        <w:t>t</w:t>
      </w:r>
      <w:r w:rsidR="00025036" w:rsidRPr="00193FB2">
        <w:rPr>
          <w:rFonts w:cs="Times New Roman"/>
          <w:sz w:val="20"/>
          <w:szCs w:val="20"/>
        </w:rPr>
        <w:t xml:space="preserve"> pada taraf</w:t>
      </w:r>
      <w:r w:rsidR="0027111D" w:rsidRPr="00193FB2">
        <w:rPr>
          <w:rFonts w:cs="Times New Roman"/>
          <w:sz w:val="20"/>
          <w:szCs w:val="20"/>
          <w:lang w:val="id-ID"/>
        </w:rPr>
        <w:t xml:space="preserve"> </w:t>
      </w:r>
      <w:r w:rsidR="0027111D" w:rsidRPr="00193FB2">
        <w:rPr>
          <w:rFonts w:cs="Times New Roman"/>
          <w:sz w:val="20"/>
          <w:szCs w:val="20"/>
        </w:rPr>
        <w:t>0</w:t>
      </w:r>
      <w:r w:rsidR="0027111D" w:rsidRPr="00193FB2">
        <w:rPr>
          <w:rFonts w:cs="Times New Roman"/>
          <w:sz w:val="20"/>
          <w:szCs w:val="20"/>
          <w:lang w:val="id-ID"/>
        </w:rPr>
        <w:t>,</w:t>
      </w:r>
      <w:r w:rsidRPr="00193FB2">
        <w:rPr>
          <w:rFonts w:cs="Times New Roman"/>
          <w:sz w:val="20"/>
          <w:szCs w:val="20"/>
        </w:rPr>
        <w:t xml:space="preserve">05. Data yang didapatkan adalah nilai </w:t>
      </w:r>
      <w:r w:rsidR="00D25CF7" w:rsidRPr="00193FB2">
        <w:rPr>
          <w:rFonts w:cs="Times New Roman"/>
          <w:sz w:val="20"/>
          <w:szCs w:val="20"/>
          <w:lang w:val="id-ID"/>
        </w:rPr>
        <w:t xml:space="preserve">  </w:t>
      </w:r>
      <w:r w:rsidRPr="00193FB2">
        <w:rPr>
          <w:rFonts w:cs="Times New Roman"/>
          <w:sz w:val="20"/>
          <w:szCs w:val="20"/>
        </w:rPr>
        <w:t>L</w:t>
      </w:r>
      <w:r w:rsidR="00571D55">
        <w:rPr>
          <w:rFonts w:cs="Times New Roman"/>
          <w:sz w:val="20"/>
          <w:szCs w:val="20"/>
          <w:vertAlign w:val="subscript"/>
        </w:rPr>
        <w:t>o</w:t>
      </w:r>
      <w:r w:rsidR="00571D55">
        <w:rPr>
          <w:rFonts w:cs="Times New Roman"/>
          <w:sz w:val="20"/>
          <w:szCs w:val="20"/>
          <w:vertAlign w:val="subscript"/>
          <w:lang w:val="id-ID"/>
        </w:rPr>
        <w:t xml:space="preserve"> </w:t>
      </w:r>
      <w:r w:rsidR="00571D55">
        <w:rPr>
          <w:rFonts w:cs="Times New Roman"/>
          <w:sz w:val="20"/>
          <w:szCs w:val="20"/>
        </w:rPr>
        <w:t>&lt;</w:t>
      </w:r>
      <w:r w:rsidR="00571D55">
        <w:rPr>
          <w:rFonts w:cs="Times New Roman"/>
          <w:sz w:val="20"/>
          <w:szCs w:val="20"/>
          <w:lang w:val="id-ID"/>
        </w:rPr>
        <w:t xml:space="preserve"> </w:t>
      </w:r>
      <w:r w:rsidRPr="00193FB2">
        <w:rPr>
          <w:rFonts w:cs="Times New Roman"/>
          <w:sz w:val="20"/>
          <w:szCs w:val="20"/>
        </w:rPr>
        <w:t>L</w:t>
      </w:r>
      <w:r w:rsidRPr="00193FB2">
        <w:rPr>
          <w:rFonts w:cs="Times New Roman"/>
          <w:sz w:val="20"/>
          <w:szCs w:val="20"/>
          <w:vertAlign w:val="subscript"/>
        </w:rPr>
        <w:t>t</w:t>
      </w:r>
      <w:r w:rsidRPr="00193FB2">
        <w:rPr>
          <w:rFonts w:cs="Times New Roman"/>
          <w:sz w:val="20"/>
          <w:szCs w:val="20"/>
        </w:rPr>
        <w:t>, sehingga kedua kelas sampel sama-sama terdistribusi normal.</w:t>
      </w:r>
    </w:p>
    <w:p w:rsidR="00FB4042" w:rsidRPr="007A5BC7" w:rsidRDefault="00FB4042" w:rsidP="007A5BC7">
      <w:pPr>
        <w:spacing w:after="0" w:line="240" w:lineRule="auto"/>
        <w:ind w:firstLine="567"/>
        <w:jc w:val="both"/>
        <w:rPr>
          <w:rFonts w:cs="Times New Roman"/>
          <w:sz w:val="20"/>
          <w:szCs w:val="20"/>
        </w:rPr>
      </w:pPr>
      <w:r w:rsidRPr="00193FB2">
        <w:rPr>
          <w:rFonts w:cs="Times New Roman"/>
          <w:sz w:val="20"/>
          <w:szCs w:val="20"/>
        </w:rPr>
        <w:t>Hasil perhitungan uji homogenitas</w:t>
      </w:r>
      <w:r w:rsidR="007A5BC7">
        <w:rPr>
          <w:rFonts w:cs="Times New Roman"/>
          <w:sz w:val="20"/>
          <w:szCs w:val="20"/>
          <w:lang w:val="id-ID"/>
        </w:rPr>
        <w:t xml:space="preserve"> </w:t>
      </w:r>
      <w:r w:rsidRPr="00193FB2">
        <w:rPr>
          <w:rFonts w:cs="Times New Roman"/>
          <w:sz w:val="20"/>
          <w:szCs w:val="20"/>
        </w:rPr>
        <w:t>me</w:t>
      </w:r>
      <w:r w:rsidR="007A5BC7">
        <w:rPr>
          <w:rFonts w:cs="Times New Roman"/>
          <w:sz w:val="20"/>
          <w:szCs w:val="20"/>
          <w:lang w:val="id-ID"/>
        </w:rPr>
        <w:t xml:space="preserve"> </w:t>
      </w:r>
      <w:r w:rsidRPr="00193FB2">
        <w:rPr>
          <w:rFonts w:cs="Times New Roman"/>
          <w:sz w:val="20"/>
          <w:szCs w:val="20"/>
        </w:rPr>
        <w:t>nunjukan hasil F</w:t>
      </w:r>
      <w:r w:rsidRPr="00193FB2">
        <w:rPr>
          <w:rFonts w:cs="Times New Roman"/>
          <w:sz w:val="20"/>
          <w:szCs w:val="20"/>
          <w:vertAlign w:val="subscript"/>
        </w:rPr>
        <w:t>h</w:t>
      </w:r>
      <w:r w:rsidRPr="00193FB2">
        <w:rPr>
          <w:rFonts w:cs="Times New Roman"/>
          <w:sz w:val="20"/>
          <w:szCs w:val="20"/>
        </w:rPr>
        <w:t xml:space="preserve"> untuk kedua kelas sampel di</w:t>
      </w:r>
      <w:r w:rsidR="007A5BC7">
        <w:rPr>
          <w:rFonts w:cs="Times New Roman"/>
          <w:sz w:val="20"/>
          <w:szCs w:val="20"/>
          <w:lang w:val="id-ID"/>
        </w:rPr>
        <w:t xml:space="preserve"> </w:t>
      </w:r>
      <w:r w:rsidRPr="00193FB2">
        <w:rPr>
          <w:rFonts w:cs="Times New Roman"/>
          <w:sz w:val="20"/>
          <w:szCs w:val="20"/>
        </w:rPr>
        <w:t>dapatkan sebesar 1,84</w:t>
      </w:r>
      <w:r w:rsidR="00025036" w:rsidRPr="00193FB2">
        <w:rPr>
          <w:rFonts w:cs="Times New Roman"/>
          <w:sz w:val="20"/>
          <w:szCs w:val="20"/>
        </w:rPr>
        <w:t xml:space="preserve">. Kedua </w:t>
      </w:r>
      <w:r w:rsidR="0027111D" w:rsidRPr="00193FB2">
        <w:rPr>
          <w:rFonts w:cs="Times New Roman"/>
          <w:sz w:val="20"/>
          <w:szCs w:val="20"/>
        </w:rPr>
        <w:t>kelas sampel akan</w:t>
      </w:r>
      <w:r w:rsidR="0027111D" w:rsidRPr="00193FB2">
        <w:rPr>
          <w:rFonts w:cs="Times New Roman"/>
          <w:sz w:val="20"/>
          <w:szCs w:val="20"/>
          <w:lang w:val="id-ID"/>
        </w:rPr>
        <w:t xml:space="preserve"> </w:t>
      </w:r>
      <w:r w:rsidRPr="00193FB2">
        <w:rPr>
          <w:rFonts w:cs="Times New Roman"/>
          <w:sz w:val="20"/>
          <w:szCs w:val="20"/>
        </w:rPr>
        <w:t>memil</w:t>
      </w:r>
      <w:r w:rsidR="0027111D" w:rsidRPr="00193FB2">
        <w:rPr>
          <w:rFonts w:cs="Times New Roman"/>
          <w:sz w:val="20"/>
          <w:szCs w:val="20"/>
          <w:lang w:val="id-ID"/>
        </w:rPr>
        <w:t>i</w:t>
      </w:r>
      <w:r w:rsidR="00025036" w:rsidRPr="00193FB2">
        <w:rPr>
          <w:rFonts w:cs="Times New Roman"/>
          <w:sz w:val="20"/>
          <w:szCs w:val="20"/>
          <w:lang w:val="id-ID"/>
        </w:rPr>
        <w:t>k</w:t>
      </w:r>
      <w:r w:rsidRPr="00193FB2">
        <w:rPr>
          <w:rFonts w:cs="Times New Roman"/>
          <w:sz w:val="20"/>
          <w:szCs w:val="20"/>
        </w:rPr>
        <w:t>i variansi yang homogen apabila nilai F</w:t>
      </w:r>
      <w:r w:rsidRPr="00193FB2">
        <w:rPr>
          <w:rFonts w:cs="Times New Roman"/>
          <w:sz w:val="20"/>
          <w:szCs w:val="20"/>
          <w:vertAlign w:val="subscript"/>
        </w:rPr>
        <w:t xml:space="preserve">h </w:t>
      </w:r>
      <w:r w:rsidRPr="00193FB2">
        <w:rPr>
          <w:rFonts w:cs="Times New Roman"/>
          <w:sz w:val="20"/>
          <w:szCs w:val="20"/>
        </w:rPr>
        <w:t>&lt; F</w:t>
      </w:r>
      <w:r w:rsidRPr="00193FB2">
        <w:rPr>
          <w:rFonts w:cs="Times New Roman"/>
          <w:sz w:val="20"/>
          <w:szCs w:val="20"/>
          <w:vertAlign w:val="subscript"/>
        </w:rPr>
        <w:t>t</w:t>
      </w:r>
      <w:r w:rsidR="0027111D" w:rsidRPr="00193FB2">
        <w:rPr>
          <w:rFonts w:cs="Times New Roman"/>
          <w:sz w:val="20"/>
          <w:szCs w:val="20"/>
        </w:rPr>
        <w:t>. Hasil tersebut menunjuka</w:t>
      </w:r>
      <w:r w:rsidR="00096AB7">
        <w:rPr>
          <w:rFonts w:cs="Times New Roman"/>
          <w:sz w:val="20"/>
          <w:szCs w:val="20"/>
          <w:lang w:val="id-ID"/>
        </w:rPr>
        <w:t>n bahwa 2,47</w:t>
      </w:r>
      <w:r w:rsidR="0027111D" w:rsidRPr="00193FB2">
        <w:rPr>
          <w:rFonts w:cs="Times New Roman"/>
          <w:sz w:val="20"/>
          <w:szCs w:val="20"/>
          <w:lang w:val="id-ID"/>
        </w:rPr>
        <w:t xml:space="preserve"> </w:t>
      </w:r>
      <w:r w:rsidR="00096AB7">
        <w:rPr>
          <w:rFonts w:cs="Times New Roman"/>
          <w:sz w:val="20"/>
          <w:szCs w:val="20"/>
          <w:lang w:val="id-ID"/>
        </w:rPr>
        <w:t>&gt;</w:t>
      </w:r>
      <w:r w:rsidR="0027111D" w:rsidRPr="00193FB2">
        <w:rPr>
          <w:rFonts w:cs="Times New Roman"/>
          <w:sz w:val="20"/>
          <w:szCs w:val="20"/>
        </w:rPr>
        <w:t>1,84 ,</w:t>
      </w:r>
      <w:r w:rsidRPr="00193FB2">
        <w:rPr>
          <w:rFonts w:cs="Times New Roman"/>
          <w:sz w:val="20"/>
          <w:szCs w:val="20"/>
        </w:rPr>
        <w:t>b</w:t>
      </w:r>
      <w:r w:rsidR="0027111D" w:rsidRPr="00193FB2">
        <w:rPr>
          <w:rFonts w:cs="Times New Roman"/>
          <w:sz w:val="20"/>
          <w:szCs w:val="20"/>
        </w:rPr>
        <w:t>erarti</w:t>
      </w:r>
      <w:r w:rsidRPr="00193FB2">
        <w:rPr>
          <w:rFonts w:cs="Times New Roman"/>
          <w:sz w:val="20"/>
          <w:szCs w:val="20"/>
        </w:rPr>
        <w:t xml:space="preserve"> kelas sampel memiliki variansi yang </w:t>
      </w:r>
      <w:r w:rsidR="00096AB7">
        <w:rPr>
          <w:rFonts w:cs="Times New Roman"/>
          <w:sz w:val="20"/>
          <w:szCs w:val="20"/>
          <w:lang w:val="id-ID"/>
        </w:rPr>
        <w:t xml:space="preserve">tidak </w:t>
      </w:r>
      <w:r w:rsidR="006300FB" w:rsidRPr="00193FB2">
        <w:rPr>
          <w:rFonts w:cs="Times New Roman"/>
          <w:sz w:val="20"/>
          <w:szCs w:val="20"/>
        </w:rPr>
        <w:t>homogen</w:t>
      </w:r>
      <w:r w:rsidR="006300FB" w:rsidRPr="00193FB2">
        <w:rPr>
          <w:rFonts w:cs="Times New Roman"/>
          <w:sz w:val="20"/>
          <w:szCs w:val="20"/>
          <w:lang w:val="id-ID"/>
        </w:rPr>
        <w:t xml:space="preserve"> untuk kompetensi sikap</w:t>
      </w:r>
      <w:r w:rsidRPr="00193FB2">
        <w:rPr>
          <w:rFonts w:cs="Times New Roman"/>
          <w:sz w:val="20"/>
          <w:szCs w:val="20"/>
        </w:rPr>
        <w:t>.</w:t>
      </w:r>
    </w:p>
    <w:p w:rsidR="00E91CC3" w:rsidRDefault="00FB4042" w:rsidP="00FA1F6B">
      <w:pPr>
        <w:spacing w:after="0" w:line="240" w:lineRule="auto"/>
        <w:ind w:firstLine="567"/>
        <w:jc w:val="both"/>
        <w:rPr>
          <w:rFonts w:cs="Times New Roman"/>
          <w:sz w:val="20"/>
          <w:szCs w:val="20"/>
          <w:lang w:val="id-ID"/>
        </w:rPr>
      </w:pPr>
      <w:r w:rsidRPr="00193FB2">
        <w:rPr>
          <w:rFonts w:cs="Times New Roman"/>
          <w:sz w:val="20"/>
          <w:szCs w:val="20"/>
        </w:rPr>
        <w:t xml:space="preserve">Data yang didapat terdistribusi normal dan memiliki varians yang </w:t>
      </w:r>
      <w:r w:rsidR="00096AB7">
        <w:rPr>
          <w:rFonts w:cs="Times New Roman"/>
          <w:sz w:val="20"/>
          <w:szCs w:val="20"/>
          <w:lang w:val="id-ID"/>
        </w:rPr>
        <w:t xml:space="preserve">tidak </w:t>
      </w:r>
      <w:r w:rsidRPr="00193FB2">
        <w:rPr>
          <w:rFonts w:cs="Times New Roman"/>
          <w:sz w:val="20"/>
          <w:szCs w:val="20"/>
        </w:rPr>
        <w:t>homogen, sehingga digunakan uji t</w:t>
      </w:r>
      <w:r w:rsidR="00096AB7">
        <w:rPr>
          <w:rFonts w:cs="Times New Roman"/>
          <w:sz w:val="20"/>
          <w:szCs w:val="20"/>
          <w:lang w:val="id-ID"/>
        </w:rPr>
        <w:t>’</w:t>
      </w:r>
      <w:r w:rsidRPr="00193FB2">
        <w:rPr>
          <w:rFonts w:cs="Times New Roman"/>
          <w:sz w:val="20"/>
          <w:szCs w:val="20"/>
        </w:rPr>
        <w:t xml:space="preserve"> u</w:t>
      </w:r>
      <w:r w:rsidR="00193FB2" w:rsidRPr="00193FB2">
        <w:rPr>
          <w:rFonts w:cs="Times New Roman"/>
          <w:sz w:val="20"/>
          <w:szCs w:val="20"/>
        </w:rPr>
        <w:t>ntuk menentukan hasil hipotesis</w:t>
      </w:r>
      <w:r w:rsidR="00193FB2" w:rsidRPr="00193FB2">
        <w:rPr>
          <w:rFonts w:cs="Times New Roman"/>
          <w:sz w:val="20"/>
          <w:szCs w:val="20"/>
          <w:lang w:val="id-ID"/>
        </w:rPr>
        <w:t xml:space="preserve">. </w:t>
      </w:r>
      <w:r w:rsidR="00FA1F6B">
        <w:rPr>
          <w:rFonts w:cs="Times New Roman"/>
          <w:sz w:val="20"/>
          <w:szCs w:val="20"/>
          <w:lang w:val="id-ID"/>
        </w:rPr>
        <w:t xml:space="preserve">Hasil </w:t>
      </w:r>
      <w:r w:rsidRPr="00193FB2">
        <w:rPr>
          <w:rFonts w:cs="Times New Roman"/>
          <w:sz w:val="20"/>
          <w:szCs w:val="20"/>
        </w:rPr>
        <w:t xml:space="preserve">perhitungan uji </w:t>
      </w:r>
      <w:r w:rsidR="00FA1F6B">
        <w:rPr>
          <w:rFonts w:cs="Times New Roman"/>
          <w:sz w:val="20"/>
          <w:szCs w:val="20"/>
          <w:lang w:val="id-ID"/>
        </w:rPr>
        <w:t>t’menunjukkan</w:t>
      </w:r>
      <w:r w:rsidR="006300FB" w:rsidRPr="00193FB2">
        <w:rPr>
          <w:rFonts w:cs="Times New Roman"/>
          <w:sz w:val="20"/>
          <w:szCs w:val="20"/>
          <w:lang w:val="id-ID"/>
        </w:rPr>
        <w:t xml:space="preserve"> </w:t>
      </w:r>
      <w:r w:rsidR="00E20356" w:rsidRPr="00193FB2">
        <w:rPr>
          <w:rFonts w:cs="Times New Roman"/>
          <w:sz w:val="20"/>
          <w:szCs w:val="20"/>
        </w:rPr>
        <w:t>nilai t</w:t>
      </w:r>
      <w:r w:rsidR="00FA1F6B">
        <w:rPr>
          <w:rFonts w:cs="Times New Roman"/>
          <w:sz w:val="20"/>
          <w:szCs w:val="20"/>
          <w:lang w:val="id-ID"/>
        </w:rPr>
        <w:t>’</w:t>
      </w:r>
      <w:r w:rsidR="00E20356" w:rsidRPr="00193FB2">
        <w:rPr>
          <w:rFonts w:cs="Times New Roman"/>
          <w:sz w:val="20"/>
          <w:szCs w:val="20"/>
          <w:vertAlign w:val="subscript"/>
        </w:rPr>
        <w:t>h</w:t>
      </w:r>
      <w:r w:rsidR="00E20356" w:rsidRPr="00193FB2">
        <w:rPr>
          <w:rFonts w:cs="Times New Roman"/>
          <w:sz w:val="20"/>
          <w:szCs w:val="20"/>
        </w:rPr>
        <w:t xml:space="preserve"> dari ke</w:t>
      </w:r>
      <w:r w:rsidR="00FA1F6B">
        <w:rPr>
          <w:rFonts w:cs="Times New Roman"/>
          <w:sz w:val="20"/>
          <w:szCs w:val="20"/>
          <w:lang w:val="id-ID"/>
        </w:rPr>
        <w:t xml:space="preserve"> </w:t>
      </w:r>
      <w:r w:rsidR="00E20356" w:rsidRPr="00193FB2">
        <w:rPr>
          <w:rFonts w:cs="Times New Roman"/>
          <w:sz w:val="20"/>
          <w:szCs w:val="20"/>
        </w:rPr>
        <w:lastRenderedPageBreak/>
        <w:t>dua kelas sampel. Nilai yang didapatkan setelah di</w:t>
      </w:r>
      <w:r w:rsidR="00FA1F6B">
        <w:rPr>
          <w:rFonts w:cs="Times New Roman"/>
          <w:sz w:val="20"/>
          <w:szCs w:val="20"/>
          <w:lang w:val="id-ID"/>
        </w:rPr>
        <w:t xml:space="preserve"> </w:t>
      </w:r>
      <w:r w:rsidR="00E20356" w:rsidRPr="00193FB2">
        <w:rPr>
          <w:rFonts w:cs="Times New Roman"/>
          <w:sz w:val="20"/>
          <w:szCs w:val="20"/>
        </w:rPr>
        <w:t>lakukan anal</w:t>
      </w:r>
      <w:r w:rsidR="00571D55">
        <w:rPr>
          <w:rFonts w:cs="Times New Roman"/>
          <w:sz w:val="20"/>
          <w:szCs w:val="20"/>
        </w:rPr>
        <w:t>isis statistik sebesar</w:t>
      </w:r>
      <w:r w:rsidR="00571D55">
        <w:rPr>
          <w:rFonts w:cs="Times New Roman"/>
          <w:sz w:val="20"/>
          <w:szCs w:val="20"/>
          <w:lang w:val="id-ID"/>
        </w:rPr>
        <w:t xml:space="preserve"> </w:t>
      </w:r>
      <w:r w:rsidR="00E20356" w:rsidRPr="00193FB2">
        <w:rPr>
          <w:rFonts w:cs="Times New Roman"/>
          <w:sz w:val="20"/>
          <w:szCs w:val="20"/>
        </w:rPr>
        <w:t>t</w:t>
      </w:r>
      <w:r w:rsidR="00E20356" w:rsidRPr="00193FB2">
        <w:rPr>
          <w:rFonts w:cs="Times New Roman"/>
          <w:sz w:val="20"/>
          <w:szCs w:val="20"/>
          <w:vertAlign w:val="subscript"/>
        </w:rPr>
        <w:t>h</w:t>
      </w:r>
      <w:r w:rsidR="00E20356" w:rsidRPr="00193FB2">
        <w:rPr>
          <w:rFonts w:cs="Times New Roman"/>
          <w:sz w:val="20"/>
          <w:szCs w:val="20"/>
        </w:rPr>
        <w:t xml:space="preserve"> = </w:t>
      </w:r>
      <w:r w:rsidR="00096AB7">
        <w:rPr>
          <w:rFonts w:cs="Times New Roman"/>
          <w:sz w:val="20"/>
          <w:szCs w:val="20"/>
          <w:lang w:val="id-ID"/>
        </w:rPr>
        <w:t>2,093</w:t>
      </w:r>
      <w:r w:rsidR="00E20356" w:rsidRPr="00193FB2">
        <w:rPr>
          <w:rFonts w:cs="Times New Roman"/>
          <w:sz w:val="20"/>
          <w:szCs w:val="20"/>
        </w:rPr>
        <w:t xml:space="preserve"> dan nilai t</w:t>
      </w:r>
      <w:r w:rsidR="00E20356" w:rsidRPr="00193FB2">
        <w:rPr>
          <w:rFonts w:cs="Times New Roman"/>
          <w:sz w:val="20"/>
          <w:szCs w:val="20"/>
          <w:vertAlign w:val="subscript"/>
        </w:rPr>
        <w:t>t</w:t>
      </w:r>
      <w:r w:rsidR="00E20356" w:rsidRPr="00193FB2">
        <w:rPr>
          <w:rFonts w:cs="Times New Roman"/>
          <w:sz w:val="20"/>
          <w:szCs w:val="20"/>
        </w:rPr>
        <w:t xml:space="preserve"> untuk dk = n-2 sebesar t</w:t>
      </w:r>
      <w:r w:rsidR="00E20356" w:rsidRPr="00193FB2">
        <w:rPr>
          <w:rFonts w:cs="Times New Roman"/>
          <w:sz w:val="20"/>
          <w:szCs w:val="20"/>
          <w:vertAlign w:val="subscript"/>
        </w:rPr>
        <w:t>t</w:t>
      </w:r>
      <w:r w:rsidR="00E20356" w:rsidRPr="00193FB2">
        <w:rPr>
          <w:rFonts w:cs="Times New Roman"/>
          <w:sz w:val="20"/>
          <w:szCs w:val="20"/>
        </w:rPr>
        <w:t xml:space="preserve"> = 2,00. Harga t yang didapatkan sebesar </w:t>
      </w:r>
      <w:r w:rsidR="00096AB7">
        <w:rPr>
          <w:rFonts w:cs="Times New Roman"/>
          <w:sz w:val="20"/>
          <w:szCs w:val="20"/>
          <w:lang w:val="id-ID"/>
        </w:rPr>
        <w:t>2,093</w:t>
      </w:r>
      <w:r w:rsidR="00193FB2">
        <w:rPr>
          <w:rFonts w:cs="Times New Roman"/>
          <w:sz w:val="20"/>
          <w:szCs w:val="20"/>
          <w:lang w:val="id-ID"/>
        </w:rPr>
        <w:t xml:space="preserve"> </w:t>
      </w:r>
      <w:r w:rsidR="00E20356" w:rsidRPr="00193FB2">
        <w:rPr>
          <w:rFonts w:cs="Times New Roman"/>
          <w:sz w:val="20"/>
          <w:szCs w:val="20"/>
        </w:rPr>
        <w:t xml:space="preserve">&lt; 2,00 &lt; </w:t>
      </w:r>
      <w:r w:rsidR="00096AB7">
        <w:rPr>
          <w:rFonts w:cs="Times New Roman"/>
          <w:sz w:val="20"/>
          <w:szCs w:val="20"/>
          <w:lang w:val="id-ID"/>
        </w:rPr>
        <w:t>2,093</w:t>
      </w:r>
      <w:r w:rsidR="007A5BC7">
        <w:rPr>
          <w:rFonts w:cs="Times New Roman"/>
          <w:sz w:val="20"/>
          <w:szCs w:val="20"/>
          <w:lang w:val="id-ID"/>
        </w:rPr>
        <w:t xml:space="preserve"> dan </w:t>
      </w:r>
      <w:r w:rsidR="00096AB7">
        <w:rPr>
          <w:rFonts w:cs="Times New Roman"/>
          <w:sz w:val="20"/>
          <w:szCs w:val="20"/>
        </w:rPr>
        <w:t>harga t tersebut tidak bera</w:t>
      </w:r>
      <w:r w:rsidR="00096AB7">
        <w:rPr>
          <w:rFonts w:cs="Times New Roman"/>
          <w:sz w:val="20"/>
          <w:szCs w:val="20"/>
          <w:lang w:val="id-ID"/>
        </w:rPr>
        <w:t>d</w:t>
      </w:r>
      <w:r w:rsidR="00E20356" w:rsidRPr="00193FB2">
        <w:rPr>
          <w:rFonts w:cs="Times New Roman"/>
          <w:sz w:val="20"/>
          <w:szCs w:val="20"/>
        </w:rPr>
        <w:t>a pada daerah penerimaan Ho sehingga dapat dikatakan Hi</w:t>
      </w:r>
      <w:r w:rsidR="00025036" w:rsidRPr="00193FB2">
        <w:rPr>
          <w:rFonts w:cs="Times New Roman"/>
          <w:sz w:val="20"/>
          <w:szCs w:val="20"/>
        </w:rPr>
        <w:t xml:space="preserve"> diterima pada taraf nyata 0,05</w:t>
      </w:r>
      <w:r w:rsidR="00E20356" w:rsidRPr="00193FB2">
        <w:rPr>
          <w:rFonts w:cs="Times New Roman"/>
          <w:sz w:val="20"/>
          <w:szCs w:val="20"/>
        </w:rPr>
        <w:t>. Kurva penerimaan Ho dan penolaka</w:t>
      </w:r>
      <w:r w:rsidR="00E81607" w:rsidRPr="00193FB2">
        <w:rPr>
          <w:rFonts w:cs="Times New Roman"/>
          <w:sz w:val="20"/>
          <w:szCs w:val="20"/>
        </w:rPr>
        <w:t xml:space="preserve">n Ho dapat dilihat pada Gambar </w:t>
      </w:r>
      <w:r w:rsidR="007A5BC7">
        <w:rPr>
          <w:rFonts w:cs="Times New Roman"/>
          <w:sz w:val="20"/>
          <w:szCs w:val="20"/>
          <w:lang w:val="id-ID"/>
        </w:rPr>
        <w:t>3</w:t>
      </w:r>
      <w:r w:rsidR="00E20356" w:rsidRPr="00193FB2">
        <w:rPr>
          <w:rFonts w:cs="Times New Roman"/>
          <w:sz w:val="20"/>
          <w:szCs w:val="20"/>
        </w:rPr>
        <w:t>.</w:t>
      </w:r>
    </w:p>
    <w:p w:rsidR="00FA1F6B" w:rsidRPr="00FA1F6B" w:rsidRDefault="00FA1F6B" w:rsidP="00FA1F6B">
      <w:pPr>
        <w:spacing w:after="0" w:line="240" w:lineRule="auto"/>
        <w:ind w:firstLine="567"/>
        <w:jc w:val="both"/>
        <w:rPr>
          <w:rFonts w:cs="Times New Roman"/>
          <w:sz w:val="20"/>
          <w:szCs w:val="20"/>
          <w:lang w:val="id-ID"/>
        </w:rPr>
      </w:pPr>
    </w:p>
    <w:p w:rsidR="00E91CC3" w:rsidRDefault="00C92E03" w:rsidP="002A6A11">
      <w:pPr>
        <w:rPr>
          <w:color w:val="FF0000"/>
          <w:lang w:val="id-ID"/>
        </w:rPr>
      </w:pPr>
      <w:r>
        <w:rPr>
          <w:noProof/>
          <w:color w:val="FF0000"/>
          <w:lang w:val="id-ID" w:eastAsia="id-ID"/>
        </w:rPr>
        <mc:AlternateContent>
          <mc:Choice Requires="wpg">
            <w:drawing>
              <wp:anchor distT="0" distB="0" distL="114300" distR="114300" simplePos="0" relativeHeight="251688960" behindDoc="0" locked="0" layoutInCell="1" allowOverlap="1" wp14:anchorId="4FFC2A98" wp14:editId="17FAFB43">
                <wp:simplePos x="0" y="0"/>
                <wp:positionH relativeFrom="column">
                  <wp:posOffset>-67030</wp:posOffset>
                </wp:positionH>
                <wp:positionV relativeFrom="paragraph">
                  <wp:posOffset>87275</wp:posOffset>
                </wp:positionV>
                <wp:extent cx="2875915" cy="1537335"/>
                <wp:effectExtent l="0" t="0" r="19685" b="24765"/>
                <wp:wrapNone/>
                <wp:docPr id="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1537335"/>
                          <a:chOff x="1551" y="2519"/>
                          <a:chExt cx="4529" cy="2487"/>
                        </a:xfrm>
                      </wpg:grpSpPr>
                      <wps:wsp>
                        <wps:cNvPr id="18" name="Freeform 54" descr="Description: Wide downward diagonal"/>
                        <wps:cNvSpPr>
                          <a:spLocks/>
                        </wps:cNvSpPr>
                        <wps:spPr bwMode="auto">
                          <a:xfrm>
                            <a:off x="1802" y="3738"/>
                            <a:ext cx="1187" cy="651"/>
                          </a:xfrm>
                          <a:custGeom>
                            <a:avLst/>
                            <a:gdLst>
                              <a:gd name="T0" fmla="*/ 1669 w 1806"/>
                              <a:gd name="T1" fmla="*/ 331953 h 863"/>
                              <a:gd name="T2" fmla="*/ 45074 w 1806"/>
                              <a:gd name="T3" fmla="*/ 326205 h 863"/>
                              <a:gd name="T4" fmla="*/ 112269 w 1806"/>
                              <a:gd name="T5" fmla="*/ 323331 h 863"/>
                              <a:gd name="T6" fmla="*/ 335972 w 1806"/>
                              <a:gd name="T7" fmla="*/ 296028 h 863"/>
                              <a:gd name="T8" fmla="*/ 405670 w 1806"/>
                              <a:gd name="T9" fmla="*/ 276388 h 863"/>
                              <a:gd name="T10" fmla="*/ 477873 w 1806"/>
                              <a:gd name="T11" fmla="*/ 243337 h 863"/>
                              <a:gd name="T12" fmla="*/ 508757 w 1806"/>
                              <a:gd name="T13" fmla="*/ 232319 h 863"/>
                              <a:gd name="T14" fmla="*/ 484550 w 1806"/>
                              <a:gd name="T15" fmla="*/ 218907 h 863"/>
                              <a:gd name="T16" fmla="*/ 528373 w 1806"/>
                              <a:gd name="T17" fmla="*/ 216033 h 863"/>
                              <a:gd name="T18" fmla="*/ 566769 w 1806"/>
                              <a:gd name="T19" fmla="*/ 196394 h 863"/>
                              <a:gd name="T20" fmla="*/ 609757 w 1806"/>
                              <a:gd name="T21" fmla="*/ 160468 h 863"/>
                              <a:gd name="T22" fmla="*/ 684464 w 1806"/>
                              <a:gd name="T23" fmla="*/ 94365 h 863"/>
                              <a:gd name="T24" fmla="*/ 717018 w 1806"/>
                              <a:gd name="T25" fmla="*/ 38800 h 863"/>
                              <a:gd name="T26" fmla="*/ 746650 w 1806"/>
                              <a:gd name="T27" fmla="*/ 0 h 863"/>
                              <a:gd name="T28" fmla="*/ 753745 w 1806"/>
                              <a:gd name="T29" fmla="*/ 413385 h 863"/>
                              <a:gd name="T30" fmla="*/ 0 w 1806"/>
                              <a:gd name="T31" fmla="*/ 413385 h 863"/>
                              <a:gd name="T32" fmla="*/ 1669 w 1806"/>
                              <a:gd name="T33" fmla="*/ 331953 h 8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806" h="863">
                                <a:moveTo>
                                  <a:pt x="4" y="693"/>
                                </a:moveTo>
                                <a:cubicBezTo>
                                  <a:pt x="51" y="690"/>
                                  <a:pt x="61" y="689"/>
                                  <a:pt x="108" y="681"/>
                                </a:cubicBezTo>
                                <a:cubicBezTo>
                                  <a:pt x="136" y="676"/>
                                  <a:pt x="240" y="676"/>
                                  <a:pt x="269" y="675"/>
                                </a:cubicBezTo>
                                <a:cubicBezTo>
                                  <a:pt x="458" y="668"/>
                                  <a:pt x="616" y="621"/>
                                  <a:pt x="805" y="618"/>
                                </a:cubicBezTo>
                                <a:cubicBezTo>
                                  <a:pt x="850" y="603"/>
                                  <a:pt x="925" y="586"/>
                                  <a:pt x="972" y="577"/>
                                </a:cubicBezTo>
                                <a:cubicBezTo>
                                  <a:pt x="1015" y="548"/>
                                  <a:pt x="1139" y="531"/>
                                  <a:pt x="1145" y="508"/>
                                </a:cubicBezTo>
                                <a:cubicBezTo>
                                  <a:pt x="1207" y="545"/>
                                  <a:pt x="1209" y="488"/>
                                  <a:pt x="1219" y="485"/>
                                </a:cubicBezTo>
                                <a:cubicBezTo>
                                  <a:pt x="1229" y="482"/>
                                  <a:pt x="1231" y="485"/>
                                  <a:pt x="1161" y="457"/>
                                </a:cubicBezTo>
                                <a:cubicBezTo>
                                  <a:pt x="1277" y="456"/>
                                  <a:pt x="1137" y="574"/>
                                  <a:pt x="1266" y="451"/>
                                </a:cubicBezTo>
                                <a:cubicBezTo>
                                  <a:pt x="1303" y="433"/>
                                  <a:pt x="1318" y="423"/>
                                  <a:pt x="1358" y="410"/>
                                </a:cubicBezTo>
                                <a:cubicBezTo>
                                  <a:pt x="1393" y="375"/>
                                  <a:pt x="1421" y="370"/>
                                  <a:pt x="1461" y="335"/>
                                </a:cubicBezTo>
                                <a:cubicBezTo>
                                  <a:pt x="1554" y="295"/>
                                  <a:pt x="1559" y="238"/>
                                  <a:pt x="1640" y="197"/>
                                </a:cubicBezTo>
                                <a:cubicBezTo>
                                  <a:pt x="1681" y="177"/>
                                  <a:pt x="1675" y="95"/>
                                  <a:pt x="1718" y="81"/>
                                </a:cubicBezTo>
                                <a:cubicBezTo>
                                  <a:pt x="1739" y="51"/>
                                  <a:pt x="1763" y="26"/>
                                  <a:pt x="1789" y="0"/>
                                </a:cubicBezTo>
                                <a:lnTo>
                                  <a:pt x="1806" y="863"/>
                                </a:lnTo>
                                <a:lnTo>
                                  <a:pt x="0" y="863"/>
                                </a:lnTo>
                                <a:lnTo>
                                  <a:pt x="4" y="693"/>
                                </a:lnTo>
                                <a:close/>
                              </a:path>
                            </a:pathLst>
                          </a:custGeom>
                          <a:pattFill prst="wdDnDiag">
                            <a:fgClr>
                              <a:srgbClr val="000000"/>
                            </a:fgClr>
                            <a:bgClr>
                              <a:srgbClr val="FFFFFF"/>
                            </a:bgClr>
                          </a:patt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20" name="Freeform 55" descr="Description: Wide downward diagonal"/>
                        <wps:cNvSpPr>
                          <a:spLocks/>
                        </wps:cNvSpPr>
                        <wps:spPr bwMode="auto">
                          <a:xfrm>
                            <a:off x="4570" y="3652"/>
                            <a:ext cx="1273" cy="720"/>
                          </a:xfrm>
                          <a:custGeom>
                            <a:avLst/>
                            <a:gdLst>
                              <a:gd name="T0" fmla="*/ 806307 w 1845"/>
                              <a:gd name="T1" fmla="*/ 367862 h 870"/>
                              <a:gd name="T2" fmla="*/ 759882 w 1845"/>
                              <a:gd name="T3" fmla="*/ 361556 h 870"/>
                              <a:gd name="T4" fmla="*/ 687617 w 1845"/>
                              <a:gd name="T5" fmla="*/ 358403 h 870"/>
                              <a:gd name="T6" fmla="*/ 448046 w 1845"/>
                              <a:gd name="T7" fmla="*/ 328448 h 870"/>
                              <a:gd name="T8" fmla="*/ 373152 w 1845"/>
                              <a:gd name="T9" fmla="*/ 306902 h 870"/>
                              <a:gd name="T10" fmla="*/ 295631 w 1845"/>
                              <a:gd name="T11" fmla="*/ 270641 h 870"/>
                              <a:gd name="T12" fmla="*/ 262783 w 1845"/>
                              <a:gd name="T13" fmla="*/ 258554 h 870"/>
                              <a:gd name="T14" fmla="*/ 288624 w 1845"/>
                              <a:gd name="T15" fmla="*/ 243840 h 870"/>
                              <a:gd name="T16" fmla="*/ 241761 w 1845"/>
                              <a:gd name="T17" fmla="*/ 240687 h 870"/>
                              <a:gd name="T18" fmla="*/ 200591 w 1845"/>
                              <a:gd name="T19" fmla="*/ 219141 h 870"/>
                              <a:gd name="T20" fmla="*/ 145845 w 1845"/>
                              <a:gd name="T21" fmla="*/ 205477 h 870"/>
                              <a:gd name="T22" fmla="*/ 93726 w 1845"/>
                              <a:gd name="T23" fmla="*/ 152400 h 870"/>
                              <a:gd name="T24" fmla="*/ 37228 w 1845"/>
                              <a:gd name="T25" fmla="*/ 89863 h 870"/>
                              <a:gd name="T26" fmla="*/ 1314 w 1845"/>
                              <a:gd name="T27" fmla="*/ 60960 h 870"/>
                              <a:gd name="T28" fmla="*/ 0 w 1845"/>
                              <a:gd name="T29" fmla="*/ 456674 h 870"/>
                              <a:gd name="T30" fmla="*/ 808059 w 1845"/>
                              <a:gd name="T31" fmla="*/ 457200 h 870"/>
                              <a:gd name="T32" fmla="*/ 806307 w 1845"/>
                              <a:gd name="T33" fmla="*/ 367862 h 87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845" h="870">
                                <a:moveTo>
                                  <a:pt x="1841" y="700"/>
                                </a:moveTo>
                                <a:cubicBezTo>
                                  <a:pt x="1793" y="697"/>
                                  <a:pt x="1783" y="696"/>
                                  <a:pt x="1735" y="688"/>
                                </a:cubicBezTo>
                                <a:cubicBezTo>
                                  <a:pt x="1706" y="683"/>
                                  <a:pt x="1600" y="683"/>
                                  <a:pt x="1570" y="682"/>
                                </a:cubicBezTo>
                                <a:cubicBezTo>
                                  <a:pt x="1377" y="675"/>
                                  <a:pt x="1216" y="628"/>
                                  <a:pt x="1023" y="625"/>
                                </a:cubicBezTo>
                                <a:cubicBezTo>
                                  <a:pt x="977" y="610"/>
                                  <a:pt x="900" y="593"/>
                                  <a:pt x="852" y="584"/>
                                </a:cubicBezTo>
                                <a:cubicBezTo>
                                  <a:pt x="808" y="555"/>
                                  <a:pt x="681" y="538"/>
                                  <a:pt x="675" y="515"/>
                                </a:cubicBezTo>
                                <a:cubicBezTo>
                                  <a:pt x="612" y="552"/>
                                  <a:pt x="610" y="495"/>
                                  <a:pt x="600" y="492"/>
                                </a:cubicBezTo>
                                <a:cubicBezTo>
                                  <a:pt x="589" y="489"/>
                                  <a:pt x="587" y="492"/>
                                  <a:pt x="659" y="464"/>
                                </a:cubicBezTo>
                                <a:cubicBezTo>
                                  <a:pt x="540" y="463"/>
                                  <a:pt x="683" y="581"/>
                                  <a:pt x="552" y="458"/>
                                </a:cubicBezTo>
                                <a:cubicBezTo>
                                  <a:pt x="514" y="440"/>
                                  <a:pt x="499" y="430"/>
                                  <a:pt x="458" y="417"/>
                                </a:cubicBezTo>
                                <a:cubicBezTo>
                                  <a:pt x="422" y="382"/>
                                  <a:pt x="374" y="426"/>
                                  <a:pt x="333" y="391"/>
                                </a:cubicBezTo>
                                <a:cubicBezTo>
                                  <a:pt x="287" y="373"/>
                                  <a:pt x="296" y="331"/>
                                  <a:pt x="214" y="290"/>
                                </a:cubicBezTo>
                                <a:cubicBezTo>
                                  <a:pt x="172" y="270"/>
                                  <a:pt x="177" y="263"/>
                                  <a:pt x="85" y="171"/>
                                </a:cubicBezTo>
                                <a:cubicBezTo>
                                  <a:pt x="63" y="141"/>
                                  <a:pt x="17" y="0"/>
                                  <a:pt x="3" y="116"/>
                                </a:cubicBezTo>
                                <a:lnTo>
                                  <a:pt x="0" y="869"/>
                                </a:lnTo>
                                <a:lnTo>
                                  <a:pt x="1845" y="870"/>
                                </a:lnTo>
                                <a:lnTo>
                                  <a:pt x="1841" y="700"/>
                                </a:lnTo>
                                <a:close/>
                              </a:path>
                            </a:pathLst>
                          </a:custGeom>
                          <a:pattFill prst="wdDnDiag">
                            <a:fgClr>
                              <a:srgbClr val="000000"/>
                            </a:fgClr>
                            <a:bgClr>
                              <a:srgbClr val="FFFFFF"/>
                            </a:bgClr>
                          </a:patt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21" name="Text Box 56"/>
                        <wps:cNvSpPr txBox="1">
                          <a:spLocks noChangeArrowheads="1"/>
                        </wps:cNvSpPr>
                        <wps:spPr bwMode="auto">
                          <a:xfrm>
                            <a:off x="3095" y="3621"/>
                            <a:ext cx="1475" cy="569"/>
                          </a:xfrm>
                          <a:prstGeom prst="rect">
                            <a:avLst/>
                          </a:prstGeom>
                          <a:solidFill>
                            <a:srgbClr val="FFFFFF"/>
                          </a:solidFill>
                          <a:ln w="9525">
                            <a:solidFill>
                              <a:schemeClr val="bg1">
                                <a:lumMod val="100000"/>
                                <a:lumOff val="0"/>
                              </a:schemeClr>
                            </a:solidFill>
                            <a:miter lim="800000"/>
                            <a:headEnd/>
                            <a:tailEnd/>
                          </a:ln>
                        </wps:spPr>
                        <wps:txbx>
                          <w:txbxContent>
                            <w:p w:rsidR="004E4701" w:rsidRPr="00EE73B2" w:rsidRDefault="004E4701" w:rsidP="002A6A11">
                              <w:pPr>
                                <w:jc w:val="center"/>
                                <w:rPr>
                                  <w:rFonts w:cs="Times New Roman"/>
                                  <w:sz w:val="18"/>
                                  <w:szCs w:val="18"/>
                                </w:rPr>
                              </w:pPr>
                              <w:r w:rsidRPr="00EE73B2">
                                <w:rPr>
                                  <w:rFonts w:cs="Times New Roman"/>
                                  <w:sz w:val="18"/>
                                  <w:szCs w:val="18"/>
                                </w:rPr>
                                <w:t>Daerah Penerimaan Ho</w:t>
                              </w:r>
                            </w:p>
                          </w:txbxContent>
                        </wps:txbx>
                        <wps:bodyPr rot="0" vert="horz" wrap="square" lIns="91440" tIns="45720" rIns="91440" bIns="45720" anchor="t" anchorCtr="0" upright="1">
                          <a:noAutofit/>
                        </wps:bodyPr>
                      </wps:wsp>
                      <wps:wsp>
                        <wps:cNvPr id="22" name="AutoShape 57"/>
                        <wps:cNvCnPr>
                          <a:cxnSpLocks noChangeShapeType="1"/>
                        </wps:cNvCnPr>
                        <wps:spPr bwMode="auto">
                          <a:xfrm flipV="1">
                            <a:off x="2874" y="2821"/>
                            <a:ext cx="0" cy="1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58"/>
                        <wps:cNvCnPr>
                          <a:cxnSpLocks noChangeShapeType="1"/>
                        </wps:cNvCnPr>
                        <wps:spPr bwMode="auto">
                          <a:xfrm flipH="1">
                            <a:off x="2742" y="2836"/>
                            <a:ext cx="15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59"/>
                        <wps:cNvSpPr txBox="1">
                          <a:spLocks noChangeArrowheads="1"/>
                        </wps:cNvSpPr>
                        <wps:spPr bwMode="auto">
                          <a:xfrm>
                            <a:off x="1551" y="2519"/>
                            <a:ext cx="1205" cy="519"/>
                          </a:xfrm>
                          <a:prstGeom prst="rect">
                            <a:avLst/>
                          </a:prstGeom>
                          <a:solidFill>
                            <a:srgbClr val="FFFFFF"/>
                          </a:solidFill>
                          <a:ln w="9525">
                            <a:solidFill>
                              <a:schemeClr val="bg1">
                                <a:lumMod val="100000"/>
                                <a:lumOff val="0"/>
                              </a:schemeClr>
                            </a:solidFill>
                            <a:miter lim="800000"/>
                            <a:headEnd/>
                            <a:tailEnd/>
                          </a:ln>
                        </wps:spPr>
                        <wps:txbx>
                          <w:txbxContent>
                            <w:p w:rsidR="004E4701" w:rsidRPr="00096AB7" w:rsidRDefault="004E4701" w:rsidP="002A6A11">
                              <w:pPr>
                                <w:spacing w:after="0" w:line="240" w:lineRule="auto"/>
                                <w:rPr>
                                  <w:rFonts w:cs="Times New Roman"/>
                                  <w:sz w:val="16"/>
                                  <w:szCs w:val="16"/>
                                  <w:lang w:val="id-ID"/>
                                </w:rPr>
                              </w:pPr>
                              <w:r w:rsidRPr="00EE73B2">
                                <w:rPr>
                                  <w:rFonts w:cs="Times New Roman"/>
                                  <w:sz w:val="16"/>
                                  <w:szCs w:val="16"/>
                                </w:rPr>
                                <w:t>t</w:t>
                              </w:r>
                              <w:r w:rsidRPr="00EE73B2">
                                <w:rPr>
                                  <w:rFonts w:cs="Times New Roman"/>
                                  <w:sz w:val="16"/>
                                  <w:szCs w:val="16"/>
                                  <w:vertAlign w:val="subscript"/>
                                </w:rPr>
                                <w:t>hitung</w:t>
                              </w:r>
                              <w:r w:rsidRPr="00EE73B2">
                                <w:rPr>
                                  <w:rFonts w:cs="Times New Roman"/>
                                  <w:sz w:val="16"/>
                                  <w:szCs w:val="16"/>
                                </w:rPr>
                                <w:t xml:space="preserve"> = -</w:t>
                              </w:r>
                              <w:r>
                                <w:rPr>
                                  <w:rFonts w:cs="Times New Roman"/>
                                  <w:sz w:val="16"/>
                                  <w:szCs w:val="16"/>
                                  <w:lang w:val="id-ID"/>
                                </w:rPr>
                                <w:t>2,093</w:t>
                              </w:r>
                            </w:p>
                            <w:p w:rsidR="004E4701" w:rsidRPr="00EE73B2" w:rsidRDefault="004E4701" w:rsidP="002A6A11">
                              <w:pPr>
                                <w:spacing w:after="0" w:line="240" w:lineRule="auto"/>
                                <w:jc w:val="center"/>
                                <w:rPr>
                                  <w:rFonts w:cs="Times New Roman"/>
                                  <w:sz w:val="16"/>
                                  <w:szCs w:val="16"/>
                                </w:rPr>
                              </w:pPr>
                              <w:r w:rsidRPr="00EE73B2">
                                <w:rPr>
                                  <w:rFonts w:cs="Times New Roman"/>
                                  <w:sz w:val="16"/>
                                  <w:szCs w:val="16"/>
                                </w:rPr>
                                <w:t>α = 0,05</w:t>
                              </w:r>
                            </w:p>
                          </w:txbxContent>
                        </wps:txbx>
                        <wps:bodyPr rot="0" vert="horz" wrap="square" lIns="91440" tIns="45720" rIns="91440" bIns="45720" anchor="t" anchorCtr="0" upright="1">
                          <a:noAutofit/>
                        </wps:bodyPr>
                      </wps:wsp>
                      <wps:wsp>
                        <wps:cNvPr id="25" name="Text Box 52"/>
                        <wps:cNvSpPr txBox="1">
                          <a:spLocks noChangeArrowheads="1"/>
                        </wps:cNvSpPr>
                        <wps:spPr bwMode="auto">
                          <a:xfrm>
                            <a:off x="1667" y="3044"/>
                            <a:ext cx="1055" cy="804"/>
                          </a:xfrm>
                          <a:prstGeom prst="rect">
                            <a:avLst/>
                          </a:prstGeom>
                          <a:solidFill>
                            <a:srgbClr val="FFFFFF"/>
                          </a:solidFill>
                          <a:ln w="9525">
                            <a:solidFill>
                              <a:schemeClr val="bg1">
                                <a:lumMod val="100000"/>
                                <a:lumOff val="0"/>
                              </a:schemeClr>
                            </a:solidFill>
                            <a:miter lim="800000"/>
                            <a:headEnd/>
                            <a:tailEnd/>
                          </a:ln>
                        </wps:spPr>
                        <wps:txbx>
                          <w:txbxContent>
                            <w:p w:rsidR="004E4701" w:rsidRPr="00EE73B2" w:rsidRDefault="004E4701" w:rsidP="002A6A11">
                              <w:pPr>
                                <w:jc w:val="center"/>
                                <w:rPr>
                                  <w:rFonts w:cs="Times New Roman"/>
                                  <w:sz w:val="16"/>
                                  <w:szCs w:val="16"/>
                                </w:rPr>
                              </w:pPr>
                              <w:r w:rsidRPr="00EE73B2">
                                <w:rPr>
                                  <w:rFonts w:cs="Times New Roman"/>
                                  <w:sz w:val="16"/>
                                  <w:szCs w:val="16"/>
                                </w:rPr>
                                <w:t>Daerah Penolakan Ho</w:t>
                              </w:r>
                            </w:p>
                          </w:txbxContent>
                        </wps:txbx>
                        <wps:bodyPr rot="0" vert="horz" wrap="square" lIns="91440" tIns="45720" rIns="91440" bIns="45720" anchor="t" anchorCtr="0" upright="1">
                          <a:noAutofit/>
                        </wps:bodyPr>
                      </wps:wsp>
                      <wps:wsp>
                        <wps:cNvPr id="26" name="AutoShape 60"/>
                        <wps:cNvCnPr>
                          <a:cxnSpLocks noChangeShapeType="1"/>
                        </wps:cNvCnPr>
                        <wps:spPr bwMode="auto">
                          <a:xfrm flipV="1">
                            <a:off x="4705" y="2871"/>
                            <a:ext cx="0" cy="1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1"/>
                        <wps:cNvCnPr>
                          <a:cxnSpLocks noChangeShapeType="1"/>
                        </wps:cNvCnPr>
                        <wps:spPr bwMode="auto">
                          <a:xfrm>
                            <a:off x="4711" y="2838"/>
                            <a:ext cx="168"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62"/>
                        <wps:cNvSpPr txBox="1">
                          <a:spLocks noChangeArrowheads="1"/>
                        </wps:cNvSpPr>
                        <wps:spPr bwMode="auto">
                          <a:xfrm>
                            <a:off x="4875" y="2558"/>
                            <a:ext cx="1205" cy="519"/>
                          </a:xfrm>
                          <a:prstGeom prst="rect">
                            <a:avLst/>
                          </a:prstGeom>
                          <a:solidFill>
                            <a:srgbClr val="FFFFFF"/>
                          </a:solidFill>
                          <a:ln w="9525">
                            <a:solidFill>
                              <a:schemeClr val="bg1">
                                <a:lumMod val="100000"/>
                                <a:lumOff val="0"/>
                              </a:schemeClr>
                            </a:solidFill>
                            <a:miter lim="800000"/>
                            <a:headEnd/>
                            <a:tailEnd/>
                          </a:ln>
                        </wps:spPr>
                        <wps:txbx>
                          <w:txbxContent>
                            <w:p w:rsidR="004E4701" w:rsidRPr="00096AB7" w:rsidRDefault="004E4701" w:rsidP="002A6A11">
                              <w:pPr>
                                <w:spacing w:after="0" w:line="240" w:lineRule="auto"/>
                                <w:rPr>
                                  <w:rFonts w:cs="Times New Roman"/>
                                  <w:sz w:val="16"/>
                                  <w:szCs w:val="16"/>
                                  <w:lang w:val="id-ID"/>
                                </w:rPr>
                              </w:pPr>
                              <w:r w:rsidRPr="00EE73B2">
                                <w:rPr>
                                  <w:rFonts w:cs="Times New Roman"/>
                                  <w:sz w:val="16"/>
                                  <w:szCs w:val="16"/>
                                </w:rPr>
                                <w:t>t</w:t>
                              </w:r>
                              <w:r w:rsidRPr="00EE73B2">
                                <w:rPr>
                                  <w:rFonts w:cs="Times New Roman"/>
                                  <w:sz w:val="16"/>
                                  <w:szCs w:val="16"/>
                                  <w:vertAlign w:val="subscript"/>
                                </w:rPr>
                                <w:t>hitung</w:t>
                              </w:r>
                              <w:r w:rsidRPr="00EE73B2">
                                <w:rPr>
                                  <w:rFonts w:cs="Times New Roman"/>
                                  <w:sz w:val="16"/>
                                  <w:szCs w:val="16"/>
                                </w:rPr>
                                <w:t xml:space="preserve"> = </w:t>
                              </w:r>
                              <w:r>
                                <w:rPr>
                                  <w:rFonts w:cs="Times New Roman"/>
                                  <w:sz w:val="16"/>
                                  <w:szCs w:val="16"/>
                                  <w:lang w:val="id-ID"/>
                                </w:rPr>
                                <w:t>2,093</w:t>
                              </w:r>
                            </w:p>
                            <w:p w:rsidR="004E4701" w:rsidRPr="00EE73B2" w:rsidRDefault="004E4701" w:rsidP="002A6A11">
                              <w:pPr>
                                <w:spacing w:after="0" w:line="240" w:lineRule="auto"/>
                                <w:jc w:val="center"/>
                                <w:rPr>
                                  <w:rFonts w:cs="Times New Roman"/>
                                  <w:sz w:val="16"/>
                                  <w:szCs w:val="16"/>
                                </w:rPr>
                              </w:pPr>
                              <w:r w:rsidRPr="00EE73B2">
                                <w:rPr>
                                  <w:rFonts w:cs="Times New Roman"/>
                                  <w:sz w:val="16"/>
                                  <w:szCs w:val="16"/>
                                </w:rPr>
                                <w:t>α = 0,05</w:t>
                              </w:r>
                            </w:p>
                          </w:txbxContent>
                        </wps:txbx>
                        <wps:bodyPr rot="0" vert="horz" wrap="square" lIns="91440" tIns="45720" rIns="91440" bIns="45720" anchor="t" anchorCtr="0" upright="1">
                          <a:noAutofit/>
                        </wps:bodyPr>
                      </wps:wsp>
                      <wps:wsp>
                        <wps:cNvPr id="29" name="Text Box 63"/>
                        <wps:cNvSpPr txBox="1">
                          <a:spLocks noChangeArrowheads="1"/>
                        </wps:cNvSpPr>
                        <wps:spPr bwMode="auto">
                          <a:xfrm>
                            <a:off x="2756" y="4453"/>
                            <a:ext cx="871" cy="553"/>
                          </a:xfrm>
                          <a:prstGeom prst="rect">
                            <a:avLst/>
                          </a:prstGeom>
                          <a:solidFill>
                            <a:srgbClr val="FFFFFF"/>
                          </a:solidFill>
                          <a:ln w="9525">
                            <a:solidFill>
                              <a:schemeClr val="bg1">
                                <a:lumMod val="100000"/>
                                <a:lumOff val="0"/>
                              </a:schemeClr>
                            </a:solidFill>
                            <a:miter lim="800000"/>
                            <a:headEnd/>
                            <a:tailEnd/>
                          </a:ln>
                        </wps:spPr>
                        <wps:txbx>
                          <w:txbxContent>
                            <w:p w:rsidR="004E4701" w:rsidRPr="001E6A88" w:rsidRDefault="004E4701" w:rsidP="00C92E03">
                              <w:pPr>
                                <w:spacing w:line="240" w:lineRule="auto"/>
                                <w:rPr>
                                  <w:rFonts w:cs="Times New Roman"/>
                                  <w:sz w:val="16"/>
                                  <w:szCs w:val="16"/>
                                  <w:lang w:val="id-ID"/>
                                </w:rPr>
                              </w:pPr>
                              <w:r w:rsidRPr="00FC5949">
                                <w:rPr>
                                  <w:rFonts w:cs="Times New Roman"/>
                                  <w:sz w:val="16"/>
                                  <w:szCs w:val="16"/>
                                </w:rPr>
                                <w:t>t</w:t>
                              </w:r>
                              <w:r w:rsidRPr="00FC5949">
                                <w:rPr>
                                  <w:rFonts w:cs="Times New Roman"/>
                                  <w:sz w:val="16"/>
                                  <w:szCs w:val="16"/>
                                  <w:vertAlign w:val="subscript"/>
                                </w:rPr>
                                <w:t>tabel</w:t>
                              </w:r>
                              <w:r w:rsidRPr="00FC5949">
                                <w:rPr>
                                  <w:rFonts w:cs="Times New Roman"/>
                                  <w:sz w:val="16"/>
                                  <w:szCs w:val="16"/>
                                </w:rPr>
                                <w:t xml:space="preserve">= </w:t>
                              </w:r>
                              <w:r>
                                <w:rPr>
                                  <w:rFonts w:cs="Times New Roman"/>
                                  <w:sz w:val="16"/>
                                  <w:szCs w:val="16"/>
                                </w:rPr>
                                <w:t>-</w:t>
                              </w:r>
                              <w:r>
                                <w:rPr>
                                  <w:rFonts w:cs="Times New Roman"/>
                                  <w:sz w:val="16"/>
                                  <w:szCs w:val="16"/>
                                  <w:lang w:val="id-ID"/>
                                </w:rPr>
                                <w:t>2,00</w:t>
                              </w:r>
                            </w:p>
                            <w:p w:rsidR="004E4701" w:rsidRPr="00FC5949" w:rsidRDefault="004E4701" w:rsidP="002A6A11">
                              <w:pPr>
                                <w:spacing w:line="240" w:lineRule="auto"/>
                                <w:rPr>
                                  <w:rFonts w:cs="Times New Roman"/>
                                  <w:sz w:val="16"/>
                                  <w:szCs w:val="16"/>
                                </w:rPr>
                              </w:pPr>
                              <w:r w:rsidRPr="00FC5949">
                                <w:rPr>
                                  <w:rFonts w:cs="Times New Roman"/>
                                  <w:sz w:val="16"/>
                                  <w:szCs w:val="16"/>
                                </w:rPr>
                                <w:t>00</w:t>
                              </w:r>
                            </w:p>
                          </w:txbxContent>
                        </wps:txbx>
                        <wps:bodyPr rot="0" vert="horz" wrap="square" lIns="91440" tIns="45720" rIns="91440" bIns="45720" anchor="t" anchorCtr="0" upright="1">
                          <a:noAutofit/>
                        </wps:bodyPr>
                      </wps:wsp>
                      <wps:wsp>
                        <wps:cNvPr id="30" name="Text Box 64"/>
                        <wps:cNvSpPr txBox="1">
                          <a:spLocks noChangeArrowheads="1"/>
                        </wps:cNvSpPr>
                        <wps:spPr bwMode="auto">
                          <a:xfrm>
                            <a:off x="3939" y="4454"/>
                            <a:ext cx="940" cy="552"/>
                          </a:xfrm>
                          <a:prstGeom prst="rect">
                            <a:avLst/>
                          </a:prstGeom>
                          <a:solidFill>
                            <a:srgbClr val="FFFFFF"/>
                          </a:solidFill>
                          <a:ln w="9525">
                            <a:solidFill>
                              <a:schemeClr val="bg1">
                                <a:lumMod val="100000"/>
                                <a:lumOff val="0"/>
                              </a:schemeClr>
                            </a:solidFill>
                            <a:miter lim="800000"/>
                            <a:headEnd/>
                            <a:tailEnd/>
                          </a:ln>
                        </wps:spPr>
                        <wps:txbx>
                          <w:txbxContent>
                            <w:p w:rsidR="004E4701" w:rsidRPr="001E6A88" w:rsidRDefault="004E4701" w:rsidP="002A6A11">
                              <w:pPr>
                                <w:rPr>
                                  <w:lang w:val="id-ID"/>
                                </w:rPr>
                              </w:pPr>
                              <w:r w:rsidRPr="00FC5949">
                                <w:rPr>
                                  <w:rFonts w:cs="Times New Roman"/>
                                  <w:sz w:val="16"/>
                                  <w:szCs w:val="16"/>
                                </w:rPr>
                                <w:t>t</w:t>
                              </w:r>
                              <w:r w:rsidRPr="00FC5949">
                                <w:rPr>
                                  <w:rFonts w:cs="Times New Roman"/>
                                  <w:sz w:val="16"/>
                                  <w:szCs w:val="16"/>
                                  <w:vertAlign w:val="subscript"/>
                                </w:rPr>
                                <w:t>tabel</w:t>
                              </w:r>
                              <w:r w:rsidRPr="00FC5949">
                                <w:rPr>
                                  <w:rFonts w:cs="Times New Roman"/>
                                  <w:sz w:val="16"/>
                                  <w:szCs w:val="16"/>
                                </w:rPr>
                                <w:t xml:space="preserve">= </w:t>
                              </w:r>
                              <w:r>
                                <w:rPr>
                                  <w:rFonts w:cs="Times New Roman"/>
                                  <w:sz w:val="16"/>
                                  <w:szCs w:val="16"/>
                                  <w:lang w:val="id-ID"/>
                                </w:rPr>
                                <w:t>2,00</w:t>
                              </w:r>
                            </w:p>
                            <w:p w:rsidR="004E4701" w:rsidRPr="00FC5949" w:rsidRDefault="004E4701" w:rsidP="002A6A11"/>
                            <w:p w:rsidR="004E4701" w:rsidRPr="00FC5949" w:rsidRDefault="004E4701" w:rsidP="002A6A11"/>
                            <w:p w:rsidR="004E4701" w:rsidRPr="00FC5949" w:rsidRDefault="004E4701" w:rsidP="002A6A11"/>
                            <w:p w:rsidR="004E4701" w:rsidRPr="00FC5949" w:rsidRDefault="004E4701" w:rsidP="002A6A11"/>
                            <w:p w:rsidR="004E4701" w:rsidRPr="00FC5949" w:rsidRDefault="004E4701" w:rsidP="002A6A11"/>
                            <w:p w:rsidR="004E4701" w:rsidRDefault="004E4701" w:rsidP="002A6A11">
                              <w:pPr>
                                <w:spacing w:line="240" w:lineRule="auto"/>
                                <w:rPr>
                                  <w:rFonts w:cs="Times New Roman"/>
                                  <w:sz w:val="16"/>
                                  <w:szCs w:val="16"/>
                                </w:rPr>
                              </w:pPr>
                            </w:p>
                            <w:p w:rsidR="004E4701" w:rsidRPr="00FC5949" w:rsidRDefault="004E4701" w:rsidP="002A6A11">
                              <w:pPr>
                                <w:spacing w:line="240" w:lineRule="auto"/>
                                <w:rPr>
                                  <w:rFonts w:cs="Times New Roman"/>
                                  <w:sz w:val="16"/>
                                  <w:szCs w:val="16"/>
                                </w:rPr>
                              </w:pPr>
                              <w:r w:rsidRPr="00FC5949">
                                <w:rPr>
                                  <w:rFonts w:cs="Times New Roman"/>
                                  <w:sz w:val="16"/>
                                  <w:szCs w:val="16"/>
                                </w:rPr>
                                <w:t>00</w:t>
                              </w:r>
                            </w:p>
                          </w:txbxContent>
                        </wps:txbx>
                        <wps:bodyPr rot="0" vert="horz" wrap="square" lIns="91440" tIns="45720" rIns="91440" bIns="45720" anchor="t" anchorCtr="0" upright="1">
                          <a:noAutofit/>
                        </wps:bodyPr>
                      </wps:wsp>
                      <wps:wsp>
                        <wps:cNvPr id="31" name="Text Box 53"/>
                        <wps:cNvSpPr txBox="1">
                          <a:spLocks noChangeArrowheads="1"/>
                        </wps:cNvSpPr>
                        <wps:spPr bwMode="auto">
                          <a:xfrm>
                            <a:off x="4875" y="3077"/>
                            <a:ext cx="1055" cy="804"/>
                          </a:xfrm>
                          <a:prstGeom prst="rect">
                            <a:avLst/>
                          </a:prstGeom>
                          <a:solidFill>
                            <a:srgbClr val="FFFFFF"/>
                          </a:solidFill>
                          <a:ln w="9525">
                            <a:solidFill>
                              <a:schemeClr val="bg1">
                                <a:lumMod val="100000"/>
                                <a:lumOff val="0"/>
                              </a:schemeClr>
                            </a:solidFill>
                            <a:miter lim="800000"/>
                            <a:headEnd/>
                            <a:tailEnd/>
                          </a:ln>
                        </wps:spPr>
                        <wps:txbx>
                          <w:txbxContent>
                            <w:p w:rsidR="004E4701" w:rsidRPr="00EE73B2" w:rsidRDefault="004E4701" w:rsidP="002A6A11">
                              <w:pPr>
                                <w:jc w:val="center"/>
                                <w:rPr>
                                  <w:rFonts w:cs="Times New Roman"/>
                                  <w:sz w:val="16"/>
                                  <w:szCs w:val="16"/>
                                </w:rPr>
                              </w:pPr>
                              <w:r w:rsidRPr="00EE73B2">
                                <w:rPr>
                                  <w:rFonts w:cs="Times New Roman"/>
                                  <w:sz w:val="16"/>
                                  <w:szCs w:val="16"/>
                                </w:rPr>
                                <w:t>Daerah Penolakan Ho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5.3pt;margin-top:6.85pt;width:226.45pt;height:121.05pt;z-index:251688960" coordorigin="1551,2519" coordsize="4529,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">
                <v:shape id="Freeform 54" o:spid="_x0000_s1027" alt="Description: Wide downward diagonal" style="position:absolute;left:1802;top:3738;width:1187;height:651;visibility:visible;mso-wrap-style:square;v-text-anchor:top" coordsize="1806,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7hcQA&#10;AADbAAAADwAAAGRycy9kb3ducmV2LnhtbESPT2vDMAzF74V+B6PCbq2zDtY2q1tK2WB0p2W77CZi&#10;5Q+L5WA7Tfbtq8OgN4n39N5P++PkOnWlEFvPBh5XGSji0tuWawPfX2/LLaiYkC12nsnAH0U4Huaz&#10;PebWj/xJ1yLVSkI45migSanPtY5lQw7jyvfEolU+OEyyhlrbgKOEu06vs+xZO2xZGhrs6dxQ+VsM&#10;zsBrOFFVDWG32/z0Tx/bwV5GbY15WEynF1CJpnQ3/1+/W8EXWPlFBtCH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jO4XEAAAA2wAAAA8AAAAAAAAAAAAAAAAAmAIAAGRycy9k&#10;b3ducmV2LnhtbFBLBQYAAAAABAAEAPUAAACJAwAAAAA=&#10;" path="m4,693v47,-3,57,-4,104,-12c136,676,240,676,269,675v189,-7,347,-54,536,-57c850,603,925,586,972,577v43,-29,167,-46,173,-69c1207,545,1209,488,1219,485v10,-3,12,,-58,-28c1277,456,1137,574,1266,451v37,-18,52,-28,92,-41c1393,375,1421,370,1461,335v93,-40,98,-97,179,-138c1681,177,1675,95,1718,81v21,-30,45,-55,71,-81l1806,863,,863,4,693xe" fillcolor="black" strokecolor="white [3212]">
                  <v:fill r:id="rId19" o:title="" type="pattern"/>
                  <v:path arrowok="t" o:connecttype="custom" o:connectlocs="1097,250407;29625,246071;73789,243903;220819,223307;266628,208492;314084,183560;334382,175249;318472,165131;347275,162963;372511,148149;400765,121048;449866,71184;471263,29269;490738,0;495402,311835;0,311835;1097,250407" o:connectangles="0,0,0,0,0,0,0,0,0,0,0,0,0,0,0,0,0"/>
                </v:shape>
                <v:shape id="Freeform 55" o:spid="_x0000_s1028" alt="Description: Wide downward diagonal" style="position:absolute;left:4570;top:3652;width:1273;height:720;visibility:visible;mso-wrap-style:square;v-text-anchor:top" coordsize="184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eJPL4A&#10;AADbAAAADwAAAGRycy9kb3ducmV2LnhtbERPPWvDMBDdC/0P4gJZSi03QxrcKCEEAl3rFLoe0tkW&#10;sU7Gutpuf301BDo+3vf+uIReTTQmH9nAS1GCIrbReW4NfF4vzztQSZAd9pHJwA8lOB4eH/ZYuTjz&#10;B021tCqHcKrQQCcyVFon21HAVMSBOHNNHANKhmOr3YhzDg+93pTlVgf0nBs6HOjckb3V38FAeJIm&#10;RbSvvr610X81Xn6H2pj1ajm9gRJa5F98d787A5u8Pn/JP0A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HiTy+AAAA2wAAAA8AAAAAAAAAAAAAAAAAmAIAAGRycy9kb3ducmV2&#10;LnhtbFBLBQYAAAAABAAEAPUAAACDAwAAAAA=&#10;" path="m1841,700v-48,-3,-58,-4,-106,-12c1706,683,1600,683,1570,682v-193,-7,-354,-54,-547,-57c977,610,900,593,852,584,808,555,681,538,675,515v-63,37,-65,-20,-75,-23c589,489,587,492,659,464v-119,-1,24,117,-107,-6c514,440,499,430,458,417v-36,-35,-84,9,-125,-26c287,373,296,331,214,290,172,270,177,263,85,171,63,141,17,,3,116l,869r1845,1l1841,700xe" fillcolor="black" strokecolor="white [3212]">
                  <v:fill r:id="rId19" o:title="" type="pattern"/>
                  <v:path arrowok="t" o:connecttype="custom" o:connectlocs="556330,304438;524298,299219;474437,296609;309140,271819;257465,253988;203977,223979;181313,213976;199143,201799;166809,199189;138402,181358;100629,170050;64668,126124;25686,74369;907,50450;0,377937;557539,378372;556330,304438" o:connectangles="0,0,0,0,0,0,0,0,0,0,0,0,0,0,0,0,0"/>
                </v:shape>
                <v:shapetype id="_x0000_t202" coordsize="21600,21600" o:spt="202" path="m,l,21600r21600,l21600,xe">
                  <v:stroke joinstyle="miter"/>
                  <v:path gradientshapeok="t" o:connecttype="rect"/>
                </v:shapetype>
                <v:shape id="Text Box 56" o:spid="_x0000_s1029" type="#_x0000_t202" style="position:absolute;left:3095;top:3621;width:1475;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DscMA&#10;AADbAAAADwAAAGRycy9kb3ducmV2LnhtbESPQYvCMBSE7wv+h/AEb2uqLLJWo4iy4kVkq6jHZ/Ns&#10;i81LaaJWf71ZEPY4zMw3zHjamFLcqHaFZQW9bgSCOLW64EzBbvvz+Q3CeWSNpWVS8CAH00nrY4yx&#10;tnf+pVviMxEg7GJUkHtfxVK6NCeDrmsr4uCdbW3QB1lnUtd4D3BTyn4UDaTBgsNCjhXNc0ovydUo&#10;cGk02G++kv3hJJf0HGq9OC7XSnXazWwEwlPj/8Pv9kor6Pfg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3DscMAAADbAAAADwAAAAAAAAAAAAAAAACYAgAAZHJzL2Rv&#10;d25yZXYueG1sUEsFBgAAAAAEAAQA9QAAAIgDAAAAAA==&#10;" strokecolor="white [3212]">
                  <v:textbox>
                    <w:txbxContent>
                      <w:p w:rsidR="004E4701" w:rsidRPr="00EE73B2" w:rsidRDefault="004E4701" w:rsidP="002A6A11">
                        <w:pPr>
                          <w:jc w:val="center"/>
                          <w:rPr>
                            <w:rFonts w:cs="Times New Roman"/>
                            <w:sz w:val="18"/>
                            <w:szCs w:val="18"/>
                          </w:rPr>
                        </w:pPr>
                        <w:r w:rsidRPr="00EE73B2">
                          <w:rPr>
                            <w:rFonts w:cs="Times New Roman"/>
                            <w:sz w:val="18"/>
                            <w:szCs w:val="18"/>
                          </w:rPr>
                          <w:t>Daerah Penerimaan Ho</w:t>
                        </w:r>
                      </w:p>
                    </w:txbxContent>
                  </v:textbox>
                </v:shape>
                <v:shapetype id="_x0000_t32" coordsize="21600,21600" o:spt="32" o:oned="t" path="m,l21600,21600e" filled="f">
                  <v:path arrowok="t" fillok="f" o:connecttype="none"/>
                  <o:lock v:ext="edit" shapetype="t"/>
                </v:shapetype>
                <v:shape id="AutoShape 57" o:spid="_x0000_s1030" type="#_x0000_t32" style="position:absolute;left:2874;top:2821;width:0;height:12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ADMMAAADbAAAADwAAAGRycy9kb3ducmV2LnhtbESPQWvCQBSE74X+h+UVvIjZmFKRNKuI&#10;IHgSmhbq8ZF9JqHZt3F3TeK/dwuFHoeZ+YYptpPpxEDOt5YVLJMUBHFldcu1gq/Pw2INwgdkjZ1l&#10;UnAnD9vN81OBubYjf9BQhlpECPscFTQh9LmUvmrIoE9sTxy9i3UGQ5SultrhGOGmk1marqTBluNC&#10;gz3tG6p+yptRcHqbr4YhXOceT2ccy2+WY/eq1Oxl2r2DCDSF//Bf+6gVZBn8fo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vwAzDAAAA2wAAAA8AAAAAAAAAAAAA&#10;AAAAoQIAAGRycy9kb3ducmV2LnhtbFBLBQYAAAAABAAEAPkAAACRAwAAAAA=&#10;" strokeweight="1pt"/>
                <v:shape id="AutoShape 58" o:spid="_x0000_s1031" type="#_x0000_t32" style="position:absolute;left:2742;top:2836;width:1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DFsQAAADbAAAADwAAAGRycy9kb3ducmV2LnhtbESPQWsCMRCF7wX/Q5hCb91sV5GyNUoR&#10;RAu9aHvocdhMN2uTyZpEXf99IwgeH2/e9+bNFoOz4kQhdp4VvBQlCOLG645bBd9fq+dXEDEha7Se&#10;ScGFIizmo4cZ1tqfeUunXWpFhnCsUYFJqa+ljI0hh7HwPXH2fn1wmLIMrdQBzxnurKzKcioddpwb&#10;DPa0NNT87Y4uv7Hff1q7lpd2Ozn8hGq9+pgYq9TT4/D+BiLRkO7Ht/RGK6jGcN2SAS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gMWxAAAANsAAAAPAAAAAAAAAAAA&#10;AAAAAKECAABkcnMvZG93bnJldi54bWxQSwUGAAAAAAQABAD5AAAAkgMAAAAA&#10;" strokeweight="1pt">
                  <v:stroke endarrow="block"/>
                </v:shape>
                <v:shape id="Text Box 59" o:spid="_x0000_s1032" type="#_x0000_t202" style="position:absolute;left:1551;top:2519;width:1205;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rsidR="004E4701" w:rsidRPr="00096AB7" w:rsidRDefault="004E4701" w:rsidP="002A6A11">
                        <w:pPr>
                          <w:spacing w:after="0" w:line="240" w:lineRule="auto"/>
                          <w:rPr>
                            <w:rFonts w:cs="Times New Roman"/>
                            <w:sz w:val="16"/>
                            <w:szCs w:val="16"/>
                            <w:lang w:val="id-ID"/>
                          </w:rPr>
                        </w:pPr>
                        <w:r w:rsidRPr="00EE73B2">
                          <w:rPr>
                            <w:rFonts w:cs="Times New Roman"/>
                            <w:sz w:val="16"/>
                            <w:szCs w:val="16"/>
                          </w:rPr>
                          <w:t>t</w:t>
                        </w:r>
                        <w:r w:rsidRPr="00EE73B2">
                          <w:rPr>
                            <w:rFonts w:cs="Times New Roman"/>
                            <w:sz w:val="16"/>
                            <w:szCs w:val="16"/>
                            <w:vertAlign w:val="subscript"/>
                          </w:rPr>
                          <w:t>hitung</w:t>
                        </w:r>
                        <w:r w:rsidRPr="00EE73B2">
                          <w:rPr>
                            <w:rFonts w:cs="Times New Roman"/>
                            <w:sz w:val="16"/>
                            <w:szCs w:val="16"/>
                          </w:rPr>
                          <w:t xml:space="preserve"> = -</w:t>
                        </w:r>
                        <w:r>
                          <w:rPr>
                            <w:rFonts w:cs="Times New Roman"/>
                            <w:sz w:val="16"/>
                            <w:szCs w:val="16"/>
                            <w:lang w:val="id-ID"/>
                          </w:rPr>
                          <w:t>2,093</w:t>
                        </w:r>
                      </w:p>
                      <w:p w:rsidR="004E4701" w:rsidRPr="00EE73B2" w:rsidRDefault="004E4701" w:rsidP="002A6A11">
                        <w:pPr>
                          <w:spacing w:after="0" w:line="240" w:lineRule="auto"/>
                          <w:jc w:val="center"/>
                          <w:rPr>
                            <w:rFonts w:cs="Times New Roman"/>
                            <w:sz w:val="16"/>
                            <w:szCs w:val="16"/>
                          </w:rPr>
                        </w:pPr>
                        <w:r w:rsidRPr="00EE73B2">
                          <w:rPr>
                            <w:rFonts w:cs="Times New Roman"/>
                            <w:sz w:val="16"/>
                            <w:szCs w:val="16"/>
                          </w:rPr>
                          <w:t>α = 0,05</w:t>
                        </w:r>
                      </w:p>
                    </w:txbxContent>
                  </v:textbox>
                </v:shape>
                <v:shape id="Text Box 52" o:spid="_x0000_s1033" type="#_x0000_t202" style="position:absolute;left:1667;top:3044;width:1055;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FssQA&#10;AADbAAAADwAAAGRycy9kb3ducmV2LnhtbESPQWvCQBSE7wX/w/IEb81GUdHoKqWl0osUo6jHZ/aZ&#10;BLNvQ3ar0V/fLRQ8DjPzDTNftqYSV2pcaVlBP4pBEGdWl5wr2G0/XycgnEfWWFkmBXdysFx0XuaY&#10;aHvjDV1Tn4sAYZeggsL7OpHSZQUZdJGtiYN3to1BH2STS93gLcBNJQdxPJYGSw4LBdb0XlB2SX+M&#10;ApfF4/33MN0fTnJFj6nWH8fVWqlet32bgfDU+mf4v/2lFQ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WxbLEAAAA2wAAAA8AAAAAAAAAAAAAAAAAmAIAAGRycy9k&#10;b3ducmV2LnhtbFBLBQYAAAAABAAEAPUAAACJAwAAAAA=&#10;" strokecolor="white [3212]">
                  <v:textbox>
                    <w:txbxContent>
                      <w:p w:rsidR="004E4701" w:rsidRPr="00EE73B2" w:rsidRDefault="004E4701" w:rsidP="002A6A11">
                        <w:pPr>
                          <w:jc w:val="center"/>
                          <w:rPr>
                            <w:rFonts w:cs="Times New Roman"/>
                            <w:sz w:val="16"/>
                            <w:szCs w:val="16"/>
                          </w:rPr>
                        </w:pPr>
                        <w:r w:rsidRPr="00EE73B2">
                          <w:rPr>
                            <w:rFonts w:cs="Times New Roman"/>
                            <w:sz w:val="16"/>
                            <w:szCs w:val="16"/>
                          </w:rPr>
                          <w:t>Daerah Penolakan Ho</w:t>
                        </w:r>
                      </w:p>
                    </w:txbxContent>
                  </v:textbox>
                </v:shape>
                <v:shape id="AutoShape 60" o:spid="_x0000_s1034" type="#_x0000_t32" style="position:absolute;left:4705;top:2871;width:0;height:12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GD8EAAADbAAAADwAAAGRycy9kb3ducmV2LnhtbESPQYvCMBSE7wv+h/AEL6KpLlukGkUE&#10;wZOwdWE9PppnW2xeahPb+u+NIHgcZuYbZrXpTSVaalxpWcFsGoEgzqwuOVfwd9pPFiCcR9ZYWSYF&#10;D3KwWQ++Vpho2/EvtanPRYCwS1BB4X2dSOmyggy6qa2Jg3exjUEfZJNL3WAX4KaS8yiKpcGSw0KB&#10;Ne0Kyq7p3Sg4/ozjtvW3scPjGbv0n2VXfSs1GvbbJQhPvf+E3+2DVjCP4fU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VMYPwQAAANsAAAAPAAAAAAAAAAAAAAAA&#10;AKECAABkcnMvZG93bnJldi54bWxQSwUGAAAAAAQABAD5AAAAjwMAAAAA&#10;" strokeweight="1pt"/>
                <v:shape id="AutoShape 61" o:spid="_x0000_s1035" type="#_x0000_t32" style="position:absolute;left:4711;top:2838;width:1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eSMIAAADbAAAADwAAAGRycy9kb3ducmV2LnhtbESPQWsCMRSE74L/ITyhN82uQitbo6hg&#10;22t16fmxeW5WNy9xk7rrv28KhR6HmfmGWW0G24o7daFxrCCfZSCIK6cbrhWUp8N0CSJEZI2tY1Lw&#10;oACb9Xi0wkK7nj/pfoy1SBAOBSowMfpCylAZshhmzhMn7+w6izHJrpa6wz7BbSvnWfYsLTacFgx6&#10;2huqrsdvq8CXC5dvb4/3Q3Uyvuzzr93i8qbU02TYvoKINMT/8F/7QyuYv8D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eSMIAAADbAAAADwAAAAAAAAAAAAAA&#10;AAChAgAAZHJzL2Rvd25yZXYueG1sUEsFBgAAAAAEAAQA+QAAAJADAAAAAA==&#10;" strokeweight="1pt">
                  <v:stroke endarrow="block"/>
                </v:shape>
                <v:shape id="Text Box 62" o:spid="_x0000_s1036" type="#_x0000_t202" style="position:absolute;left:4875;top:2558;width:1205;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dqLMEA&#10;AADbAAAADwAAAGRycy9kb3ducmV2LnhtbERPTYvCMBC9C/6HMMLeNFUWWatRFkXxImKV6nG2mW3L&#10;NpPSRK3+enNY8Ph437NFaypxo8aVlhUMBxEI4szqknMFp+O6/wXCeWSNlWVS8CAHi3m3M8NY2zsf&#10;6Jb4XIQQdjEqKLyvYyldVpBBN7A1ceB+bWPQB9jkUjd4D+GmkqMoGkuDJYeGAmtaFpT9JVejwGXR&#10;ON1/Jun5R27oOdF6ddnslProtd9TEJ5a/xb/u7dawSiMDV/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XaizBAAAA2wAAAA8AAAAAAAAAAAAAAAAAmAIAAGRycy9kb3du&#10;cmV2LnhtbFBLBQYAAAAABAAEAPUAAACGAwAAAAA=&#10;" strokecolor="white [3212]">
                  <v:textbox>
                    <w:txbxContent>
                      <w:p w:rsidR="004E4701" w:rsidRPr="00096AB7" w:rsidRDefault="004E4701" w:rsidP="002A6A11">
                        <w:pPr>
                          <w:spacing w:after="0" w:line="240" w:lineRule="auto"/>
                          <w:rPr>
                            <w:rFonts w:cs="Times New Roman"/>
                            <w:sz w:val="16"/>
                            <w:szCs w:val="16"/>
                            <w:lang w:val="id-ID"/>
                          </w:rPr>
                        </w:pPr>
                        <w:r w:rsidRPr="00EE73B2">
                          <w:rPr>
                            <w:rFonts w:cs="Times New Roman"/>
                            <w:sz w:val="16"/>
                            <w:szCs w:val="16"/>
                          </w:rPr>
                          <w:t>t</w:t>
                        </w:r>
                        <w:r w:rsidRPr="00EE73B2">
                          <w:rPr>
                            <w:rFonts w:cs="Times New Roman"/>
                            <w:sz w:val="16"/>
                            <w:szCs w:val="16"/>
                            <w:vertAlign w:val="subscript"/>
                          </w:rPr>
                          <w:t>hitung</w:t>
                        </w:r>
                        <w:r w:rsidRPr="00EE73B2">
                          <w:rPr>
                            <w:rFonts w:cs="Times New Roman"/>
                            <w:sz w:val="16"/>
                            <w:szCs w:val="16"/>
                          </w:rPr>
                          <w:t xml:space="preserve"> = </w:t>
                        </w:r>
                        <w:r>
                          <w:rPr>
                            <w:rFonts w:cs="Times New Roman"/>
                            <w:sz w:val="16"/>
                            <w:szCs w:val="16"/>
                            <w:lang w:val="id-ID"/>
                          </w:rPr>
                          <w:t>2,093</w:t>
                        </w:r>
                      </w:p>
                      <w:p w:rsidR="004E4701" w:rsidRPr="00EE73B2" w:rsidRDefault="004E4701" w:rsidP="002A6A11">
                        <w:pPr>
                          <w:spacing w:after="0" w:line="240" w:lineRule="auto"/>
                          <w:jc w:val="center"/>
                          <w:rPr>
                            <w:rFonts w:cs="Times New Roman"/>
                            <w:sz w:val="16"/>
                            <w:szCs w:val="16"/>
                          </w:rPr>
                        </w:pPr>
                        <w:r w:rsidRPr="00EE73B2">
                          <w:rPr>
                            <w:rFonts w:cs="Times New Roman"/>
                            <w:sz w:val="16"/>
                            <w:szCs w:val="16"/>
                          </w:rPr>
                          <w:t>α = 0,05</w:t>
                        </w:r>
                      </w:p>
                    </w:txbxContent>
                  </v:textbox>
                </v:shape>
                <v:shape id="Text Box 63" o:spid="_x0000_s1037" type="#_x0000_t202" style="position:absolute;left:2756;top:4453;width:871;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Pt8UA&#10;AADbAAAADwAAAGRycy9kb3ducmV2LnhtbESPQWvCQBSE70L/w/KE3sxGKVKjq5SWihcpTUvq8Zl9&#10;JqHZt2F31dhf7wpCj8PMfMMsVr1pxYmcbywrGCcpCOLS6oYrBd9f76NnED4ga2wtk4ILeVgtHwYL&#10;zLQ98yed8lCJCGGfoYI6hC6T0pc1GfSJ7Yijd7DOYIjSVVI7PEe4aeUkTafSYMNxocaOXmsqf/Oj&#10;UeDLdFp8POXFz16u6W+m9dtuvVXqcdi/zEEE6sN/+N7eaAWTG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8+3xQAAANsAAAAPAAAAAAAAAAAAAAAAAJgCAABkcnMv&#10;ZG93bnJldi54bWxQSwUGAAAAAAQABAD1AAAAigMAAAAA&#10;" strokecolor="white [3212]">
                  <v:textbox>
                    <w:txbxContent>
                      <w:p w:rsidR="004E4701" w:rsidRPr="001E6A88" w:rsidRDefault="004E4701" w:rsidP="00C92E03">
                        <w:pPr>
                          <w:spacing w:line="240" w:lineRule="auto"/>
                          <w:rPr>
                            <w:rFonts w:cs="Times New Roman"/>
                            <w:sz w:val="16"/>
                            <w:szCs w:val="16"/>
                            <w:lang w:val="id-ID"/>
                          </w:rPr>
                        </w:pPr>
                        <w:r w:rsidRPr="00FC5949">
                          <w:rPr>
                            <w:rFonts w:cs="Times New Roman"/>
                            <w:sz w:val="16"/>
                            <w:szCs w:val="16"/>
                          </w:rPr>
                          <w:t>t</w:t>
                        </w:r>
                        <w:r w:rsidRPr="00FC5949">
                          <w:rPr>
                            <w:rFonts w:cs="Times New Roman"/>
                            <w:sz w:val="16"/>
                            <w:szCs w:val="16"/>
                            <w:vertAlign w:val="subscript"/>
                          </w:rPr>
                          <w:t>tabel</w:t>
                        </w:r>
                        <w:r w:rsidRPr="00FC5949">
                          <w:rPr>
                            <w:rFonts w:cs="Times New Roman"/>
                            <w:sz w:val="16"/>
                            <w:szCs w:val="16"/>
                          </w:rPr>
                          <w:t xml:space="preserve">= </w:t>
                        </w:r>
                        <w:r>
                          <w:rPr>
                            <w:rFonts w:cs="Times New Roman"/>
                            <w:sz w:val="16"/>
                            <w:szCs w:val="16"/>
                          </w:rPr>
                          <w:t>-</w:t>
                        </w:r>
                        <w:r>
                          <w:rPr>
                            <w:rFonts w:cs="Times New Roman"/>
                            <w:sz w:val="16"/>
                            <w:szCs w:val="16"/>
                            <w:lang w:val="id-ID"/>
                          </w:rPr>
                          <w:t>2,00</w:t>
                        </w:r>
                      </w:p>
                      <w:p w:rsidR="004E4701" w:rsidRPr="00FC5949" w:rsidRDefault="004E4701" w:rsidP="002A6A11">
                        <w:pPr>
                          <w:spacing w:line="240" w:lineRule="auto"/>
                          <w:rPr>
                            <w:rFonts w:cs="Times New Roman"/>
                            <w:sz w:val="16"/>
                            <w:szCs w:val="16"/>
                          </w:rPr>
                        </w:pPr>
                        <w:r w:rsidRPr="00FC5949">
                          <w:rPr>
                            <w:rFonts w:cs="Times New Roman"/>
                            <w:sz w:val="16"/>
                            <w:szCs w:val="16"/>
                          </w:rPr>
                          <w:t>00</w:t>
                        </w:r>
                      </w:p>
                    </w:txbxContent>
                  </v:textbox>
                </v:shape>
                <v:shape id="Text Box 64" o:spid="_x0000_s1038" type="#_x0000_t202" style="position:absolute;left:3939;top:4454;width:9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jw98IA&#10;AADbAAAADwAAAGRycy9kb3ducmV2LnhtbERPTWvCQBC9C/6HZQq96aa2iE2zCaI09CJiWmyP0+w0&#10;CWZnQ3ar0V/vHgSPj/edZINpxZF611hW8DSNQBCXVjdcKfj6fJ8sQDiPrLG1TArO5CBLx6MEY21P&#10;vKNj4SsRQtjFqKD2vouldGVNBt3UdsSB+7O9QR9gX0nd4ymEm1bOomguDTYcGmrsaFVTeSj+jQJX&#10;RvP99qXYf//KnC6vWq9/8o1Sjw/D8g2Ep8HfxTf3h1bwHNaHL+E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PD3wgAAANsAAAAPAAAAAAAAAAAAAAAAAJgCAABkcnMvZG93&#10;bnJldi54bWxQSwUGAAAAAAQABAD1AAAAhwMAAAAA&#10;" strokecolor="white [3212]">
                  <v:textbox>
                    <w:txbxContent>
                      <w:p w:rsidR="004E4701" w:rsidRPr="001E6A88" w:rsidRDefault="004E4701" w:rsidP="002A6A11">
                        <w:pPr>
                          <w:rPr>
                            <w:lang w:val="id-ID"/>
                          </w:rPr>
                        </w:pPr>
                        <w:r w:rsidRPr="00FC5949">
                          <w:rPr>
                            <w:rFonts w:cs="Times New Roman"/>
                            <w:sz w:val="16"/>
                            <w:szCs w:val="16"/>
                          </w:rPr>
                          <w:t>t</w:t>
                        </w:r>
                        <w:r w:rsidRPr="00FC5949">
                          <w:rPr>
                            <w:rFonts w:cs="Times New Roman"/>
                            <w:sz w:val="16"/>
                            <w:szCs w:val="16"/>
                            <w:vertAlign w:val="subscript"/>
                          </w:rPr>
                          <w:t>tabel</w:t>
                        </w:r>
                        <w:r w:rsidRPr="00FC5949">
                          <w:rPr>
                            <w:rFonts w:cs="Times New Roman"/>
                            <w:sz w:val="16"/>
                            <w:szCs w:val="16"/>
                          </w:rPr>
                          <w:t xml:space="preserve">= </w:t>
                        </w:r>
                        <w:r>
                          <w:rPr>
                            <w:rFonts w:cs="Times New Roman"/>
                            <w:sz w:val="16"/>
                            <w:szCs w:val="16"/>
                            <w:lang w:val="id-ID"/>
                          </w:rPr>
                          <w:t>2,00</w:t>
                        </w:r>
                      </w:p>
                      <w:p w:rsidR="004E4701" w:rsidRPr="00FC5949" w:rsidRDefault="004E4701" w:rsidP="002A6A11"/>
                      <w:p w:rsidR="004E4701" w:rsidRPr="00FC5949" w:rsidRDefault="004E4701" w:rsidP="002A6A11"/>
                      <w:p w:rsidR="004E4701" w:rsidRPr="00FC5949" w:rsidRDefault="004E4701" w:rsidP="002A6A11"/>
                      <w:p w:rsidR="004E4701" w:rsidRPr="00FC5949" w:rsidRDefault="004E4701" w:rsidP="002A6A11"/>
                      <w:p w:rsidR="004E4701" w:rsidRPr="00FC5949" w:rsidRDefault="004E4701" w:rsidP="002A6A11"/>
                      <w:p w:rsidR="004E4701" w:rsidRDefault="004E4701" w:rsidP="002A6A11">
                        <w:pPr>
                          <w:spacing w:line="240" w:lineRule="auto"/>
                          <w:rPr>
                            <w:rFonts w:cs="Times New Roman"/>
                            <w:sz w:val="16"/>
                            <w:szCs w:val="16"/>
                          </w:rPr>
                        </w:pPr>
                      </w:p>
                      <w:p w:rsidR="004E4701" w:rsidRPr="00FC5949" w:rsidRDefault="004E4701" w:rsidP="002A6A11">
                        <w:pPr>
                          <w:spacing w:line="240" w:lineRule="auto"/>
                          <w:rPr>
                            <w:rFonts w:cs="Times New Roman"/>
                            <w:sz w:val="16"/>
                            <w:szCs w:val="16"/>
                          </w:rPr>
                        </w:pPr>
                        <w:r w:rsidRPr="00FC5949">
                          <w:rPr>
                            <w:rFonts w:cs="Times New Roman"/>
                            <w:sz w:val="16"/>
                            <w:szCs w:val="16"/>
                          </w:rPr>
                          <w:t>00</w:t>
                        </w:r>
                      </w:p>
                    </w:txbxContent>
                  </v:textbox>
                </v:shape>
                <v:shape id="Text Box 53" o:spid="_x0000_s1039" type="#_x0000_t202" style="position:absolute;left:4875;top:3077;width:1055;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VbMQA&#10;AADbAAAADwAAAGRycy9kb3ducmV2LnhtbESPQWvCQBSE7wX/w/KE3pqNrYhGV5GK0osUo6jHZ/aZ&#10;BLNvQ3ar0V/fLRQ8DjPzDTOZtaYSV2pcaVlBL4pBEGdWl5wr2G2Xb0MQziNrrCyTgjs5mE07LxNM&#10;tL3xhq6pz0WAsEtQQeF9nUjpsoIMusjWxME728agD7LJpW7wFuCmku9xPJAGSw4LBdb0WVB2SX+M&#10;ApfFg/13P90fTnJFj5HWi+NqrdRrt52PQXhq/TP83/7SCj56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VWzEAAAA2wAAAA8AAAAAAAAAAAAAAAAAmAIAAGRycy9k&#10;b3ducmV2LnhtbFBLBQYAAAAABAAEAPUAAACJAwAAAAA=&#10;" strokecolor="white [3212]">
                  <v:textbox>
                    <w:txbxContent>
                      <w:p w:rsidR="004E4701" w:rsidRPr="00EE73B2" w:rsidRDefault="004E4701" w:rsidP="002A6A11">
                        <w:pPr>
                          <w:jc w:val="center"/>
                          <w:rPr>
                            <w:rFonts w:cs="Times New Roman"/>
                            <w:sz w:val="16"/>
                            <w:szCs w:val="16"/>
                          </w:rPr>
                        </w:pPr>
                        <w:r w:rsidRPr="00EE73B2">
                          <w:rPr>
                            <w:rFonts w:cs="Times New Roman"/>
                            <w:sz w:val="16"/>
                            <w:szCs w:val="16"/>
                          </w:rPr>
                          <w:t>Daerah Penolakan Ho</w:t>
                        </w:r>
                      </w:p>
                    </w:txbxContent>
                  </v:textbox>
                </v:shape>
              </v:group>
            </w:pict>
          </mc:Fallback>
        </mc:AlternateContent>
      </w:r>
      <w:r w:rsidRPr="00A727CB">
        <w:rPr>
          <w:rFonts w:cs="Times New Roman"/>
          <w:noProof/>
          <w:color w:val="FF0000"/>
          <w:sz w:val="20"/>
          <w:szCs w:val="20"/>
          <w:lang w:val="id-ID" w:eastAsia="id-ID"/>
        </w:rPr>
        <w:drawing>
          <wp:anchor distT="0" distB="0" distL="114300" distR="114300" simplePos="0" relativeHeight="251656192" behindDoc="0" locked="0" layoutInCell="1" allowOverlap="1" wp14:anchorId="1285FE5A" wp14:editId="397B8156">
            <wp:simplePos x="0" y="0"/>
            <wp:positionH relativeFrom="column">
              <wp:posOffset>24130</wp:posOffset>
            </wp:positionH>
            <wp:positionV relativeFrom="paragraph">
              <wp:posOffset>64547</wp:posOffset>
            </wp:positionV>
            <wp:extent cx="2736215" cy="1353820"/>
            <wp:effectExtent l="0" t="0" r="6985" b="0"/>
            <wp:wrapNone/>
            <wp:docPr id="8" name="Picture 21" descr="Hasil gambar untuk kurva uj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sil gambar untuk kurva uji 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215" cy="1353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54089" w:rsidRDefault="00754089" w:rsidP="002A6A11">
      <w:pPr>
        <w:rPr>
          <w:color w:val="FF0000"/>
          <w:lang w:val="id-ID"/>
        </w:rPr>
      </w:pPr>
    </w:p>
    <w:p w:rsidR="00754089" w:rsidRDefault="00754089" w:rsidP="002A6A11">
      <w:pPr>
        <w:rPr>
          <w:color w:val="FF0000"/>
          <w:lang w:val="id-ID"/>
        </w:rPr>
      </w:pPr>
    </w:p>
    <w:p w:rsidR="00754089" w:rsidRDefault="00754089" w:rsidP="002A6A11">
      <w:pPr>
        <w:rPr>
          <w:color w:val="FF0000"/>
          <w:lang w:val="id-ID"/>
        </w:rPr>
      </w:pPr>
    </w:p>
    <w:p w:rsidR="00754089" w:rsidRDefault="00754089" w:rsidP="002A6A11">
      <w:pPr>
        <w:rPr>
          <w:color w:val="FF0000"/>
          <w:lang w:val="id-ID"/>
        </w:rPr>
      </w:pPr>
    </w:p>
    <w:p w:rsidR="00193FB2" w:rsidRPr="00193FB2" w:rsidRDefault="00193FB2" w:rsidP="006D2413">
      <w:pPr>
        <w:spacing w:before="400" w:after="0" w:line="240" w:lineRule="auto"/>
        <w:ind w:left="992" w:hanging="992"/>
        <w:rPr>
          <w:rFonts w:cs="Times New Roman"/>
          <w:sz w:val="20"/>
          <w:szCs w:val="20"/>
          <w:lang w:val="id-ID"/>
        </w:rPr>
      </w:pPr>
      <w:r w:rsidRPr="00EF5CAD">
        <w:rPr>
          <w:rFonts w:cs="Times New Roman"/>
          <w:sz w:val="20"/>
          <w:szCs w:val="20"/>
        </w:rPr>
        <w:t xml:space="preserve">Gambar </w:t>
      </w:r>
      <w:r w:rsidR="007A5BC7">
        <w:rPr>
          <w:rFonts w:cs="Times New Roman"/>
          <w:sz w:val="20"/>
          <w:szCs w:val="20"/>
          <w:lang w:val="id-ID"/>
        </w:rPr>
        <w:t>3</w:t>
      </w:r>
      <w:r w:rsidRPr="00EF5CAD">
        <w:rPr>
          <w:rFonts w:cs="Times New Roman"/>
          <w:sz w:val="20"/>
          <w:szCs w:val="20"/>
        </w:rPr>
        <w:t>.</w:t>
      </w:r>
      <w:r w:rsidRPr="00EF5CAD">
        <w:rPr>
          <w:rFonts w:cs="Times New Roman"/>
          <w:sz w:val="20"/>
          <w:szCs w:val="20"/>
          <w:lang w:val="id-ID"/>
        </w:rPr>
        <w:t xml:space="preserve">   </w:t>
      </w:r>
      <w:r w:rsidRPr="00EF5CAD">
        <w:rPr>
          <w:rFonts w:cs="Times New Roman"/>
          <w:sz w:val="20"/>
          <w:szCs w:val="20"/>
        </w:rPr>
        <w:t>Kurva Penerimaan dan Penolakan Ho</w:t>
      </w:r>
      <w:r>
        <w:rPr>
          <w:rFonts w:cs="Times New Roman"/>
          <w:sz w:val="20"/>
          <w:szCs w:val="20"/>
          <w:lang w:val="id-ID"/>
        </w:rPr>
        <w:t xml:space="preserve"> </w:t>
      </w:r>
      <w:r w:rsidR="008673A2">
        <w:rPr>
          <w:rFonts w:cs="Times New Roman"/>
          <w:sz w:val="20"/>
          <w:szCs w:val="20"/>
          <w:lang w:val="id-ID"/>
        </w:rPr>
        <w:t>P</w:t>
      </w:r>
      <w:r>
        <w:rPr>
          <w:rFonts w:cs="Times New Roman"/>
          <w:sz w:val="20"/>
          <w:szCs w:val="20"/>
          <w:lang w:val="id-ID"/>
        </w:rPr>
        <w:t xml:space="preserve">a da </w:t>
      </w:r>
      <w:r w:rsidR="008673A2">
        <w:rPr>
          <w:rFonts w:cs="Times New Roman"/>
          <w:sz w:val="20"/>
          <w:szCs w:val="20"/>
          <w:lang w:val="id-ID"/>
        </w:rPr>
        <w:t>K</w:t>
      </w:r>
      <w:r w:rsidRPr="00EF5CAD">
        <w:rPr>
          <w:rFonts w:cs="Times New Roman"/>
          <w:sz w:val="20"/>
          <w:szCs w:val="20"/>
        </w:rPr>
        <w:t xml:space="preserve">ompetensi </w:t>
      </w:r>
      <w:r>
        <w:rPr>
          <w:rFonts w:cs="Times New Roman"/>
          <w:sz w:val="20"/>
          <w:szCs w:val="20"/>
          <w:lang w:val="id-ID"/>
        </w:rPr>
        <w:t>Sikap</w:t>
      </w:r>
    </w:p>
    <w:p w:rsidR="0098262E" w:rsidRPr="00096AB7" w:rsidRDefault="00881BF9" w:rsidP="00D25CF7">
      <w:pPr>
        <w:spacing w:after="0" w:line="240" w:lineRule="auto"/>
        <w:ind w:firstLine="567"/>
        <w:jc w:val="both"/>
        <w:rPr>
          <w:rFonts w:cs="Times New Roman"/>
          <w:sz w:val="20"/>
          <w:szCs w:val="20"/>
          <w:lang w:val="id-ID"/>
        </w:rPr>
      </w:pPr>
      <w:r w:rsidRPr="00193FB2">
        <w:rPr>
          <w:rFonts w:cs="Times New Roman"/>
          <w:sz w:val="20"/>
          <w:szCs w:val="20"/>
        </w:rPr>
        <w:t>Dari ga</w:t>
      </w:r>
      <w:r w:rsidR="00D81321">
        <w:rPr>
          <w:rFonts w:cs="Times New Roman"/>
          <w:sz w:val="20"/>
          <w:szCs w:val="20"/>
        </w:rPr>
        <w:t>mbar</w:t>
      </w:r>
      <w:r w:rsidR="00D81321">
        <w:rPr>
          <w:rFonts w:cs="Times New Roman"/>
          <w:sz w:val="20"/>
          <w:szCs w:val="20"/>
          <w:lang w:val="id-ID"/>
        </w:rPr>
        <w:t xml:space="preserve"> </w:t>
      </w:r>
      <w:r w:rsidRPr="00193FB2">
        <w:rPr>
          <w:rFonts w:cs="Times New Roman"/>
          <w:sz w:val="20"/>
          <w:szCs w:val="20"/>
        </w:rPr>
        <w:t>didapatkan</w:t>
      </w:r>
      <w:r w:rsidR="00193FB2" w:rsidRPr="00193FB2">
        <w:rPr>
          <w:rFonts w:cs="Times New Roman"/>
          <w:sz w:val="20"/>
          <w:szCs w:val="20"/>
          <w:lang w:val="id-ID"/>
        </w:rPr>
        <w:t xml:space="preserve"> penjelasan</w:t>
      </w:r>
      <w:r w:rsidRPr="00193FB2">
        <w:rPr>
          <w:rFonts w:cs="Times New Roman"/>
          <w:sz w:val="20"/>
          <w:szCs w:val="20"/>
        </w:rPr>
        <w:t xml:space="preserve"> bahwa ni</w:t>
      </w:r>
      <w:r w:rsidR="00D81321">
        <w:rPr>
          <w:rFonts w:cs="Times New Roman"/>
          <w:sz w:val="20"/>
          <w:szCs w:val="20"/>
          <w:lang w:val="id-ID"/>
        </w:rPr>
        <w:t xml:space="preserve"> </w:t>
      </w:r>
      <w:r w:rsidRPr="00193FB2">
        <w:rPr>
          <w:rFonts w:cs="Times New Roman"/>
          <w:sz w:val="20"/>
          <w:szCs w:val="20"/>
        </w:rPr>
        <w:t>lai t</w:t>
      </w:r>
      <w:r w:rsidRPr="00193FB2">
        <w:rPr>
          <w:rFonts w:cs="Times New Roman"/>
          <w:sz w:val="20"/>
          <w:szCs w:val="20"/>
          <w:vertAlign w:val="subscript"/>
        </w:rPr>
        <w:t>h</w:t>
      </w:r>
      <w:r w:rsidRPr="00193FB2">
        <w:rPr>
          <w:rFonts w:cs="Times New Roman"/>
          <w:sz w:val="20"/>
          <w:szCs w:val="20"/>
        </w:rPr>
        <w:t xml:space="preserve"> b</w:t>
      </w:r>
      <w:r w:rsidR="008673A2">
        <w:rPr>
          <w:rFonts w:cs="Times New Roman"/>
          <w:sz w:val="20"/>
          <w:szCs w:val="20"/>
        </w:rPr>
        <w:t>erada pada daerah penolakan Ho.</w:t>
      </w:r>
      <w:r w:rsidR="008673A2">
        <w:rPr>
          <w:rFonts w:cs="Times New Roman"/>
          <w:sz w:val="20"/>
          <w:szCs w:val="20"/>
          <w:lang w:val="id-ID"/>
        </w:rPr>
        <w:t xml:space="preserve"> Berdasar</w:t>
      </w:r>
      <w:r w:rsidR="00D81321">
        <w:rPr>
          <w:rFonts w:cs="Times New Roman"/>
          <w:sz w:val="20"/>
          <w:szCs w:val="20"/>
          <w:lang w:val="id-ID"/>
        </w:rPr>
        <w:t xml:space="preserve"> </w:t>
      </w:r>
      <w:r w:rsidR="008673A2">
        <w:rPr>
          <w:rFonts w:cs="Times New Roman"/>
          <w:sz w:val="20"/>
          <w:szCs w:val="20"/>
          <w:lang w:val="id-ID"/>
        </w:rPr>
        <w:t xml:space="preserve">kan hasil uji hipotesis dapat dikemukakan </w:t>
      </w:r>
      <w:r w:rsidRPr="00193FB2">
        <w:rPr>
          <w:rFonts w:cs="Times New Roman"/>
          <w:sz w:val="20"/>
          <w:szCs w:val="20"/>
        </w:rPr>
        <w:t>bahwa</w:t>
      </w:r>
      <w:r w:rsidR="00193FB2" w:rsidRPr="00193FB2">
        <w:rPr>
          <w:rFonts w:cs="Times New Roman"/>
          <w:sz w:val="20"/>
          <w:szCs w:val="20"/>
          <w:lang w:val="id-ID"/>
        </w:rPr>
        <w:t xml:space="preserve"> ter</w:t>
      </w:r>
      <w:r w:rsidR="00D81321">
        <w:rPr>
          <w:rFonts w:cs="Times New Roman"/>
          <w:sz w:val="20"/>
          <w:szCs w:val="20"/>
          <w:lang w:val="id-ID"/>
        </w:rPr>
        <w:t xml:space="preserve"> </w:t>
      </w:r>
      <w:r w:rsidR="00193FB2" w:rsidRPr="00193FB2">
        <w:rPr>
          <w:rFonts w:cs="Times New Roman"/>
          <w:sz w:val="20"/>
          <w:szCs w:val="20"/>
          <w:lang w:val="id-ID"/>
        </w:rPr>
        <w:t xml:space="preserve">dapat pengaruh yang berarti </w:t>
      </w:r>
      <w:r w:rsidR="008673A2">
        <w:rPr>
          <w:rFonts w:cs="Times New Roman"/>
          <w:sz w:val="20"/>
          <w:szCs w:val="20"/>
          <w:lang w:val="id-ID"/>
        </w:rPr>
        <w:t xml:space="preserve">dari </w:t>
      </w:r>
      <w:r w:rsidR="00193FB2" w:rsidRPr="00193FB2">
        <w:rPr>
          <w:rFonts w:cs="Times New Roman"/>
          <w:sz w:val="20"/>
          <w:szCs w:val="20"/>
          <w:lang w:val="id-ID"/>
        </w:rPr>
        <w:t xml:space="preserve">penggunaan </w:t>
      </w:r>
      <w:r w:rsidRPr="00193FB2">
        <w:rPr>
          <w:rFonts w:cs="Times New Roman"/>
          <w:sz w:val="20"/>
          <w:szCs w:val="20"/>
        </w:rPr>
        <w:t xml:space="preserve">LKS </w:t>
      </w:r>
      <w:r w:rsidR="00193FB2" w:rsidRPr="00193FB2">
        <w:rPr>
          <w:rFonts w:cs="Times New Roman"/>
          <w:sz w:val="20"/>
          <w:szCs w:val="20"/>
        </w:rPr>
        <w:t xml:space="preserve">IPA </w:t>
      </w:r>
      <w:r w:rsidR="009518DE">
        <w:rPr>
          <w:rFonts w:cs="Times New Roman"/>
          <w:sz w:val="20"/>
          <w:szCs w:val="20"/>
          <w:lang w:val="id-ID"/>
        </w:rPr>
        <w:t>terpadu</w:t>
      </w:r>
      <w:r w:rsidRPr="00193FB2">
        <w:rPr>
          <w:rFonts w:cs="Times New Roman"/>
          <w:sz w:val="20"/>
          <w:szCs w:val="20"/>
        </w:rPr>
        <w:t xml:space="preserve"> </w:t>
      </w:r>
      <w:r w:rsidR="00096AB7">
        <w:rPr>
          <w:rFonts w:cs="Times New Roman"/>
          <w:sz w:val="20"/>
          <w:szCs w:val="20"/>
          <w:lang w:val="id-ID"/>
        </w:rPr>
        <w:t>tema gelombang mengintegrasikan keterampilan literasi terhadap kompetensi sikap siswa kelas VIII SMPN 8 Padang.</w:t>
      </w:r>
    </w:p>
    <w:p w:rsidR="00737B26" w:rsidRPr="00193FB2" w:rsidRDefault="00737B26" w:rsidP="00FA1F6B">
      <w:pPr>
        <w:spacing w:after="120" w:line="240" w:lineRule="auto"/>
        <w:ind w:firstLine="567"/>
        <w:jc w:val="both"/>
        <w:rPr>
          <w:rFonts w:cs="Times New Roman"/>
          <w:sz w:val="20"/>
          <w:szCs w:val="20"/>
          <w:lang w:val="id-ID"/>
        </w:rPr>
      </w:pPr>
      <w:r w:rsidRPr="00666240">
        <w:rPr>
          <w:rFonts w:cs="Times New Roman"/>
          <w:sz w:val="20"/>
          <w:szCs w:val="20"/>
        </w:rPr>
        <w:t xml:space="preserve">Berdasarkan analisis data kompetensi </w:t>
      </w:r>
      <w:r w:rsidR="00096AB7">
        <w:rPr>
          <w:rFonts w:cs="Times New Roman"/>
          <w:sz w:val="20"/>
          <w:szCs w:val="20"/>
          <w:lang w:val="id-ID"/>
        </w:rPr>
        <w:t xml:space="preserve">siswa pada </w:t>
      </w:r>
      <w:r w:rsidRPr="00666240">
        <w:rPr>
          <w:rFonts w:cs="Times New Roman"/>
          <w:sz w:val="20"/>
          <w:szCs w:val="20"/>
        </w:rPr>
        <w:t>aspek pengetahuan</w:t>
      </w:r>
      <w:r w:rsidRPr="0018084A">
        <w:rPr>
          <w:rFonts w:cs="Times New Roman"/>
          <w:sz w:val="20"/>
          <w:szCs w:val="20"/>
        </w:rPr>
        <w:t>, sikap, dan keterampilan, maka</w:t>
      </w:r>
      <w:r w:rsidRPr="0018084A">
        <w:rPr>
          <w:rFonts w:cs="Times New Roman"/>
          <w:sz w:val="20"/>
          <w:szCs w:val="20"/>
          <w:lang w:val="id-ID"/>
        </w:rPr>
        <w:t xml:space="preserve"> dapat </w:t>
      </w:r>
      <w:r w:rsidRPr="0018084A">
        <w:rPr>
          <w:rFonts w:cs="Times New Roman"/>
          <w:sz w:val="20"/>
          <w:szCs w:val="20"/>
        </w:rPr>
        <w:t>dikemukakan</w:t>
      </w:r>
      <w:r w:rsidRPr="0018084A">
        <w:rPr>
          <w:rFonts w:cs="Times New Roman"/>
          <w:sz w:val="20"/>
          <w:szCs w:val="20"/>
          <w:lang w:val="id-ID"/>
        </w:rPr>
        <w:t xml:space="preserve"> bahwa </w:t>
      </w:r>
      <w:r w:rsidRPr="0018084A">
        <w:rPr>
          <w:rFonts w:cs="Times New Roman"/>
          <w:sz w:val="20"/>
          <w:szCs w:val="20"/>
        </w:rPr>
        <w:t>terdapat pe</w:t>
      </w:r>
      <w:r w:rsidRPr="0018084A">
        <w:rPr>
          <w:rFonts w:cs="Times New Roman"/>
          <w:sz w:val="20"/>
          <w:szCs w:val="20"/>
          <w:lang w:val="id-ID"/>
        </w:rPr>
        <w:t xml:space="preserve">ngaruh </w:t>
      </w:r>
      <w:r w:rsidRPr="0018084A">
        <w:rPr>
          <w:rFonts w:cs="Times New Roman"/>
          <w:sz w:val="20"/>
          <w:szCs w:val="20"/>
        </w:rPr>
        <w:t xml:space="preserve">LKS IPA </w:t>
      </w:r>
      <w:r>
        <w:rPr>
          <w:rFonts w:cs="Times New Roman"/>
          <w:sz w:val="20"/>
          <w:szCs w:val="20"/>
          <w:lang w:val="id-ID"/>
        </w:rPr>
        <w:t>terpadu</w:t>
      </w:r>
      <w:r>
        <w:rPr>
          <w:rFonts w:cs="Times New Roman"/>
          <w:sz w:val="20"/>
          <w:szCs w:val="20"/>
        </w:rPr>
        <w:t xml:space="preserve"> </w:t>
      </w:r>
      <w:r w:rsidR="00096AB7">
        <w:rPr>
          <w:rFonts w:cs="Times New Roman"/>
          <w:sz w:val="20"/>
          <w:szCs w:val="20"/>
          <w:lang w:val="id-ID"/>
        </w:rPr>
        <w:t xml:space="preserve">tema gelombang dalam kehidupan mengintegrasikan keterampilan literasi </w:t>
      </w:r>
      <w:r w:rsidRPr="0018084A">
        <w:rPr>
          <w:rFonts w:cs="Times New Roman"/>
          <w:sz w:val="20"/>
          <w:szCs w:val="20"/>
          <w:lang w:val="id-ID"/>
        </w:rPr>
        <w:t xml:space="preserve">terhadap </w:t>
      </w:r>
      <w:r w:rsidR="00096AB7">
        <w:rPr>
          <w:rFonts w:cs="Times New Roman"/>
          <w:sz w:val="20"/>
          <w:szCs w:val="20"/>
          <w:lang w:val="id-ID"/>
        </w:rPr>
        <w:t xml:space="preserve">kompetensi </w:t>
      </w:r>
      <w:r w:rsidRPr="0018084A">
        <w:rPr>
          <w:rFonts w:cs="Times New Roman"/>
          <w:sz w:val="20"/>
          <w:szCs w:val="20"/>
          <w:lang w:val="id-ID"/>
        </w:rPr>
        <w:t xml:space="preserve">siswa kelas VIII SMPN </w:t>
      </w:r>
      <w:r w:rsidR="00096AB7">
        <w:rPr>
          <w:rFonts w:cs="Times New Roman"/>
          <w:sz w:val="20"/>
          <w:szCs w:val="20"/>
          <w:lang w:val="id-ID"/>
        </w:rPr>
        <w:t>8</w:t>
      </w:r>
      <w:r w:rsidRPr="0018084A">
        <w:rPr>
          <w:rFonts w:cs="Times New Roman"/>
          <w:sz w:val="20"/>
          <w:szCs w:val="20"/>
          <w:lang w:val="id-ID"/>
        </w:rPr>
        <w:t xml:space="preserve"> Padang pada taraf kepe</w:t>
      </w:r>
      <w:r>
        <w:rPr>
          <w:rFonts w:cs="Times New Roman"/>
          <w:sz w:val="20"/>
          <w:szCs w:val="20"/>
          <w:lang w:val="id-ID"/>
        </w:rPr>
        <w:t>r</w:t>
      </w:r>
      <w:r w:rsidRPr="0018084A">
        <w:rPr>
          <w:rFonts w:cs="Times New Roman"/>
          <w:sz w:val="20"/>
          <w:szCs w:val="20"/>
          <w:lang w:val="id-ID"/>
        </w:rPr>
        <w:t xml:space="preserve">cayaan 95 %. </w:t>
      </w:r>
    </w:p>
    <w:p w:rsidR="00CB23C3" w:rsidRPr="00FA1F6B" w:rsidRDefault="00CB23C3" w:rsidP="00CB23C3">
      <w:pPr>
        <w:pStyle w:val="ListParagraph"/>
        <w:numPr>
          <w:ilvl w:val="0"/>
          <w:numId w:val="4"/>
        </w:numPr>
        <w:spacing w:after="0" w:line="240" w:lineRule="auto"/>
        <w:ind w:left="284" w:hanging="284"/>
        <w:jc w:val="both"/>
        <w:rPr>
          <w:rFonts w:cs="Times New Roman"/>
          <w:b/>
          <w:sz w:val="20"/>
          <w:szCs w:val="20"/>
          <w:lang w:val="id-ID"/>
        </w:rPr>
      </w:pPr>
      <w:r w:rsidRPr="00FA1F6B">
        <w:rPr>
          <w:rFonts w:cs="Times New Roman"/>
          <w:b/>
          <w:sz w:val="20"/>
          <w:szCs w:val="20"/>
          <w:lang w:val="id-ID"/>
        </w:rPr>
        <w:t xml:space="preserve">Pembahasan </w:t>
      </w:r>
    </w:p>
    <w:p w:rsidR="00324D4B" w:rsidRDefault="00FA1F6B" w:rsidP="00FA1F6B">
      <w:pPr>
        <w:spacing w:after="0" w:line="240" w:lineRule="auto"/>
        <w:jc w:val="both"/>
        <w:rPr>
          <w:rFonts w:cs="Times New Roman"/>
          <w:sz w:val="20"/>
          <w:szCs w:val="20"/>
          <w:lang w:val="id-ID"/>
        </w:rPr>
      </w:pPr>
      <w:r>
        <w:rPr>
          <w:rFonts w:cs="Times New Roman"/>
          <w:sz w:val="20"/>
          <w:szCs w:val="20"/>
          <w:lang w:val="id-ID"/>
        </w:rPr>
        <w:t xml:space="preserve">           </w:t>
      </w:r>
      <w:r w:rsidR="009E0CE9">
        <w:rPr>
          <w:rFonts w:cs="Times New Roman"/>
          <w:sz w:val="20"/>
          <w:szCs w:val="20"/>
          <w:lang w:val="id-ID"/>
        </w:rPr>
        <w:t xml:space="preserve">Hasil penelitian </w:t>
      </w:r>
      <w:r w:rsidR="003659C2" w:rsidRPr="0018084A">
        <w:rPr>
          <w:rFonts w:cs="Times New Roman"/>
          <w:sz w:val="20"/>
          <w:szCs w:val="20"/>
          <w:lang w:val="id-ID"/>
        </w:rPr>
        <w:t>pertama</w:t>
      </w:r>
      <w:r w:rsidR="009E0CE9">
        <w:rPr>
          <w:rFonts w:cs="Times New Roman"/>
          <w:sz w:val="20"/>
          <w:szCs w:val="20"/>
          <w:lang w:val="id-ID"/>
        </w:rPr>
        <w:t xml:space="preserve"> yang </w:t>
      </w:r>
      <w:r w:rsidR="0018084A" w:rsidRPr="0018084A">
        <w:rPr>
          <w:rFonts w:cs="Times New Roman"/>
          <w:sz w:val="20"/>
          <w:szCs w:val="20"/>
          <w:lang w:val="id-ID"/>
        </w:rPr>
        <w:t xml:space="preserve">dicapai adalah  </w:t>
      </w:r>
      <w:r w:rsidR="0014273C">
        <w:rPr>
          <w:rFonts w:cs="Times New Roman"/>
          <w:sz w:val="20"/>
          <w:szCs w:val="20"/>
          <w:lang w:val="id-ID"/>
        </w:rPr>
        <w:t xml:space="preserve">pengaruh </w:t>
      </w:r>
      <w:r w:rsidR="008E0A57">
        <w:rPr>
          <w:rFonts w:cs="Times New Roman"/>
          <w:sz w:val="20"/>
          <w:szCs w:val="20"/>
          <w:lang w:val="id-ID"/>
        </w:rPr>
        <w:t xml:space="preserve">pengunaan </w:t>
      </w:r>
      <w:r w:rsidR="0018084A" w:rsidRPr="0018084A">
        <w:rPr>
          <w:rFonts w:cs="Times New Roman"/>
          <w:sz w:val="20"/>
          <w:szCs w:val="20"/>
          <w:lang w:val="id-ID"/>
        </w:rPr>
        <w:t xml:space="preserve">LKS IPA </w:t>
      </w:r>
      <w:r w:rsidR="009518DE">
        <w:rPr>
          <w:rFonts w:cs="Times New Roman"/>
          <w:sz w:val="20"/>
          <w:szCs w:val="20"/>
          <w:lang w:val="id-ID"/>
        </w:rPr>
        <w:t>terpadu</w:t>
      </w:r>
      <w:r w:rsidR="00A25B40" w:rsidRPr="0018084A">
        <w:rPr>
          <w:rFonts w:cs="Times New Roman"/>
          <w:sz w:val="20"/>
          <w:szCs w:val="20"/>
          <w:lang w:val="id-ID"/>
        </w:rPr>
        <w:t xml:space="preserve"> </w:t>
      </w:r>
      <w:r w:rsidR="00FD0598">
        <w:rPr>
          <w:rFonts w:cs="Times New Roman"/>
          <w:sz w:val="20"/>
          <w:szCs w:val="20"/>
          <w:lang w:val="id-ID"/>
        </w:rPr>
        <w:t>tema gelom</w:t>
      </w:r>
      <w:r>
        <w:rPr>
          <w:rFonts w:cs="Times New Roman"/>
          <w:sz w:val="20"/>
          <w:szCs w:val="20"/>
          <w:lang w:val="id-ID"/>
        </w:rPr>
        <w:t xml:space="preserve"> </w:t>
      </w:r>
      <w:r w:rsidR="00FD0598">
        <w:rPr>
          <w:rFonts w:cs="Times New Roman"/>
          <w:sz w:val="20"/>
          <w:szCs w:val="20"/>
          <w:lang w:val="id-ID"/>
        </w:rPr>
        <w:t xml:space="preserve">bang mengintegrasikan </w:t>
      </w:r>
      <w:r w:rsidR="00324D4B">
        <w:rPr>
          <w:rFonts w:cs="Times New Roman"/>
          <w:sz w:val="20"/>
          <w:szCs w:val="20"/>
          <w:lang w:val="id-ID"/>
        </w:rPr>
        <w:t xml:space="preserve">keterampilan literasi </w:t>
      </w:r>
      <w:r w:rsidR="0018084A" w:rsidRPr="0018084A">
        <w:rPr>
          <w:rFonts w:cs="Times New Roman"/>
          <w:sz w:val="20"/>
          <w:szCs w:val="20"/>
          <w:lang w:val="id-ID"/>
        </w:rPr>
        <w:t xml:space="preserve">terhadap kompetensi </w:t>
      </w:r>
      <w:r>
        <w:rPr>
          <w:rFonts w:cs="Times New Roman"/>
          <w:sz w:val="20"/>
          <w:szCs w:val="20"/>
          <w:lang w:val="id-ID"/>
        </w:rPr>
        <w:t>siswa pada aspek pengetahuan</w:t>
      </w:r>
      <w:r w:rsidR="00E13C94" w:rsidRPr="00666240">
        <w:rPr>
          <w:rFonts w:cs="Times New Roman"/>
          <w:sz w:val="20"/>
          <w:szCs w:val="20"/>
          <w:lang w:val="id-ID"/>
        </w:rPr>
        <w:t xml:space="preserve"> </w:t>
      </w:r>
      <w:r w:rsidR="0018084A" w:rsidRPr="00666240">
        <w:rPr>
          <w:rFonts w:cs="Times New Roman"/>
          <w:sz w:val="20"/>
          <w:szCs w:val="20"/>
          <w:lang w:val="id-ID"/>
        </w:rPr>
        <w:t>kelas VIII SMPN</w:t>
      </w:r>
      <w:r w:rsidR="00324D4B">
        <w:rPr>
          <w:rFonts w:cs="Times New Roman"/>
          <w:sz w:val="20"/>
          <w:szCs w:val="20"/>
          <w:lang w:val="id-ID"/>
        </w:rPr>
        <w:t xml:space="preserve"> 8 </w:t>
      </w:r>
      <w:r w:rsidR="0018084A" w:rsidRPr="00666240">
        <w:rPr>
          <w:rFonts w:cs="Times New Roman"/>
          <w:sz w:val="20"/>
          <w:szCs w:val="20"/>
          <w:lang w:val="id-ID"/>
        </w:rPr>
        <w:t>Padang.</w:t>
      </w:r>
      <w:r w:rsidR="00CE3B03">
        <w:rPr>
          <w:rFonts w:cs="Times New Roman"/>
          <w:sz w:val="20"/>
          <w:szCs w:val="20"/>
          <w:lang w:val="id-ID"/>
        </w:rPr>
        <w:t xml:space="preserve"> </w:t>
      </w:r>
    </w:p>
    <w:p w:rsidR="00A00C3A" w:rsidRDefault="00FA1F6B" w:rsidP="00FA1F6B">
      <w:pPr>
        <w:tabs>
          <w:tab w:val="left" w:pos="567"/>
        </w:tabs>
        <w:spacing w:after="0" w:line="240" w:lineRule="auto"/>
        <w:contextualSpacing/>
        <w:jc w:val="both"/>
        <w:rPr>
          <w:rFonts w:cs="Times New Roman"/>
          <w:sz w:val="20"/>
          <w:szCs w:val="20"/>
          <w:lang w:val="id-ID"/>
        </w:rPr>
      </w:pPr>
      <w:r>
        <w:rPr>
          <w:rFonts w:cs="Times New Roman"/>
          <w:sz w:val="20"/>
          <w:szCs w:val="20"/>
          <w:lang w:val="id-ID"/>
        </w:rPr>
        <w:t xml:space="preserve">           </w:t>
      </w:r>
      <w:r w:rsidR="00324D4B" w:rsidRPr="00324D4B">
        <w:rPr>
          <w:rFonts w:cs="Times New Roman"/>
          <w:sz w:val="20"/>
          <w:szCs w:val="20"/>
          <w:lang w:val="id-ID"/>
        </w:rPr>
        <w:t>D</w:t>
      </w:r>
      <w:r w:rsidR="00324D4B" w:rsidRPr="00324D4B">
        <w:rPr>
          <w:rFonts w:cs="Times New Roman"/>
          <w:sz w:val="20"/>
          <w:szCs w:val="20"/>
        </w:rPr>
        <w:t>ata kompetensi pengetahuan diperoleh me</w:t>
      </w:r>
      <w:r w:rsidR="004D2B56">
        <w:rPr>
          <w:rFonts w:cs="Times New Roman"/>
          <w:sz w:val="20"/>
          <w:szCs w:val="20"/>
          <w:lang w:val="id-ID"/>
        </w:rPr>
        <w:t xml:space="preserve"> </w:t>
      </w:r>
      <w:r w:rsidR="00324D4B" w:rsidRPr="00324D4B">
        <w:rPr>
          <w:rFonts w:cs="Times New Roman"/>
          <w:sz w:val="20"/>
          <w:szCs w:val="20"/>
        </w:rPr>
        <w:t xml:space="preserve">lalui </w:t>
      </w:r>
      <w:r w:rsidR="00324D4B" w:rsidRPr="00324D4B">
        <w:rPr>
          <w:rFonts w:cs="Times New Roman"/>
          <w:sz w:val="20"/>
          <w:szCs w:val="20"/>
          <w:lang w:val="id-ID"/>
        </w:rPr>
        <w:t>hasil analisis postes</w:t>
      </w:r>
      <w:r w:rsidR="00324D4B" w:rsidRPr="00324D4B">
        <w:rPr>
          <w:rFonts w:cs="Times New Roman"/>
          <w:sz w:val="20"/>
          <w:szCs w:val="20"/>
        </w:rPr>
        <w:t>.</w:t>
      </w:r>
      <w:r w:rsidR="00324D4B" w:rsidRPr="00324D4B">
        <w:rPr>
          <w:rFonts w:cs="Times New Roman"/>
          <w:sz w:val="20"/>
          <w:szCs w:val="20"/>
          <w:lang w:val="id-ID"/>
        </w:rPr>
        <w:t xml:space="preserve"> D</w:t>
      </w:r>
      <w:r w:rsidR="00324D4B" w:rsidRPr="00324D4B">
        <w:rPr>
          <w:rFonts w:cs="Times New Roman"/>
          <w:sz w:val="20"/>
          <w:szCs w:val="20"/>
        </w:rPr>
        <w:t>ata kompetensi keterampi</w:t>
      </w:r>
      <w:r w:rsidR="004D2B56">
        <w:rPr>
          <w:rFonts w:cs="Times New Roman"/>
          <w:sz w:val="20"/>
          <w:szCs w:val="20"/>
          <w:lang w:val="id-ID"/>
        </w:rPr>
        <w:t xml:space="preserve"> </w:t>
      </w:r>
      <w:r w:rsidR="00324D4B" w:rsidRPr="00324D4B">
        <w:rPr>
          <w:rFonts w:cs="Times New Roman"/>
          <w:sz w:val="20"/>
          <w:szCs w:val="20"/>
        </w:rPr>
        <w:t>lan diperoleh dari hasil penilaian unjuk kerja ketika proses pembelajaran berlangsung.</w:t>
      </w:r>
      <w:r w:rsidR="00324D4B" w:rsidRPr="00324D4B">
        <w:rPr>
          <w:rFonts w:cs="Times New Roman"/>
          <w:sz w:val="20"/>
          <w:szCs w:val="20"/>
          <w:lang w:val="id-ID"/>
        </w:rPr>
        <w:t xml:space="preserve"> Penjelasan hasil penelitian ketiga aspek kompetensi akan diuraikan sebagai berikut.</w:t>
      </w:r>
    </w:p>
    <w:p w:rsidR="00A00C3A" w:rsidRPr="00A00C3A" w:rsidRDefault="00A00C3A" w:rsidP="00A00C3A">
      <w:pPr>
        <w:spacing w:after="0" w:line="240" w:lineRule="auto"/>
        <w:ind w:firstLine="720"/>
        <w:contextualSpacing/>
        <w:jc w:val="both"/>
        <w:rPr>
          <w:rFonts w:cs="Times New Roman"/>
          <w:sz w:val="20"/>
          <w:szCs w:val="20"/>
          <w:lang w:val="id-ID"/>
        </w:rPr>
      </w:pPr>
      <w:r>
        <w:rPr>
          <w:rFonts w:cs="Times New Roman"/>
          <w:sz w:val="20"/>
          <w:szCs w:val="20"/>
          <w:lang w:val="id-ID"/>
        </w:rPr>
        <w:t>Pertama,</w:t>
      </w:r>
      <w:r w:rsidR="004D2B56">
        <w:rPr>
          <w:rFonts w:cs="Times New Roman"/>
          <w:sz w:val="20"/>
          <w:szCs w:val="20"/>
          <w:lang w:val="id-ID"/>
        </w:rPr>
        <w:t xml:space="preserve"> </w:t>
      </w:r>
      <w:r w:rsidR="00324D4B" w:rsidRPr="00324D4B">
        <w:rPr>
          <w:rFonts w:cs="Times New Roman"/>
          <w:sz w:val="20"/>
          <w:szCs w:val="20"/>
        </w:rPr>
        <w:t>data kompetensi sikap terdiri atas enam aspek penilaian yaitu ingin tahu, disiplin, percaya diri, komitmen inkuiri, kerjasama dan komunikasi. Berdasarkan rata-rata akhir kompetensi sikap</w:t>
      </w:r>
      <w:r w:rsidR="00324D4B" w:rsidRPr="00324D4B">
        <w:rPr>
          <w:rFonts w:cs="Times New Roman"/>
          <w:sz w:val="20"/>
          <w:szCs w:val="20"/>
          <w:lang w:val="id-ID"/>
        </w:rPr>
        <w:t xml:space="preserve">, kompetensi sikap siswa meningkat setelah penggunaan LKS IPA Terpadu dalam pembelajaran. </w:t>
      </w:r>
      <w:r w:rsidR="00324D4B" w:rsidRPr="00324D4B">
        <w:rPr>
          <w:rFonts w:cs="Times New Roman"/>
          <w:sz w:val="20"/>
          <w:szCs w:val="20"/>
        </w:rPr>
        <w:t>Hal ini menunjukkan bahwa penerapan LKS IPA Terpadu berpengaruh t</w:t>
      </w:r>
      <w:r>
        <w:rPr>
          <w:rFonts w:cs="Times New Roman"/>
          <w:sz w:val="20"/>
          <w:szCs w:val="20"/>
        </w:rPr>
        <w:t>erhadap kompetensi sikap</w:t>
      </w:r>
      <w:r>
        <w:rPr>
          <w:rFonts w:cs="Times New Roman"/>
          <w:sz w:val="20"/>
          <w:szCs w:val="20"/>
          <w:lang w:val="id-ID"/>
        </w:rPr>
        <w:t>.</w:t>
      </w:r>
    </w:p>
    <w:p w:rsidR="00324D4B" w:rsidRPr="00A00C3A" w:rsidRDefault="00324D4B" w:rsidP="00A00C3A">
      <w:pPr>
        <w:spacing w:after="0" w:line="240" w:lineRule="auto"/>
        <w:ind w:firstLine="720"/>
        <w:contextualSpacing/>
        <w:jc w:val="both"/>
        <w:rPr>
          <w:rFonts w:cs="Times New Roman"/>
          <w:sz w:val="20"/>
          <w:szCs w:val="20"/>
          <w:lang w:val="id-ID"/>
        </w:rPr>
      </w:pPr>
      <w:r w:rsidRPr="00324D4B">
        <w:rPr>
          <w:rFonts w:cs="Times New Roman"/>
          <w:sz w:val="20"/>
          <w:szCs w:val="20"/>
        </w:rPr>
        <w:t xml:space="preserve">Untuk melihat pengaruh penerapan LKS IPA Terpadu pada kompetensi sikap siswa dilakukan uji hipotesis berupa uji </w:t>
      </w:r>
      <w:r w:rsidR="004D2B56">
        <w:rPr>
          <w:rFonts w:cs="Times New Roman"/>
          <w:sz w:val="20"/>
          <w:szCs w:val="20"/>
          <w:lang w:val="id-ID"/>
        </w:rPr>
        <w:t>perbandingan</w:t>
      </w:r>
      <w:r w:rsidRPr="00324D4B">
        <w:rPr>
          <w:rFonts w:cs="Times New Roman"/>
          <w:sz w:val="20"/>
          <w:szCs w:val="20"/>
        </w:rPr>
        <w:t xml:space="preserve"> dua rata-rata. </w:t>
      </w:r>
      <w:r w:rsidRPr="00324D4B">
        <w:rPr>
          <w:rFonts w:cs="Times New Roman"/>
          <w:sz w:val="20"/>
          <w:szCs w:val="20"/>
        </w:rPr>
        <w:lastRenderedPageBreak/>
        <w:t>Hasil uji hipotesis kompetensi sikap pada kelas eksperimen dan kela kontrol menunjukkan adanya perbedaan yang berarti antara kompetensi kelas eksperimen dengan kelas kontrol. Jadi penerpan LKS IPA Terpadu mengintegrasikan keterampilan literasi memberikan pengaruh yang berarti terhadap kompe</w:t>
      </w:r>
      <w:r w:rsidR="004D2B56">
        <w:rPr>
          <w:rFonts w:cs="Times New Roman"/>
          <w:sz w:val="20"/>
          <w:szCs w:val="20"/>
          <w:lang w:val="id-ID"/>
        </w:rPr>
        <w:t xml:space="preserve"> </w:t>
      </w:r>
      <w:r w:rsidRPr="00324D4B">
        <w:rPr>
          <w:rFonts w:cs="Times New Roman"/>
          <w:sz w:val="20"/>
          <w:szCs w:val="20"/>
        </w:rPr>
        <w:t>tensi sikap siswa.</w:t>
      </w:r>
    </w:p>
    <w:p w:rsidR="00183BF9" w:rsidRDefault="00324D4B" w:rsidP="00183BF9">
      <w:pPr>
        <w:spacing w:after="0" w:line="240" w:lineRule="auto"/>
        <w:ind w:firstLine="720"/>
        <w:jc w:val="both"/>
        <w:rPr>
          <w:rFonts w:cs="Times New Roman"/>
          <w:sz w:val="20"/>
          <w:szCs w:val="20"/>
          <w:lang w:val="id-ID"/>
        </w:rPr>
      </w:pPr>
      <w:r w:rsidRPr="00324D4B">
        <w:rPr>
          <w:rFonts w:cs="Times New Roman"/>
          <w:sz w:val="20"/>
          <w:szCs w:val="20"/>
        </w:rPr>
        <w:t>Kedua, nilai kompetensi pengetahuan siswa  diperoleh dari hasil tes tertulis (</w:t>
      </w:r>
      <w:r w:rsidRPr="00324D4B">
        <w:rPr>
          <w:rFonts w:cs="Times New Roman"/>
          <w:i/>
          <w:sz w:val="20"/>
          <w:szCs w:val="20"/>
        </w:rPr>
        <w:t>post test</w:t>
      </w:r>
      <w:r w:rsidRPr="00324D4B">
        <w:rPr>
          <w:rFonts w:cs="Times New Roman"/>
          <w:sz w:val="20"/>
          <w:szCs w:val="20"/>
        </w:rPr>
        <w:t xml:space="preserve">). Soal </w:t>
      </w:r>
      <w:r w:rsidRPr="00324D4B">
        <w:rPr>
          <w:rFonts w:cs="Times New Roman"/>
          <w:i/>
          <w:sz w:val="20"/>
          <w:szCs w:val="20"/>
        </w:rPr>
        <w:t xml:space="preserve">Post test </w:t>
      </w:r>
      <w:r w:rsidRPr="00324D4B">
        <w:rPr>
          <w:rFonts w:cs="Times New Roman"/>
          <w:sz w:val="20"/>
          <w:szCs w:val="20"/>
        </w:rPr>
        <w:t>yang diberikan adalah soal yang telah di uji coba dan telah dianalisis nilai daya beda dan tingakat kesukarannya. Soal tersebut memuat materi pem</w:t>
      </w:r>
      <w:r w:rsidR="00183BF9">
        <w:rPr>
          <w:rFonts w:cs="Times New Roman"/>
          <w:sz w:val="20"/>
          <w:szCs w:val="20"/>
          <w:lang w:val="id-ID"/>
        </w:rPr>
        <w:t xml:space="preserve"> </w:t>
      </w:r>
      <w:r w:rsidRPr="00324D4B">
        <w:rPr>
          <w:rFonts w:cs="Times New Roman"/>
          <w:sz w:val="20"/>
          <w:szCs w:val="20"/>
        </w:rPr>
        <w:t>belajaran selama proses penelitian dilakukan y</w:t>
      </w:r>
      <w:r w:rsidR="00183BF9">
        <w:rPr>
          <w:rFonts w:cs="Times New Roman"/>
          <w:sz w:val="20"/>
          <w:szCs w:val="20"/>
        </w:rPr>
        <w:t>aitu materi pada tema gelombang</w:t>
      </w:r>
      <w:r w:rsidR="00183BF9">
        <w:rPr>
          <w:rFonts w:cs="Times New Roman"/>
          <w:sz w:val="20"/>
          <w:szCs w:val="20"/>
          <w:lang w:val="id-ID"/>
        </w:rPr>
        <w:t xml:space="preserve">. </w:t>
      </w:r>
    </w:p>
    <w:p w:rsidR="00324D4B" w:rsidRPr="00183BF9" w:rsidRDefault="00183BF9" w:rsidP="008E5EF7">
      <w:pPr>
        <w:spacing w:after="0" w:line="240" w:lineRule="auto"/>
        <w:jc w:val="both"/>
        <w:rPr>
          <w:rFonts w:cs="Times New Roman"/>
          <w:sz w:val="20"/>
          <w:szCs w:val="20"/>
          <w:lang w:val="id-ID"/>
        </w:rPr>
      </w:pPr>
      <w:r>
        <w:rPr>
          <w:rFonts w:cs="Times New Roman"/>
          <w:sz w:val="20"/>
          <w:szCs w:val="20"/>
          <w:lang w:val="id-ID"/>
        </w:rPr>
        <w:t xml:space="preserve">             </w:t>
      </w:r>
      <w:r w:rsidR="00324D4B" w:rsidRPr="00324D4B">
        <w:rPr>
          <w:rFonts w:cs="Times New Roman"/>
          <w:sz w:val="20"/>
          <w:szCs w:val="20"/>
        </w:rPr>
        <w:t>Pada kelas eksperimen diberikan perlakuan berupa penggunaan LKS IPA Terpadu tema gelom</w:t>
      </w:r>
      <w:r>
        <w:rPr>
          <w:rFonts w:cs="Times New Roman"/>
          <w:sz w:val="20"/>
          <w:szCs w:val="20"/>
          <w:lang w:val="id-ID"/>
        </w:rPr>
        <w:t xml:space="preserve"> </w:t>
      </w:r>
      <w:r w:rsidR="00324D4B" w:rsidRPr="00324D4B">
        <w:rPr>
          <w:rFonts w:cs="Times New Roman"/>
          <w:sz w:val="20"/>
          <w:szCs w:val="20"/>
        </w:rPr>
        <w:t>bang mengintegrasikan keterampilan literasi, sedang</w:t>
      </w:r>
      <w:r>
        <w:rPr>
          <w:rFonts w:cs="Times New Roman"/>
          <w:sz w:val="20"/>
          <w:szCs w:val="20"/>
          <w:lang w:val="id-ID"/>
        </w:rPr>
        <w:t xml:space="preserve"> </w:t>
      </w:r>
      <w:r w:rsidR="00324D4B" w:rsidRPr="00324D4B">
        <w:rPr>
          <w:rFonts w:cs="Times New Roman"/>
          <w:sz w:val="20"/>
          <w:szCs w:val="20"/>
        </w:rPr>
        <w:t>kan pada kelas kontrol tidak menggunakan LKS IPA Terpadu mengintegrasikan keterampilan literasi. Hasil analisis menunjukkan bahwa adanya perbedaan kompetensi yang berarti antara kelas eksperimen dengan kelas kontrol. Jadi dapat disimpulkan terdapat pengaruh penggunaan LKS IPA Terpadu terhadap kompetensi sikap siswa.</w:t>
      </w:r>
    </w:p>
    <w:p w:rsidR="00BC3534" w:rsidRDefault="00BC3534" w:rsidP="00BC3534">
      <w:pPr>
        <w:tabs>
          <w:tab w:val="left" w:pos="567"/>
        </w:tabs>
        <w:spacing w:after="0" w:line="240" w:lineRule="auto"/>
        <w:jc w:val="both"/>
        <w:rPr>
          <w:rFonts w:cs="Times New Roman"/>
          <w:sz w:val="20"/>
          <w:szCs w:val="20"/>
          <w:lang w:val="id-ID"/>
        </w:rPr>
      </w:pPr>
      <w:r>
        <w:rPr>
          <w:rFonts w:cs="Times New Roman"/>
          <w:sz w:val="20"/>
          <w:szCs w:val="20"/>
          <w:lang w:val="id-ID"/>
        </w:rPr>
        <w:t xml:space="preserve">           </w:t>
      </w:r>
      <w:r w:rsidR="00324D4B" w:rsidRPr="00324D4B">
        <w:rPr>
          <w:rFonts w:cs="Times New Roman"/>
          <w:sz w:val="20"/>
          <w:szCs w:val="20"/>
        </w:rPr>
        <w:t xml:space="preserve">Ketiga, kompetensi </w:t>
      </w:r>
      <w:r>
        <w:rPr>
          <w:rFonts w:cs="Times New Roman"/>
          <w:sz w:val="20"/>
          <w:szCs w:val="20"/>
          <w:lang w:val="id-ID"/>
        </w:rPr>
        <w:t>siswa pada aspek keteram</w:t>
      </w:r>
      <w:r w:rsidR="00761A61">
        <w:rPr>
          <w:rFonts w:cs="Times New Roman"/>
          <w:sz w:val="20"/>
          <w:szCs w:val="20"/>
          <w:lang w:val="id-ID"/>
        </w:rPr>
        <w:t xml:space="preserve"> </w:t>
      </w:r>
      <w:r>
        <w:rPr>
          <w:rFonts w:cs="Times New Roman"/>
          <w:sz w:val="20"/>
          <w:szCs w:val="20"/>
          <w:lang w:val="id-ID"/>
        </w:rPr>
        <w:t>pilan</w:t>
      </w:r>
      <w:r w:rsidR="00324D4B" w:rsidRPr="00324D4B">
        <w:rPr>
          <w:rFonts w:cs="Times New Roman"/>
          <w:sz w:val="20"/>
          <w:szCs w:val="20"/>
        </w:rPr>
        <w:t xml:space="preserve"> dinilai dengan men</w:t>
      </w:r>
      <w:r>
        <w:rPr>
          <w:rFonts w:cs="Times New Roman"/>
          <w:sz w:val="20"/>
          <w:szCs w:val="20"/>
        </w:rPr>
        <w:t>ggunakan lembar pe</w:t>
      </w:r>
      <w:r>
        <w:rPr>
          <w:rFonts w:cs="Times New Roman"/>
          <w:sz w:val="20"/>
          <w:szCs w:val="20"/>
          <w:lang w:val="id-ID"/>
        </w:rPr>
        <w:t xml:space="preserve"> </w:t>
      </w:r>
      <w:r>
        <w:rPr>
          <w:rFonts w:cs="Times New Roman"/>
          <w:sz w:val="20"/>
          <w:szCs w:val="20"/>
        </w:rPr>
        <w:t>nilaian unjuk</w:t>
      </w:r>
      <w:r>
        <w:rPr>
          <w:rFonts w:cs="Times New Roman"/>
          <w:sz w:val="20"/>
          <w:szCs w:val="20"/>
          <w:lang w:val="id-ID"/>
        </w:rPr>
        <w:t xml:space="preserve"> </w:t>
      </w:r>
      <w:r w:rsidR="00324D4B" w:rsidRPr="00324D4B">
        <w:rPr>
          <w:rFonts w:cs="Times New Roman"/>
          <w:sz w:val="20"/>
          <w:szCs w:val="20"/>
        </w:rPr>
        <w:t>kerja. Penilaian dilakukan ketika siswa melakukan ke</w:t>
      </w:r>
      <w:r w:rsidR="008E5EF7">
        <w:rPr>
          <w:rFonts w:cs="Times New Roman"/>
          <w:sz w:val="20"/>
          <w:szCs w:val="20"/>
          <w:lang w:val="id-ID"/>
        </w:rPr>
        <w:t xml:space="preserve"> </w:t>
      </w:r>
      <w:r w:rsidR="00324D4B" w:rsidRPr="00324D4B">
        <w:rPr>
          <w:rFonts w:cs="Times New Roman"/>
          <w:sz w:val="20"/>
          <w:szCs w:val="20"/>
        </w:rPr>
        <w:t>giatan praktikum dan selama proses pembelajaran berlangsung. Aspek yang dinilai terdiri atas delapan, yatitu kemampuan siswa mengamati, menanya, me</w:t>
      </w:r>
      <w:r w:rsidR="008E5EF7">
        <w:rPr>
          <w:rFonts w:cs="Times New Roman"/>
          <w:sz w:val="20"/>
          <w:szCs w:val="20"/>
          <w:lang w:val="id-ID"/>
        </w:rPr>
        <w:t xml:space="preserve"> </w:t>
      </w:r>
      <w:r w:rsidR="00324D4B" w:rsidRPr="00324D4B">
        <w:rPr>
          <w:rFonts w:cs="Times New Roman"/>
          <w:sz w:val="20"/>
          <w:szCs w:val="20"/>
        </w:rPr>
        <w:t>lakukan penyelidikan, menganalisis data dan meng</w:t>
      </w:r>
      <w:r w:rsidR="008E5EF7">
        <w:rPr>
          <w:rFonts w:cs="Times New Roman"/>
          <w:sz w:val="20"/>
          <w:szCs w:val="20"/>
          <w:lang w:val="id-ID"/>
        </w:rPr>
        <w:t xml:space="preserve"> </w:t>
      </w:r>
      <w:r w:rsidR="00324D4B" w:rsidRPr="00324D4B">
        <w:rPr>
          <w:rFonts w:cs="Times New Roman"/>
          <w:sz w:val="20"/>
          <w:szCs w:val="20"/>
        </w:rPr>
        <w:t xml:space="preserve">komunikasikan hasil penyelidikan. </w:t>
      </w:r>
    </w:p>
    <w:p w:rsidR="00761A61" w:rsidRDefault="00BC3534" w:rsidP="00761A61">
      <w:pPr>
        <w:tabs>
          <w:tab w:val="left" w:pos="426"/>
          <w:tab w:val="left" w:pos="709"/>
        </w:tabs>
        <w:spacing w:after="0" w:line="240" w:lineRule="auto"/>
        <w:jc w:val="both"/>
        <w:rPr>
          <w:rFonts w:cs="Times New Roman"/>
          <w:sz w:val="20"/>
          <w:szCs w:val="20"/>
          <w:lang w:val="id-ID"/>
        </w:rPr>
      </w:pPr>
      <w:r>
        <w:rPr>
          <w:rFonts w:cs="Times New Roman"/>
          <w:sz w:val="20"/>
          <w:szCs w:val="20"/>
          <w:lang w:val="id-ID"/>
        </w:rPr>
        <w:t xml:space="preserve">          </w:t>
      </w:r>
      <w:r w:rsidR="00761A61">
        <w:rPr>
          <w:rFonts w:cs="Times New Roman"/>
          <w:sz w:val="20"/>
          <w:szCs w:val="20"/>
          <w:lang w:val="id-ID"/>
        </w:rPr>
        <w:t xml:space="preserve"> </w:t>
      </w:r>
      <w:r w:rsidR="00324D4B" w:rsidRPr="00324D4B">
        <w:rPr>
          <w:rFonts w:cs="Times New Roman"/>
          <w:sz w:val="20"/>
          <w:szCs w:val="20"/>
        </w:rPr>
        <w:t xml:space="preserve">Berdasarkan hasil analisis data diperoleh nilai rata-rata keterampilan siswa pada kelas </w:t>
      </w:r>
      <w:r w:rsidR="00A00C3A">
        <w:rPr>
          <w:rFonts w:cs="Times New Roman"/>
          <w:sz w:val="20"/>
          <w:szCs w:val="20"/>
          <w:lang w:val="id-ID"/>
        </w:rPr>
        <w:t xml:space="preserve">yang diberikan LKS IPA terpadu </w:t>
      </w:r>
      <w:r>
        <w:rPr>
          <w:rFonts w:cs="Times New Roman"/>
          <w:sz w:val="20"/>
          <w:szCs w:val="20"/>
        </w:rPr>
        <w:t xml:space="preserve">lebih baik. LKS IPA </w:t>
      </w:r>
      <w:r>
        <w:rPr>
          <w:rFonts w:cs="Times New Roman"/>
          <w:sz w:val="20"/>
          <w:szCs w:val="20"/>
          <w:lang w:val="id-ID"/>
        </w:rPr>
        <w:t>t</w:t>
      </w:r>
      <w:r w:rsidR="00324D4B" w:rsidRPr="00324D4B">
        <w:rPr>
          <w:rFonts w:cs="Times New Roman"/>
          <w:sz w:val="20"/>
          <w:szCs w:val="20"/>
        </w:rPr>
        <w:t>er</w:t>
      </w:r>
      <w:r>
        <w:rPr>
          <w:rFonts w:cs="Times New Roman"/>
          <w:sz w:val="20"/>
          <w:szCs w:val="20"/>
          <w:lang w:val="id-ID"/>
        </w:rPr>
        <w:t xml:space="preserve"> </w:t>
      </w:r>
      <w:r w:rsidR="00324D4B" w:rsidRPr="00324D4B">
        <w:rPr>
          <w:rFonts w:cs="Times New Roman"/>
          <w:sz w:val="20"/>
          <w:szCs w:val="20"/>
        </w:rPr>
        <w:t xml:space="preserve">padu mengintegrasikan keterampilan literasi, di dalamnya termuat keterampilan lietrasi saintifik proses yang dapat menunjang siswa dalam proses kegiatan penyelidikan. </w:t>
      </w:r>
    </w:p>
    <w:p w:rsidR="00DE4742" w:rsidRDefault="00761A61" w:rsidP="00DE4742">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324D4B" w:rsidRPr="00324D4B">
        <w:rPr>
          <w:rFonts w:cs="Times New Roman"/>
          <w:sz w:val="20"/>
          <w:szCs w:val="20"/>
        </w:rPr>
        <w:t>Berdasarkan hasil analisis</w:t>
      </w:r>
      <w:r w:rsidR="00A00C3A">
        <w:rPr>
          <w:rFonts w:cs="Times New Roman"/>
          <w:sz w:val="20"/>
          <w:szCs w:val="20"/>
          <w:lang w:val="id-ID"/>
        </w:rPr>
        <w:t xml:space="preserve"> data</w:t>
      </w:r>
      <w:r w:rsidR="00324D4B" w:rsidRPr="00324D4B">
        <w:rPr>
          <w:rFonts w:cs="Times New Roman"/>
          <w:sz w:val="20"/>
          <w:szCs w:val="20"/>
        </w:rPr>
        <w:t xml:space="preserve"> terdapat perbedaan yang berarti antara kompetensi siswa </w:t>
      </w:r>
      <w:r w:rsidR="00A00C3A">
        <w:rPr>
          <w:rFonts w:cs="Times New Roman"/>
          <w:sz w:val="20"/>
          <w:szCs w:val="20"/>
          <w:lang w:val="id-ID"/>
        </w:rPr>
        <w:t xml:space="preserve">yang menggunakan LKS IPA terpadu tema gelombang mengintegrasikan keterampilan literasi. </w:t>
      </w:r>
      <w:r w:rsidR="00324D4B" w:rsidRPr="00324D4B">
        <w:rPr>
          <w:rFonts w:cs="Times New Roman"/>
          <w:sz w:val="20"/>
          <w:szCs w:val="20"/>
        </w:rPr>
        <w:t xml:space="preserve">Perbedaan kompetensi </w:t>
      </w:r>
      <w:r w:rsidR="00324D4B" w:rsidRPr="00324D4B">
        <w:rPr>
          <w:rFonts w:cs="Times New Roman"/>
          <w:sz w:val="20"/>
          <w:szCs w:val="20"/>
          <w:lang w:val="id-ID"/>
        </w:rPr>
        <w:t>tersebut</w:t>
      </w:r>
      <w:r w:rsidR="00324D4B" w:rsidRPr="00324D4B">
        <w:rPr>
          <w:rFonts w:cs="Times New Roman"/>
          <w:sz w:val="20"/>
          <w:szCs w:val="20"/>
        </w:rPr>
        <w:t xml:space="preserve"> menunjukkan bahwa pengguna</w:t>
      </w:r>
      <w:r>
        <w:rPr>
          <w:rFonts w:cs="Times New Roman"/>
          <w:sz w:val="20"/>
          <w:szCs w:val="20"/>
          <w:lang w:val="id-ID"/>
        </w:rPr>
        <w:t xml:space="preserve"> </w:t>
      </w:r>
      <w:r w:rsidR="00523D1F">
        <w:rPr>
          <w:rFonts w:cs="Times New Roman"/>
          <w:sz w:val="20"/>
          <w:szCs w:val="20"/>
        </w:rPr>
        <w:t xml:space="preserve">an LKS IPA </w:t>
      </w:r>
      <w:r w:rsidR="00523D1F">
        <w:rPr>
          <w:rFonts w:cs="Times New Roman"/>
          <w:sz w:val="20"/>
          <w:szCs w:val="20"/>
          <w:lang w:val="id-ID"/>
        </w:rPr>
        <w:t>t</w:t>
      </w:r>
      <w:r w:rsidR="00324D4B" w:rsidRPr="00324D4B">
        <w:rPr>
          <w:rFonts w:cs="Times New Roman"/>
          <w:sz w:val="20"/>
          <w:szCs w:val="20"/>
        </w:rPr>
        <w:t>erpadu</w:t>
      </w:r>
      <w:r w:rsidR="00523D1F">
        <w:rPr>
          <w:rFonts w:cs="Times New Roman"/>
          <w:sz w:val="20"/>
          <w:szCs w:val="20"/>
          <w:lang w:val="id-ID"/>
        </w:rPr>
        <w:t xml:space="preserve"> tema gelombang dalam kehidupan </w:t>
      </w:r>
      <w:r w:rsidR="00324D4B" w:rsidRPr="00324D4B">
        <w:rPr>
          <w:rFonts w:cs="Times New Roman"/>
          <w:sz w:val="20"/>
          <w:szCs w:val="20"/>
        </w:rPr>
        <w:t xml:space="preserve">mengintegrasikan keterampilan literasi </w:t>
      </w:r>
      <w:r w:rsidR="00523D1F">
        <w:rPr>
          <w:rFonts w:cs="Times New Roman"/>
          <w:sz w:val="20"/>
          <w:szCs w:val="20"/>
          <w:lang w:val="id-ID"/>
        </w:rPr>
        <w:t xml:space="preserve">dalam pendekatan saintifik </w:t>
      </w:r>
      <w:r w:rsidR="00324D4B" w:rsidRPr="00324D4B">
        <w:rPr>
          <w:rFonts w:cs="Times New Roman"/>
          <w:sz w:val="20"/>
          <w:szCs w:val="20"/>
          <w:lang w:val="id-ID"/>
        </w:rPr>
        <w:t xml:space="preserve">berpengaruh terhadap </w:t>
      </w:r>
      <w:r w:rsidR="00324D4B" w:rsidRPr="00324D4B">
        <w:rPr>
          <w:rFonts w:cs="Times New Roman"/>
          <w:sz w:val="20"/>
          <w:szCs w:val="20"/>
        </w:rPr>
        <w:t>kompetensi keterampilan</w:t>
      </w:r>
      <w:r w:rsidR="00324D4B" w:rsidRPr="00324D4B">
        <w:rPr>
          <w:rFonts w:cs="Times New Roman"/>
          <w:sz w:val="20"/>
          <w:szCs w:val="20"/>
          <w:lang w:val="id-ID"/>
        </w:rPr>
        <w:t xml:space="preserve"> </w:t>
      </w:r>
      <w:r w:rsidR="00324D4B" w:rsidRPr="00324D4B">
        <w:rPr>
          <w:rFonts w:cs="Times New Roman"/>
          <w:sz w:val="20"/>
          <w:szCs w:val="20"/>
        </w:rPr>
        <w:t xml:space="preserve">siswa. </w:t>
      </w:r>
    </w:p>
    <w:p w:rsidR="00DE4742" w:rsidRDefault="00DE4742" w:rsidP="00DE4742">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324D4B" w:rsidRPr="00324D4B">
        <w:rPr>
          <w:rFonts w:cs="Times New Roman"/>
          <w:sz w:val="20"/>
          <w:szCs w:val="20"/>
        </w:rPr>
        <w:t>Berdasarkan hasil penelitian dan analisis data yang dilakukan pada kompetensi sikap, pengetahuan, dan keterampilan dapat dinyatakan bahwa LKS IPA Terpadu tema gelombang dalam kehidupan meng</w:t>
      </w:r>
      <w:r>
        <w:rPr>
          <w:rFonts w:cs="Times New Roman"/>
          <w:sz w:val="20"/>
          <w:szCs w:val="20"/>
          <w:lang w:val="id-ID"/>
        </w:rPr>
        <w:t xml:space="preserve"> </w:t>
      </w:r>
      <w:r w:rsidR="00324D4B" w:rsidRPr="00324D4B">
        <w:rPr>
          <w:rFonts w:cs="Times New Roman"/>
          <w:sz w:val="20"/>
          <w:szCs w:val="20"/>
        </w:rPr>
        <w:t>integrasikan literasi berpengaruh terhadap kompe</w:t>
      </w:r>
      <w:r>
        <w:rPr>
          <w:rFonts w:cs="Times New Roman"/>
          <w:sz w:val="20"/>
          <w:szCs w:val="20"/>
          <w:lang w:val="id-ID"/>
        </w:rPr>
        <w:t xml:space="preserve"> </w:t>
      </w:r>
      <w:r w:rsidR="00324D4B" w:rsidRPr="00324D4B">
        <w:rPr>
          <w:rFonts w:cs="Times New Roman"/>
          <w:sz w:val="20"/>
          <w:szCs w:val="20"/>
        </w:rPr>
        <w:t>tensi siswa. Kompetensi sikap, pengetahuan, dan ke</w:t>
      </w:r>
      <w:r>
        <w:rPr>
          <w:rFonts w:cs="Times New Roman"/>
          <w:sz w:val="20"/>
          <w:szCs w:val="20"/>
          <w:lang w:val="id-ID"/>
        </w:rPr>
        <w:t xml:space="preserve"> </w:t>
      </w:r>
      <w:r w:rsidR="00324D4B" w:rsidRPr="00324D4B">
        <w:rPr>
          <w:rFonts w:cs="Times New Roman"/>
          <w:sz w:val="20"/>
          <w:szCs w:val="20"/>
        </w:rPr>
        <w:t>terampilan siswa pada kelas eksperimen lebih baik dibandingkan kelas kontrol. Maka hipotesis kerja yang dikemukakan yaitu: “terdapat perbedaan yang berarti antara siswa yang menggunakan LKS IPA Terpadu Tema Gelombang Mengintegrasikan Kete</w:t>
      </w:r>
      <w:r>
        <w:rPr>
          <w:rFonts w:cs="Times New Roman"/>
          <w:sz w:val="20"/>
          <w:szCs w:val="20"/>
          <w:lang w:val="id-ID"/>
        </w:rPr>
        <w:t xml:space="preserve"> </w:t>
      </w:r>
      <w:r w:rsidR="00324D4B" w:rsidRPr="00324D4B">
        <w:rPr>
          <w:rFonts w:cs="Times New Roman"/>
          <w:sz w:val="20"/>
          <w:szCs w:val="20"/>
        </w:rPr>
        <w:lastRenderedPageBreak/>
        <w:t>rampilan Literasi dengan siswa yang tidak mengguna</w:t>
      </w:r>
      <w:r>
        <w:rPr>
          <w:rFonts w:cs="Times New Roman"/>
          <w:sz w:val="20"/>
          <w:szCs w:val="20"/>
          <w:lang w:val="id-ID"/>
        </w:rPr>
        <w:t xml:space="preserve"> </w:t>
      </w:r>
      <w:r w:rsidR="00324D4B" w:rsidRPr="00324D4B">
        <w:rPr>
          <w:rFonts w:cs="Times New Roman"/>
          <w:sz w:val="20"/>
          <w:szCs w:val="20"/>
        </w:rPr>
        <w:t>kan LKS IPA Terpadu Tema Gelombang Menginteg</w:t>
      </w:r>
      <w:r>
        <w:rPr>
          <w:rFonts w:cs="Times New Roman"/>
          <w:sz w:val="20"/>
          <w:szCs w:val="20"/>
          <w:lang w:val="id-ID"/>
        </w:rPr>
        <w:t xml:space="preserve"> </w:t>
      </w:r>
      <w:r w:rsidR="00324D4B" w:rsidRPr="00324D4B">
        <w:rPr>
          <w:rFonts w:cs="Times New Roman"/>
          <w:sz w:val="20"/>
          <w:szCs w:val="20"/>
        </w:rPr>
        <w:t>rasikan Keterampilan Literasi terhadap kompetensi siswa kelas VIII SMPN 8 Padang” dapat diterima.</w:t>
      </w:r>
    </w:p>
    <w:p w:rsidR="00DE4742" w:rsidRDefault="00DE4742" w:rsidP="00DE4742">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A00C3A" w:rsidRPr="00A00C3A">
        <w:rPr>
          <w:rFonts w:cs="Times New Roman"/>
          <w:sz w:val="20"/>
          <w:szCs w:val="20"/>
          <w:lang w:val="id-ID"/>
        </w:rPr>
        <w:t>Selama pelaksanaan penelitian ada beberapa keterbatasan yang dihadapai. keterbatasan yang dikemukakan diharapkan menjadi pengalaman dan pembelajaran dalam melaksanakan penelitian berikut</w:t>
      </w:r>
      <w:r>
        <w:rPr>
          <w:rFonts w:cs="Times New Roman"/>
          <w:sz w:val="20"/>
          <w:szCs w:val="20"/>
          <w:lang w:val="id-ID"/>
        </w:rPr>
        <w:t xml:space="preserve"> </w:t>
      </w:r>
      <w:r w:rsidR="00A00C3A" w:rsidRPr="00A00C3A">
        <w:rPr>
          <w:rFonts w:cs="Times New Roman"/>
          <w:sz w:val="20"/>
          <w:szCs w:val="20"/>
          <w:lang w:val="id-ID"/>
        </w:rPr>
        <w:t>nya. Keterbatasan dalam penerapan penggunaan LKS IPA Terpadu Tema Gelombang dalam Kehidupan dijelaskan sebagai berikut.</w:t>
      </w:r>
    </w:p>
    <w:p w:rsidR="00DE4742" w:rsidRDefault="00DE4742" w:rsidP="00DE4742">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A00C3A" w:rsidRPr="00A00C3A">
        <w:rPr>
          <w:rFonts w:cs="Times New Roman"/>
          <w:sz w:val="20"/>
          <w:szCs w:val="20"/>
        </w:rPr>
        <w:t>Pertama</w:t>
      </w:r>
      <w:r w:rsidR="00A00C3A" w:rsidRPr="00A00C3A">
        <w:rPr>
          <w:rFonts w:cs="Times New Roman"/>
          <w:sz w:val="20"/>
          <w:szCs w:val="20"/>
          <w:lang w:val="id-ID"/>
        </w:rPr>
        <w:t xml:space="preserve">, </w:t>
      </w:r>
      <w:r w:rsidR="00A00C3A" w:rsidRPr="00A00C3A">
        <w:rPr>
          <w:rFonts w:cs="Times New Roman"/>
          <w:sz w:val="20"/>
          <w:szCs w:val="20"/>
        </w:rPr>
        <w:t xml:space="preserve">penelitian yang dilakukan masih terbatas pada satu tema, yaitu tema gelombang dalam kehidupan. </w:t>
      </w:r>
      <w:r w:rsidR="00A00C3A" w:rsidRPr="00A00C3A">
        <w:rPr>
          <w:rFonts w:cs="Times New Roman"/>
          <w:sz w:val="20"/>
          <w:szCs w:val="20"/>
          <w:lang w:val="id-ID"/>
        </w:rPr>
        <w:t xml:space="preserve">Tema gelombang terdiri atas empat subtema yang disesuaikan dengan kompetensi dasar. Berdasarkan hal tersebut, peneliti lain hendaknya dapat mengembangkan penelitian dengan tema lainnya yang berbeda atau melakukan penelitian tidak terbatas pada satu tema saja. </w:t>
      </w:r>
    </w:p>
    <w:p w:rsidR="00DE4742" w:rsidRDefault="00DE4742" w:rsidP="00DE4742">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A00C3A" w:rsidRPr="00A00C3A">
        <w:rPr>
          <w:rFonts w:cs="Times New Roman"/>
          <w:sz w:val="20"/>
          <w:szCs w:val="20"/>
        </w:rPr>
        <w:t>Kedua,</w:t>
      </w:r>
      <w:r w:rsidR="00A00C3A" w:rsidRPr="00A00C3A">
        <w:rPr>
          <w:rFonts w:cs="Times New Roman"/>
          <w:sz w:val="20"/>
          <w:szCs w:val="20"/>
          <w:lang w:val="id-ID"/>
        </w:rPr>
        <w:t xml:space="preserve"> literasi yang diintegrasikan ke dalam LKS hanya terbatas pada tiga jenis saja yaitu, literasi fungsional, literasi saintifik, dan literasi visual. Peneliti selanjutnya diharapkan dapat menerapkan lebih dari tiga jenis literasi tersebut pada produk yang digunakan dalam pemelajaraan.</w:t>
      </w:r>
    </w:p>
    <w:p w:rsidR="004E4701" w:rsidRDefault="00DE4742" w:rsidP="004E4701">
      <w:pPr>
        <w:tabs>
          <w:tab w:val="left" w:pos="426"/>
        </w:tabs>
        <w:spacing w:after="0" w:line="240" w:lineRule="auto"/>
        <w:jc w:val="both"/>
        <w:rPr>
          <w:rFonts w:cs="Times New Roman"/>
          <w:sz w:val="20"/>
          <w:szCs w:val="20"/>
          <w:lang w:val="id-ID"/>
        </w:rPr>
      </w:pPr>
      <w:r>
        <w:rPr>
          <w:rFonts w:cs="Times New Roman"/>
          <w:sz w:val="20"/>
          <w:szCs w:val="20"/>
          <w:lang w:val="id-ID"/>
        </w:rPr>
        <w:tab/>
        <w:t xml:space="preserve">  </w:t>
      </w:r>
      <w:r w:rsidR="00A00C3A" w:rsidRPr="00A00C3A">
        <w:rPr>
          <w:rFonts w:cs="Times New Roman"/>
          <w:sz w:val="20"/>
          <w:szCs w:val="20"/>
          <w:lang w:val="id-ID"/>
        </w:rPr>
        <w:t>Ketiga, model keterpaduan yang digunakan dalam pembelajaran terbatas pada dua saja yaitu mo</w:t>
      </w:r>
      <w:r>
        <w:rPr>
          <w:rFonts w:cs="Times New Roman"/>
          <w:sz w:val="20"/>
          <w:szCs w:val="20"/>
          <w:lang w:val="id-ID"/>
        </w:rPr>
        <w:t xml:space="preserve"> </w:t>
      </w:r>
      <w:r w:rsidR="00A00C3A" w:rsidRPr="00A00C3A">
        <w:rPr>
          <w:rFonts w:cs="Times New Roman"/>
          <w:sz w:val="20"/>
          <w:szCs w:val="20"/>
          <w:lang w:val="id-ID"/>
        </w:rPr>
        <w:t>del terhubung dan model terjaring. Model keter</w:t>
      </w:r>
      <w:r>
        <w:rPr>
          <w:rFonts w:cs="Times New Roman"/>
          <w:sz w:val="20"/>
          <w:szCs w:val="20"/>
          <w:lang w:val="id-ID"/>
        </w:rPr>
        <w:t xml:space="preserve"> </w:t>
      </w:r>
      <w:r w:rsidR="00A00C3A" w:rsidRPr="00A00C3A">
        <w:rPr>
          <w:rFonts w:cs="Times New Roman"/>
          <w:sz w:val="20"/>
          <w:szCs w:val="20"/>
          <w:lang w:val="id-ID"/>
        </w:rPr>
        <w:t>paduan dengan tipe terjaring pada LKS IPA Terpadu ditandai dengan suatu tema yang terdiri atas empat buah subtema. Peneliti selanjutnya diharapkan dapat menggunakan model keterpaduan lainnya yang bisa digunakan dalam pembelajaran IPA.</w:t>
      </w:r>
    </w:p>
    <w:p w:rsidR="00A00C3A" w:rsidRPr="004E4701" w:rsidRDefault="004E4701" w:rsidP="004E4701">
      <w:pPr>
        <w:tabs>
          <w:tab w:val="left" w:pos="426"/>
        </w:tabs>
        <w:spacing w:after="0" w:line="240" w:lineRule="auto"/>
        <w:jc w:val="both"/>
        <w:rPr>
          <w:rFonts w:cs="Times New Roman"/>
          <w:sz w:val="20"/>
          <w:szCs w:val="20"/>
        </w:rPr>
      </w:pPr>
      <w:r>
        <w:rPr>
          <w:rFonts w:cs="Times New Roman"/>
          <w:sz w:val="20"/>
          <w:szCs w:val="20"/>
          <w:lang w:val="id-ID"/>
        </w:rPr>
        <w:tab/>
        <w:t xml:space="preserve">  </w:t>
      </w:r>
      <w:r w:rsidR="00A00C3A" w:rsidRPr="00A00C3A">
        <w:rPr>
          <w:rFonts w:cs="Times New Roman"/>
          <w:sz w:val="20"/>
          <w:szCs w:val="20"/>
          <w:lang w:val="id-ID"/>
        </w:rPr>
        <w:t>Keempat, aspek penilaian terbatas pada tiga ranah kompetensi. Tiga aspek kompetensi tersebut adalah aspek pengetahuan, aspek keterampilan, dan aspek sikap. Peneliti berikutnya hendaknya dapat mengembangkan penilaian kompetensi siswa lebih dari tiga aspek kompetensi. Misalnya penilaian aspek sikap dikembangkan menjadi penilaian sikap spiritual dan sikap sosial.</w:t>
      </w:r>
    </w:p>
    <w:p w:rsidR="008F7E94" w:rsidRPr="009820E8" w:rsidRDefault="008F7E94" w:rsidP="008F7E94">
      <w:pPr>
        <w:spacing w:before="120" w:after="120" w:line="240" w:lineRule="auto"/>
        <w:jc w:val="center"/>
        <w:rPr>
          <w:rFonts w:cs="Times New Roman"/>
          <w:b/>
          <w:sz w:val="20"/>
          <w:szCs w:val="20"/>
          <w:lang w:val="id-ID"/>
        </w:rPr>
      </w:pPr>
      <w:r w:rsidRPr="009820E8">
        <w:rPr>
          <w:rFonts w:cs="Times New Roman"/>
          <w:b/>
          <w:sz w:val="20"/>
          <w:szCs w:val="20"/>
          <w:lang w:val="id-ID"/>
        </w:rPr>
        <w:t>KESIMPULAN</w:t>
      </w:r>
    </w:p>
    <w:p w:rsidR="002A75CB" w:rsidRPr="00994C7B" w:rsidRDefault="004E4701" w:rsidP="00994C7B">
      <w:pPr>
        <w:spacing w:after="140" w:line="240" w:lineRule="auto"/>
        <w:ind w:firstLine="567"/>
        <w:jc w:val="both"/>
        <w:rPr>
          <w:rFonts w:cs="Times New Roman"/>
          <w:sz w:val="20"/>
          <w:szCs w:val="20"/>
          <w:lang w:val="id-ID"/>
        </w:rPr>
      </w:pPr>
      <w:r>
        <w:rPr>
          <w:rFonts w:cs="Times New Roman"/>
          <w:sz w:val="20"/>
          <w:szCs w:val="20"/>
          <w:lang w:val="id-ID"/>
        </w:rPr>
        <w:t xml:space="preserve">Berdasarkan hasil penelitian dapat ditarik kesimpulan. Sebagai kesimpulan dari penulis yaitu, Penerapan Lembar Kerja Siswa IPA terpadu tema gelombang dalam kehidupan mengintegraikan keterampilan literasi </w:t>
      </w:r>
      <w:r w:rsidR="00523D1F">
        <w:rPr>
          <w:rFonts w:cs="Times New Roman"/>
          <w:sz w:val="20"/>
          <w:szCs w:val="20"/>
          <w:lang w:val="id-ID"/>
        </w:rPr>
        <w:t xml:space="preserve">dalam pendekatan saintifik </w:t>
      </w:r>
      <w:r>
        <w:rPr>
          <w:rFonts w:cs="Times New Roman"/>
          <w:sz w:val="20"/>
          <w:szCs w:val="20"/>
          <w:lang w:val="id-ID"/>
        </w:rPr>
        <w:t>memberikan pengaruh yang berarti terhadap kompe</w:t>
      </w:r>
      <w:r w:rsidR="00523D1F">
        <w:rPr>
          <w:rFonts w:cs="Times New Roman"/>
          <w:sz w:val="20"/>
          <w:szCs w:val="20"/>
          <w:lang w:val="id-ID"/>
        </w:rPr>
        <w:t xml:space="preserve"> </w:t>
      </w:r>
      <w:r>
        <w:rPr>
          <w:rFonts w:cs="Times New Roman"/>
          <w:sz w:val="20"/>
          <w:szCs w:val="20"/>
          <w:lang w:val="id-ID"/>
        </w:rPr>
        <w:t xml:space="preserve">tensi siswa </w:t>
      </w:r>
      <w:r w:rsidR="005C61B0">
        <w:rPr>
          <w:rFonts w:cs="Times New Roman"/>
          <w:sz w:val="20"/>
          <w:szCs w:val="20"/>
          <w:lang w:val="id-ID"/>
        </w:rPr>
        <w:t xml:space="preserve">pada aspek </w:t>
      </w:r>
      <w:r>
        <w:rPr>
          <w:rFonts w:cs="Times New Roman"/>
          <w:sz w:val="20"/>
          <w:szCs w:val="20"/>
          <w:lang w:val="id-ID"/>
        </w:rPr>
        <w:t xml:space="preserve">pengetahuan, keterampilan, dan sikap </w:t>
      </w:r>
      <w:r w:rsidR="00A00C3A" w:rsidRPr="00A00C3A">
        <w:rPr>
          <w:rFonts w:cs="Times New Roman"/>
          <w:sz w:val="20"/>
          <w:szCs w:val="20"/>
          <w:lang w:val="id-ID"/>
        </w:rPr>
        <w:t>pada taraf ke</w:t>
      </w:r>
      <w:r w:rsidR="005C61B0">
        <w:rPr>
          <w:rFonts w:cs="Times New Roman"/>
          <w:sz w:val="20"/>
          <w:szCs w:val="20"/>
          <w:lang w:val="id-ID"/>
        </w:rPr>
        <w:t xml:space="preserve"> </w:t>
      </w:r>
      <w:r w:rsidR="00A00C3A" w:rsidRPr="00A00C3A">
        <w:rPr>
          <w:rFonts w:cs="Times New Roman"/>
          <w:sz w:val="20"/>
          <w:szCs w:val="20"/>
          <w:lang w:val="id-ID"/>
        </w:rPr>
        <w:t>percayaan 95%. Dengan demikian LKS IPA Terpadu efektif digunakan dalam pembelajaran.</w:t>
      </w:r>
    </w:p>
    <w:p w:rsidR="00C96E42" w:rsidRDefault="00C96E42" w:rsidP="00C96E42">
      <w:pPr>
        <w:spacing w:before="120" w:after="120" w:line="240" w:lineRule="auto"/>
        <w:jc w:val="center"/>
        <w:rPr>
          <w:rFonts w:cs="Times New Roman"/>
          <w:b/>
          <w:sz w:val="20"/>
          <w:szCs w:val="20"/>
          <w:lang w:val="id-ID"/>
        </w:rPr>
      </w:pPr>
      <w:r w:rsidRPr="0098580E">
        <w:rPr>
          <w:rFonts w:cs="Times New Roman"/>
          <w:b/>
          <w:sz w:val="20"/>
          <w:szCs w:val="20"/>
        </w:rPr>
        <w:t>DAFTAR PUSTAKA</w:t>
      </w:r>
    </w:p>
    <w:p w:rsidR="00BD2B8A" w:rsidRDefault="00BD2B8A" w:rsidP="002A75CB">
      <w:pPr>
        <w:pStyle w:val="ListParagraph"/>
        <w:numPr>
          <w:ilvl w:val="0"/>
          <w:numId w:val="18"/>
        </w:numPr>
        <w:spacing w:after="0" w:line="240" w:lineRule="auto"/>
        <w:contextualSpacing w:val="0"/>
        <w:jc w:val="both"/>
        <w:rPr>
          <w:rFonts w:cs="Times New Roman"/>
          <w:sz w:val="20"/>
          <w:szCs w:val="20"/>
          <w:lang w:val="id-ID"/>
        </w:rPr>
      </w:pPr>
      <w:r w:rsidRPr="00BD2B8A">
        <w:rPr>
          <w:rFonts w:cs="Times New Roman"/>
          <w:sz w:val="20"/>
          <w:szCs w:val="20"/>
        </w:rPr>
        <w:t xml:space="preserve">Withrow, Frank B. 2004. </w:t>
      </w:r>
      <w:r w:rsidRPr="00BD2B8A">
        <w:rPr>
          <w:rFonts w:cs="Times New Roman"/>
          <w:i/>
          <w:sz w:val="20"/>
          <w:szCs w:val="20"/>
        </w:rPr>
        <w:t xml:space="preserve">Literacy in the Digital Age. A Joural of Inquiry and Practice. </w:t>
      </w:r>
      <w:r w:rsidRPr="00BD2B8A">
        <w:rPr>
          <w:rFonts w:cs="Times New Roman"/>
          <w:sz w:val="20"/>
          <w:szCs w:val="20"/>
        </w:rPr>
        <w:t>Vol. 11, No. (4): 1-4.</w:t>
      </w:r>
    </w:p>
    <w:p w:rsidR="00BD2B8A" w:rsidRDefault="00BD2B8A" w:rsidP="002A75CB">
      <w:pPr>
        <w:pStyle w:val="ListParagraph"/>
        <w:numPr>
          <w:ilvl w:val="0"/>
          <w:numId w:val="18"/>
        </w:numPr>
        <w:spacing w:after="0" w:line="240" w:lineRule="auto"/>
        <w:contextualSpacing w:val="0"/>
        <w:jc w:val="both"/>
        <w:rPr>
          <w:rFonts w:cs="Times New Roman"/>
          <w:sz w:val="20"/>
          <w:szCs w:val="20"/>
          <w:lang w:val="id-ID"/>
        </w:rPr>
      </w:pPr>
      <w:r w:rsidRPr="00BD2B8A">
        <w:rPr>
          <w:rFonts w:cs="Times New Roman"/>
          <w:sz w:val="20"/>
          <w:szCs w:val="20"/>
        </w:rPr>
        <w:lastRenderedPageBreak/>
        <w:t xml:space="preserve">OECD-PISA. 2015. </w:t>
      </w:r>
      <w:r w:rsidRPr="00BD2B8A">
        <w:rPr>
          <w:rFonts w:cs="Times New Roman"/>
          <w:i/>
          <w:sz w:val="20"/>
          <w:szCs w:val="20"/>
        </w:rPr>
        <w:t>Science  Competencies  for</w:t>
      </w:r>
      <w:r w:rsidRPr="00BD2B8A">
        <w:rPr>
          <w:rFonts w:cs="Times New Roman"/>
          <w:i/>
          <w:sz w:val="20"/>
          <w:szCs w:val="20"/>
          <w:lang w:val="id-ID"/>
        </w:rPr>
        <w:t xml:space="preserve"> </w:t>
      </w:r>
      <w:r w:rsidRPr="00BD2B8A">
        <w:rPr>
          <w:rFonts w:cs="Times New Roman"/>
          <w:i/>
          <w:sz w:val="20"/>
          <w:szCs w:val="20"/>
        </w:rPr>
        <w:t>Tomorrow’s  World</w:t>
      </w:r>
      <w:r w:rsidRPr="00BD2B8A">
        <w:rPr>
          <w:rFonts w:cs="Times New Roman"/>
          <w:sz w:val="20"/>
          <w:szCs w:val="20"/>
        </w:rPr>
        <w:t>. 1: Analysis. USA</w:t>
      </w:r>
      <w:r w:rsidRPr="00BD2B8A">
        <w:rPr>
          <w:rFonts w:cs="Times New Roman"/>
          <w:sz w:val="20"/>
          <w:szCs w:val="20"/>
          <w:lang w:val="id-ID"/>
        </w:rPr>
        <w:t xml:space="preserve"> </w:t>
      </w:r>
      <w:r w:rsidRPr="00BD2B8A">
        <w:rPr>
          <w:rFonts w:cs="Times New Roman"/>
          <w:sz w:val="20"/>
          <w:szCs w:val="20"/>
        </w:rPr>
        <w:t>:</w:t>
      </w:r>
      <w:r w:rsidRPr="00BD2B8A">
        <w:rPr>
          <w:rFonts w:cs="Times New Roman"/>
          <w:sz w:val="20"/>
          <w:szCs w:val="20"/>
          <w:lang w:val="id-ID"/>
        </w:rPr>
        <w:t xml:space="preserve"> </w:t>
      </w:r>
      <w:r w:rsidRPr="00BD2B8A">
        <w:rPr>
          <w:rFonts w:cs="Times New Roman"/>
          <w:sz w:val="20"/>
          <w:szCs w:val="20"/>
        </w:rPr>
        <w:t>OECD-PISA.</w:t>
      </w:r>
    </w:p>
    <w:p w:rsidR="007A1DE0" w:rsidRDefault="007A1DE0" w:rsidP="002A75CB">
      <w:pPr>
        <w:pStyle w:val="ListParagraph"/>
        <w:numPr>
          <w:ilvl w:val="0"/>
          <w:numId w:val="18"/>
        </w:numPr>
        <w:spacing w:after="0" w:line="240" w:lineRule="auto"/>
        <w:jc w:val="both"/>
        <w:rPr>
          <w:rFonts w:cs="Times New Roman"/>
          <w:sz w:val="20"/>
          <w:szCs w:val="20"/>
          <w:lang w:val="id-ID"/>
        </w:rPr>
      </w:pPr>
      <w:r>
        <w:rPr>
          <w:rFonts w:cs="Times New Roman"/>
          <w:sz w:val="20"/>
          <w:szCs w:val="20"/>
          <w:lang w:val="id-ID"/>
        </w:rPr>
        <w:t>Syaflita, Dina, Asrizal, dan Amir, Harman. 2016</w:t>
      </w:r>
      <w:r w:rsidR="002A75CB" w:rsidRPr="00977764">
        <w:rPr>
          <w:rFonts w:cs="Times New Roman"/>
          <w:sz w:val="20"/>
          <w:szCs w:val="20"/>
          <w:lang w:val="id-ID"/>
        </w:rPr>
        <w:t xml:space="preserve">. Pembuatan </w:t>
      </w:r>
      <w:r>
        <w:rPr>
          <w:rFonts w:cs="Times New Roman"/>
          <w:sz w:val="20"/>
          <w:szCs w:val="20"/>
          <w:lang w:val="id-ID"/>
        </w:rPr>
        <w:t xml:space="preserve">LKS </w:t>
      </w:r>
      <w:r w:rsidR="002A75CB" w:rsidRPr="00977764">
        <w:rPr>
          <w:rFonts w:cs="Times New Roman"/>
          <w:sz w:val="20"/>
          <w:szCs w:val="20"/>
          <w:lang w:val="id-ID"/>
        </w:rPr>
        <w:t xml:space="preserve">ICT </w:t>
      </w:r>
      <w:r>
        <w:rPr>
          <w:rFonts w:cs="Times New Roman"/>
          <w:sz w:val="20"/>
          <w:szCs w:val="20"/>
          <w:lang w:val="id-ID"/>
        </w:rPr>
        <w:t xml:space="preserve">IPA Terpadu </w:t>
      </w:r>
      <w:r w:rsidR="002A75CB" w:rsidRPr="00977764">
        <w:rPr>
          <w:rFonts w:cs="Times New Roman"/>
          <w:sz w:val="20"/>
          <w:szCs w:val="20"/>
          <w:lang w:val="id-ID"/>
        </w:rPr>
        <w:t xml:space="preserve">Mengintegrasikan </w:t>
      </w:r>
      <w:r>
        <w:rPr>
          <w:rFonts w:cs="Times New Roman"/>
          <w:sz w:val="20"/>
          <w:szCs w:val="20"/>
          <w:lang w:val="id-ID"/>
        </w:rPr>
        <w:t>Karakter Matei Sistem Pencernaan, Bahan Kimia, dan Tekanan Zat Cair untuk Siswa SMP Kelas VIII. Pillar Of Physics Education. Vol. 7. April. 2016, 153-160.</w:t>
      </w:r>
    </w:p>
    <w:p w:rsidR="00BD2B8A" w:rsidRPr="00BD2B8A" w:rsidRDefault="00BD2B8A" w:rsidP="002A75CB">
      <w:pPr>
        <w:pStyle w:val="ListParagraph"/>
        <w:numPr>
          <w:ilvl w:val="0"/>
          <w:numId w:val="18"/>
        </w:numPr>
        <w:spacing w:after="0" w:line="240" w:lineRule="auto"/>
        <w:jc w:val="both"/>
        <w:rPr>
          <w:rFonts w:cs="Times New Roman"/>
          <w:sz w:val="20"/>
          <w:szCs w:val="20"/>
          <w:lang w:val="id-ID"/>
        </w:rPr>
      </w:pPr>
      <w:r w:rsidRPr="00BD2B8A">
        <w:rPr>
          <w:rFonts w:cs="Times New Roman"/>
          <w:sz w:val="20"/>
          <w:szCs w:val="20"/>
        </w:rPr>
        <w:t xml:space="preserve">Trianto. 2012. </w:t>
      </w:r>
      <w:r w:rsidR="00704680">
        <w:rPr>
          <w:rFonts w:cs="Times New Roman"/>
          <w:i/>
          <w:sz w:val="20"/>
          <w:szCs w:val="20"/>
        </w:rPr>
        <w:t>Model Pembelajaran</w:t>
      </w:r>
      <w:r w:rsidR="00704680">
        <w:rPr>
          <w:rFonts w:cs="Times New Roman"/>
          <w:i/>
          <w:sz w:val="20"/>
          <w:szCs w:val="20"/>
          <w:lang w:val="id-ID"/>
        </w:rPr>
        <w:t xml:space="preserve"> </w:t>
      </w:r>
      <w:r w:rsidRPr="00BD2B8A">
        <w:rPr>
          <w:rFonts w:cs="Times New Roman"/>
          <w:i/>
          <w:sz w:val="20"/>
          <w:szCs w:val="20"/>
        </w:rPr>
        <w:t>Terpa</w:t>
      </w:r>
      <w:r w:rsidR="00704680">
        <w:rPr>
          <w:rFonts w:cs="Times New Roman"/>
          <w:i/>
          <w:sz w:val="20"/>
          <w:szCs w:val="20"/>
          <w:lang w:val="id-ID"/>
        </w:rPr>
        <w:t xml:space="preserve"> </w:t>
      </w:r>
      <w:r w:rsidRPr="00BD2B8A">
        <w:rPr>
          <w:rFonts w:cs="Times New Roman"/>
          <w:i/>
          <w:sz w:val="20"/>
          <w:szCs w:val="20"/>
        </w:rPr>
        <w:t>du Konsep, Strategi, dan Implementasinya dalam Kurrikulum Tingkat Satuan Pendidikan (KTSP).</w:t>
      </w:r>
      <w:r w:rsidRPr="00BD2B8A">
        <w:rPr>
          <w:rFonts w:cs="Times New Roman"/>
          <w:sz w:val="20"/>
          <w:szCs w:val="20"/>
        </w:rPr>
        <w:t xml:space="preserve"> Jakarta : Bumi Aksara.</w:t>
      </w:r>
    </w:p>
    <w:p w:rsidR="00A00C3A" w:rsidRDefault="00A00C3A" w:rsidP="002A75CB">
      <w:pPr>
        <w:pStyle w:val="ListParagraph"/>
        <w:numPr>
          <w:ilvl w:val="0"/>
          <w:numId w:val="18"/>
        </w:numPr>
        <w:spacing w:after="0" w:line="240" w:lineRule="auto"/>
        <w:jc w:val="both"/>
        <w:rPr>
          <w:rFonts w:cs="Times New Roman"/>
          <w:sz w:val="20"/>
          <w:szCs w:val="20"/>
          <w:lang w:val="id-ID"/>
        </w:rPr>
      </w:pPr>
      <w:r w:rsidRPr="00A00C3A">
        <w:rPr>
          <w:rFonts w:cs="Times New Roman"/>
          <w:sz w:val="20"/>
          <w:szCs w:val="20"/>
          <w:lang w:val="id-ID"/>
        </w:rPr>
        <w:t xml:space="preserve">Abdillah dan Ananda. 2018. </w:t>
      </w:r>
      <w:r w:rsidR="00BD2B8A">
        <w:rPr>
          <w:rFonts w:cs="Times New Roman"/>
          <w:i/>
          <w:sz w:val="20"/>
          <w:szCs w:val="20"/>
          <w:lang w:val="id-ID"/>
        </w:rPr>
        <w:t xml:space="preserve">Pemebelajaran Terpadu (karaketeristik, landasan, </w:t>
      </w:r>
      <w:r w:rsidRPr="00A00C3A">
        <w:rPr>
          <w:rFonts w:cs="Times New Roman"/>
          <w:i/>
          <w:sz w:val="20"/>
          <w:szCs w:val="20"/>
          <w:lang w:val="id-ID"/>
        </w:rPr>
        <w:t>fungsi,</w:t>
      </w:r>
      <w:r w:rsidR="00BD2B8A">
        <w:rPr>
          <w:rFonts w:cs="Times New Roman"/>
          <w:i/>
          <w:sz w:val="20"/>
          <w:szCs w:val="20"/>
          <w:lang w:val="id-ID"/>
        </w:rPr>
        <w:t xml:space="preserve"> </w:t>
      </w:r>
      <w:r w:rsidRPr="00A00C3A">
        <w:rPr>
          <w:rFonts w:cs="Times New Roman"/>
          <w:i/>
          <w:sz w:val="20"/>
          <w:szCs w:val="20"/>
          <w:lang w:val="id-ID"/>
        </w:rPr>
        <w:t xml:space="preserve">prinsip dan model). </w:t>
      </w:r>
      <w:r w:rsidRPr="00A00C3A">
        <w:rPr>
          <w:rFonts w:cs="Times New Roman"/>
          <w:sz w:val="20"/>
          <w:szCs w:val="20"/>
          <w:lang w:val="id-ID"/>
        </w:rPr>
        <w:t>Medan : LPPPI</w:t>
      </w:r>
    </w:p>
    <w:p w:rsidR="00BD2B8A" w:rsidRPr="00BD2B8A" w:rsidRDefault="00BD2B8A" w:rsidP="002A75CB">
      <w:pPr>
        <w:pStyle w:val="ListParagraph"/>
        <w:numPr>
          <w:ilvl w:val="0"/>
          <w:numId w:val="18"/>
        </w:numPr>
        <w:spacing w:after="0" w:line="240" w:lineRule="auto"/>
        <w:jc w:val="both"/>
        <w:rPr>
          <w:rFonts w:cs="Times New Roman"/>
          <w:sz w:val="20"/>
          <w:szCs w:val="20"/>
        </w:rPr>
      </w:pPr>
      <w:r w:rsidRPr="00BD2B8A">
        <w:rPr>
          <w:rFonts w:cs="Times New Roman"/>
          <w:sz w:val="20"/>
          <w:szCs w:val="20"/>
        </w:rPr>
        <w:t xml:space="preserve">Sumiati &amp; Asra. 2007. </w:t>
      </w:r>
      <w:r w:rsidRPr="00BD2B8A">
        <w:rPr>
          <w:rFonts w:cs="Times New Roman"/>
          <w:i/>
          <w:sz w:val="20"/>
          <w:szCs w:val="20"/>
        </w:rPr>
        <w:t>Metode Pembelajaran.</w:t>
      </w:r>
      <w:r w:rsidRPr="00BD2B8A">
        <w:rPr>
          <w:rFonts w:cs="Times New Roman"/>
          <w:sz w:val="20"/>
          <w:szCs w:val="20"/>
        </w:rPr>
        <w:t xml:space="preserve"> Bandung : CV Wacana Prima.</w:t>
      </w:r>
    </w:p>
    <w:p w:rsidR="00BD2B8A" w:rsidRPr="002A75CB" w:rsidRDefault="00BD2B8A" w:rsidP="002A75CB">
      <w:pPr>
        <w:pStyle w:val="ListParagraph"/>
        <w:numPr>
          <w:ilvl w:val="0"/>
          <w:numId w:val="18"/>
        </w:numPr>
        <w:spacing w:after="0" w:line="240" w:lineRule="auto"/>
        <w:jc w:val="both"/>
        <w:rPr>
          <w:rFonts w:cs="Times New Roman"/>
          <w:sz w:val="20"/>
          <w:szCs w:val="20"/>
          <w:lang w:val="id-ID"/>
        </w:rPr>
      </w:pPr>
      <w:r w:rsidRPr="002A75CB">
        <w:rPr>
          <w:rFonts w:cs="Times New Roman"/>
          <w:sz w:val="20"/>
          <w:szCs w:val="20"/>
          <w:lang w:val="id-ID"/>
        </w:rPr>
        <w:t xml:space="preserve">Prastowo, Andi. 2012. </w:t>
      </w:r>
      <w:r w:rsidRPr="002A75CB">
        <w:rPr>
          <w:rFonts w:cs="Times New Roman"/>
          <w:i/>
          <w:sz w:val="20"/>
          <w:szCs w:val="20"/>
          <w:lang w:val="id-ID"/>
        </w:rPr>
        <w:t>Panduan Kreatif Membuat  Bahan Ajar Inovatif</w:t>
      </w:r>
      <w:r w:rsidRPr="002A75CB">
        <w:rPr>
          <w:rFonts w:cs="Times New Roman"/>
          <w:sz w:val="20"/>
          <w:szCs w:val="20"/>
          <w:lang w:val="id-ID"/>
        </w:rPr>
        <w:t>. Jogjakarta : DIVA Press.</w:t>
      </w:r>
    </w:p>
    <w:p w:rsidR="00BD2B8A" w:rsidRPr="00BD2B8A" w:rsidRDefault="00BD2B8A" w:rsidP="002A75CB">
      <w:pPr>
        <w:pStyle w:val="ListParagraph"/>
        <w:numPr>
          <w:ilvl w:val="0"/>
          <w:numId w:val="18"/>
        </w:numPr>
        <w:spacing w:after="0" w:line="240" w:lineRule="auto"/>
        <w:jc w:val="both"/>
        <w:rPr>
          <w:rFonts w:cs="Times New Roman"/>
          <w:sz w:val="20"/>
          <w:szCs w:val="20"/>
          <w:lang w:val="id-ID"/>
        </w:rPr>
      </w:pPr>
      <w:r w:rsidRPr="00BD2B8A">
        <w:rPr>
          <w:rFonts w:cs="Times New Roman"/>
          <w:sz w:val="20"/>
          <w:szCs w:val="20"/>
        </w:rPr>
        <w:t xml:space="preserve">Sofan Amri. 2013. </w:t>
      </w:r>
      <w:r w:rsidRPr="00BD2B8A">
        <w:rPr>
          <w:rFonts w:cs="Times New Roman"/>
          <w:i/>
          <w:sz w:val="20"/>
          <w:szCs w:val="20"/>
        </w:rPr>
        <w:t>Pengembangan &amp; Model Pembelajaran dalam Kurrikulum 2013.</w:t>
      </w:r>
      <w:r w:rsidRPr="00BD2B8A">
        <w:rPr>
          <w:rFonts w:cs="Times New Roman"/>
          <w:sz w:val="20"/>
          <w:szCs w:val="20"/>
        </w:rPr>
        <w:t xml:space="preserve"> Jakarta : Prestasi Pustaka Publisher.</w:t>
      </w:r>
    </w:p>
    <w:p w:rsidR="00BD2B8A" w:rsidRPr="002A75CB" w:rsidRDefault="00BD2B8A" w:rsidP="002A75CB">
      <w:pPr>
        <w:pStyle w:val="ListParagraph"/>
        <w:numPr>
          <w:ilvl w:val="0"/>
          <w:numId w:val="18"/>
        </w:numPr>
        <w:spacing w:after="0" w:line="240" w:lineRule="auto"/>
        <w:jc w:val="both"/>
        <w:rPr>
          <w:rFonts w:cs="Times New Roman"/>
          <w:color w:val="000000" w:themeColor="text1"/>
          <w:sz w:val="20"/>
          <w:szCs w:val="20"/>
          <w:lang w:val="id-ID"/>
        </w:rPr>
      </w:pPr>
      <w:r w:rsidRPr="002A75CB">
        <w:rPr>
          <w:rFonts w:cs="Times New Roman"/>
          <w:color w:val="000000" w:themeColor="text1"/>
          <w:sz w:val="20"/>
          <w:szCs w:val="20"/>
        </w:rPr>
        <w:t xml:space="preserve">Depdiknas. 2008. </w:t>
      </w:r>
      <w:r w:rsidRPr="002A75CB">
        <w:rPr>
          <w:rFonts w:cs="Times New Roman"/>
          <w:i/>
          <w:color w:val="000000" w:themeColor="text1"/>
          <w:sz w:val="20"/>
          <w:szCs w:val="20"/>
        </w:rPr>
        <w:t>Panduan Pengembangan Bahan Ajar</w:t>
      </w:r>
      <w:r w:rsidRPr="002A75CB">
        <w:rPr>
          <w:rFonts w:cs="Times New Roman"/>
          <w:color w:val="000000" w:themeColor="text1"/>
          <w:sz w:val="20"/>
          <w:szCs w:val="20"/>
        </w:rPr>
        <w:t>. Jakarta: Direktorat Jendral Manajemen Pendidikan Dasar dan Menengah</w:t>
      </w:r>
    </w:p>
    <w:p w:rsidR="002A75CB" w:rsidRPr="002A75CB" w:rsidRDefault="002A75CB" w:rsidP="002A75CB">
      <w:pPr>
        <w:pStyle w:val="ListParagraph"/>
        <w:numPr>
          <w:ilvl w:val="0"/>
          <w:numId w:val="18"/>
        </w:numPr>
        <w:spacing w:after="0" w:line="240" w:lineRule="auto"/>
        <w:jc w:val="both"/>
        <w:rPr>
          <w:rFonts w:cs="Times New Roman"/>
          <w:sz w:val="20"/>
          <w:szCs w:val="20"/>
          <w:lang w:val="id-ID"/>
        </w:rPr>
      </w:pPr>
      <w:r w:rsidRPr="002A75CB">
        <w:rPr>
          <w:rFonts w:cs="Times New Roman"/>
          <w:sz w:val="20"/>
          <w:szCs w:val="20"/>
          <w:lang w:val="id-ID"/>
        </w:rPr>
        <w:t xml:space="preserve">Rezki, DY., Asrizal, dan Fesstiyed. 2015. “Pengaruh LKS Berorientasi Model Kecerdasan Majemuk terhadap Kompetensi Siswa Kelas XI SMA Negeri 2 Padang”. </w:t>
      </w:r>
      <w:r w:rsidRPr="002A75CB">
        <w:rPr>
          <w:rFonts w:cs="Times New Roman"/>
          <w:i/>
          <w:sz w:val="20"/>
          <w:szCs w:val="20"/>
          <w:lang w:val="id-ID"/>
        </w:rPr>
        <w:t>Pillar Of Physics Education</w:t>
      </w:r>
      <w:r w:rsidRPr="002A75CB">
        <w:rPr>
          <w:rFonts w:cs="Times New Roman"/>
          <w:sz w:val="20"/>
          <w:szCs w:val="20"/>
          <w:lang w:val="id-ID"/>
        </w:rPr>
        <w:t>. Vol. 5. April 2015, 129-136.</w:t>
      </w:r>
    </w:p>
    <w:p w:rsidR="002A75CB" w:rsidRPr="002A75CB" w:rsidRDefault="00A00C3A" w:rsidP="002A75CB">
      <w:pPr>
        <w:pStyle w:val="NoSpacing"/>
        <w:numPr>
          <w:ilvl w:val="0"/>
          <w:numId w:val="18"/>
        </w:numPr>
        <w:jc w:val="both"/>
        <w:rPr>
          <w:rFonts w:ascii="Times New Roman" w:hAnsi="Times New Roman"/>
          <w:noProof/>
          <w:sz w:val="20"/>
          <w:szCs w:val="20"/>
          <w:lang w:val="id-ID"/>
        </w:rPr>
      </w:pPr>
      <w:r w:rsidRPr="00A00C3A">
        <w:rPr>
          <w:rFonts w:ascii="Times New Roman" w:hAnsi="Times New Roman"/>
          <w:noProof/>
          <w:sz w:val="20"/>
          <w:szCs w:val="20"/>
        </w:rPr>
        <w:t xml:space="preserve">Budi Utami. 2016. </w:t>
      </w:r>
      <w:r w:rsidRPr="00A00C3A">
        <w:rPr>
          <w:rFonts w:ascii="Times New Roman" w:hAnsi="Times New Roman"/>
          <w:i/>
          <w:noProof/>
          <w:sz w:val="20"/>
          <w:szCs w:val="20"/>
        </w:rPr>
        <w:t xml:space="preserve">Scientific literacy in science lesson. </w:t>
      </w:r>
      <w:r w:rsidRPr="00A00C3A">
        <w:rPr>
          <w:rFonts w:ascii="Times New Roman" w:hAnsi="Times New Roman"/>
          <w:noProof/>
          <w:sz w:val="20"/>
          <w:szCs w:val="20"/>
        </w:rPr>
        <w:t xml:space="preserve">(1) </w:t>
      </w:r>
      <w:r w:rsidRPr="00A00C3A">
        <w:rPr>
          <w:rFonts w:ascii="Times New Roman" w:hAnsi="Times New Roman"/>
          <w:i/>
          <w:noProof/>
          <w:sz w:val="20"/>
          <w:szCs w:val="20"/>
        </w:rPr>
        <w:t xml:space="preserve">Jurnal prosiding ICTTE FKIP UNS. </w:t>
      </w:r>
      <w:r w:rsidR="007A5BC7">
        <w:rPr>
          <w:rFonts w:ascii="Times New Roman" w:hAnsi="Times New Roman"/>
          <w:noProof/>
          <w:sz w:val="20"/>
          <w:szCs w:val="20"/>
        </w:rPr>
        <w:t>Hlm. 125-133.</w:t>
      </w:r>
    </w:p>
    <w:p w:rsidR="00AE20A4" w:rsidRPr="002A75CB" w:rsidRDefault="00AE20A4" w:rsidP="002A75CB">
      <w:pPr>
        <w:pStyle w:val="ListParagraph"/>
        <w:numPr>
          <w:ilvl w:val="0"/>
          <w:numId w:val="18"/>
        </w:numPr>
        <w:spacing w:after="0" w:line="240" w:lineRule="auto"/>
        <w:jc w:val="both"/>
        <w:rPr>
          <w:rFonts w:cs="Times New Roman"/>
          <w:sz w:val="20"/>
          <w:szCs w:val="20"/>
          <w:lang w:val="id-ID"/>
        </w:rPr>
      </w:pPr>
      <w:r w:rsidRPr="002A75CB">
        <w:rPr>
          <w:rFonts w:cs="Times New Roman"/>
          <w:sz w:val="20"/>
          <w:szCs w:val="20"/>
        </w:rPr>
        <w:t>Novi Resmini. 2013. “</w:t>
      </w:r>
      <w:r w:rsidRPr="002A75CB">
        <w:rPr>
          <w:rFonts w:cs="Times New Roman"/>
          <w:i/>
          <w:sz w:val="20"/>
          <w:szCs w:val="20"/>
        </w:rPr>
        <w:t xml:space="preserve">Orasi dan Literasi dalam Pengajaran Bahasa”. </w:t>
      </w:r>
      <w:r w:rsidRPr="002A75CB">
        <w:rPr>
          <w:rFonts w:cs="Times New Roman"/>
          <w:sz w:val="20"/>
          <w:szCs w:val="20"/>
        </w:rPr>
        <w:t>Bandung : UPI Press.</w:t>
      </w:r>
    </w:p>
    <w:p w:rsidR="00AE20A4" w:rsidRPr="00AE20A4" w:rsidRDefault="00AE20A4" w:rsidP="002A75CB">
      <w:pPr>
        <w:pStyle w:val="ListParagraph"/>
        <w:numPr>
          <w:ilvl w:val="0"/>
          <w:numId w:val="18"/>
        </w:numPr>
        <w:spacing w:after="0" w:line="240" w:lineRule="auto"/>
        <w:jc w:val="both"/>
        <w:rPr>
          <w:rFonts w:cs="Times New Roman"/>
          <w:sz w:val="20"/>
          <w:szCs w:val="20"/>
          <w:lang w:val="id-ID"/>
        </w:rPr>
      </w:pPr>
      <w:r w:rsidRPr="00BD2B8A">
        <w:rPr>
          <w:rFonts w:cs="Times New Roman"/>
          <w:sz w:val="20"/>
          <w:szCs w:val="20"/>
        </w:rPr>
        <w:t xml:space="preserve">Sugiyono. 2012. </w:t>
      </w:r>
      <w:r w:rsidRPr="00BD2B8A">
        <w:rPr>
          <w:rFonts w:cs="Times New Roman"/>
          <w:i/>
          <w:sz w:val="20"/>
          <w:szCs w:val="20"/>
        </w:rPr>
        <w:t>Metode Penelitian Kuantitatif, Kualitatif, dan R &amp; D.</w:t>
      </w:r>
      <w:r w:rsidRPr="00BD2B8A">
        <w:rPr>
          <w:rFonts w:cs="Times New Roman"/>
          <w:sz w:val="20"/>
          <w:szCs w:val="20"/>
        </w:rPr>
        <w:t xml:space="preserve"> Bandung : Alfabeta.</w:t>
      </w:r>
    </w:p>
    <w:p w:rsidR="00A00C3A" w:rsidRPr="00A00C3A" w:rsidRDefault="00A00C3A" w:rsidP="002A75CB">
      <w:pPr>
        <w:pStyle w:val="ListParagraph"/>
        <w:numPr>
          <w:ilvl w:val="0"/>
          <w:numId w:val="18"/>
        </w:numPr>
        <w:spacing w:after="0" w:line="240" w:lineRule="auto"/>
        <w:jc w:val="both"/>
        <w:rPr>
          <w:rFonts w:cs="Times New Roman"/>
          <w:sz w:val="20"/>
          <w:szCs w:val="20"/>
          <w:lang w:val="id-ID"/>
        </w:rPr>
      </w:pPr>
      <w:r w:rsidRPr="00A00C3A">
        <w:rPr>
          <w:rFonts w:cs="Times New Roman"/>
          <w:sz w:val="20"/>
          <w:szCs w:val="20"/>
        </w:rPr>
        <w:t xml:space="preserve">Gravetter, Frederick J &amp; Lori Ann B Forzano. 2016. </w:t>
      </w:r>
      <w:r w:rsidRPr="00A00C3A">
        <w:rPr>
          <w:rFonts w:cs="Times New Roman"/>
          <w:i/>
          <w:sz w:val="20"/>
          <w:szCs w:val="20"/>
        </w:rPr>
        <w:t>Research Methods For The Behavioral Sciences, Fifth Edition.</w:t>
      </w:r>
      <w:r w:rsidRPr="00A00C3A">
        <w:rPr>
          <w:rFonts w:cs="Times New Roman"/>
          <w:sz w:val="20"/>
          <w:szCs w:val="20"/>
        </w:rPr>
        <w:t xml:space="preserve"> Stamford : Cengage learning.</w:t>
      </w:r>
    </w:p>
    <w:p w:rsidR="00A00C3A" w:rsidRPr="002A75CB" w:rsidRDefault="00A00C3A" w:rsidP="002A75CB">
      <w:pPr>
        <w:pStyle w:val="ListParagraph"/>
        <w:numPr>
          <w:ilvl w:val="0"/>
          <w:numId w:val="18"/>
        </w:numPr>
        <w:spacing w:after="0" w:line="240" w:lineRule="auto"/>
        <w:jc w:val="both"/>
        <w:rPr>
          <w:rFonts w:cs="Times New Roman"/>
          <w:sz w:val="20"/>
          <w:szCs w:val="20"/>
          <w:lang w:val="id-ID"/>
        </w:rPr>
      </w:pPr>
      <w:r w:rsidRPr="002A75CB">
        <w:rPr>
          <w:rFonts w:cs="Times New Roman"/>
          <w:sz w:val="20"/>
          <w:szCs w:val="20"/>
          <w:lang w:val="id-ID"/>
        </w:rPr>
        <w:t xml:space="preserve">Hasan, Iqbal. 2002. </w:t>
      </w:r>
      <w:r w:rsidRPr="002A75CB">
        <w:rPr>
          <w:rFonts w:cs="Times New Roman"/>
          <w:i/>
          <w:sz w:val="20"/>
          <w:szCs w:val="20"/>
          <w:lang w:val="id-ID"/>
        </w:rPr>
        <w:t xml:space="preserve">Pokok-Pokok Materi Statistik 1 (Statistik Deskriptif). </w:t>
      </w:r>
      <w:r w:rsidRPr="002A75CB">
        <w:rPr>
          <w:rFonts w:cs="Times New Roman"/>
          <w:sz w:val="20"/>
          <w:szCs w:val="20"/>
          <w:lang w:val="id-ID"/>
        </w:rPr>
        <w:t>Jakarta : Bumi Aksara.</w:t>
      </w:r>
    </w:p>
    <w:p w:rsidR="00977764" w:rsidRPr="00977764" w:rsidRDefault="00977764" w:rsidP="00977764">
      <w:pPr>
        <w:pStyle w:val="ListParagraph"/>
        <w:spacing w:after="0" w:line="240" w:lineRule="auto"/>
        <w:ind w:left="567" w:hanging="567"/>
        <w:jc w:val="both"/>
        <w:rPr>
          <w:rFonts w:cs="Times New Roman"/>
          <w:sz w:val="20"/>
          <w:szCs w:val="20"/>
          <w:lang w:val="id-ID"/>
        </w:rPr>
      </w:pPr>
    </w:p>
    <w:p w:rsidR="00A00C3A" w:rsidRPr="00A00C3A" w:rsidRDefault="00A00C3A" w:rsidP="00BD2B8A">
      <w:pPr>
        <w:spacing w:before="120" w:after="120" w:line="240" w:lineRule="auto"/>
        <w:jc w:val="both"/>
        <w:rPr>
          <w:rFonts w:cs="Times New Roman"/>
          <w:b/>
          <w:sz w:val="20"/>
          <w:szCs w:val="20"/>
          <w:lang w:val="id-ID"/>
        </w:rPr>
      </w:pPr>
    </w:p>
    <w:sectPr w:rsidR="00A00C3A" w:rsidRPr="00A00C3A"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0C" w:rsidRDefault="0003010C" w:rsidP="00691A8F">
      <w:pPr>
        <w:spacing w:after="0" w:line="240" w:lineRule="auto"/>
      </w:pPr>
      <w:r>
        <w:separator/>
      </w:r>
    </w:p>
  </w:endnote>
  <w:endnote w:type="continuationSeparator" w:id="0">
    <w:p w:rsidR="0003010C" w:rsidRDefault="0003010C"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4E4701" w:rsidRDefault="004E4701">
        <w:pPr>
          <w:pStyle w:val="Footer"/>
          <w:jc w:val="center"/>
        </w:pPr>
        <w:r>
          <w:fldChar w:fldCharType="begin"/>
        </w:r>
        <w:r>
          <w:instrText xml:space="preserve"> PAGE   \* MERGEFORMAT </w:instrText>
        </w:r>
        <w:r>
          <w:fldChar w:fldCharType="separate"/>
        </w:r>
        <w:r w:rsidR="00EE60E5">
          <w:rPr>
            <w:noProof/>
          </w:rPr>
          <w:t>2</w:t>
        </w:r>
        <w:r>
          <w:rPr>
            <w:noProof/>
          </w:rPr>
          <w:fldChar w:fldCharType="end"/>
        </w:r>
      </w:p>
    </w:sdtContent>
  </w:sdt>
  <w:p w:rsidR="004E4701" w:rsidRDefault="004E4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4E4701" w:rsidRDefault="004E4701">
        <w:pPr>
          <w:pStyle w:val="Footer"/>
          <w:jc w:val="center"/>
        </w:pPr>
        <w:r>
          <w:fldChar w:fldCharType="begin"/>
        </w:r>
        <w:r>
          <w:instrText xml:space="preserve"> PAGE   \* MERGEFORMAT </w:instrText>
        </w:r>
        <w:r>
          <w:fldChar w:fldCharType="separate"/>
        </w:r>
        <w:r w:rsidR="00FD7D88">
          <w:rPr>
            <w:noProof/>
          </w:rPr>
          <w:t>1</w:t>
        </w:r>
        <w:r>
          <w:rPr>
            <w:noProof/>
          </w:rPr>
          <w:fldChar w:fldCharType="end"/>
        </w:r>
      </w:p>
    </w:sdtContent>
  </w:sdt>
  <w:p w:rsidR="004E4701" w:rsidRDefault="004E4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0C" w:rsidRDefault="0003010C" w:rsidP="00691A8F">
      <w:pPr>
        <w:spacing w:after="0" w:line="240" w:lineRule="auto"/>
      </w:pPr>
      <w:r>
        <w:separator/>
      </w:r>
    </w:p>
  </w:footnote>
  <w:footnote w:type="continuationSeparator" w:id="0">
    <w:p w:rsidR="0003010C" w:rsidRDefault="0003010C"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36C0"/>
    <w:multiLevelType w:val="hybridMultilevel"/>
    <w:tmpl w:val="6B286D58"/>
    <w:lvl w:ilvl="0" w:tplc="32CE69E0">
      <w:start w:val="1"/>
      <w:numFmt w:val="decimal"/>
      <w:lvlText w:val="%1)"/>
      <w:lvlJc w:val="left"/>
      <w:pPr>
        <w:ind w:left="2160" w:hanging="360"/>
      </w:pPr>
      <w:rPr>
        <w:rFonts w:ascii="Times New Roman" w:eastAsiaTheme="minorHAnsi" w:hAnsi="Times New Roman" w:cs="Times New Roman"/>
      </w:rPr>
    </w:lvl>
    <w:lvl w:ilvl="1" w:tplc="04210019">
      <w:start w:val="1"/>
      <w:numFmt w:val="lowerLetter"/>
      <w:lvlText w:val="%2."/>
      <w:lvlJc w:val="left"/>
      <w:pPr>
        <w:ind w:left="2880" w:hanging="360"/>
      </w:pPr>
      <w:rPr>
        <w:rFonts w:cs="Times New Roman"/>
      </w:rPr>
    </w:lvl>
    <w:lvl w:ilvl="2" w:tplc="0421001B">
      <w:start w:val="1"/>
      <w:numFmt w:val="lowerRoman"/>
      <w:lvlText w:val="%3."/>
      <w:lvlJc w:val="right"/>
      <w:pPr>
        <w:ind w:left="3600" w:hanging="180"/>
      </w:pPr>
      <w:rPr>
        <w:rFonts w:cs="Times New Roman"/>
      </w:rPr>
    </w:lvl>
    <w:lvl w:ilvl="3" w:tplc="0421000F">
      <w:start w:val="1"/>
      <w:numFmt w:val="decimal"/>
      <w:lvlText w:val="%4."/>
      <w:lvlJc w:val="left"/>
      <w:pPr>
        <w:ind w:left="4320" w:hanging="360"/>
      </w:pPr>
      <w:rPr>
        <w:rFonts w:cs="Times New Roman"/>
      </w:rPr>
    </w:lvl>
    <w:lvl w:ilvl="4" w:tplc="04210019">
      <w:start w:val="1"/>
      <w:numFmt w:val="lowerLetter"/>
      <w:lvlText w:val="%5."/>
      <w:lvlJc w:val="left"/>
      <w:pPr>
        <w:ind w:left="5040" w:hanging="360"/>
      </w:pPr>
      <w:rPr>
        <w:rFonts w:cs="Times New Roman"/>
      </w:rPr>
    </w:lvl>
    <w:lvl w:ilvl="5" w:tplc="0421001B">
      <w:start w:val="1"/>
      <w:numFmt w:val="lowerRoman"/>
      <w:lvlText w:val="%6."/>
      <w:lvlJc w:val="right"/>
      <w:pPr>
        <w:ind w:left="5760" w:hanging="180"/>
      </w:pPr>
      <w:rPr>
        <w:rFonts w:cs="Times New Roman"/>
      </w:rPr>
    </w:lvl>
    <w:lvl w:ilvl="6" w:tplc="0421000F">
      <w:start w:val="1"/>
      <w:numFmt w:val="decimal"/>
      <w:lvlText w:val="%7."/>
      <w:lvlJc w:val="left"/>
      <w:pPr>
        <w:ind w:left="6480" w:hanging="360"/>
      </w:pPr>
      <w:rPr>
        <w:rFonts w:cs="Times New Roman"/>
      </w:rPr>
    </w:lvl>
    <w:lvl w:ilvl="7" w:tplc="04210019">
      <w:start w:val="1"/>
      <w:numFmt w:val="lowerLetter"/>
      <w:lvlText w:val="%8."/>
      <w:lvlJc w:val="left"/>
      <w:pPr>
        <w:ind w:left="7200" w:hanging="360"/>
      </w:pPr>
      <w:rPr>
        <w:rFonts w:cs="Times New Roman"/>
      </w:rPr>
    </w:lvl>
    <w:lvl w:ilvl="8" w:tplc="0421001B">
      <w:start w:val="1"/>
      <w:numFmt w:val="lowerRoman"/>
      <w:lvlText w:val="%9."/>
      <w:lvlJc w:val="right"/>
      <w:pPr>
        <w:ind w:left="7920" w:hanging="180"/>
      </w:pPr>
      <w:rPr>
        <w:rFonts w:cs="Times New Roman"/>
      </w:rPr>
    </w:lvl>
  </w:abstractNum>
  <w:abstractNum w:abstractNumId="1">
    <w:nsid w:val="16EF12B7"/>
    <w:multiLevelType w:val="hybridMultilevel"/>
    <w:tmpl w:val="FF5879A0"/>
    <w:lvl w:ilvl="0" w:tplc="04090019">
      <w:start w:val="1"/>
      <w:numFmt w:val="upperLetter"/>
      <w:pStyle w:val="kpl2"/>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2E004F"/>
    <w:multiLevelType w:val="hybridMultilevel"/>
    <w:tmpl w:val="878A5EF4"/>
    <w:lvl w:ilvl="0" w:tplc="583C4892">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278C5282"/>
    <w:multiLevelType w:val="hybridMultilevel"/>
    <w:tmpl w:val="D844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379F5"/>
    <w:multiLevelType w:val="hybridMultilevel"/>
    <w:tmpl w:val="539CF502"/>
    <w:lvl w:ilvl="0" w:tplc="84E613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F177F"/>
    <w:multiLevelType w:val="hybridMultilevel"/>
    <w:tmpl w:val="7C02BDC4"/>
    <w:lvl w:ilvl="0" w:tplc="88B617C0">
      <w:start w:val="1"/>
      <w:numFmt w:val="lowerLetter"/>
      <w:lvlText w:val="%1."/>
      <w:lvlJc w:val="left"/>
      <w:pPr>
        <w:ind w:left="426" w:hanging="360"/>
      </w:pPr>
      <w:rPr>
        <w:rFonts w:hint="default"/>
      </w:rPr>
    </w:lvl>
    <w:lvl w:ilvl="1" w:tplc="04090019">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3A92448D"/>
    <w:multiLevelType w:val="hybridMultilevel"/>
    <w:tmpl w:val="7A629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7222EC0">
      <w:start w:val="1"/>
      <w:numFmt w:val="lowerLetter"/>
      <w:lvlText w:val="%3)"/>
      <w:lvlJc w:val="left"/>
      <w:pPr>
        <w:ind w:left="2340" w:hanging="360"/>
      </w:pPr>
      <w:rPr>
        <w:rFonts w:hint="default"/>
      </w:rPr>
    </w:lvl>
    <w:lvl w:ilvl="3" w:tplc="32B0EAC6">
      <w:start w:val="1"/>
      <w:numFmt w:val="upperLetter"/>
      <w:lvlText w:val="%4."/>
      <w:lvlJc w:val="left"/>
      <w:pPr>
        <w:ind w:left="2880" w:hanging="360"/>
      </w:pPr>
      <w:rPr>
        <w:rFonts w:hint="default"/>
      </w:rPr>
    </w:lvl>
    <w:lvl w:ilvl="4" w:tplc="A860D89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D1ABD"/>
    <w:multiLevelType w:val="hybridMultilevel"/>
    <w:tmpl w:val="DD40803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195DCD"/>
    <w:multiLevelType w:val="hybridMultilevel"/>
    <w:tmpl w:val="7DE09AA0"/>
    <w:lvl w:ilvl="0" w:tplc="F6FCDC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9CF33B6"/>
    <w:multiLevelType w:val="hybridMultilevel"/>
    <w:tmpl w:val="2A905C6E"/>
    <w:lvl w:ilvl="0" w:tplc="BF440CB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6933A6"/>
    <w:multiLevelType w:val="hybridMultilevel"/>
    <w:tmpl w:val="9DFAE72C"/>
    <w:lvl w:ilvl="0" w:tplc="20629770">
      <w:start w:val="1"/>
      <w:numFmt w:val="lowerLetter"/>
      <w:lvlText w:val="%1."/>
      <w:lvlJc w:val="left"/>
      <w:pPr>
        <w:ind w:left="1494" w:hanging="360"/>
      </w:pPr>
    </w:lvl>
    <w:lvl w:ilvl="1" w:tplc="437C57DA">
      <w:start w:val="1"/>
      <w:numFmt w:val="decimal"/>
      <w:lvlText w:val="%2)"/>
      <w:lvlJc w:val="left"/>
      <w:pPr>
        <w:tabs>
          <w:tab w:val="num" w:pos="1854"/>
        </w:tabs>
        <w:ind w:left="2214" w:hanging="360"/>
      </w:pPr>
      <w:rPr>
        <w:rFonts w:ascii="Times New Roman" w:eastAsiaTheme="minorHAnsi" w:hAnsi="Times New Roman" w:cs="Times New Roman"/>
      </w:rPr>
    </w:lvl>
    <w:lvl w:ilvl="2" w:tplc="04210011">
      <w:start w:val="1"/>
      <w:numFmt w:val="decimal"/>
      <w:lvlText w:val="%3)"/>
      <w:lvlJc w:val="left"/>
      <w:pPr>
        <w:ind w:left="3114" w:hanging="36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2">
    <w:nsid w:val="5D3D3799"/>
    <w:multiLevelType w:val="hybridMultilevel"/>
    <w:tmpl w:val="5D4A4FCA"/>
    <w:lvl w:ilvl="0" w:tplc="4350E4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2E1A1C"/>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122E3"/>
    <w:multiLevelType w:val="hybridMultilevel"/>
    <w:tmpl w:val="B042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281FBA"/>
    <w:multiLevelType w:val="hybridMultilevel"/>
    <w:tmpl w:val="C9347102"/>
    <w:lvl w:ilvl="0" w:tplc="4350E4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49829C3"/>
    <w:multiLevelType w:val="multilevel"/>
    <w:tmpl w:val="B70CF34E"/>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7">
    <w:nsid w:val="7A3A6338"/>
    <w:multiLevelType w:val="hybridMultilevel"/>
    <w:tmpl w:val="1F64AD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8"/>
  </w:num>
  <w:num w:numId="4">
    <w:abstractNumId w:val="7"/>
  </w:num>
  <w:num w:numId="5">
    <w:abstractNumId w:val="17"/>
  </w:num>
  <w:num w:numId="6">
    <w:abstractNumId w:val="4"/>
  </w:num>
  <w:num w:numId="7">
    <w:abstractNumId w:val="9"/>
  </w:num>
  <w:num w:numId="8">
    <w:abstractNumId w:val="0"/>
  </w:num>
  <w:num w:numId="9">
    <w:abstractNumId w:val="1"/>
  </w:num>
  <w:num w:numId="10">
    <w:abstractNumId w:val="11"/>
  </w:num>
  <w:num w:numId="11">
    <w:abstractNumId w:val="2"/>
  </w:num>
  <w:num w:numId="12">
    <w:abstractNumId w:val="6"/>
  </w:num>
  <w:num w:numId="13">
    <w:abstractNumId w:val="3"/>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1F"/>
    <w:rsid w:val="00005AC8"/>
    <w:rsid w:val="00006012"/>
    <w:rsid w:val="0000734F"/>
    <w:rsid w:val="00012927"/>
    <w:rsid w:val="00012F2B"/>
    <w:rsid w:val="00014541"/>
    <w:rsid w:val="00014C34"/>
    <w:rsid w:val="00015D83"/>
    <w:rsid w:val="00021C7E"/>
    <w:rsid w:val="00023FE3"/>
    <w:rsid w:val="00025036"/>
    <w:rsid w:val="00025339"/>
    <w:rsid w:val="00025C82"/>
    <w:rsid w:val="0003010C"/>
    <w:rsid w:val="00031EAD"/>
    <w:rsid w:val="0003291B"/>
    <w:rsid w:val="00032AD8"/>
    <w:rsid w:val="00033225"/>
    <w:rsid w:val="000335C8"/>
    <w:rsid w:val="0004134A"/>
    <w:rsid w:val="00043CCE"/>
    <w:rsid w:val="000447CB"/>
    <w:rsid w:val="00046AA1"/>
    <w:rsid w:val="00046CE0"/>
    <w:rsid w:val="00047483"/>
    <w:rsid w:val="00051307"/>
    <w:rsid w:val="00057A8F"/>
    <w:rsid w:val="000609B0"/>
    <w:rsid w:val="0006638B"/>
    <w:rsid w:val="00071C5B"/>
    <w:rsid w:val="000741A9"/>
    <w:rsid w:val="0007477C"/>
    <w:rsid w:val="0007556F"/>
    <w:rsid w:val="00076868"/>
    <w:rsid w:val="00081C04"/>
    <w:rsid w:val="00083581"/>
    <w:rsid w:val="00084300"/>
    <w:rsid w:val="000846CC"/>
    <w:rsid w:val="00084C11"/>
    <w:rsid w:val="00084F77"/>
    <w:rsid w:val="00091411"/>
    <w:rsid w:val="00096AB7"/>
    <w:rsid w:val="000B5E01"/>
    <w:rsid w:val="000B796C"/>
    <w:rsid w:val="000C15C6"/>
    <w:rsid w:val="000C4E08"/>
    <w:rsid w:val="000C5F4F"/>
    <w:rsid w:val="000D08E4"/>
    <w:rsid w:val="000D31B2"/>
    <w:rsid w:val="000D48C9"/>
    <w:rsid w:val="000E215D"/>
    <w:rsid w:val="000E3E7D"/>
    <w:rsid w:val="000E541B"/>
    <w:rsid w:val="000E7CB0"/>
    <w:rsid w:val="000F1679"/>
    <w:rsid w:val="000F2E02"/>
    <w:rsid w:val="000F3341"/>
    <w:rsid w:val="000F42B7"/>
    <w:rsid w:val="00104DA1"/>
    <w:rsid w:val="0011033B"/>
    <w:rsid w:val="00117FC0"/>
    <w:rsid w:val="001207BA"/>
    <w:rsid w:val="00120AAB"/>
    <w:rsid w:val="00124A91"/>
    <w:rsid w:val="001311AB"/>
    <w:rsid w:val="00131838"/>
    <w:rsid w:val="00132DBB"/>
    <w:rsid w:val="00137436"/>
    <w:rsid w:val="00141598"/>
    <w:rsid w:val="0014273C"/>
    <w:rsid w:val="00142A01"/>
    <w:rsid w:val="00144C7F"/>
    <w:rsid w:val="00145EED"/>
    <w:rsid w:val="00145FE3"/>
    <w:rsid w:val="001462AF"/>
    <w:rsid w:val="001472FB"/>
    <w:rsid w:val="001526B4"/>
    <w:rsid w:val="0015373F"/>
    <w:rsid w:val="001541BF"/>
    <w:rsid w:val="0015523B"/>
    <w:rsid w:val="00155846"/>
    <w:rsid w:val="00155A5A"/>
    <w:rsid w:val="00155D69"/>
    <w:rsid w:val="00156D55"/>
    <w:rsid w:val="0015737A"/>
    <w:rsid w:val="001604C2"/>
    <w:rsid w:val="00161B29"/>
    <w:rsid w:val="0016233C"/>
    <w:rsid w:val="00164C03"/>
    <w:rsid w:val="0017153E"/>
    <w:rsid w:val="00172685"/>
    <w:rsid w:val="001741CE"/>
    <w:rsid w:val="00174745"/>
    <w:rsid w:val="00175CA0"/>
    <w:rsid w:val="00176CA3"/>
    <w:rsid w:val="0018084A"/>
    <w:rsid w:val="00183BF9"/>
    <w:rsid w:val="00185145"/>
    <w:rsid w:val="00185413"/>
    <w:rsid w:val="001868B9"/>
    <w:rsid w:val="00190DEC"/>
    <w:rsid w:val="00191045"/>
    <w:rsid w:val="00191667"/>
    <w:rsid w:val="00193FB2"/>
    <w:rsid w:val="00195707"/>
    <w:rsid w:val="00196EB0"/>
    <w:rsid w:val="001A3532"/>
    <w:rsid w:val="001A5C63"/>
    <w:rsid w:val="001A6688"/>
    <w:rsid w:val="001B0F3A"/>
    <w:rsid w:val="001B69DE"/>
    <w:rsid w:val="001C2470"/>
    <w:rsid w:val="001C2888"/>
    <w:rsid w:val="001C428F"/>
    <w:rsid w:val="001C439F"/>
    <w:rsid w:val="001D2535"/>
    <w:rsid w:val="001D2EA8"/>
    <w:rsid w:val="001D7ACF"/>
    <w:rsid w:val="001E0EE5"/>
    <w:rsid w:val="001E2696"/>
    <w:rsid w:val="001E26B1"/>
    <w:rsid w:val="001E35CE"/>
    <w:rsid w:val="001E3F43"/>
    <w:rsid w:val="001E4E08"/>
    <w:rsid w:val="001E5B84"/>
    <w:rsid w:val="001E6A88"/>
    <w:rsid w:val="001F027A"/>
    <w:rsid w:val="001F22C1"/>
    <w:rsid w:val="001F40DB"/>
    <w:rsid w:val="00205D35"/>
    <w:rsid w:val="00210BA9"/>
    <w:rsid w:val="00210EE8"/>
    <w:rsid w:val="00217DC4"/>
    <w:rsid w:val="0022291D"/>
    <w:rsid w:val="0022500A"/>
    <w:rsid w:val="002250C9"/>
    <w:rsid w:val="00225D90"/>
    <w:rsid w:val="002262B7"/>
    <w:rsid w:val="002367E4"/>
    <w:rsid w:val="002416FA"/>
    <w:rsid w:val="00242E67"/>
    <w:rsid w:val="0024420D"/>
    <w:rsid w:val="00244B38"/>
    <w:rsid w:val="0024540D"/>
    <w:rsid w:val="00245D2C"/>
    <w:rsid w:val="0025533B"/>
    <w:rsid w:val="00264BB7"/>
    <w:rsid w:val="0027111D"/>
    <w:rsid w:val="0027212A"/>
    <w:rsid w:val="00272856"/>
    <w:rsid w:val="00274F89"/>
    <w:rsid w:val="002874F7"/>
    <w:rsid w:val="00294B40"/>
    <w:rsid w:val="00295035"/>
    <w:rsid w:val="00295FA9"/>
    <w:rsid w:val="0029695D"/>
    <w:rsid w:val="002A1466"/>
    <w:rsid w:val="002A176C"/>
    <w:rsid w:val="002A6A11"/>
    <w:rsid w:val="002A6C97"/>
    <w:rsid w:val="002A75CB"/>
    <w:rsid w:val="002A7AD6"/>
    <w:rsid w:val="002B1947"/>
    <w:rsid w:val="002B43C5"/>
    <w:rsid w:val="002B7508"/>
    <w:rsid w:val="002B7EEE"/>
    <w:rsid w:val="002C233F"/>
    <w:rsid w:val="002C4715"/>
    <w:rsid w:val="002D0CA7"/>
    <w:rsid w:val="002D3B61"/>
    <w:rsid w:val="002D5790"/>
    <w:rsid w:val="002E0AFC"/>
    <w:rsid w:val="002E29C4"/>
    <w:rsid w:val="002E43DA"/>
    <w:rsid w:val="002E5A26"/>
    <w:rsid w:val="002F0675"/>
    <w:rsid w:val="002F0B77"/>
    <w:rsid w:val="002F2A2E"/>
    <w:rsid w:val="002F432C"/>
    <w:rsid w:val="002F4F8B"/>
    <w:rsid w:val="002F5C4A"/>
    <w:rsid w:val="00304359"/>
    <w:rsid w:val="003103CA"/>
    <w:rsid w:val="00311FBF"/>
    <w:rsid w:val="0031439F"/>
    <w:rsid w:val="0031627D"/>
    <w:rsid w:val="0031785D"/>
    <w:rsid w:val="00323F9E"/>
    <w:rsid w:val="00324C8E"/>
    <w:rsid w:val="00324D4B"/>
    <w:rsid w:val="00325F1F"/>
    <w:rsid w:val="003319A4"/>
    <w:rsid w:val="00334861"/>
    <w:rsid w:val="00334E83"/>
    <w:rsid w:val="003463F4"/>
    <w:rsid w:val="00352333"/>
    <w:rsid w:val="00353E09"/>
    <w:rsid w:val="00354131"/>
    <w:rsid w:val="00355083"/>
    <w:rsid w:val="0035612A"/>
    <w:rsid w:val="003573D3"/>
    <w:rsid w:val="003655BE"/>
    <w:rsid w:val="003659C2"/>
    <w:rsid w:val="003715C0"/>
    <w:rsid w:val="003716F5"/>
    <w:rsid w:val="00372984"/>
    <w:rsid w:val="00372DD0"/>
    <w:rsid w:val="00373CB8"/>
    <w:rsid w:val="00374F6A"/>
    <w:rsid w:val="003750B2"/>
    <w:rsid w:val="00380597"/>
    <w:rsid w:val="00383CC5"/>
    <w:rsid w:val="00384F96"/>
    <w:rsid w:val="003879B3"/>
    <w:rsid w:val="00391A2B"/>
    <w:rsid w:val="00391E30"/>
    <w:rsid w:val="00392572"/>
    <w:rsid w:val="0039342B"/>
    <w:rsid w:val="00397FA4"/>
    <w:rsid w:val="003A1F55"/>
    <w:rsid w:val="003A2825"/>
    <w:rsid w:val="003A7462"/>
    <w:rsid w:val="003B16F2"/>
    <w:rsid w:val="003B5F91"/>
    <w:rsid w:val="003B7161"/>
    <w:rsid w:val="003B7D7A"/>
    <w:rsid w:val="003C004C"/>
    <w:rsid w:val="003C196F"/>
    <w:rsid w:val="003C1E9D"/>
    <w:rsid w:val="003C7924"/>
    <w:rsid w:val="003D3336"/>
    <w:rsid w:val="003D4ABD"/>
    <w:rsid w:val="003D5440"/>
    <w:rsid w:val="003E084D"/>
    <w:rsid w:val="003E4634"/>
    <w:rsid w:val="003E55DE"/>
    <w:rsid w:val="003E6772"/>
    <w:rsid w:val="003F24B4"/>
    <w:rsid w:val="003F3840"/>
    <w:rsid w:val="003F4652"/>
    <w:rsid w:val="003F5258"/>
    <w:rsid w:val="003F5681"/>
    <w:rsid w:val="003F60F9"/>
    <w:rsid w:val="00402FA7"/>
    <w:rsid w:val="0040746F"/>
    <w:rsid w:val="00407754"/>
    <w:rsid w:val="00410913"/>
    <w:rsid w:val="004147DF"/>
    <w:rsid w:val="0041601A"/>
    <w:rsid w:val="00416D02"/>
    <w:rsid w:val="00421C92"/>
    <w:rsid w:val="00425BFF"/>
    <w:rsid w:val="00427577"/>
    <w:rsid w:val="00427CFA"/>
    <w:rsid w:val="00427F5C"/>
    <w:rsid w:val="004320EC"/>
    <w:rsid w:val="00432431"/>
    <w:rsid w:val="00433EEA"/>
    <w:rsid w:val="00434C69"/>
    <w:rsid w:val="00436447"/>
    <w:rsid w:val="00440157"/>
    <w:rsid w:val="0044273C"/>
    <w:rsid w:val="00444371"/>
    <w:rsid w:val="0044466F"/>
    <w:rsid w:val="0044713F"/>
    <w:rsid w:val="004548B3"/>
    <w:rsid w:val="0046094E"/>
    <w:rsid w:val="00461E1F"/>
    <w:rsid w:val="00473C25"/>
    <w:rsid w:val="004778B3"/>
    <w:rsid w:val="00477BF1"/>
    <w:rsid w:val="00483A6E"/>
    <w:rsid w:val="0048467D"/>
    <w:rsid w:val="0048490A"/>
    <w:rsid w:val="0048727C"/>
    <w:rsid w:val="00491A33"/>
    <w:rsid w:val="00493480"/>
    <w:rsid w:val="00494551"/>
    <w:rsid w:val="004949BE"/>
    <w:rsid w:val="00494DA7"/>
    <w:rsid w:val="004A510B"/>
    <w:rsid w:val="004B2C4F"/>
    <w:rsid w:val="004B3441"/>
    <w:rsid w:val="004B4479"/>
    <w:rsid w:val="004B584D"/>
    <w:rsid w:val="004C0392"/>
    <w:rsid w:val="004C0E01"/>
    <w:rsid w:val="004C5769"/>
    <w:rsid w:val="004D14AB"/>
    <w:rsid w:val="004D2B56"/>
    <w:rsid w:val="004D457B"/>
    <w:rsid w:val="004D546E"/>
    <w:rsid w:val="004D64EB"/>
    <w:rsid w:val="004D7B54"/>
    <w:rsid w:val="004E0489"/>
    <w:rsid w:val="004E0560"/>
    <w:rsid w:val="004E0C37"/>
    <w:rsid w:val="004E4701"/>
    <w:rsid w:val="004F4E6F"/>
    <w:rsid w:val="004F6474"/>
    <w:rsid w:val="004F7E46"/>
    <w:rsid w:val="0050336A"/>
    <w:rsid w:val="00503373"/>
    <w:rsid w:val="00505FB9"/>
    <w:rsid w:val="0050747B"/>
    <w:rsid w:val="00510BC3"/>
    <w:rsid w:val="00515D39"/>
    <w:rsid w:val="0051741E"/>
    <w:rsid w:val="00522FB7"/>
    <w:rsid w:val="00523D1F"/>
    <w:rsid w:val="00523DE6"/>
    <w:rsid w:val="00524703"/>
    <w:rsid w:val="00524BF1"/>
    <w:rsid w:val="00524E8F"/>
    <w:rsid w:val="00526C9C"/>
    <w:rsid w:val="005317CD"/>
    <w:rsid w:val="00534F98"/>
    <w:rsid w:val="0054201C"/>
    <w:rsid w:val="00542905"/>
    <w:rsid w:val="0054764B"/>
    <w:rsid w:val="0055099E"/>
    <w:rsid w:val="00557359"/>
    <w:rsid w:val="00557C70"/>
    <w:rsid w:val="00567AE0"/>
    <w:rsid w:val="00571D55"/>
    <w:rsid w:val="00572130"/>
    <w:rsid w:val="00573694"/>
    <w:rsid w:val="00574117"/>
    <w:rsid w:val="00581444"/>
    <w:rsid w:val="00581ADE"/>
    <w:rsid w:val="00583399"/>
    <w:rsid w:val="0058384F"/>
    <w:rsid w:val="00585B89"/>
    <w:rsid w:val="005915F5"/>
    <w:rsid w:val="00591836"/>
    <w:rsid w:val="00596635"/>
    <w:rsid w:val="00597264"/>
    <w:rsid w:val="005A5227"/>
    <w:rsid w:val="005B1205"/>
    <w:rsid w:val="005B19FB"/>
    <w:rsid w:val="005B226E"/>
    <w:rsid w:val="005B4DAA"/>
    <w:rsid w:val="005B562B"/>
    <w:rsid w:val="005B5CA6"/>
    <w:rsid w:val="005B696D"/>
    <w:rsid w:val="005C5959"/>
    <w:rsid w:val="005C5FF7"/>
    <w:rsid w:val="005C61B0"/>
    <w:rsid w:val="005C7151"/>
    <w:rsid w:val="005C7406"/>
    <w:rsid w:val="005D127D"/>
    <w:rsid w:val="005D4CA7"/>
    <w:rsid w:val="005D6099"/>
    <w:rsid w:val="005D65B2"/>
    <w:rsid w:val="005D73D4"/>
    <w:rsid w:val="005E24C6"/>
    <w:rsid w:val="005E7A49"/>
    <w:rsid w:val="005F0F91"/>
    <w:rsid w:val="005F24F3"/>
    <w:rsid w:val="005F7A6C"/>
    <w:rsid w:val="0060074C"/>
    <w:rsid w:val="00601341"/>
    <w:rsid w:val="006023CC"/>
    <w:rsid w:val="00610E40"/>
    <w:rsid w:val="006141C6"/>
    <w:rsid w:val="00614783"/>
    <w:rsid w:val="006205AA"/>
    <w:rsid w:val="00623604"/>
    <w:rsid w:val="006300FB"/>
    <w:rsid w:val="006349B5"/>
    <w:rsid w:val="00637600"/>
    <w:rsid w:val="00637F40"/>
    <w:rsid w:val="00640BD9"/>
    <w:rsid w:val="00642B1B"/>
    <w:rsid w:val="0064313A"/>
    <w:rsid w:val="0064474F"/>
    <w:rsid w:val="00645E43"/>
    <w:rsid w:val="00647143"/>
    <w:rsid w:val="0065295B"/>
    <w:rsid w:val="00654DE8"/>
    <w:rsid w:val="006620A0"/>
    <w:rsid w:val="006630B0"/>
    <w:rsid w:val="00666240"/>
    <w:rsid w:val="00671B40"/>
    <w:rsid w:val="00676432"/>
    <w:rsid w:val="00677BA6"/>
    <w:rsid w:val="00681BF6"/>
    <w:rsid w:val="00681DF3"/>
    <w:rsid w:val="00682ED5"/>
    <w:rsid w:val="00684FD8"/>
    <w:rsid w:val="00685B63"/>
    <w:rsid w:val="006861F4"/>
    <w:rsid w:val="00691A8F"/>
    <w:rsid w:val="0069371B"/>
    <w:rsid w:val="00694D40"/>
    <w:rsid w:val="006A1B30"/>
    <w:rsid w:val="006A1FD2"/>
    <w:rsid w:val="006A30EB"/>
    <w:rsid w:val="006A587B"/>
    <w:rsid w:val="006A750E"/>
    <w:rsid w:val="006A7AF0"/>
    <w:rsid w:val="006B1363"/>
    <w:rsid w:val="006B265B"/>
    <w:rsid w:val="006B2AFB"/>
    <w:rsid w:val="006B2C0A"/>
    <w:rsid w:val="006B3A97"/>
    <w:rsid w:val="006B6015"/>
    <w:rsid w:val="006C1851"/>
    <w:rsid w:val="006C3CB3"/>
    <w:rsid w:val="006C700A"/>
    <w:rsid w:val="006C7BDB"/>
    <w:rsid w:val="006D2413"/>
    <w:rsid w:val="006D386C"/>
    <w:rsid w:val="006D3FE6"/>
    <w:rsid w:val="006D488F"/>
    <w:rsid w:val="006D4E1C"/>
    <w:rsid w:val="006D7033"/>
    <w:rsid w:val="006D7EE3"/>
    <w:rsid w:val="006D7EFD"/>
    <w:rsid w:val="006E0515"/>
    <w:rsid w:val="006E5853"/>
    <w:rsid w:val="006E7C95"/>
    <w:rsid w:val="006F1D40"/>
    <w:rsid w:val="006F35C5"/>
    <w:rsid w:val="006F39E7"/>
    <w:rsid w:val="006F4EC3"/>
    <w:rsid w:val="006F5A24"/>
    <w:rsid w:val="006F6676"/>
    <w:rsid w:val="00702DE0"/>
    <w:rsid w:val="00703715"/>
    <w:rsid w:val="00704680"/>
    <w:rsid w:val="00704E26"/>
    <w:rsid w:val="007070C7"/>
    <w:rsid w:val="007075D5"/>
    <w:rsid w:val="00707A7A"/>
    <w:rsid w:val="00715A6A"/>
    <w:rsid w:val="007169A0"/>
    <w:rsid w:val="00720B6E"/>
    <w:rsid w:val="007244BF"/>
    <w:rsid w:val="00725581"/>
    <w:rsid w:val="007262F9"/>
    <w:rsid w:val="0072740E"/>
    <w:rsid w:val="00731F6C"/>
    <w:rsid w:val="007331C7"/>
    <w:rsid w:val="007354F1"/>
    <w:rsid w:val="00735D92"/>
    <w:rsid w:val="00737085"/>
    <w:rsid w:val="0073756D"/>
    <w:rsid w:val="00737B26"/>
    <w:rsid w:val="00741054"/>
    <w:rsid w:val="00744B77"/>
    <w:rsid w:val="0074521D"/>
    <w:rsid w:val="00750E27"/>
    <w:rsid w:val="00751811"/>
    <w:rsid w:val="007524CF"/>
    <w:rsid w:val="007532C1"/>
    <w:rsid w:val="00753A0B"/>
    <w:rsid w:val="00754089"/>
    <w:rsid w:val="0075409C"/>
    <w:rsid w:val="007567BD"/>
    <w:rsid w:val="00761A61"/>
    <w:rsid w:val="00767C11"/>
    <w:rsid w:val="00771CD6"/>
    <w:rsid w:val="0077297E"/>
    <w:rsid w:val="00773B23"/>
    <w:rsid w:val="00777E5F"/>
    <w:rsid w:val="0078206B"/>
    <w:rsid w:val="00783BC2"/>
    <w:rsid w:val="00786DD7"/>
    <w:rsid w:val="00793246"/>
    <w:rsid w:val="00794FEB"/>
    <w:rsid w:val="00796E41"/>
    <w:rsid w:val="00797F24"/>
    <w:rsid w:val="007A1DE0"/>
    <w:rsid w:val="007A253D"/>
    <w:rsid w:val="007A2B95"/>
    <w:rsid w:val="007A3B4B"/>
    <w:rsid w:val="007A45AD"/>
    <w:rsid w:val="007A5506"/>
    <w:rsid w:val="007A5BC7"/>
    <w:rsid w:val="007A644C"/>
    <w:rsid w:val="007A7611"/>
    <w:rsid w:val="007B046E"/>
    <w:rsid w:val="007B193A"/>
    <w:rsid w:val="007B451D"/>
    <w:rsid w:val="007B7B58"/>
    <w:rsid w:val="007C050C"/>
    <w:rsid w:val="007C20A7"/>
    <w:rsid w:val="007C2143"/>
    <w:rsid w:val="007C2DC1"/>
    <w:rsid w:val="007D53BA"/>
    <w:rsid w:val="007D72EA"/>
    <w:rsid w:val="007D7A77"/>
    <w:rsid w:val="007E4C6B"/>
    <w:rsid w:val="007E57CB"/>
    <w:rsid w:val="007E617B"/>
    <w:rsid w:val="007E641D"/>
    <w:rsid w:val="007F0CC9"/>
    <w:rsid w:val="007F3181"/>
    <w:rsid w:val="007F7A39"/>
    <w:rsid w:val="00803CFC"/>
    <w:rsid w:val="0080405B"/>
    <w:rsid w:val="00805C6F"/>
    <w:rsid w:val="00806670"/>
    <w:rsid w:val="008110CA"/>
    <w:rsid w:val="00814DEA"/>
    <w:rsid w:val="00816A24"/>
    <w:rsid w:val="008219C2"/>
    <w:rsid w:val="00821E18"/>
    <w:rsid w:val="008330E5"/>
    <w:rsid w:val="00841FFA"/>
    <w:rsid w:val="00843491"/>
    <w:rsid w:val="00844F9D"/>
    <w:rsid w:val="008517F5"/>
    <w:rsid w:val="00851ADF"/>
    <w:rsid w:val="0085420A"/>
    <w:rsid w:val="008616E4"/>
    <w:rsid w:val="00861CE3"/>
    <w:rsid w:val="00862483"/>
    <w:rsid w:val="008626ED"/>
    <w:rsid w:val="008673A2"/>
    <w:rsid w:val="008721D4"/>
    <w:rsid w:val="008778A8"/>
    <w:rsid w:val="00880066"/>
    <w:rsid w:val="00881917"/>
    <w:rsid w:val="00881BF9"/>
    <w:rsid w:val="00882672"/>
    <w:rsid w:val="00890984"/>
    <w:rsid w:val="00890E0D"/>
    <w:rsid w:val="00897D70"/>
    <w:rsid w:val="008A1FC7"/>
    <w:rsid w:val="008B3824"/>
    <w:rsid w:val="008B3A08"/>
    <w:rsid w:val="008C1433"/>
    <w:rsid w:val="008C68A0"/>
    <w:rsid w:val="008C7C31"/>
    <w:rsid w:val="008D3FB1"/>
    <w:rsid w:val="008D5B80"/>
    <w:rsid w:val="008E0907"/>
    <w:rsid w:val="008E0A57"/>
    <w:rsid w:val="008E31D0"/>
    <w:rsid w:val="008E33BB"/>
    <w:rsid w:val="008E46D2"/>
    <w:rsid w:val="008E4A35"/>
    <w:rsid w:val="008E5EF7"/>
    <w:rsid w:val="008E6653"/>
    <w:rsid w:val="008F1C25"/>
    <w:rsid w:val="008F2A75"/>
    <w:rsid w:val="008F5ABD"/>
    <w:rsid w:val="008F6111"/>
    <w:rsid w:val="008F7E94"/>
    <w:rsid w:val="00901E61"/>
    <w:rsid w:val="00902531"/>
    <w:rsid w:val="009028BF"/>
    <w:rsid w:val="00906269"/>
    <w:rsid w:val="00907705"/>
    <w:rsid w:val="00907D43"/>
    <w:rsid w:val="00912F41"/>
    <w:rsid w:val="0091584F"/>
    <w:rsid w:val="009179E4"/>
    <w:rsid w:val="00920A7E"/>
    <w:rsid w:val="00920F93"/>
    <w:rsid w:val="0092149F"/>
    <w:rsid w:val="00922DDF"/>
    <w:rsid w:val="009245BE"/>
    <w:rsid w:val="00925434"/>
    <w:rsid w:val="00925FD1"/>
    <w:rsid w:val="00927D49"/>
    <w:rsid w:val="00930D85"/>
    <w:rsid w:val="0093117A"/>
    <w:rsid w:val="009312E2"/>
    <w:rsid w:val="00936023"/>
    <w:rsid w:val="00941430"/>
    <w:rsid w:val="009449DE"/>
    <w:rsid w:val="00944E7B"/>
    <w:rsid w:val="0095095F"/>
    <w:rsid w:val="00951411"/>
    <w:rsid w:val="009518DE"/>
    <w:rsid w:val="009518E1"/>
    <w:rsid w:val="00953A55"/>
    <w:rsid w:val="009548F2"/>
    <w:rsid w:val="0095591E"/>
    <w:rsid w:val="00960571"/>
    <w:rsid w:val="00963F05"/>
    <w:rsid w:val="009646BC"/>
    <w:rsid w:val="0096484C"/>
    <w:rsid w:val="00966C37"/>
    <w:rsid w:val="00972280"/>
    <w:rsid w:val="00972526"/>
    <w:rsid w:val="00975246"/>
    <w:rsid w:val="00977764"/>
    <w:rsid w:val="00981CA8"/>
    <w:rsid w:val="009820E8"/>
    <w:rsid w:val="0098262E"/>
    <w:rsid w:val="009828A6"/>
    <w:rsid w:val="009832BB"/>
    <w:rsid w:val="0098416A"/>
    <w:rsid w:val="0098580E"/>
    <w:rsid w:val="0098594F"/>
    <w:rsid w:val="00990119"/>
    <w:rsid w:val="00990907"/>
    <w:rsid w:val="0099308A"/>
    <w:rsid w:val="00994C7B"/>
    <w:rsid w:val="009954B0"/>
    <w:rsid w:val="00995EEF"/>
    <w:rsid w:val="009A0687"/>
    <w:rsid w:val="009A0CDE"/>
    <w:rsid w:val="009A12C5"/>
    <w:rsid w:val="009A44AB"/>
    <w:rsid w:val="009A6154"/>
    <w:rsid w:val="009A6786"/>
    <w:rsid w:val="009A71F4"/>
    <w:rsid w:val="009B1321"/>
    <w:rsid w:val="009B34E2"/>
    <w:rsid w:val="009B6283"/>
    <w:rsid w:val="009C27D0"/>
    <w:rsid w:val="009C61EF"/>
    <w:rsid w:val="009C675F"/>
    <w:rsid w:val="009C69E1"/>
    <w:rsid w:val="009C7095"/>
    <w:rsid w:val="009D0EEE"/>
    <w:rsid w:val="009D2BB5"/>
    <w:rsid w:val="009D675A"/>
    <w:rsid w:val="009D793F"/>
    <w:rsid w:val="009E0220"/>
    <w:rsid w:val="009E0CE9"/>
    <w:rsid w:val="009E2491"/>
    <w:rsid w:val="009E338A"/>
    <w:rsid w:val="009E4FCF"/>
    <w:rsid w:val="009E7C38"/>
    <w:rsid w:val="009F0408"/>
    <w:rsid w:val="009F0A7A"/>
    <w:rsid w:val="009F0D37"/>
    <w:rsid w:val="009F11B8"/>
    <w:rsid w:val="009F15D2"/>
    <w:rsid w:val="009F40AE"/>
    <w:rsid w:val="009F4DBB"/>
    <w:rsid w:val="00A00C3A"/>
    <w:rsid w:val="00A06B44"/>
    <w:rsid w:val="00A10EBD"/>
    <w:rsid w:val="00A11517"/>
    <w:rsid w:val="00A243DA"/>
    <w:rsid w:val="00A246CE"/>
    <w:rsid w:val="00A25B40"/>
    <w:rsid w:val="00A25FA6"/>
    <w:rsid w:val="00A2765A"/>
    <w:rsid w:val="00A312D3"/>
    <w:rsid w:val="00A34A14"/>
    <w:rsid w:val="00A36D3D"/>
    <w:rsid w:val="00A405C1"/>
    <w:rsid w:val="00A415B5"/>
    <w:rsid w:val="00A43D66"/>
    <w:rsid w:val="00A44613"/>
    <w:rsid w:val="00A461B2"/>
    <w:rsid w:val="00A535C5"/>
    <w:rsid w:val="00A54A09"/>
    <w:rsid w:val="00A561F0"/>
    <w:rsid w:val="00A565F1"/>
    <w:rsid w:val="00A608EA"/>
    <w:rsid w:val="00A6602C"/>
    <w:rsid w:val="00A6680A"/>
    <w:rsid w:val="00A67CB0"/>
    <w:rsid w:val="00A711F9"/>
    <w:rsid w:val="00A727CB"/>
    <w:rsid w:val="00A76416"/>
    <w:rsid w:val="00A82E28"/>
    <w:rsid w:val="00A83351"/>
    <w:rsid w:val="00A86A07"/>
    <w:rsid w:val="00A87C82"/>
    <w:rsid w:val="00A90C7E"/>
    <w:rsid w:val="00A9347B"/>
    <w:rsid w:val="00A971D0"/>
    <w:rsid w:val="00AA4131"/>
    <w:rsid w:val="00AA4A63"/>
    <w:rsid w:val="00AB0DB4"/>
    <w:rsid w:val="00AB66BB"/>
    <w:rsid w:val="00AC2D68"/>
    <w:rsid w:val="00AC4DC8"/>
    <w:rsid w:val="00AC5142"/>
    <w:rsid w:val="00AD3CB2"/>
    <w:rsid w:val="00AD4601"/>
    <w:rsid w:val="00AD6AA9"/>
    <w:rsid w:val="00AE20A4"/>
    <w:rsid w:val="00AE255C"/>
    <w:rsid w:val="00AE2AED"/>
    <w:rsid w:val="00AE309F"/>
    <w:rsid w:val="00AE3778"/>
    <w:rsid w:val="00AE3E12"/>
    <w:rsid w:val="00AE4B60"/>
    <w:rsid w:val="00AE4EBD"/>
    <w:rsid w:val="00AE7CC6"/>
    <w:rsid w:val="00AF17E8"/>
    <w:rsid w:val="00AF2A9A"/>
    <w:rsid w:val="00AF3D91"/>
    <w:rsid w:val="00AF5EAF"/>
    <w:rsid w:val="00AF6A96"/>
    <w:rsid w:val="00AF771D"/>
    <w:rsid w:val="00AF7DA1"/>
    <w:rsid w:val="00B03B5D"/>
    <w:rsid w:val="00B0525C"/>
    <w:rsid w:val="00B06DD1"/>
    <w:rsid w:val="00B10ED8"/>
    <w:rsid w:val="00B11A4A"/>
    <w:rsid w:val="00B11E8D"/>
    <w:rsid w:val="00B13C12"/>
    <w:rsid w:val="00B14B83"/>
    <w:rsid w:val="00B15447"/>
    <w:rsid w:val="00B16C89"/>
    <w:rsid w:val="00B22B2F"/>
    <w:rsid w:val="00B23BFF"/>
    <w:rsid w:val="00B259FC"/>
    <w:rsid w:val="00B33115"/>
    <w:rsid w:val="00B36572"/>
    <w:rsid w:val="00B37DAC"/>
    <w:rsid w:val="00B404BF"/>
    <w:rsid w:val="00B418F2"/>
    <w:rsid w:val="00B41C37"/>
    <w:rsid w:val="00B44465"/>
    <w:rsid w:val="00B52DCD"/>
    <w:rsid w:val="00B56B8B"/>
    <w:rsid w:val="00B56FCB"/>
    <w:rsid w:val="00B61E9C"/>
    <w:rsid w:val="00B628AC"/>
    <w:rsid w:val="00B67E67"/>
    <w:rsid w:val="00B726FD"/>
    <w:rsid w:val="00B752F9"/>
    <w:rsid w:val="00B75612"/>
    <w:rsid w:val="00B779D0"/>
    <w:rsid w:val="00B80231"/>
    <w:rsid w:val="00B82239"/>
    <w:rsid w:val="00B85D9A"/>
    <w:rsid w:val="00B87CF9"/>
    <w:rsid w:val="00B95415"/>
    <w:rsid w:val="00B95A9D"/>
    <w:rsid w:val="00BA6518"/>
    <w:rsid w:val="00BB10CD"/>
    <w:rsid w:val="00BB2C0D"/>
    <w:rsid w:val="00BB4077"/>
    <w:rsid w:val="00BB4F56"/>
    <w:rsid w:val="00BB5014"/>
    <w:rsid w:val="00BB6BCE"/>
    <w:rsid w:val="00BC045E"/>
    <w:rsid w:val="00BC12A6"/>
    <w:rsid w:val="00BC249A"/>
    <w:rsid w:val="00BC3534"/>
    <w:rsid w:val="00BC7EA7"/>
    <w:rsid w:val="00BD09C8"/>
    <w:rsid w:val="00BD23AC"/>
    <w:rsid w:val="00BD2B8A"/>
    <w:rsid w:val="00BD4209"/>
    <w:rsid w:val="00BD55FD"/>
    <w:rsid w:val="00BD6CAE"/>
    <w:rsid w:val="00BE15C1"/>
    <w:rsid w:val="00BE591B"/>
    <w:rsid w:val="00BE64E6"/>
    <w:rsid w:val="00BF3C97"/>
    <w:rsid w:val="00BF44E7"/>
    <w:rsid w:val="00BF5172"/>
    <w:rsid w:val="00BF621E"/>
    <w:rsid w:val="00BF684C"/>
    <w:rsid w:val="00C101C3"/>
    <w:rsid w:val="00C164AA"/>
    <w:rsid w:val="00C20942"/>
    <w:rsid w:val="00C24459"/>
    <w:rsid w:val="00C30843"/>
    <w:rsid w:val="00C31F35"/>
    <w:rsid w:val="00C326F0"/>
    <w:rsid w:val="00C3690A"/>
    <w:rsid w:val="00C37E79"/>
    <w:rsid w:val="00C41BE3"/>
    <w:rsid w:val="00C423CB"/>
    <w:rsid w:val="00C508B7"/>
    <w:rsid w:val="00C52883"/>
    <w:rsid w:val="00C54375"/>
    <w:rsid w:val="00C5616E"/>
    <w:rsid w:val="00C606E8"/>
    <w:rsid w:val="00C60785"/>
    <w:rsid w:val="00C627EB"/>
    <w:rsid w:val="00C65E09"/>
    <w:rsid w:val="00C66759"/>
    <w:rsid w:val="00C67A44"/>
    <w:rsid w:val="00C747AD"/>
    <w:rsid w:val="00C74C67"/>
    <w:rsid w:val="00C77F8D"/>
    <w:rsid w:val="00C80F16"/>
    <w:rsid w:val="00C82EFC"/>
    <w:rsid w:val="00C86E05"/>
    <w:rsid w:val="00C87811"/>
    <w:rsid w:val="00C87C5A"/>
    <w:rsid w:val="00C925B3"/>
    <w:rsid w:val="00C92E03"/>
    <w:rsid w:val="00C966B5"/>
    <w:rsid w:val="00C96E1A"/>
    <w:rsid w:val="00C96E42"/>
    <w:rsid w:val="00CA029E"/>
    <w:rsid w:val="00CA1572"/>
    <w:rsid w:val="00CB23C3"/>
    <w:rsid w:val="00CB6670"/>
    <w:rsid w:val="00CB6B3C"/>
    <w:rsid w:val="00CC1257"/>
    <w:rsid w:val="00CC2D0F"/>
    <w:rsid w:val="00CC3E0D"/>
    <w:rsid w:val="00CD1120"/>
    <w:rsid w:val="00CD785D"/>
    <w:rsid w:val="00CE0F5F"/>
    <w:rsid w:val="00CE2BCA"/>
    <w:rsid w:val="00CE3B03"/>
    <w:rsid w:val="00CE57BE"/>
    <w:rsid w:val="00CE6D01"/>
    <w:rsid w:val="00CF1A88"/>
    <w:rsid w:val="00CF1F0C"/>
    <w:rsid w:val="00CF71D4"/>
    <w:rsid w:val="00D002FF"/>
    <w:rsid w:val="00D0190C"/>
    <w:rsid w:val="00D03399"/>
    <w:rsid w:val="00D04283"/>
    <w:rsid w:val="00D04928"/>
    <w:rsid w:val="00D07947"/>
    <w:rsid w:val="00D11A07"/>
    <w:rsid w:val="00D121B4"/>
    <w:rsid w:val="00D13AF3"/>
    <w:rsid w:val="00D162BA"/>
    <w:rsid w:val="00D16A55"/>
    <w:rsid w:val="00D211AD"/>
    <w:rsid w:val="00D24231"/>
    <w:rsid w:val="00D25CF7"/>
    <w:rsid w:val="00D26015"/>
    <w:rsid w:val="00D27299"/>
    <w:rsid w:val="00D3001E"/>
    <w:rsid w:val="00D348F4"/>
    <w:rsid w:val="00D35AFF"/>
    <w:rsid w:val="00D370E2"/>
    <w:rsid w:val="00D4055B"/>
    <w:rsid w:val="00D432A5"/>
    <w:rsid w:val="00D47D05"/>
    <w:rsid w:val="00D51BAD"/>
    <w:rsid w:val="00D52E3B"/>
    <w:rsid w:val="00D55A8B"/>
    <w:rsid w:val="00D6070A"/>
    <w:rsid w:val="00D61C84"/>
    <w:rsid w:val="00D674EA"/>
    <w:rsid w:val="00D67DF7"/>
    <w:rsid w:val="00D731BF"/>
    <w:rsid w:val="00D73C3A"/>
    <w:rsid w:val="00D75DDD"/>
    <w:rsid w:val="00D77209"/>
    <w:rsid w:val="00D81321"/>
    <w:rsid w:val="00D81325"/>
    <w:rsid w:val="00D82664"/>
    <w:rsid w:val="00D900E1"/>
    <w:rsid w:val="00D92173"/>
    <w:rsid w:val="00D943DA"/>
    <w:rsid w:val="00D975EE"/>
    <w:rsid w:val="00DC0B81"/>
    <w:rsid w:val="00DC18A5"/>
    <w:rsid w:val="00DC1C61"/>
    <w:rsid w:val="00DC21B6"/>
    <w:rsid w:val="00DC2C2A"/>
    <w:rsid w:val="00DC7C41"/>
    <w:rsid w:val="00DD6835"/>
    <w:rsid w:val="00DE381D"/>
    <w:rsid w:val="00DE4324"/>
    <w:rsid w:val="00DE4742"/>
    <w:rsid w:val="00DE6D12"/>
    <w:rsid w:val="00DF195A"/>
    <w:rsid w:val="00DF451A"/>
    <w:rsid w:val="00DF70A5"/>
    <w:rsid w:val="00E006FC"/>
    <w:rsid w:val="00E00F7B"/>
    <w:rsid w:val="00E01C30"/>
    <w:rsid w:val="00E06FAF"/>
    <w:rsid w:val="00E07001"/>
    <w:rsid w:val="00E07148"/>
    <w:rsid w:val="00E07E60"/>
    <w:rsid w:val="00E1068C"/>
    <w:rsid w:val="00E10A52"/>
    <w:rsid w:val="00E13C94"/>
    <w:rsid w:val="00E14A5F"/>
    <w:rsid w:val="00E153D2"/>
    <w:rsid w:val="00E165DF"/>
    <w:rsid w:val="00E17C51"/>
    <w:rsid w:val="00E20356"/>
    <w:rsid w:val="00E22C02"/>
    <w:rsid w:val="00E251F9"/>
    <w:rsid w:val="00E25229"/>
    <w:rsid w:val="00E25D48"/>
    <w:rsid w:val="00E37314"/>
    <w:rsid w:val="00E37960"/>
    <w:rsid w:val="00E40379"/>
    <w:rsid w:val="00E41D0E"/>
    <w:rsid w:val="00E526BC"/>
    <w:rsid w:val="00E57ACD"/>
    <w:rsid w:val="00E62669"/>
    <w:rsid w:val="00E64B41"/>
    <w:rsid w:val="00E64EF1"/>
    <w:rsid w:val="00E70EDF"/>
    <w:rsid w:val="00E72A37"/>
    <w:rsid w:val="00E73EDB"/>
    <w:rsid w:val="00E80068"/>
    <w:rsid w:val="00E81607"/>
    <w:rsid w:val="00E8568D"/>
    <w:rsid w:val="00E85B6A"/>
    <w:rsid w:val="00E85C7C"/>
    <w:rsid w:val="00E86EA7"/>
    <w:rsid w:val="00E87320"/>
    <w:rsid w:val="00E91CC3"/>
    <w:rsid w:val="00E93846"/>
    <w:rsid w:val="00E96D1F"/>
    <w:rsid w:val="00EA377A"/>
    <w:rsid w:val="00EA4DB5"/>
    <w:rsid w:val="00EA5AF0"/>
    <w:rsid w:val="00EB00C2"/>
    <w:rsid w:val="00EB5AAE"/>
    <w:rsid w:val="00EB717A"/>
    <w:rsid w:val="00EC2092"/>
    <w:rsid w:val="00EC23DD"/>
    <w:rsid w:val="00EC5F28"/>
    <w:rsid w:val="00EC6525"/>
    <w:rsid w:val="00EC6DE8"/>
    <w:rsid w:val="00ED2524"/>
    <w:rsid w:val="00ED3CC4"/>
    <w:rsid w:val="00ED55AD"/>
    <w:rsid w:val="00ED66C1"/>
    <w:rsid w:val="00ED7767"/>
    <w:rsid w:val="00EE25F5"/>
    <w:rsid w:val="00EE52CB"/>
    <w:rsid w:val="00EE60E5"/>
    <w:rsid w:val="00EE6EAD"/>
    <w:rsid w:val="00EF0200"/>
    <w:rsid w:val="00EF0433"/>
    <w:rsid w:val="00EF0DEC"/>
    <w:rsid w:val="00EF3469"/>
    <w:rsid w:val="00EF596C"/>
    <w:rsid w:val="00EF5CAD"/>
    <w:rsid w:val="00EF6E35"/>
    <w:rsid w:val="00F12DA0"/>
    <w:rsid w:val="00F14A42"/>
    <w:rsid w:val="00F153DC"/>
    <w:rsid w:val="00F21250"/>
    <w:rsid w:val="00F21748"/>
    <w:rsid w:val="00F228DF"/>
    <w:rsid w:val="00F23C3C"/>
    <w:rsid w:val="00F327B4"/>
    <w:rsid w:val="00F328A5"/>
    <w:rsid w:val="00F350E8"/>
    <w:rsid w:val="00F36733"/>
    <w:rsid w:val="00F401E8"/>
    <w:rsid w:val="00F41F2D"/>
    <w:rsid w:val="00F42B5A"/>
    <w:rsid w:val="00F42BC9"/>
    <w:rsid w:val="00F47F55"/>
    <w:rsid w:val="00F50638"/>
    <w:rsid w:val="00F52D3E"/>
    <w:rsid w:val="00F52F4A"/>
    <w:rsid w:val="00F53C08"/>
    <w:rsid w:val="00F60A93"/>
    <w:rsid w:val="00F612FC"/>
    <w:rsid w:val="00F653DD"/>
    <w:rsid w:val="00F65592"/>
    <w:rsid w:val="00F72A92"/>
    <w:rsid w:val="00F749E9"/>
    <w:rsid w:val="00F75E47"/>
    <w:rsid w:val="00F776AB"/>
    <w:rsid w:val="00F8084E"/>
    <w:rsid w:val="00F81743"/>
    <w:rsid w:val="00F844A9"/>
    <w:rsid w:val="00F8613C"/>
    <w:rsid w:val="00F867D0"/>
    <w:rsid w:val="00F90C3B"/>
    <w:rsid w:val="00F914B7"/>
    <w:rsid w:val="00F92497"/>
    <w:rsid w:val="00F92B37"/>
    <w:rsid w:val="00F97A47"/>
    <w:rsid w:val="00FA1422"/>
    <w:rsid w:val="00FA1D67"/>
    <w:rsid w:val="00FA1F6B"/>
    <w:rsid w:val="00FA29B0"/>
    <w:rsid w:val="00FB1140"/>
    <w:rsid w:val="00FB2352"/>
    <w:rsid w:val="00FB4042"/>
    <w:rsid w:val="00FB4583"/>
    <w:rsid w:val="00FC0285"/>
    <w:rsid w:val="00FC079F"/>
    <w:rsid w:val="00FC07C0"/>
    <w:rsid w:val="00FC2632"/>
    <w:rsid w:val="00FD0598"/>
    <w:rsid w:val="00FD2038"/>
    <w:rsid w:val="00FD2E18"/>
    <w:rsid w:val="00FD32A3"/>
    <w:rsid w:val="00FD5931"/>
    <w:rsid w:val="00FD7D88"/>
    <w:rsid w:val="00FD7DA0"/>
    <w:rsid w:val="00FE2CB6"/>
    <w:rsid w:val="00FE4502"/>
    <w:rsid w:val="00FE4D75"/>
    <w:rsid w:val="00FE6358"/>
    <w:rsid w:val="00FE6646"/>
    <w:rsid w:val="00FE7FE5"/>
    <w:rsid w:val="00FF5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List Paragraph11,KEPALA 32,Body of text1,kepala 11,List Paragraph12,Body of text2,List Paragraph13,KEPALA 33,kepala 12,Body of text3,List Paragraph14,KEPALA 34,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897D70"/>
    <w:rPr>
      <w:color w:val="0563C1" w:themeColor="hyperlink"/>
      <w:u w:val="single"/>
    </w:rPr>
  </w:style>
  <w:style w:type="character" w:customStyle="1" w:styleId="ListParagraphChar">
    <w:name w:val="List Paragraph Char"/>
    <w:aliases w:val="Body of text Char,List Paragraph1 Char,KEPALA 3 Char,kepala 1 Char,Body of textCxSp Char,KEPALA 31 Char,List Paragraph11 Char,KEPALA 32 Char,Body of text1 Char,kepala 11 Char,List Paragraph12 Char,Body of text2 Char,KEPALA 33 Char"/>
    <w:link w:val="ListParagraph"/>
    <w:uiPriority w:val="34"/>
    <w:qFormat/>
    <w:locked/>
    <w:rsid w:val="001462AF"/>
  </w:style>
  <w:style w:type="paragraph" w:styleId="HTMLPreformatted">
    <w:name w:val="HTML Preformatted"/>
    <w:basedOn w:val="Normal"/>
    <w:link w:val="HTMLPreformattedChar"/>
    <w:uiPriority w:val="99"/>
    <w:unhideWhenUsed/>
    <w:rsid w:val="00B3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B36572"/>
    <w:rPr>
      <w:rFonts w:ascii="Courier New" w:eastAsia="Times New Roman" w:hAnsi="Courier New" w:cs="Courier New"/>
      <w:sz w:val="20"/>
      <w:szCs w:val="20"/>
      <w:lang w:eastAsia="zh-CN"/>
    </w:rPr>
  </w:style>
  <w:style w:type="paragraph" w:styleId="NormalWeb">
    <w:name w:val="Normal (Web)"/>
    <w:basedOn w:val="Normal"/>
    <w:uiPriority w:val="99"/>
    <w:unhideWhenUsed/>
    <w:rsid w:val="00E64EF1"/>
    <w:pPr>
      <w:spacing w:before="100" w:beforeAutospacing="1" w:after="100" w:afterAutospacing="1" w:line="240" w:lineRule="auto"/>
    </w:pPr>
    <w:rPr>
      <w:rFonts w:eastAsia="Times New Roman" w:cs="Times New Roman"/>
      <w:szCs w:val="24"/>
    </w:rPr>
  </w:style>
  <w:style w:type="paragraph" w:styleId="BodyTextIndent">
    <w:name w:val="Body Text Indent"/>
    <w:aliases w:val=" Char"/>
    <w:basedOn w:val="Normal"/>
    <w:link w:val="BodyTextIndentChar"/>
    <w:rsid w:val="00D92173"/>
    <w:pPr>
      <w:spacing w:after="0" w:line="240" w:lineRule="auto"/>
      <w:ind w:firstLine="720"/>
      <w:jc w:val="both"/>
    </w:pPr>
    <w:rPr>
      <w:rFonts w:ascii="Calibri" w:eastAsia="Times New Roman" w:hAnsi="Calibri" w:cs="Times New Roman"/>
      <w:szCs w:val="20"/>
      <w:lang w:val="id-ID"/>
    </w:rPr>
  </w:style>
  <w:style w:type="character" w:customStyle="1" w:styleId="BodyTextIndentChar">
    <w:name w:val="Body Text Indent Char"/>
    <w:aliases w:val=" Char Char"/>
    <w:basedOn w:val="DefaultParagraphFont"/>
    <w:link w:val="BodyTextIndent"/>
    <w:rsid w:val="00D92173"/>
    <w:rPr>
      <w:rFonts w:ascii="Calibri" w:eastAsia="Times New Roman" w:hAnsi="Calibri" w:cs="Times New Roman"/>
      <w:szCs w:val="20"/>
      <w:lang w:val="id-ID"/>
    </w:rPr>
  </w:style>
  <w:style w:type="paragraph" w:customStyle="1" w:styleId="kpl2">
    <w:name w:val="kpl 2"/>
    <w:basedOn w:val="Normal"/>
    <w:link w:val="kpl2Char"/>
    <w:qFormat/>
    <w:rsid w:val="00C423CB"/>
    <w:pPr>
      <w:numPr>
        <w:numId w:val="9"/>
      </w:numPr>
      <w:spacing w:before="240" w:after="200" w:line="240" w:lineRule="auto"/>
      <w:ind w:left="426"/>
      <w:jc w:val="both"/>
    </w:pPr>
    <w:rPr>
      <w:rFonts w:eastAsia="Calibri" w:cs="Times New Roman"/>
      <w:b/>
      <w:szCs w:val="24"/>
    </w:rPr>
  </w:style>
  <w:style w:type="character" w:customStyle="1" w:styleId="kpl2Char">
    <w:name w:val="kpl 2 Char"/>
    <w:link w:val="kpl2"/>
    <w:rsid w:val="00C423CB"/>
    <w:rPr>
      <w:rFonts w:eastAsia="Calibri" w:cs="Times New Roman"/>
      <w:b/>
      <w:szCs w:val="24"/>
    </w:rPr>
  </w:style>
  <w:style w:type="character" w:customStyle="1" w:styleId="apple-style-span">
    <w:name w:val="apple-style-span"/>
    <w:basedOn w:val="DefaultParagraphFont"/>
    <w:rsid w:val="00DE4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List Paragraph11,KEPALA 32,Body of text1,kepala 11,List Paragraph12,Body of text2,List Paragraph13,KEPALA 33,kepala 12,Body of text3,List Paragraph14,KEPALA 34,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897D70"/>
    <w:rPr>
      <w:color w:val="0563C1" w:themeColor="hyperlink"/>
      <w:u w:val="single"/>
    </w:rPr>
  </w:style>
  <w:style w:type="character" w:customStyle="1" w:styleId="ListParagraphChar">
    <w:name w:val="List Paragraph Char"/>
    <w:aliases w:val="Body of text Char,List Paragraph1 Char,KEPALA 3 Char,kepala 1 Char,Body of textCxSp Char,KEPALA 31 Char,List Paragraph11 Char,KEPALA 32 Char,Body of text1 Char,kepala 11 Char,List Paragraph12 Char,Body of text2 Char,KEPALA 33 Char"/>
    <w:link w:val="ListParagraph"/>
    <w:uiPriority w:val="34"/>
    <w:qFormat/>
    <w:locked/>
    <w:rsid w:val="001462AF"/>
  </w:style>
  <w:style w:type="paragraph" w:styleId="HTMLPreformatted">
    <w:name w:val="HTML Preformatted"/>
    <w:basedOn w:val="Normal"/>
    <w:link w:val="HTMLPreformattedChar"/>
    <w:uiPriority w:val="99"/>
    <w:unhideWhenUsed/>
    <w:rsid w:val="00B36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B36572"/>
    <w:rPr>
      <w:rFonts w:ascii="Courier New" w:eastAsia="Times New Roman" w:hAnsi="Courier New" w:cs="Courier New"/>
      <w:sz w:val="20"/>
      <w:szCs w:val="20"/>
      <w:lang w:eastAsia="zh-CN"/>
    </w:rPr>
  </w:style>
  <w:style w:type="paragraph" w:styleId="NormalWeb">
    <w:name w:val="Normal (Web)"/>
    <w:basedOn w:val="Normal"/>
    <w:uiPriority w:val="99"/>
    <w:unhideWhenUsed/>
    <w:rsid w:val="00E64EF1"/>
    <w:pPr>
      <w:spacing w:before="100" w:beforeAutospacing="1" w:after="100" w:afterAutospacing="1" w:line="240" w:lineRule="auto"/>
    </w:pPr>
    <w:rPr>
      <w:rFonts w:eastAsia="Times New Roman" w:cs="Times New Roman"/>
      <w:szCs w:val="24"/>
    </w:rPr>
  </w:style>
  <w:style w:type="paragraph" w:styleId="BodyTextIndent">
    <w:name w:val="Body Text Indent"/>
    <w:aliases w:val=" Char"/>
    <w:basedOn w:val="Normal"/>
    <w:link w:val="BodyTextIndentChar"/>
    <w:rsid w:val="00D92173"/>
    <w:pPr>
      <w:spacing w:after="0" w:line="240" w:lineRule="auto"/>
      <w:ind w:firstLine="720"/>
      <w:jc w:val="both"/>
    </w:pPr>
    <w:rPr>
      <w:rFonts w:ascii="Calibri" w:eastAsia="Times New Roman" w:hAnsi="Calibri" w:cs="Times New Roman"/>
      <w:szCs w:val="20"/>
      <w:lang w:val="id-ID"/>
    </w:rPr>
  </w:style>
  <w:style w:type="character" w:customStyle="1" w:styleId="BodyTextIndentChar">
    <w:name w:val="Body Text Indent Char"/>
    <w:aliases w:val=" Char Char"/>
    <w:basedOn w:val="DefaultParagraphFont"/>
    <w:link w:val="BodyTextIndent"/>
    <w:rsid w:val="00D92173"/>
    <w:rPr>
      <w:rFonts w:ascii="Calibri" w:eastAsia="Times New Roman" w:hAnsi="Calibri" w:cs="Times New Roman"/>
      <w:szCs w:val="20"/>
      <w:lang w:val="id-ID"/>
    </w:rPr>
  </w:style>
  <w:style w:type="paragraph" w:customStyle="1" w:styleId="kpl2">
    <w:name w:val="kpl 2"/>
    <w:basedOn w:val="Normal"/>
    <w:link w:val="kpl2Char"/>
    <w:qFormat/>
    <w:rsid w:val="00C423CB"/>
    <w:pPr>
      <w:numPr>
        <w:numId w:val="9"/>
      </w:numPr>
      <w:spacing w:before="240" w:after="200" w:line="240" w:lineRule="auto"/>
      <w:ind w:left="426"/>
      <w:jc w:val="both"/>
    </w:pPr>
    <w:rPr>
      <w:rFonts w:eastAsia="Calibri" w:cs="Times New Roman"/>
      <w:b/>
      <w:szCs w:val="24"/>
    </w:rPr>
  </w:style>
  <w:style w:type="character" w:customStyle="1" w:styleId="kpl2Char">
    <w:name w:val="kpl 2 Char"/>
    <w:link w:val="kpl2"/>
    <w:rsid w:val="00C423CB"/>
    <w:rPr>
      <w:rFonts w:eastAsia="Calibri" w:cs="Times New Roman"/>
      <w:b/>
      <w:szCs w:val="24"/>
    </w:rPr>
  </w:style>
  <w:style w:type="character" w:customStyle="1" w:styleId="apple-style-span">
    <w:name w:val="apple-style-span"/>
    <w:basedOn w:val="DefaultParagraphFont"/>
    <w:rsid w:val="00DE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0205">
      <w:bodyDiv w:val="1"/>
      <w:marLeft w:val="0"/>
      <w:marRight w:val="0"/>
      <w:marTop w:val="0"/>
      <w:marBottom w:val="0"/>
      <w:divBdr>
        <w:top w:val="none" w:sz="0" w:space="0" w:color="auto"/>
        <w:left w:val="none" w:sz="0" w:space="0" w:color="auto"/>
        <w:bottom w:val="none" w:sz="0" w:space="0" w:color="auto"/>
        <w:right w:val="none" w:sz="0" w:space="0" w:color="auto"/>
      </w:divBdr>
    </w:div>
    <w:div w:id="99297006">
      <w:bodyDiv w:val="1"/>
      <w:marLeft w:val="0"/>
      <w:marRight w:val="0"/>
      <w:marTop w:val="0"/>
      <w:marBottom w:val="0"/>
      <w:divBdr>
        <w:top w:val="none" w:sz="0" w:space="0" w:color="auto"/>
        <w:left w:val="none" w:sz="0" w:space="0" w:color="auto"/>
        <w:bottom w:val="none" w:sz="0" w:space="0" w:color="auto"/>
        <w:right w:val="none" w:sz="0" w:space="0" w:color="auto"/>
      </w:divBdr>
    </w:div>
    <w:div w:id="251400727">
      <w:bodyDiv w:val="1"/>
      <w:marLeft w:val="0"/>
      <w:marRight w:val="0"/>
      <w:marTop w:val="0"/>
      <w:marBottom w:val="0"/>
      <w:divBdr>
        <w:top w:val="none" w:sz="0" w:space="0" w:color="auto"/>
        <w:left w:val="none" w:sz="0" w:space="0" w:color="auto"/>
        <w:bottom w:val="none" w:sz="0" w:space="0" w:color="auto"/>
        <w:right w:val="none" w:sz="0" w:space="0" w:color="auto"/>
      </w:divBdr>
    </w:div>
    <w:div w:id="287202362">
      <w:bodyDiv w:val="1"/>
      <w:marLeft w:val="0"/>
      <w:marRight w:val="0"/>
      <w:marTop w:val="0"/>
      <w:marBottom w:val="0"/>
      <w:divBdr>
        <w:top w:val="none" w:sz="0" w:space="0" w:color="auto"/>
        <w:left w:val="none" w:sz="0" w:space="0" w:color="auto"/>
        <w:bottom w:val="none" w:sz="0" w:space="0" w:color="auto"/>
        <w:right w:val="none" w:sz="0" w:space="0" w:color="auto"/>
      </w:divBdr>
    </w:div>
    <w:div w:id="349769776">
      <w:bodyDiv w:val="1"/>
      <w:marLeft w:val="0"/>
      <w:marRight w:val="0"/>
      <w:marTop w:val="0"/>
      <w:marBottom w:val="0"/>
      <w:divBdr>
        <w:top w:val="none" w:sz="0" w:space="0" w:color="auto"/>
        <w:left w:val="none" w:sz="0" w:space="0" w:color="auto"/>
        <w:bottom w:val="none" w:sz="0" w:space="0" w:color="auto"/>
        <w:right w:val="none" w:sz="0" w:space="0" w:color="auto"/>
      </w:divBdr>
    </w:div>
    <w:div w:id="588854978">
      <w:bodyDiv w:val="1"/>
      <w:marLeft w:val="0"/>
      <w:marRight w:val="0"/>
      <w:marTop w:val="0"/>
      <w:marBottom w:val="0"/>
      <w:divBdr>
        <w:top w:val="none" w:sz="0" w:space="0" w:color="auto"/>
        <w:left w:val="none" w:sz="0" w:space="0" w:color="auto"/>
        <w:bottom w:val="none" w:sz="0" w:space="0" w:color="auto"/>
        <w:right w:val="none" w:sz="0" w:space="0" w:color="auto"/>
      </w:divBdr>
    </w:div>
    <w:div w:id="613559740">
      <w:bodyDiv w:val="1"/>
      <w:marLeft w:val="0"/>
      <w:marRight w:val="0"/>
      <w:marTop w:val="0"/>
      <w:marBottom w:val="0"/>
      <w:divBdr>
        <w:top w:val="none" w:sz="0" w:space="0" w:color="auto"/>
        <w:left w:val="none" w:sz="0" w:space="0" w:color="auto"/>
        <w:bottom w:val="none" w:sz="0" w:space="0" w:color="auto"/>
        <w:right w:val="none" w:sz="0" w:space="0" w:color="auto"/>
      </w:divBdr>
    </w:div>
    <w:div w:id="662396187">
      <w:bodyDiv w:val="1"/>
      <w:marLeft w:val="0"/>
      <w:marRight w:val="0"/>
      <w:marTop w:val="0"/>
      <w:marBottom w:val="0"/>
      <w:divBdr>
        <w:top w:val="none" w:sz="0" w:space="0" w:color="auto"/>
        <w:left w:val="none" w:sz="0" w:space="0" w:color="auto"/>
        <w:bottom w:val="none" w:sz="0" w:space="0" w:color="auto"/>
        <w:right w:val="none" w:sz="0" w:space="0" w:color="auto"/>
      </w:divBdr>
    </w:div>
    <w:div w:id="667906204">
      <w:bodyDiv w:val="1"/>
      <w:marLeft w:val="0"/>
      <w:marRight w:val="0"/>
      <w:marTop w:val="0"/>
      <w:marBottom w:val="0"/>
      <w:divBdr>
        <w:top w:val="none" w:sz="0" w:space="0" w:color="auto"/>
        <w:left w:val="none" w:sz="0" w:space="0" w:color="auto"/>
        <w:bottom w:val="none" w:sz="0" w:space="0" w:color="auto"/>
        <w:right w:val="none" w:sz="0" w:space="0" w:color="auto"/>
      </w:divBdr>
    </w:div>
    <w:div w:id="1046951786">
      <w:bodyDiv w:val="1"/>
      <w:marLeft w:val="0"/>
      <w:marRight w:val="0"/>
      <w:marTop w:val="0"/>
      <w:marBottom w:val="0"/>
      <w:divBdr>
        <w:top w:val="none" w:sz="0" w:space="0" w:color="auto"/>
        <w:left w:val="none" w:sz="0" w:space="0" w:color="auto"/>
        <w:bottom w:val="none" w:sz="0" w:space="0" w:color="auto"/>
        <w:right w:val="none" w:sz="0" w:space="0" w:color="auto"/>
      </w:divBdr>
    </w:div>
    <w:div w:id="1139154852">
      <w:bodyDiv w:val="1"/>
      <w:marLeft w:val="0"/>
      <w:marRight w:val="0"/>
      <w:marTop w:val="0"/>
      <w:marBottom w:val="0"/>
      <w:divBdr>
        <w:top w:val="none" w:sz="0" w:space="0" w:color="auto"/>
        <w:left w:val="none" w:sz="0" w:space="0" w:color="auto"/>
        <w:bottom w:val="none" w:sz="0" w:space="0" w:color="auto"/>
        <w:right w:val="none" w:sz="0" w:space="0" w:color="auto"/>
      </w:divBdr>
    </w:div>
    <w:div w:id="1139880422">
      <w:bodyDiv w:val="1"/>
      <w:marLeft w:val="0"/>
      <w:marRight w:val="0"/>
      <w:marTop w:val="0"/>
      <w:marBottom w:val="0"/>
      <w:divBdr>
        <w:top w:val="none" w:sz="0" w:space="0" w:color="auto"/>
        <w:left w:val="none" w:sz="0" w:space="0" w:color="auto"/>
        <w:bottom w:val="none" w:sz="0" w:space="0" w:color="auto"/>
        <w:right w:val="none" w:sz="0" w:space="0" w:color="auto"/>
      </w:divBdr>
    </w:div>
    <w:div w:id="1145585710">
      <w:bodyDiv w:val="1"/>
      <w:marLeft w:val="0"/>
      <w:marRight w:val="0"/>
      <w:marTop w:val="0"/>
      <w:marBottom w:val="0"/>
      <w:divBdr>
        <w:top w:val="none" w:sz="0" w:space="0" w:color="auto"/>
        <w:left w:val="none" w:sz="0" w:space="0" w:color="auto"/>
        <w:bottom w:val="none" w:sz="0" w:space="0" w:color="auto"/>
        <w:right w:val="none" w:sz="0" w:space="0" w:color="auto"/>
      </w:divBdr>
      <w:divsChild>
        <w:div w:id="1969891903">
          <w:marLeft w:val="0"/>
          <w:marRight w:val="0"/>
          <w:marTop w:val="0"/>
          <w:marBottom w:val="0"/>
          <w:divBdr>
            <w:top w:val="none" w:sz="0" w:space="0" w:color="auto"/>
            <w:left w:val="none" w:sz="0" w:space="0" w:color="auto"/>
            <w:bottom w:val="none" w:sz="0" w:space="0" w:color="auto"/>
            <w:right w:val="none" w:sz="0" w:space="0" w:color="auto"/>
          </w:divBdr>
          <w:divsChild>
            <w:div w:id="59058055">
              <w:marLeft w:val="0"/>
              <w:marRight w:val="0"/>
              <w:marTop w:val="0"/>
              <w:marBottom w:val="0"/>
              <w:divBdr>
                <w:top w:val="none" w:sz="0" w:space="0" w:color="auto"/>
                <w:left w:val="none" w:sz="0" w:space="0" w:color="auto"/>
                <w:bottom w:val="none" w:sz="0" w:space="0" w:color="auto"/>
                <w:right w:val="none" w:sz="0" w:space="0" w:color="auto"/>
              </w:divBdr>
              <w:divsChild>
                <w:div w:id="10021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8685">
      <w:bodyDiv w:val="1"/>
      <w:marLeft w:val="0"/>
      <w:marRight w:val="0"/>
      <w:marTop w:val="0"/>
      <w:marBottom w:val="0"/>
      <w:divBdr>
        <w:top w:val="none" w:sz="0" w:space="0" w:color="auto"/>
        <w:left w:val="none" w:sz="0" w:space="0" w:color="auto"/>
        <w:bottom w:val="none" w:sz="0" w:space="0" w:color="auto"/>
        <w:right w:val="none" w:sz="0" w:space="0" w:color="auto"/>
      </w:divBdr>
    </w:div>
    <w:div w:id="1172725010">
      <w:bodyDiv w:val="1"/>
      <w:marLeft w:val="0"/>
      <w:marRight w:val="0"/>
      <w:marTop w:val="0"/>
      <w:marBottom w:val="0"/>
      <w:divBdr>
        <w:top w:val="none" w:sz="0" w:space="0" w:color="auto"/>
        <w:left w:val="none" w:sz="0" w:space="0" w:color="auto"/>
        <w:bottom w:val="none" w:sz="0" w:space="0" w:color="auto"/>
        <w:right w:val="none" w:sz="0" w:space="0" w:color="auto"/>
      </w:divBdr>
    </w:div>
    <w:div w:id="1209609328">
      <w:bodyDiv w:val="1"/>
      <w:marLeft w:val="0"/>
      <w:marRight w:val="0"/>
      <w:marTop w:val="0"/>
      <w:marBottom w:val="0"/>
      <w:divBdr>
        <w:top w:val="none" w:sz="0" w:space="0" w:color="auto"/>
        <w:left w:val="none" w:sz="0" w:space="0" w:color="auto"/>
        <w:bottom w:val="none" w:sz="0" w:space="0" w:color="auto"/>
        <w:right w:val="none" w:sz="0" w:space="0" w:color="auto"/>
      </w:divBdr>
    </w:div>
    <w:div w:id="1241913336">
      <w:bodyDiv w:val="1"/>
      <w:marLeft w:val="0"/>
      <w:marRight w:val="0"/>
      <w:marTop w:val="0"/>
      <w:marBottom w:val="0"/>
      <w:divBdr>
        <w:top w:val="none" w:sz="0" w:space="0" w:color="auto"/>
        <w:left w:val="none" w:sz="0" w:space="0" w:color="auto"/>
        <w:bottom w:val="none" w:sz="0" w:space="0" w:color="auto"/>
        <w:right w:val="none" w:sz="0" w:space="0" w:color="auto"/>
      </w:divBdr>
    </w:div>
    <w:div w:id="1437098485">
      <w:bodyDiv w:val="1"/>
      <w:marLeft w:val="0"/>
      <w:marRight w:val="0"/>
      <w:marTop w:val="0"/>
      <w:marBottom w:val="0"/>
      <w:divBdr>
        <w:top w:val="none" w:sz="0" w:space="0" w:color="auto"/>
        <w:left w:val="none" w:sz="0" w:space="0" w:color="auto"/>
        <w:bottom w:val="none" w:sz="0" w:space="0" w:color="auto"/>
        <w:right w:val="none" w:sz="0" w:space="0" w:color="auto"/>
      </w:divBdr>
    </w:div>
    <w:div w:id="1442217119">
      <w:bodyDiv w:val="1"/>
      <w:marLeft w:val="0"/>
      <w:marRight w:val="0"/>
      <w:marTop w:val="0"/>
      <w:marBottom w:val="0"/>
      <w:divBdr>
        <w:top w:val="none" w:sz="0" w:space="0" w:color="auto"/>
        <w:left w:val="none" w:sz="0" w:space="0" w:color="auto"/>
        <w:bottom w:val="none" w:sz="0" w:space="0" w:color="auto"/>
        <w:right w:val="none" w:sz="0" w:space="0" w:color="auto"/>
      </w:divBdr>
    </w:div>
    <w:div w:id="1478381461">
      <w:bodyDiv w:val="1"/>
      <w:marLeft w:val="0"/>
      <w:marRight w:val="0"/>
      <w:marTop w:val="0"/>
      <w:marBottom w:val="0"/>
      <w:divBdr>
        <w:top w:val="none" w:sz="0" w:space="0" w:color="auto"/>
        <w:left w:val="none" w:sz="0" w:space="0" w:color="auto"/>
        <w:bottom w:val="none" w:sz="0" w:space="0" w:color="auto"/>
        <w:right w:val="none" w:sz="0" w:space="0" w:color="auto"/>
      </w:divBdr>
    </w:div>
    <w:div w:id="1497305170">
      <w:bodyDiv w:val="1"/>
      <w:marLeft w:val="0"/>
      <w:marRight w:val="0"/>
      <w:marTop w:val="0"/>
      <w:marBottom w:val="0"/>
      <w:divBdr>
        <w:top w:val="none" w:sz="0" w:space="0" w:color="auto"/>
        <w:left w:val="none" w:sz="0" w:space="0" w:color="auto"/>
        <w:bottom w:val="none" w:sz="0" w:space="0" w:color="auto"/>
        <w:right w:val="none" w:sz="0" w:space="0" w:color="auto"/>
      </w:divBdr>
    </w:div>
    <w:div w:id="1535657615">
      <w:bodyDiv w:val="1"/>
      <w:marLeft w:val="0"/>
      <w:marRight w:val="0"/>
      <w:marTop w:val="0"/>
      <w:marBottom w:val="0"/>
      <w:divBdr>
        <w:top w:val="none" w:sz="0" w:space="0" w:color="auto"/>
        <w:left w:val="none" w:sz="0" w:space="0" w:color="auto"/>
        <w:bottom w:val="none" w:sz="0" w:space="0" w:color="auto"/>
        <w:right w:val="none" w:sz="0" w:space="0" w:color="auto"/>
      </w:divBdr>
    </w:div>
    <w:div w:id="1664746008">
      <w:bodyDiv w:val="1"/>
      <w:marLeft w:val="0"/>
      <w:marRight w:val="0"/>
      <w:marTop w:val="0"/>
      <w:marBottom w:val="0"/>
      <w:divBdr>
        <w:top w:val="none" w:sz="0" w:space="0" w:color="auto"/>
        <w:left w:val="none" w:sz="0" w:space="0" w:color="auto"/>
        <w:bottom w:val="none" w:sz="0" w:space="0" w:color="auto"/>
        <w:right w:val="none" w:sz="0" w:space="0" w:color="auto"/>
      </w:divBdr>
    </w:div>
    <w:div w:id="1673407580">
      <w:bodyDiv w:val="1"/>
      <w:marLeft w:val="0"/>
      <w:marRight w:val="0"/>
      <w:marTop w:val="0"/>
      <w:marBottom w:val="0"/>
      <w:divBdr>
        <w:top w:val="none" w:sz="0" w:space="0" w:color="auto"/>
        <w:left w:val="none" w:sz="0" w:space="0" w:color="auto"/>
        <w:bottom w:val="none" w:sz="0" w:space="0" w:color="auto"/>
        <w:right w:val="none" w:sz="0" w:space="0" w:color="auto"/>
      </w:divBdr>
    </w:div>
    <w:div w:id="1803646005">
      <w:bodyDiv w:val="1"/>
      <w:marLeft w:val="0"/>
      <w:marRight w:val="0"/>
      <w:marTop w:val="0"/>
      <w:marBottom w:val="0"/>
      <w:divBdr>
        <w:top w:val="none" w:sz="0" w:space="0" w:color="auto"/>
        <w:left w:val="none" w:sz="0" w:space="0" w:color="auto"/>
        <w:bottom w:val="none" w:sz="0" w:space="0" w:color="auto"/>
        <w:right w:val="none" w:sz="0" w:space="0" w:color="auto"/>
      </w:divBdr>
    </w:div>
    <w:div w:id="20353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li@fmipa.unp.ac.id"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Asrizal_unp@gmail.com" TargetMode="External"/><Relationship Id="rId19"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hyperlink" Target="mailto:hafizahdayat@gmail.com" TargetMode="Externa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m\Pictures\Jurnal\Template%20e_journal%20Jurusan%20Fisika%20FMIPA%20UNP%20(edisi%20Revisi%20feb%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06BAB-4F4A-482E-8358-259F81C1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e_journal Jurusan Fisika FMIPA UNP (edisi Revisi feb 16)</Template>
  <TotalTime>534</TotalTime>
  <Pages>8</Pages>
  <Words>5924</Words>
  <Characters>33770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72</cp:revision>
  <cp:lastPrinted>2018-01-20T03:57:00Z</cp:lastPrinted>
  <dcterms:created xsi:type="dcterms:W3CDTF">2018-07-30T05:22:00Z</dcterms:created>
  <dcterms:modified xsi:type="dcterms:W3CDTF">2018-08-06T01:39:00Z</dcterms:modified>
</cp:coreProperties>
</file>