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2"/>
      </w:tblGrid>
      <w:sdt>
        <w:sdtPr>
          <w:rPr>
            <w:rStyle w:val="Heading1Char"/>
          </w:rPr>
          <w:alias w:val="JUDUL"/>
          <w:tag w:val="JUDUL"/>
          <w:id w:val="2018733795"/>
          <w:placeholder>
            <w:docPart w:val="D2A1388846FB4B3B8D04B88B37919572"/>
          </w:placeholder>
        </w:sdtPr>
        <w:sdtEndPr>
          <w:rPr>
            <w:rStyle w:val="DefaultParagraphFont"/>
            <w:rFonts w:asciiTheme="minorHAnsi" w:eastAsiaTheme="minorEastAsia" w:hAnsiTheme="minorHAnsi" w:cstheme="minorBidi"/>
            <w:b w:val="0"/>
            <w:sz w:val="22"/>
            <w:szCs w:val="22"/>
          </w:rPr>
        </w:sdtEndPr>
        <w:sdtContent>
          <w:tr w:rsidR="00CD5D48" w:rsidTr="00F3776C">
            <w:tc>
              <w:tcPr>
                <w:tcW w:w="9062" w:type="dxa"/>
                <w:tcMar>
                  <w:left w:w="0" w:type="dxa"/>
                  <w:right w:w="0" w:type="dxa"/>
                </w:tcMar>
              </w:tcPr>
              <w:p w:rsidR="00803828" w:rsidRDefault="00CD5D48" w:rsidP="00803828">
                <w:pPr>
                  <w:pStyle w:val="NoSpacing"/>
                  <w:jc w:val="center"/>
                  <w:rPr>
                    <w:rStyle w:val="Heading1Char"/>
                    <w:sz w:val="20"/>
                    <w:lang w:val="id-ID"/>
                  </w:rPr>
                </w:pPr>
                <w:r>
                  <w:rPr>
                    <w:rStyle w:val="Heading1Char"/>
                    <w:sz w:val="20"/>
                    <w:lang w:val="id-ID"/>
                  </w:rPr>
                  <w:t>LKPD BERBASI</w:t>
                </w:r>
                <w:r w:rsidR="00803828">
                  <w:rPr>
                    <w:rStyle w:val="Heading1Char"/>
                    <w:sz w:val="20"/>
                    <w:lang w:val="id-ID"/>
                  </w:rPr>
                  <w:t>S MODEL PEMBELAJARAN ICARE</w:t>
                </w:r>
              </w:p>
              <w:p w:rsidR="00CD5D48" w:rsidRPr="00011BE3" w:rsidRDefault="00CD5D48" w:rsidP="00CD5D48">
                <w:pPr>
                  <w:pStyle w:val="NoSpacing"/>
                  <w:jc w:val="center"/>
                  <w:rPr>
                    <w:rFonts w:eastAsiaTheme="majorEastAsia"/>
                  </w:rPr>
                </w:pPr>
                <w:r>
                  <w:rPr>
                    <w:rStyle w:val="Heading1Char"/>
                    <w:sz w:val="20"/>
                    <w:lang w:val="id-ID"/>
                  </w:rPr>
                  <w:t xml:space="preserve"> KELAS VIII SMPN 31 PADANG</w:t>
                </w:r>
              </w:p>
            </w:tc>
          </w:tr>
        </w:sdtContent>
      </w:sdt>
      <w:tr w:rsidR="00CD5D48" w:rsidTr="00F3776C">
        <w:tc>
          <w:tcPr>
            <w:tcW w:w="9062" w:type="dxa"/>
            <w:tcMar>
              <w:left w:w="0" w:type="dxa"/>
              <w:right w:w="0" w:type="dxa"/>
            </w:tcMar>
          </w:tcPr>
          <w:p w:rsidR="00CD5D48" w:rsidRPr="009A0CDE" w:rsidRDefault="00CD5D48" w:rsidP="00F3776C">
            <w:pPr>
              <w:jc w:val="center"/>
              <w:rPr>
                <w:rStyle w:val="Heading1Char"/>
              </w:rPr>
            </w:pPr>
          </w:p>
        </w:tc>
      </w:tr>
      <w:sdt>
        <w:sdtPr>
          <w:rPr>
            <w:rFonts w:eastAsiaTheme="majorEastAsia" w:cstheme="majorBidi"/>
            <w:b/>
            <w:szCs w:val="32"/>
          </w:rPr>
          <w:alias w:val="Nama Penulis"/>
          <w:tag w:val="Nama Penulis"/>
          <w:id w:val="-1090227560"/>
          <w:placeholder>
            <w:docPart w:val="F3922E43ED5F4F3F81A44B61B2EB690A"/>
          </w:placeholder>
        </w:sdtPr>
        <w:sdtEndPr>
          <w:rPr>
            <w:rStyle w:val="Heading1Char"/>
            <w:b w:val="0"/>
          </w:rPr>
        </w:sdtEndPr>
        <w:sdtContent>
          <w:tr w:rsidR="00CD5D48" w:rsidTr="00CD5D48">
            <w:trPr>
              <w:trHeight w:val="298"/>
            </w:trPr>
            <w:tc>
              <w:tcPr>
                <w:tcW w:w="9062" w:type="dxa"/>
                <w:tcMar>
                  <w:left w:w="0" w:type="dxa"/>
                  <w:right w:w="0" w:type="dxa"/>
                </w:tcMar>
              </w:tcPr>
              <w:p w:rsidR="00CD5D48" w:rsidRPr="00CD5D48" w:rsidRDefault="00CD5D48" w:rsidP="00CD5D48">
                <w:pPr>
                  <w:pStyle w:val="NoSpacing"/>
                  <w:jc w:val="center"/>
                  <w:rPr>
                    <w:rStyle w:val="Heading1Char"/>
                    <w:b w:val="0"/>
                  </w:rPr>
                </w:pPr>
                <w:r w:rsidRPr="00CD5D48">
                  <w:rPr>
                    <w:rFonts w:eastAsiaTheme="majorEastAsia"/>
                    <w:b/>
                    <w:lang w:val="id-ID"/>
                  </w:rPr>
                  <w:t>Fitri Yanna</w:t>
                </w:r>
                <w:r w:rsidRPr="00CD5D48">
                  <w:rPr>
                    <w:rFonts w:eastAsiaTheme="majorEastAsia"/>
                    <w:b/>
                    <w:vertAlign w:val="superscript"/>
                  </w:rPr>
                  <w:t>1</w:t>
                </w:r>
                <w:r w:rsidR="00803828">
                  <w:rPr>
                    <w:rFonts w:eastAsiaTheme="majorEastAsia"/>
                    <w:b/>
                    <w:vertAlign w:val="superscript"/>
                    <w:lang w:val="id-ID"/>
                  </w:rPr>
                  <w:t>, a</w:t>
                </w:r>
                <w:r w:rsidRPr="00CD5D48">
                  <w:rPr>
                    <w:rFonts w:eastAsiaTheme="majorEastAsia"/>
                    <w:b/>
                    <w:vertAlign w:val="superscript"/>
                  </w:rPr>
                  <w:t>)</w:t>
                </w:r>
                <w:r w:rsidRPr="00CD5D48">
                  <w:rPr>
                    <w:rFonts w:eastAsiaTheme="majorEastAsia"/>
                    <w:b/>
                  </w:rPr>
                  <w:t xml:space="preserve">, </w:t>
                </w:r>
                <w:r w:rsidRPr="00CD5D48">
                  <w:rPr>
                    <w:rFonts w:eastAsiaTheme="majorEastAsia"/>
                    <w:b/>
                    <w:lang w:val="id-ID"/>
                  </w:rPr>
                  <w:t>Masril</w:t>
                </w:r>
                <w:r w:rsidRPr="00CD5D48">
                  <w:rPr>
                    <w:rFonts w:eastAsiaTheme="majorEastAsia"/>
                    <w:b/>
                    <w:vertAlign w:val="superscript"/>
                  </w:rPr>
                  <w:t>2</w:t>
                </w:r>
                <w:r w:rsidR="00803828">
                  <w:rPr>
                    <w:rFonts w:eastAsiaTheme="majorEastAsia"/>
                    <w:b/>
                    <w:vertAlign w:val="superscript"/>
                    <w:lang w:val="id-ID"/>
                  </w:rPr>
                  <w:t>, b</w:t>
                </w:r>
                <w:r w:rsidRPr="00CD5D48">
                  <w:rPr>
                    <w:rFonts w:eastAsiaTheme="majorEastAsia"/>
                    <w:b/>
                    <w:vertAlign w:val="superscript"/>
                  </w:rPr>
                  <w:t>)</w:t>
                </w:r>
                <w:r w:rsidRPr="00CD5D48">
                  <w:rPr>
                    <w:rFonts w:eastAsiaTheme="majorEastAsia"/>
                    <w:b/>
                  </w:rPr>
                  <w:t xml:space="preserve">,  </w:t>
                </w:r>
                <w:r w:rsidRPr="00CD5D48">
                  <w:rPr>
                    <w:rFonts w:eastAsiaTheme="majorEastAsia"/>
                    <w:b/>
                    <w:lang w:val="id-ID"/>
                  </w:rPr>
                  <w:t>Yurnetti</w:t>
                </w:r>
                <w:r w:rsidRPr="00CD5D48">
                  <w:rPr>
                    <w:rFonts w:eastAsiaTheme="majorEastAsia"/>
                    <w:b/>
                    <w:vertAlign w:val="superscript"/>
                  </w:rPr>
                  <w:t>2</w:t>
                </w:r>
                <w:r w:rsidR="00803828">
                  <w:rPr>
                    <w:rFonts w:eastAsiaTheme="majorEastAsia"/>
                    <w:b/>
                    <w:vertAlign w:val="superscript"/>
                    <w:lang w:val="id-ID"/>
                  </w:rPr>
                  <w:t>, c</w:t>
                </w:r>
                <w:r w:rsidRPr="00CD5D48">
                  <w:rPr>
                    <w:rFonts w:eastAsiaTheme="majorEastAsia"/>
                    <w:b/>
                    <w:vertAlign w:val="superscript"/>
                  </w:rPr>
                  <w:t>)</w:t>
                </w:r>
              </w:p>
            </w:tc>
          </w:tr>
        </w:sdtContent>
      </w:sdt>
      <w:tr w:rsidR="00CD5D48" w:rsidTr="00F3776C">
        <w:tc>
          <w:tcPr>
            <w:tcW w:w="9062" w:type="dxa"/>
            <w:tcMar>
              <w:left w:w="0" w:type="dxa"/>
              <w:right w:w="0" w:type="dxa"/>
            </w:tcMar>
          </w:tcPr>
          <w:p w:rsidR="00CD5D48" w:rsidRPr="009A0CDE" w:rsidRDefault="00CD5D48" w:rsidP="00CD5D48">
            <w:pPr>
              <w:pStyle w:val="NoSpacing"/>
              <w:jc w:val="center"/>
              <w:rPr>
                <w:rStyle w:val="Heading1Char"/>
              </w:rPr>
            </w:pPr>
            <w:r w:rsidRPr="003D3336">
              <w:rPr>
                <w:vertAlign w:val="superscript"/>
              </w:rPr>
              <w:t>1)</w:t>
            </w:r>
            <w:sdt>
              <w:sdtPr>
                <w:alias w:val="Keterangan Penulis"/>
                <w:tag w:val="Keterangan Penulis"/>
                <w:id w:val="860546011"/>
                <w:placeholder>
                  <w:docPart w:val="8B4E0834C189478B9F5D847C33957275"/>
                </w:placeholder>
                <w:comboBox>
                  <w:listItem w:value="Choose an item."/>
                  <w:listItem w:displayText="Mahasiswa Pendidikan Fisika, FMIPA Universitas Negeri Padang" w:value="Mahasiswa Pendidikan Fisika, FMIPA Universitas Negeri Padang"/>
                  <w:listItem w:displayText="Mahasiswa Fisika, FMIPA Universitas Negeri Padang" w:value="Mahasiswa Fisika, FMIPA Universitas Negeri Padang"/>
                </w:comboBox>
              </w:sdtPr>
              <w:sdtEndPr>
                <w:rPr>
                  <w:rStyle w:val="Heading1Char"/>
                  <w:rFonts w:eastAsiaTheme="majorEastAsia" w:cstheme="majorBidi"/>
                  <w:b/>
                  <w:szCs w:val="32"/>
                </w:rPr>
              </w:sdtEndPr>
              <w:sdtContent>
                <w:r>
                  <w:t>Mahasiswa Pendidikan Fisika, FMIPA Universitas Negeri Padang</w:t>
                </w:r>
              </w:sdtContent>
            </w:sdt>
          </w:p>
        </w:tc>
      </w:tr>
      <w:tr w:rsidR="00CD5D48" w:rsidTr="00F3776C">
        <w:tc>
          <w:tcPr>
            <w:tcW w:w="9062" w:type="dxa"/>
            <w:tcMar>
              <w:left w:w="0" w:type="dxa"/>
              <w:right w:w="0" w:type="dxa"/>
            </w:tcMar>
          </w:tcPr>
          <w:p w:rsidR="00803828" w:rsidRPr="00803828" w:rsidRDefault="00803828" w:rsidP="00803828">
            <w:pPr>
              <w:pStyle w:val="NoSpacing"/>
              <w:jc w:val="center"/>
              <w:rPr>
                <w:lang w:val="id-ID"/>
              </w:rPr>
            </w:pPr>
            <w:r>
              <w:rPr>
                <w:vertAlign w:val="superscript"/>
                <w:lang w:val="id-ID"/>
              </w:rPr>
              <w:t>2)</w:t>
            </w:r>
            <w:r>
              <w:rPr>
                <w:lang w:val="id-ID"/>
              </w:rPr>
              <w:t>Dosen Jurusan Fisika, FMIPA Universitas Negeri Padang</w:t>
            </w:r>
          </w:p>
          <w:p w:rsidR="00CD5D48" w:rsidRPr="00372984" w:rsidRDefault="00CD5D48" w:rsidP="00CD5D48">
            <w:pPr>
              <w:pStyle w:val="NoSpacing"/>
              <w:jc w:val="center"/>
            </w:pPr>
            <w:r w:rsidRPr="00372984">
              <w:rPr>
                <w:vertAlign w:val="superscript"/>
              </w:rPr>
              <w:t>2)</w:t>
            </w:r>
            <w:sdt>
              <w:sdtPr>
                <w:rPr>
                  <w:rStyle w:val="textnormalChar"/>
                </w:rPr>
                <w:alias w:val="Keterangan Pembimbing"/>
                <w:tag w:val="Keterangan Pembimbing"/>
                <w:id w:val="-167093374"/>
                <w:placeholder>
                  <w:docPart w:val="4D030CE7F0A0497090FD39C31794488D"/>
                </w:placeholder>
                <w:comboBox>
                  <w:listItem w:value="Choose an item."/>
                  <w:listItem w:displayText="Staf Pengajar Jurusan Fisika, FMIPA Universitas Negeri Padang" w:value="Staf Pengajar Jurusan Fisika, FMIPA Universitas Negeri Padang"/>
                </w:comboBox>
              </w:sdtPr>
              <w:sdtEndPr>
                <w:rPr>
                  <w:rStyle w:val="DefaultParagraphFont"/>
                  <w:vertAlign w:val="superscript"/>
                </w:rPr>
              </w:sdtEndPr>
              <w:sdtContent>
                <w:r w:rsidR="00803828">
                  <w:rPr>
                    <w:rStyle w:val="textnormalChar"/>
                    <w:lang w:val="id-ID"/>
                  </w:rPr>
                  <w:t>Dosen Pendidikan IPA</w:t>
                </w:r>
                <w:r w:rsidR="00803828">
                  <w:rPr>
                    <w:rStyle w:val="textnormalChar"/>
                  </w:rPr>
                  <w:t>, FMIPA Universitas Negeri Padang</w:t>
                </w:r>
              </w:sdtContent>
            </w:sdt>
          </w:p>
        </w:tc>
      </w:tr>
      <w:sdt>
        <w:sdtPr>
          <w:rPr>
            <w:rStyle w:val="textnormalChar"/>
          </w:rPr>
          <w:alias w:val="Email Penulis"/>
          <w:tag w:val="Email Penulis"/>
          <w:id w:val="-991407287"/>
          <w:placeholder>
            <w:docPart w:val="6A624B8F95264E9D950A957D4743CB83"/>
          </w:placeholder>
        </w:sdtPr>
        <w:sdtEndPr>
          <w:rPr>
            <w:rStyle w:val="DefaultParagraphFont"/>
            <w:rFonts w:asciiTheme="minorHAnsi" w:hAnsiTheme="minorHAnsi"/>
            <w:sz w:val="22"/>
          </w:rPr>
        </w:sdtEndPr>
        <w:sdtContent>
          <w:tr w:rsidR="00CD5D48" w:rsidTr="00F3776C">
            <w:tc>
              <w:tcPr>
                <w:tcW w:w="9062" w:type="dxa"/>
                <w:tcMar>
                  <w:left w:w="0" w:type="dxa"/>
                  <w:right w:w="0" w:type="dxa"/>
                </w:tcMar>
              </w:tcPr>
              <w:p w:rsidR="00CD5D48" w:rsidRPr="002C3118" w:rsidRDefault="00803828" w:rsidP="00803828">
                <w:pPr>
                  <w:pStyle w:val="NoSpacing"/>
                  <w:jc w:val="center"/>
                  <w:rPr>
                    <w:lang w:val="id-ID"/>
                  </w:rPr>
                </w:pPr>
                <w:r>
                  <w:rPr>
                    <w:rStyle w:val="textnormalChar"/>
                    <w:vertAlign w:val="superscript"/>
                    <w:lang w:val="id-ID"/>
                  </w:rPr>
                  <w:t>a)</w:t>
                </w:r>
                <w:hyperlink r:id="rId9" w:history="1">
                  <w:r w:rsidR="00CD5D48" w:rsidRPr="00911804">
                    <w:rPr>
                      <w:rStyle w:val="Hyperlink"/>
                      <w:lang w:val="id-ID"/>
                    </w:rPr>
                    <w:t>fitriyanna23</w:t>
                  </w:r>
                  <w:r w:rsidR="00CD5D48" w:rsidRPr="00911804">
                    <w:rPr>
                      <w:rStyle w:val="Hyperlink"/>
                    </w:rPr>
                    <w:t>@gmail.com</w:t>
                  </w:r>
                </w:hyperlink>
                <w:r>
                  <w:rPr>
                    <w:lang w:val="id-ID"/>
                  </w:rPr>
                  <w:t xml:space="preserve"> </w:t>
                </w:r>
                <w:r>
                  <w:rPr>
                    <w:vertAlign w:val="superscript"/>
                    <w:lang w:val="id-ID"/>
                  </w:rPr>
                  <w:t>b)</w:t>
                </w:r>
                <w:hyperlink r:id="rId10" w:history="1">
                  <w:r w:rsidR="003E556F" w:rsidRPr="004759C1">
                    <w:rPr>
                      <w:rStyle w:val="Hyperlink"/>
                      <w:lang w:val="id-ID"/>
                    </w:rPr>
                    <w:t>masril_qch@yahoo</w:t>
                  </w:r>
                  <w:r w:rsidR="003E556F" w:rsidRPr="004759C1">
                    <w:rPr>
                      <w:rStyle w:val="Hyperlink"/>
                    </w:rPr>
                    <w:t>.com</w:t>
                  </w:r>
                </w:hyperlink>
                <w:r>
                  <w:rPr>
                    <w:rStyle w:val="Hyperlink"/>
                    <w:color w:val="auto"/>
                    <w:u w:val="none"/>
                    <w:lang w:val="id-ID"/>
                  </w:rPr>
                  <w:t xml:space="preserve"> </w:t>
                </w:r>
                <w:r>
                  <w:rPr>
                    <w:rStyle w:val="Hyperlink"/>
                    <w:color w:val="auto"/>
                    <w:u w:val="none"/>
                    <w:vertAlign w:val="superscript"/>
                    <w:lang w:val="id-ID"/>
                  </w:rPr>
                  <w:t>c)</w:t>
                </w:r>
                <w:r w:rsidR="00960F30">
                  <w:rPr>
                    <w:rStyle w:val="Hyperlink"/>
                    <w:lang w:val="id-ID"/>
                  </w:rPr>
                  <w:t>yur_dian@fmipa.unp.ac.id</w:t>
                </w:r>
                <w:r w:rsidR="002C3118" w:rsidRPr="000612C0">
                  <w:rPr>
                    <w:rStyle w:val="textnormalChar"/>
                    <w:color w:val="3333FF"/>
                    <w:lang w:val="id-ID"/>
                    <w14:textFill>
                      <w14:gradFill>
                        <w14:gsLst>
                          <w14:gs w14:pos="0">
                            <w14:srgbClr w14:val="3333FF">
                              <w14:shade w14:val="30000"/>
                              <w14:satMod w14:val="115000"/>
                              <w14:shade w14:val="30000"/>
                              <w14:satMod w14:val="115000"/>
                            </w14:srgbClr>
                          </w14:gs>
                          <w14:gs w14:pos="50000">
                            <w14:srgbClr w14:val="3333FF">
                              <w14:shade w14:val="30000"/>
                              <w14:satMod w14:val="115000"/>
                              <w14:shade w14:val="67500"/>
                              <w14:satMod w14:val="115000"/>
                            </w14:srgbClr>
                          </w14:gs>
                          <w14:gs w14:pos="100000">
                            <w14:srgbClr w14:val="3333FF">
                              <w14:shade w14:val="30000"/>
                              <w14:satMod w14:val="115000"/>
                              <w14:shade w14:val="100000"/>
                              <w14:satMod w14:val="115000"/>
                            </w14:srgbClr>
                          </w14:gs>
                        </w14:gsLst>
                        <w14:path w14:path="circle">
                          <w14:fillToRect w14:l="100000" w14:t="100000" w14:r="0" w14:b="0"/>
                        </w14:path>
                      </w14:gradFill>
                    </w14:textFill>
                  </w:rPr>
                  <w:t xml:space="preserve">  </w:t>
                </w:r>
              </w:p>
            </w:tc>
          </w:tr>
        </w:sdtContent>
      </w:sdt>
      <w:tr w:rsidR="00CD5D48" w:rsidTr="00F3776C">
        <w:tc>
          <w:tcPr>
            <w:tcW w:w="9062" w:type="dxa"/>
            <w:tcMar>
              <w:left w:w="0" w:type="dxa"/>
              <w:right w:w="0" w:type="dxa"/>
            </w:tcMar>
          </w:tcPr>
          <w:p w:rsidR="00CD5D48" w:rsidRDefault="00CD5D48" w:rsidP="00F3776C">
            <w:pPr>
              <w:jc w:val="center"/>
            </w:pPr>
          </w:p>
        </w:tc>
      </w:tr>
      <w:tr w:rsidR="00CD5D48" w:rsidTr="00F3776C">
        <w:tc>
          <w:tcPr>
            <w:tcW w:w="9062" w:type="dxa"/>
            <w:tcMar>
              <w:left w:w="0" w:type="dxa"/>
              <w:right w:w="0" w:type="dxa"/>
            </w:tcMar>
          </w:tcPr>
          <w:p w:rsidR="00CD5D48" w:rsidRPr="005B1205" w:rsidRDefault="00CD5D48" w:rsidP="00F3776C">
            <w:pPr>
              <w:jc w:val="center"/>
              <w:rPr>
                <w:b/>
              </w:rPr>
            </w:pPr>
            <w:r w:rsidRPr="005B1205">
              <w:rPr>
                <w:b/>
                <w:sz w:val="20"/>
              </w:rPr>
              <w:t>ABSTRACT</w:t>
            </w:r>
          </w:p>
        </w:tc>
      </w:tr>
      <w:sdt>
        <w:sdtPr>
          <w:rPr>
            <w:rStyle w:val="Style2"/>
            <w:i/>
            <w:szCs w:val="20"/>
          </w:rPr>
          <w:alias w:val="Abstract"/>
          <w:tag w:val="isikan Abstract anda"/>
          <w:id w:val="3541255"/>
          <w:placeholder>
            <w:docPart w:val="15983D8ACCFD4DC98BAD0BD979B4F1D8"/>
          </w:placeholder>
        </w:sdtPr>
        <w:sdtEndPr>
          <w:rPr>
            <w:rStyle w:val="DefaultParagraphFont"/>
            <w:b/>
            <w:sz w:val="24"/>
          </w:rPr>
        </w:sdtEndPr>
        <w:sdtContent>
          <w:tr w:rsidR="00CD5D48" w:rsidTr="00F3776C">
            <w:tc>
              <w:tcPr>
                <w:tcW w:w="9062" w:type="dxa"/>
                <w:tcMar>
                  <w:left w:w="0" w:type="dxa"/>
                  <w:right w:w="0" w:type="dxa"/>
                </w:tcMar>
              </w:tcPr>
              <w:p w:rsidR="00CD5D48" w:rsidRPr="00D60B5C" w:rsidRDefault="00316CB6" w:rsidP="00F12509">
                <w:pPr>
                  <w:jc w:val="both"/>
                  <w:rPr>
                    <w:rFonts w:eastAsia="Times New Roman" w:cs="Times New Roman"/>
                    <w:i/>
                    <w:sz w:val="20"/>
                    <w:szCs w:val="20"/>
                    <w:lang w:val="id-ID" w:eastAsia="en-GB"/>
                  </w:rPr>
                </w:pPr>
                <w:r>
                  <w:rPr>
                    <w:rStyle w:val="Style2"/>
                    <w:i/>
                    <w:szCs w:val="20"/>
                    <w:lang w:val="id-ID"/>
                  </w:rPr>
                  <w:t xml:space="preserve">          </w:t>
                </w:r>
                <w:r w:rsidR="00D60B5C">
                  <w:rPr>
                    <w:rFonts w:eastAsia="Times New Roman" w:cs="Times New Roman"/>
                    <w:i/>
                    <w:sz w:val="20"/>
                    <w:szCs w:val="20"/>
                    <w:lang w:eastAsia="en-GB"/>
                  </w:rPr>
                  <w:t xml:space="preserve">Competence of </w:t>
                </w:r>
                <w:r w:rsidR="00D60B5C">
                  <w:rPr>
                    <w:rFonts w:eastAsia="Times New Roman" w:cs="Times New Roman"/>
                    <w:i/>
                    <w:sz w:val="20"/>
                    <w:szCs w:val="20"/>
                    <w:lang w:val="id-ID" w:eastAsia="en-GB"/>
                  </w:rPr>
                  <w:t>student grade 8</w:t>
                </w:r>
                <w:r w:rsidR="00D60B5C">
                  <w:rPr>
                    <w:rFonts w:eastAsia="Times New Roman" w:cs="Times New Roman"/>
                    <w:i/>
                    <w:sz w:val="20"/>
                    <w:szCs w:val="20"/>
                    <w:vertAlign w:val="superscript"/>
                    <w:lang w:val="id-ID" w:eastAsia="en-GB"/>
                  </w:rPr>
                  <w:t>th</w:t>
                </w:r>
                <w:r w:rsidR="00D60B5C">
                  <w:rPr>
                    <w:rFonts w:eastAsia="Times New Roman" w:cs="Times New Roman"/>
                    <w:i/>
                    <w:sz w:val="20"/>
                    <w:szCs w:val="20"/>
                    <w:lang w:val="id-ID" w:eastAsia="en-GB"/>
                  </w:rPr>
                  <w:t xml:space="preserve"> </w:t>
                </w:r>
                <w:r w:rsidR="00D60B5C">
                  <w:rPr>
                    <w:rFonts w:eastAsia="Times New Roman" w:cs="Times New Roman"/>
                    <w:i/>
                    <w:sz w:val="20"/>
                    <w:szCs w:val="20"/>
                    <w:lang w:eastAsia="en-GB"/>
                  </w:rPr>
                  <w:t>SMPN 31 Padan</w:t>
                </w:r>
                <w:r w:rsidR="00D60B5C">
                  <w:rPr>
                    <w:rFonts w:eastAsia="Times New Roman" w:cs="Times New Roman"/>
                    <w:i/>
                    <w:sz w:val="20"/>
                    <w:szCs w:val="20"/>
                    <w:lang w:val="id-ID" w:eastAsia="en-GB"/>
                  </w:rPr>
                  <w:t>g is still below to passing grade (KKM), because of teaching and learning materials conduct to student learning was still centered on the teache</w:t>
                </w:r>
                <w:r w:rsidR="00AB0BAF">
                  <w:rPr>
                    <w:rFonts w:eastAsia="Times New Roman" w:cs="Times New Roman"/>
                    <w:i/>
                    <w:sz w:val="20"/>
                    <w:szCs w:val="20"/>
                    <w:lang w:val="id-ID" w:eastAsia="en-GB"/>
                  </w:rPr>
                  <w:t>r</w:t>
                </w:r>
                <w:r w:rsidR="00D60B5C">
                  <w:rPr>
                    <w:rFonts w:eastAsia="Times New Roman" w:cs="Times New Roman"/>
                    <w:i/>
                    <w:sz w:val="20"/>
                    <w:szCs w:val="20"/>
                    <w:lang w:val="id-ID" w:eastAsia="en-GB"/>
                  </w:rPr>
                  <w:t xml:space="preserve">. This study was  </w:t>
                </w:r>
                <w:r w:rsidRPr="00316CB6">
                  <w:rPr>
                    <w:rFonts w:eastAsia="Times New Roman" w:cs="Times New Roman"/>
                    <w:i/>
                    <w:sz w:val="20"/>
                    <w:szCs w:val="20"/>
                    <w:lang w:eastAsia="en-GB"/>
                  </w:rPr>
                  <w:t xml:space="preserve"> </w:t>
                </w:r>
                <w:r w:rsidR="00C35728">
                  <w:rPr>
                    <w:rFonts w:eastAsia="Times New Roman" w:cs="Times New Roman"/>
                    <w:i/>
                    <w:sz w:val="20"/>
                    <w:szCs w:val="20"/>
                    <w:lang w:val="id-ID" w:eastAsia="en-GB"/>
                  </w:rPr>
                  <w:t>to t</w:t>
                </w:r>
                <w:r w:rsidR="009C3FDF">
                  <w:rPr>
                    <w:rFonts w:eastAsia="Times New Roman" w:cs="Times New Roman"/>
                    <w:i/>
                    <w:sz w:val="20"/>
                    <w:szCs w:val="20"/>
                    <w:lang w:val="id-ID" w:eastAsia="en-GB"/>
                  </w:rPr>
                  <w:t>r</w:t>
                </w:r>
                <w:r w:rsidR="00C35728">
                  <w:rPr>
                    <w:rFonts w:eastAsia="Times New Roman" w:cs="Times New Roman"/>
                    <w:i/>
                    <w:sz w:val="20"/>
                    <w:szCs w:val="20"/>
                    <w:lang w:val="id-ID" w:eastAsia="en-GB"/>
                  </w:rPr>
                  <w:t>y</w:t>
                </w:r>
                <w:r w:rsidR="00D60B5C">
                  <w:rPr>
                    <w:rFonts w:eastAsia="Times New Roman" w:cs="Times New Roman"/>
                    <w:i/>
                    <w:sz w:val="20"/>
                    <w:szCs w:val="20"/>
                    <w:lang w:val="id-ID" w:eastAsia="en-GB"/>
                  </w:rPr>
                  <w:t xml:space="preserve"> to determine the effect of LKPD b</w:t>
                </w:r>
                <w:r w:rsidR="00C35728">
                  <w:rPr>
                    <w:rFonts w:eastAsia="Times New Roman" w:cs="Times New Roman"/>
                    <w:i/>
                    <w:sz w:val="20"/>
                    <w:szCs w:val="20"/>
                    <w:lang w:val="id-ID" w:eastAsia="en-GB"/>
                  </w:rPr>
                  <w:t>a</w:t>
                </w:r>
                <w:r w:rsidR="00D60B5C">
                  <w:rPr>
                    <w:rFonts w:eastAsia="Times New Roman" w:cs="Times New Roman"/>
                    <w:i/>
                    <w:sz w:val="20"/>
                    <w:szCs w:val="20"/>
                    <w:lang w:val="id-ID" w:eastAsia="en-GB"/>
                  </w:rPr>
                  <w:t xml:space="preserve">sed on the ICARE learning. To improve of student competence at science </w:t>
                </w:r>
                <w:r w:rsidR="00505866">
                  <w:rPr>
                    <w:rFonts w:eastAsia="Times New Roman" w:cs="Times New Roman"/>
                    <w:i/>
                    <w:sz w:val="20"/>
                    <w:szCs w:val="20"/>
                    <w:lang w:val="id-ID" w:eastAsia="en-GB"/>
                  </w:rPr>
                  <w:t>concept: motion by thing and living thing at grade 8</w:t>
                </w:r>
                <w:r w:rsidR="00505866">
                  <w:rPr>
                    <w:rFonts w:eastAsia="Times New Roman" w:cs="Times New Roman"/>
                    <w:i/>
                    <w:sz w:val="20"/>
                    <w:szCs w:val="20"/>
                    <w:vertAlign w:val="superscript"/>
                    <w:lang w:val="id-ID" w:eastAsia="en-GB"/>
                  </w:rPr>
                  <w:t>th</w:t>
                </w:r>
                <w:r w:rsidR="00505866">
                  <w:rPr>
                    <w:rFonts w:eastAsia="Times New Roman" w:cs="Times New Roman"/>
                    <w:i/>
                    <w:sz w:val="20"/>
                    <w:szCs w:val="20"/>
                    <w:lang w:val="id-ID" w:eastAsia="en-GB"/>
                  </w:rPr>
                  <w:t xml:space="preserve"> SMPN 31 Padang. </w:t>
                </w:r>
                <w:r w:rsidRPr="00316CB6">
                  <w:rPr>
                    <w:rFonts w:eastAsia="Times New Roman" w:cs="Times New Roman"/>
                    <w:i/>
                    <w:sz w:val="20"/>
                    <w:szCs w:val="20"/>
                    <w:lang w:eastAsia="en-GB"/>
                  </w:rPr>
                  <w:t xml:space="preserve">This type of research is Quasi Experiment Designs with Randomized Control Group Only Design. </w:t>
                </w:r>
                <w:r w:rsidR="00505866">
                  <w:rPr>
                    <w:rFonts w:eastAsia="Times New Roman" w:cs="Times New Roman"/>
                    <w:i/>
                    <w:sz w:val="20"/>
                    <w:szCs w:val="20"/>
                    <w:lang w:eastAsia="en-GB"/>
                  </w:rPr>
                  <w:t xml:space="preserve">In this study all students </w:t>
                </w:r>
                <w:r w:rsidR="00505866">
                  <w:rPr>
                    <w:rFonts w:eastAsia="Times New Roman" w:cs="Times New Roman"/>
                    <w:i/>
                    <w:sz w:val="20"/>
                    <w:szCs w:val="20"/>
                    <w:lang w:val="id-ID" w:eastAsia="en-GB"/>
                  </w:rPr>
                  <w:t>grade</w:t>
                </w:r>
                <w:r w:rsidR="00505866">
                  <w:rPr>
                    <w:rFonts w:eastAsia="Times New Roman" w:cs="Times New Roman"/>
                    <w:i/>
                    <w:sz w:val="20"/>
                    <w:szCs w:val="20"/>
                    <w:lang w:eastAsia="en-GB"/>
                  </w:rPr>
                  <w:t xml:space="preserve"> </w:t>
                </w:r>
                <w:r w:rsidR="00505866">
                  <w:rPr>
                    <w:rFonts w:eastAsia="Times New Roman" w:cs="Times New Roman"/>
                    <w:i/>
                    <w:sz w:val="20"/>
                    <w:szCs w:val="20"/>
                    <w:lang w:val="id-ID" w:eastAsia="en-GB"/>
                  </w:rPr>
                  <w:t>8</w:t>
                </w:r>
                <w:r w:rsidR="00505866">
                  <w:rPr>
                    <w:rFonts w:eastAsia="Times New Roman" w:cs="Times New Roman"/>
                    <w:i/>
                    <w:sz w:val="20"/>
                    <w:szCs w:val="20"/>
                    <w:vertAlign w:val="superscript"/>
                    <w:lang w:val="id-ID" w:eastAsia="en-GB"/>
                  </w:rPr>
                  <w:t>th</w:t>
                </w:r>
                <w:r w:rsidRPr="00316CB6">
                  <w:rPr>
                    <w:rFonts w:eastAsia="Times New Roman" w:cs="Times New Roman"/>
                    <w:i/>
                    <w:sz w:val="20"/>
                    <w:szCs w:val="20"/>
                    <w:lang w:eastAsia="en-GB"/>
                  </w:rPr>
                  <w:t xml:space="preserve"> SMPN 31 Padang Academic Year 2017/2018 </w:t>
                </w:r>
                <w:r w:rsidR="00505866">
                  <w:rPr>
                    <w:rFonts w:eastAsia="Times New Roman" w:cs="Times New Roman"/>
                    <w:i/>
                    <w:sz w:val="20"/>
                    <w:szCs w:val="20"/>
                    <w:lang w:val="id-ID" w:eastAsia="en-GB"/>
                  </w:rPr>
                  <w:t xml:space="preserve">and sampling </w:t>
                </w:r>
                <w:r w:rsidR="00505866">
                  <w:rPr>
                    <w:rFonts w:eastAsia="Times New Roman" w:cs="Times New Roman"/>
                    <w:i/>
                    <w:sz w:val="20"/>
                    <w:szCs w:val="20"/>
                    <w:lang w:eastAsia="en-GB"/>
                  </w:rPr>
                  <w:t xml:space="preserve">technique </w:t>
                </w:r>
                <w:r w:rsidR="00505866">
                  <w:rPr>
                    <w:rFonts w:eastAsia="Times New Roman" w:cs="Times New Roman"/>
                    <w:i/>
                    <w:sz w:val="20"/>
                    <w:szCs w:val="20"/>
                    <w:lang w:val="id-ID" w:eastAsia="en-GB"/>
                  </w:rPr>
                  <w:t>was</w:t>
                </w:r>
                <w:r w:rsidR="00505866">
                  <w:rPr>
                    <w:rFonts w:eastAsia="Times New Roman" w:cs="Times New Roman"/>
                    <w:i/>
                    <w:sz w:val="20"/>
                    <w:szCs w:val="20"/>
                    <w:lang w:eastAsia="en-GB"/>
                  </w:rPr>
                  <w:t xml:space="preserve"> Purposive Samplin</w:t>
                </w:r>
                <w:r w:rsidR="00505866">
                  <w:rPr>
                    <w:rFonts w:eastAsia="Times New Roman" w:cs="Times New Roman"/>
                    <w:i/>
                    <w:sz w:val="20"/>
                    <w:szCs w:val="20"/>
                    <w:lang w:val="id-ID" w:eastAsia="en-GB"/>
                  </w:rPr>
                  <w:t>g, and grade 8</w:t>
                </w:r>
                <w:r w:rsidR="00505866">
                  <w:rPr>
                    <w:rFonts w:eastAsia="Times New Roman" w:cs="Times New Roman"/>
                    <w:i/>
                    <w:sz w:val="20"/>
                    <w:szCs w:val="20"/>
                    <w:vertAlign w:val="superscript"/>
                    <w:lang w:val="id-ID" w:eastAsia="en-GB"/>
                  </w:rPr>
                  <w:t>th</w:t>
                </w:r>
                <w:r w:rsidR="00505866">
                  <w:rPr>
                    <w:rFonts w:eastAsia="Times New Roman" w:cs="Times New Roman"/>
                    <w:i/>
                    <w:sz w:val="20"/>
                    <w:szCs w:val="20"/>
                    <w:lang w:val="id-ID" w:eastAsia="en-GB"/>
                  </w:rPr>
                  <w:t>.2 as eksperimental group and grade 8</w:t>
                </w:r>
                <w:r w:rsidR="00505866">
                  <w:rPr>
                    <w:rFonts w:eastAsia="Times New Roman" w:cs="Times New Roman"/>
                    <w:i/>
                    <w:sz w:val="20"/>
                    <w:szCs w:val="20"/>
                    <w:vertAlign w:val="superscript"/>
                    <w:lang w:val="id-ID" w:eastAsia="en-GB"/>
                  </w:rPr>
                  <w:t>th</w:t>
                </w:r>
                <w:r w:rsidR="00505866">
                  <w:rPr>
                    <w:rFonts w:eastAsia="Times New Roman" w:cs="Times New Roman"/>
                    <w:i/>
                    <w:sz w:val="20"/>
                    <w:szCs w:val="20"/>
                    <w:lang w:val="id-ID" w:eastAsia="en-GB"/>
                  </w:rPr>
                  <w:t>.3 as a control group.</w:t>
                </w:r>
                <w:r w:rsidRPr="00316CB6">
                  <w:rPr>
                    <w:rFonts w:eastAsia="Times New Roman" w:cs="Times New Roman"/>
                    <w:i/>
                    <w:sz w:val="20"/>
                    <w:szCs w:val="20"/>
                    <w:lang w:eastAsia="en-GB"/>
                  </w:rPr>
                  <w:t xml:space="preserve"> The research sample is class VIII 2 and class VIII 3. Research data is the result of learners about the competence of attitudes,</w:t>
                </w:r>
                <w:r w:rsidR="00505866">
                  <w:rPr>
                    <w:rFonts w:eastAsia="Times New Roman" w:cs="Times New Roman"/>
                    <w:i/>
                    <w:sz w:val="20"/>
                    <w:szCs w:val="20"/>
                    <w:lang w:eastAsia="en-GB"/>
                  </w:rPr>
                  <w:t xml:space="preserve"> knowledge, and skills. </w:t>
                </w:r>
                <w:r w:rsidR="00505866">
                  <w:rPr>
                    <w:rFonts w:eastAsia="Times New Roman" w:cs="Times New Roman"/>
                    <w:i/>
                    <w:sz w:val="20"/>
                    <w:szCs w:val="20"/>
                    <w:lang w:val="id-ID" w:eastAsia="en-GB"/>
                  </w:rPr>
                  <w:t>T</w:t>
                </w:r>
                <w:r w:rsidRPr="00316CB6">
                  <w:rPr>
                    <w:rFonts w:eastAsia="Times New Roman" w:cs="Times New Roman"/>
                    <w:i/>
                    <w:sz w:val="20"/>
                    <w:szCs w:val="20"/>
                    <w:lang w:eastAsia="en-GB"/>
                  </w:rPr>
                  <w:t xml:space="preserve">he data </w:t>
                </w:r>
                <w:r w:rsidR="00505866">
                  <w:rPr>
                    <w:rFonts w:eastAsia="Times New Roman" w:cs="Times New Roman"/>
                    <w:i/>
                    <w:sz w:val="20"/>
                    <w:szCs w:val="20"/>
                    <w:lang w:val="id-ID" w:eastAsia="en-GB"/>
                  </w:rPr>
                  <w:t xml:space="preserve">or student competence that are: affective, kognitive, and psychomotor competence. Based on the data analysis, the research found that: the competence studebnt </w:t>
                </w:r>
                <w:r w:rsidR="00EC6A2A">
                  <w:rPr>
                    <w:rFonts w:eastAsia="Times New Roman" w:cs="Times New Roman"/>
                    <w:i/>
                    <w:sz w:val="20"/>
                    <w:szCs w:val="20"/>
                    <w:lang w:val="id-ID" w:eastAsia="en-GB"/>
                  </w:rPr>
                  <w:t>at grade 8</w:t>
                </w:r>
                <w:r w:rsidR="00EC6A2A">
                  <w:rPr>
                    <w:rFonts w:eastAsia="Times New Roman" w:cs="Times New Roman"/>
                    <w:i/>
                    <w:sz w:val="20"/>
                    <w:szCs w:val="20"/>
                    <w:vertAlign w:val="superscript"/>
                    <w:lang w:val="id-ID" w:eastAsia="en-GB"/>
                  </w:rPr>
                  <w:t>th</w:t>
                </w:r>
                <w:r w:rsidR="00EC6A2A">
                  <w:rPr>
                    <w:rFonts w:eastAsia="Times New Roman" w:cs="Times New Roman"/>
                    <w:i/>
                    <w:sz w:val="20"/>
                    <w:szCs w:val="20"/>
                    <w:lang w:val="id-ID" w:eastAsia="en-GB"/>
                  </w:rPr>
                  <w:t xml:space="preserve"> SMPN 31 Padang. But it only for two domain that are kognitive and psycomotor, not for affective domain.</w:t>
                </w:r>
                <w:r w:rsidR="00505866">
                  <w:rPr>
                    <w:rFonts w:eastAsia="Times New Roman" w:cs="Times New Roman"/>
                    <w:i/>
                    <w:sz w:val="20"/>
                    <w:szCs w:val="20"/>
                    <w:lang w:val="id-ID" w:eastAsia="en-GB"/>
                  </w:rPr>
                  <w:t xml:space="preserve"> </w:t>
                </w:r>
              </w:p>
            </w:tc>
          </w:tr>
        </w:sdtContent>
      </w:sdt>
      <w:tr w:rsidR="00CD5D48" w:rsidTr="00F3776C">
        <w:tc>
          <w:tcPr>
            <w:tcW w:w="9062" w:type="dxa"/>
            <w:tcBorders>
              <w:bottom w:val="nil"/>
            </w:tcBorders>
            <w:tcMar>
              <w:left w:w="0" w:type="dxa"/>
              <w:right w:w="0" w:type="dxa"/>
            </w:tcMar>
          </w:tcPr>
          <w:p w:rsidR="00CD5D48" w:rsidRPr="005B1205" w:rsidRDefault="00CD5D48" w:rsidP="00F3776C">
            <w:pPr>
              <w:rPr>
                <w:b/>
                <w:sz w:val="20"/>
              </w:rPr>
            </w:pPr>
            <w:r>
              <w:rPr>
                <w:b/>
                <w:sz w:val="20"/>
              </w:rPr>
              <w:t xml:space="preserve">Keywords : </w:t>
            </w:r>
            <w:sdt>
              <w:sdtPr>
                <w:rPr>
                  <w:rStyle w:val="AbstractChar"/>
                </w:rPr>
                <w:alias w:val="Keyword ejournal"/>
                <w:tag w:val="Keyword ejournal"/>
                <w:id w:val="1832093935"/>
                <w:placeholder>
                  <w:docPart w:val="A333C2BE7E4B4F338B1DB2B7765C1210"/>
                </w:placeholder>
                <w:text/>
              </w:sdtPr>
              <w:sdtEndPr>
                <w:rPr>
                  <w:rStyle w:val="DefaultParagraphFont"/>
                  <w:b/>
                  <w:i w:val="0"/>
                  <w:sz w:val="24"/>
                </w:rPr>
              </w:sdtEndPr>
              <w:sdtContent>
                <w:r w:rsidR="00E41287">
                  <w:rPr>
                    <w:rStyle w:val="AbstractChar"/>
                  </w:rPr>
                  <w:t>LK</w:t>
                </w:r>
                <w:r w:rsidR="00E41287">
                  <w:rPr>
                    <w:rStyle w:val="AbstractChar"/>
                    <w:lang w:val="id-ID"/>
                  </w:rPr>
                  <w:t>PD</w:t>
                </w:r>
                <w:r w:rsidR="0082095D">
                  <w:rPr>
                    <w:rStyle w:val="AbstractChar"/>
                  </w:rPr>
                  <w:t xml:space="preserve">, </w:t>
                </w:r>
                <w:r w:rsidR="0082095D">
                  <w:rPr>
                    <w:rStyle w:val="AbstractChar"/>
                    <w:lang w:val="id-ID"/>
                  </w:rPr>
                  <w:t>ICARE</w:t>
                </w:r>
                <w:r>
                  <w:rPr>
                    <w:rStyle w:val="AbstractChar"/>
                  </w:rPr>
                  <w:t>, Competence</w:t>
                </w:r>
              </w:sdtContent>
            </w:sdt>
          </w:p>
        </w:tc>
      </w:tr>
      <w:tr w:rsidR="00CD5D48" w:rsidTr="00F3776C">
        <w:tc>
          <w:tcPr>
            <w:tcW w:w="9062" w:type="dxa"/>
            <w:tcBorders>
              <w:top w:val="single" w:sz="4" w:space="0" w:color="auto"/>
              <w:bottom w:val="nil"/>
            </w:tcBorders>
            <w:tcMar>
              <w:left w:w="0" w:type="dxa"/>
              <w:right w:w="0" w:type="dxa"/>
            </w:tcMar>
          </w:tcPr>
          <w:p w:rsidR="00E41287" w:rsidRPr="00E41287" w:rsidRDefault="00E41287" w:rsidP="00F3776C">
            <w:pPr>
              <w:rPr>
                <w:b/>
                <w:sz w:val="10"/>
                <w:lang w:val="id-ID"/>
              </w:rPr>
            </w:pPr>
          </w:p>
        </w:tc>
      </w:tr>
    </w:tbl>
    <w:p w:rsidR="00CD5D48" w:rsidRDefault="00CD5D48" w:rsidP="00CD5D48">
      <w:pPr>
        <w:spacing w:after="0" w:line="240" w:lineRule="auto"/>
        <w:sectPr w:rsidR="00CD5D48" w:rsidSect="00F3776C">
          <w:footerReference w:type="default" r:id="rId11"/>
          <w:footerReference w:type="first" r:id="rId12"/>
          <w:pgSz w:w="11907" w:h="16840" w:code="9"/>
          <w:pgMar w:top="1701" w:right="1134" w:bottom="1418" w:left="1701" w:header="720" w:footer="720" w:gutter="0"/>
          <w:cols w:space="720"/>
          <w:titlePg/>
          <w:docGrid w:linePitch="360"/>
        </w:sectPr>
      </w:pPr>
    </w:p>
    <w:p w:rsidR="00CD5D48" w:rsidRDefault="00CD5D48" w:rsidP="00CD5D48">
      <w:pPr>
        <w:spacing w:after="120" w:line="240" w:lineRule="auto"/>
        <w:jc w:val="center"/>
        <w:rPr>
          <w:rFonts w:cs="Times New Roman"/>
          <w:b/>
          <w:sz w:val="20"/>
          <w:szCs w:val="20"/>
        </w:rPr>
      </w:pPr>
      <w:r w:rsidRPr="004B3441">
        <w:rPr>
          <w:rFonts w:cs="Times New Roman"/>
          <w:b/>
          <w:sz w:val="20"/>
          <w:szCs w:val="20"/>
        </w:rPr>
        <w:lastRenderedPageBreak/>
        <w:t>PENDAHULUAN</w:t>
      </w:r>
    </w:p>
    <w:p w:rsidR="00CD5D48" w:rsidRDefault="009B3D09" w:rsidP="000320A9">
      <w:pPr>
        <w:pStyle w:val="ListParagraph2"/>
        <w:tabs>
          <w:tab w:val="left" w:pos="1134"/>
        </w:tabs>
        <w:autoSpaceDE w:val="0"/>
        <w:autoSpaceDN w:val="0"/>
        <w:adjustRightInd w:val="0"/>
        <w:spacing w:after="0" w:line="240" w:lineRule="auto"/>
        <w:ind w:left="0"/>
        <w:jc w:val="both"/>
        <w:rPr>
          <w:lang w:val="id-ID"/>
        </w:rPr>
      </w:pPr>
      <w:r>
        <w:rPr>
          <w:lang w:val="id-ID"/>
        </w:rPr>
        <w:t>P</w:t>
      </w:r>
      <w:r w:rsidR="00CD5D48" w:rsidRPr="00AD5951">
        <w:rPr>
          <w:lang w:val="id-ID"/>
        </w:rPr>
        <w:t>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Pr>
          <w:vertAlign w:val="superscript"/>
          <w:lang w:val="id-ID"/>
        </w:rPr>
        <w:t>[1]</w:t>
      </w:r>
      <w:r>
        <w:rPr>
          <w:lang w:val="id-ID"/>
        </w:rPr>
        <w:t xml:space="preserve">. </w:t>
      </w:r>
      <w:r w:rsidR="00CD5D48" w:rsidRPr="00AD5951">
        <w:rPr>
          <w:lang w:val="id-ID"/>
        </w:rPr>
        <w:t>Tanpa disadari bahwa pendidikan mencakup semua aspek baik pada sikap, pengetahuan maupun keterampilan. Pendidi</w:t>
      </w:r>
      <w:r>
        <w:rPr>
          <w:lang w:val="id-ID"/>
        </w:rPr>
        <w:t xml:space="preserve">kan nasional ini sejalan dengan tuntutan </w:t>
      </w:r>
      <w:r w:rsidR="00CD5D48" w:rsidRPr="00AD5951">
        <w:rPr>
          <w:lang w:val="id-ID"/>
        </w:rPr>
        <w:t>kurikulum 2013.</w:t>
      </w:r>
    </w:p>
    <w:p w:rsidR="00CB74E0" w:rsidRDefault="000320A9" w:rsidP="000320A9">
      <w:pPr>
        <w:pStyle w:val="ListParagraph2"/>
        <w:tabs>
          <w:tab w:val="left" w:pos="1134"/>
        </w:tabs>
        <w:autoSpaceDE w:val="0"/>
        <w:autoSpaceDN w:val="0"/>
        <w:adjustRightInd w:val="0"/>
        <w:spacing w:after="0" w:line="240" w:lineRule="auto"/>
        <w:ind w:left="0"/>
        <w:jc w:val="both"/>
        <w:rPr>
          <w:lang w:val="id-ID"/>
        </w:rPr>
      </w:pPr>
      <w:r>
        <w:rPr>
          <w:lang w:val="id-ID"/>
        </w:rPr>
        <w:t xml:space="preserve">   </w:t>
      </w:r>
      <w:r w:rsidR="00E90D4A">
        <w:rPr>
          <w:lang w:val="id-ID"/>
        </w:rPr>
        <w:t>K</w:t>
      </w:r>
      <w:r w:rsidR="0083256B">
        <w:rPr>
          <w:lang w:val="id-ID"/>
        </w:rPr>
        <w:t xml:space="preserve">urikulum 2013 </w:t>
      </w:r>
      <w:r w:rsidR="00C35728">
        <w:rPr>
          <w:lang w:val="id-ID"/>
        </w:rPr>
        <w:t>dalam pembelajaran</w:t>
      </w:r>
      <w:r w:rsidR="0083256B">
        <w:rPr>
          <w:lang w:val="id-ID"/>
        </w:rPr>
        <w:t xml:space="preserve"> menggunakan pendekatan ilmiah. Pendekatan ilmiah dalam pembelajaran meliputi kegiatan mengamati, menanya, mencoba, menalar dan mengkomunikas</w:t>
      </w:r>
      <w:r w:rsidR="00E90D4A">
        <w:rPr>
          <w:lang w:val="id-ID"/>
        </w:rPr>
        <w:t>ikan untuk semua mata pelajaran termasuk pelajaran Ilmu Pengetahuan Alam. Ilmu Pengetahuan Alam didefinisikan sebagai pengetahuan yang diperoleh melalui pengumpulan data dengan eksperimen, pengamatan dan deduksi untuk menghasilkan suatu penjelasan tentang sebuah gejala yang dapat dipercaya</w:t>
      </w:r>
      <w:r w:rsidR="00E90D4A">
        <w:rPr>
          <w:vertAlign w:val="superscript"/>
          <w:lang w:val="id-ID"/>
        </w:rPr>
        <w:t>[</w:t>
      </w:r>
      <w:r w:rsidR="00734834">
        <w:rPr>
          <w:vertAlign w:val="superscript"/>
          <w:lang w:val="id-ID"/>
        </w:rPr>
        <w:t>2</w:t>
      </w:r>
      <w:r w:rsidR="00E90D4A">
        <w:rPr>
          <w:vertAlign w:val="superscript"/>
          <w:lang w:val="id-ID"/>
        </w:rPr>
        <w:t>]</w:t>
      </w:r>
      <w:r w:rsidR="00E90D4A">
        <w:rPr>
          <w:lang w:val="id-ID"/>
        </w:rPr>
        <w:t>.</w:t>
      </w:r>
      <w:r w:rsidR="00CB74E0">
        <w:rPr>
          <w:lang w:val="id-ID"/>
        </w:rPr>
        <w:t xml:space="preserve"> P</w:t>
      </w:r>
      <w:r w:rsidR="00E90D4A">
        <w:rPr>
          <w:lang w:val="id-ID"/>
        </w:rPr>
        <w:t xml:space="preserve">embelajaran IPA dapat berjalan dengan baik apabila menggunakan </w:t>
      </w:r>
      <w:r w:rsidR="00CB74E0">
        <w:rPr>
          <w:lang w:val="id-ID"/>
        </w:rPr>
        <w:t>pendekatan saintifik agar peserta didik menjadi produktif, kreatif dan inovatif dalam pembelajaran dan dapat meningkatkan mutu pendidikan.</w:t>
      </w:r>
    </w:p>
    <w:p w:rsidR="00241634" w:rsidRDefault="000320A9" w:rsidP="000320A9">
      <w:pPr>
        <w:pStyle w:val="ListParagraph2"/>
        <w:tabs>
          <w:tab w:val="left" w:pos="1134"/>
        </w:tabs>
        <w:autoSpaceDE w:val="0"/>
        <w:autoSpaceDN w:val="0"/>
        <w:adjustRightInd w:val="0"/>
        <w:spacing w:after="0" w:line="240" w:lineRule="auto"/>
        <w:ind w:left="0"/>
        <w:jc w:val="both"/>
        <w:rPr>
          <w:lang w:val="id-ID"/>
        </w:rPr>
      </w:pPr>
      <w:r>
        <w:rPr>
          <w:lang w:val="id-ID"/>
        </w:rPr>
        <w:t xml:space="preserve">   </w:t>
      </w:r>
      <w:r w:rsidR="00CD5D48" w:rsidRPr="00AD5951">
        <w:rPr>
          <w:lang w:val="id-ID"/>
        </w:rPr>
        <w:t xml:space="preserve">Berbagai upaya telah dilakukan oleh pemerintah untuk meningkatkan mutu pendidikan yaitu: pertama, </w:t>
      </w:r>
      <w:r w:rsidR="00CD5D48" w:rsidRPr="00AD5951">
        <w:rPr>
          <w:lang w:val="id-ID"/>
        </w:rPr>
        <w:lastRenderedPageBreak/>
        <w:t>penyempurnaan kurikulum dari Kurikulum Tingkat Satuan Pendidikan (KTSP) menjadi Kurikulum 2013.</w:t>
      </w:r>
    </w:p>
    <w:p w:rsidR="00241634" w:rsidRPr="00080320" w:rsidRDefault="00080320" w:rsidP="00080320">
      <w:pPr>
        <w:pStyle w:val="ListParagraph2"/>
        <w:tabs>
          <w:tab w:val="left" w:pos="284"/>
        </w:tabs>
        <w:autoSpaceDE w:val="0"/>
        <w:autoSpaceDN w:val="0"/>
        <w:adjustRightInd w:val="0"/>
        <w:spacing w:after="0" w:line="240" w:lineRule="auto"/>
        <w:ind w:left="0"/>
        <w:jc w:val="both"/>
        <w:rPr>
          <w:lang w:val="id-ID"/>
        </w:rPr>
      </w:pPr>
      <w:r>
        <w:rPr>
          <w:lang w:val="id-ID"/>
        </w:rPr>
        <w:t xml:space="preserve">   </w:t>
      </w:r>
      <w:r w:rsidR="00241634">
        <w:rPr>
          <w:lang w:val="id-ID"/>
        </w:rPr>
        <w:t xml:space="preserve">Tujuan </w:t>
      </w:r>
      <w:r>
        <w:rPr>
          <w:lang w:val="id-ID"/>
        </w:rPr>
        <w:t xml:space="preserve">dari kurikulum 2013 adalah untuk </w:t>
      </w:r>
      <w:r w:rsidR="00241634">
        <w:rPr>
          <w:lang w:val="id-ID"/>
        </w:rPr>
        <w:t>:</w:t>
      </w:r>
      <w:r>
        <w:rPr>
          <w:lang w:val="id-ID"/>
        </w:rPr>
        <w:t xml:space="preserve"> m</w:t>
      </w:r>
      <w:r w:rsidR="00241634" w:rsidRPr="00241634">
        <w:t xml:space="preserve">eningkatkan mutu pendidikan dengan menyeimbangkan </w:t>
      </w:r>
      <w:r w:rsidR="00241634" w:rsidRPr="00241634">
        <w:rPr>
          <w:i/>
        </w:rPr>
        <w:t xml:space="preserve">hardskill </w:t>
      </w:r>
      <w:r w:rsidR="00241634" w:rsidRPr="00241634">
        <w:t xml:space="preserve">dan </w:t>
      </w:r>
      <w:r w:rsidR="00241634" w:rsidRPr="00241634">
        <w:rPr>
          <w:i/>
        </w:rPr>
        <w:t xml:space="preserve">softskill </w:t>
      </w:r>
      <w:r w:rsidR="00241634" w:rsidRPr="00241634">
        <w:t>melalui kemampuan sikap, keterampilan, dan pengetahuan dalam rangka menghadapi tantang</w:t>
      </w:r>
      <w:r>
        <w:t>an global yang terus berkembang</w:t>
      </w:r>
      <w:r>
        <w:rPr>
          <w:lang w:val="id-ID"/>
        </w:rPr>
        <w:t>; m</w:t>
      </w:r>
      <w:r w:rsidR="00241634" w:rsidRPr="00241634">
        <w:t>embentuk dan meningkatkan sumber daya manusia yang produktif, kreatif, inovatif sebagai modal pembangu</w:t>
      </w:r>
      <w:r>
        <w:t>nan bangsa dan negara Indonesia</w:t>
      </w:r>
      <w:r>
        <w:rPr>
          <w:lang w:val="id-ID"/>
        </w:rPr>
        <w:t>; m</w:t>
      </w:r>
      <w:r w:rsidR="00241634" w:rsidRPr="00241634">
        <w:t>eringankan tenaga pendidik dalam menyampaikan materi dan menyiapkan administrasi mengajar, sebab pemerintah telah menyiapkan semua komponen kurikulum beserta buku teks ya</w:t>
      </w:r>
      <w:r>
        <w:t>ng digunakan dalam pembelajaran</w:t>
      </w:r>
      <w:r>
        <w:rPr>
          <w:lang w:val="id-ID"/>
        </w:rPr>
        <w:t>; m</w:t>
      </w:r>
      <w:r w:rsidR="00241634" w:rsidRPr="00241634">
        <w:t>eningkatkan peran serta pemerintah pusat dan daerah serta warga masyarakat secara seimbang dalam menentukan mengendalikan kualitas dalam pelaksanaan kurikul</w:t>
      </w:r>
      <w:r>
        <w:t>um di tingkat satuan pendidikan</w:t>
      </w:r>
      <w:r>
        <w:rPr>
          <w:lang w:val="id-ID"/>
        </w:rPr>
        <w:t>; m</w:t>
      </w:r>
      <w:r w:rsidR="00241634" w:rsidRPr="00241634">
        <w:t xml:space="preserve">eningkatkan persaingan yang sehat antar-satuan pendidikan tentang kualitas pendidikan yang akan dicapai. Sebab sekolah diberikan keleluasaan untuk mengembangkan Kurikulum 2013 sesuai dengan kondisi satuan pendidikan, kebutuhan peserta didik, dan potensi </w:t>
      </w:r>
      <w:proofErr w:type="gramStart"/>
      <w:r w:rsidR="00241634" w:rsidRPr="00241634">
        <w:t>daerah</w:t>
      </w:r>
      <w:r w:rsidR="00734834">
        <w:rPr>
          <w:vertAlign w:val="superscript"/>
          <w:lang w:val="id-ID"/>
        </w:rPr>
        <w:t>[</w:t>
      </w:r>
      <w:proofErr w:type="gramEnd"/>
      <w:r w:rsidR="00734834">
        <w:rPr>
          <w:vertAlign w:val="superscript"/>
          <w:lang w:val="id-ID"/>
        </w:rPr>
        <w:t>3</w:t>
      </w:r>
      <w:r w:rsidR="00241634" w:rsidRPr="00241634">
        <w:rPr>
          <w:vertAlign w:val="superscript"/>
          <w:lang w:val="id-ID"/>
        </w:rPr>
        <w:t>]</w:t>
      </w:r>
      <w:r w:rsidR="00241634" w:rsidRPr="00241634">
        <w:t>.</w:t>
      </w:r>
      <w:r w:rsidR="00241634" w:rsidRPr="00241634">
        <w:rPr>
          <w:szCs w:val="24"/>
        </w:rPr>
        <w:t xml:space="preserve"> </w:t>
      </w:r>
    </w:p>
    <w:p w:rsidR="009A77E0" w:rsidRPr="00AD5951" w:rsidRDefault="000320A9" w:rsidP="000320A9">
      <w:pPr>
        <w:pStyle w:val="ListParagraph2"/>
        <w:tabs>
          <w:tab w:val="left" w:pos="1134"/>
        </w:tabs>
        <w:autoSpaceDE w:val="0"/>
        <w:autoSpaceDN w:val="0"/>
        <w:adjustRightInd w:val="0"/>
        <w:spacing w:after="0" w:line="240" w:lineRule="auto"/>
        <w:ind w:left="0"/>
        <w:jc w:val="both"/>
        <w:rPr>
          <w:lang w:val="id-ID"/>
        </w:rPr>
      </w:pPr>
      <w:r>
        <w:rPr>
          <w:lang w:val="id-ID"/>
        </w:rPr>
        <w:t xml:space="preserve">   </w:t>
      </w:r>
      <w:r w:rsidR="00CD5D48" w:rsidRPr="00AD5951">
        <w:rPr>
          <w:lang w:val="id-ID"/>
        </w:rPr>
        <w:t xml:space="preserve">Kedua, pengalokasian anggaran pendidikan yang terus ditingkatkan. Ketiga peningkatan kompetensi guru melalui sertifikasi. Keempat, pengadaan dan perbaikan sarana dan prasarana sekolah melalui dana Bantuan Operasional Sekolah (BOS). Kelima, </w:t>
      </w:r>
      <w:r w:rsidR="00CD5D48" w:rsidRPr="00AD5951">
        <w:rPr>
          <w:lang w:val="id-ID"/>
        </w:rPr>
        <w:lastRenderedPageBreak/>
        <w:t>pemerataan pendidikan melalui program Sarjana Mendidik di daerah Terdepan, Terluar, dan Tertinggal (SM-3T). Upaya yaang telah dilakukan agar tercapainya tujuan daripada pendidikan itu sendiri. Dalam pelaksanaannya, hasil yang dicapai belum sepenuhnya dicapai dengan bai</w:t>
      </w:r>
      <w:r w:rsidR="00A63468">
        <w:rPr>
          <w:lang w:val="id-ID"/>
        </w:rPr>
        <w:t>k bagi peserta didik maupun pendidik</w:t>
      </w:r>
      <w:r w:rsidR="00CD5D48" w:rsidRPr="00AD5951">
        <w:rPr>
          <w:lang w:val="id-ID"/>
        </w:rPr>
        <w:t>.</w:t>
      </w:r>
    </w:p>
    <w:p w:rsidR="007204A6" w:rsidRDefault="000320A9" w:rsidP="000320A9">
      <w:pPr>
        <w:pStyle w:val="ListParagraph2"/>
        <w:tabs>
          <w:tab w:val="left" w:pos="1134"/>
        </w:tabs>
        <w:autoSpaceDE w:val="0"/>
        <w:autoSpaceDN w:val="0"/>
        <w:adjustRightInd w:val="0"/>
        <w:spacing w:after="0" w:line="240" w:lineRule="auto"/>
        <w:ind w:left="0"/>
        <w:jc w:val="both"/>
        <w:rPr>
          <w:lang w:val="id-ID"/>
        </w:rPr>
      </w:pPr>
      <w:r>
        <w:rPr>
          <w:lang w:val="id-ID"/>
        </w:rPr>
        <w:t xml:space="preserve">   </w:t>
      </w:r>
      <w:r w:rsidR="00CD5D48" w:rsidRPr="00AD5951">
        <w:rPr>
          <w:lang w:val="id-ID"/>
        </w:rPr>
        <w:t>Meskipun telah banyak usaha yang dilakukan pemerintah untuk meningkatkan mutu pendidikan terutama pada kompetensi IPA, namun kenyataannya di lapangan khususnya SMP Negeri 31 Padang hasil kompetensi pembelajaran IPA masih di bawah Kriteria Ketuntasan Minimal (KKM) yang telah ditetapkan oleh seko</w:t>
      </w:r>
      <w:r w:rsidR="007204A6">
        <w:rPr>
          <w:lang w:val="id-ID"/>
        </w:rPr>
        <w:t>lah, hal tersebut dapat dilihat</w:t>
      </w:r>
    </w:p>
    <w:p w:rsidR="00C33D4D" w:rsidRDefault="00CD5D48" w:rsidP="00A63468">
      <w:pPr>
        <w:pStyle w:val="ListParagraph2"/>
        <w:tabs>
          <w:tab w:val="left" w:pos="1134"/>
        </w:tabs>
        <w:autoSpaceDE w:val="0"/>
        <w:autoSpaceDN w:val="0"/>
        <w:adjustRightInd w:val="0"/>
        <w:spacing w:after="0" w:line="240" w:lineRule="auto"/>
        <w:ind w:left="0"/>
        <w:jc w:val="both"/>
        <w:rPr>
          <w:lang w:val="id-ID"/>
        </w:rPr>
      </w:pPr>
      <w:r w:rsidRPr="00AD5951">
        <w:rPr>
          <w:lang w:val="id-ID"/>
        </w:rPr>
        <w:t>pada Tabel 1.</w:t>
      </w:r>
    </w:p>
    <w:p w:rsidR="00F1505B" w:rsidRPr="00AD5951" w:rsidRDefault="00F1505B" w:rsidP="00A63468">
      <w:pPr>
        <w:pStyle w:val="ListParagraph2"/>
        <w:tabs>
          <w:tab w:val="left" w:pos="1134"/>
        </w:tabs>
        <w:autoSpaceDE w:val="0"/>
        <w:autoSpaceDN w:val="0"/>
        <w:adjustRightInd w:val="0"/>
        <w:spacing w:after="0" w:line="240" w:lineRule="auto"/>
        <w:ind w:left="0"/>
        <w:jc w:val="both"/>
        <w:rPr>
          <w:lang w:val="id-ID"/>
        </w:rPr>
      </w:pPr>
    </w:p>
    <w:p w:rsidR="00C33D4D" w:rsidRDefault="00CD5D48" w:rsidP="00C33D4D">
      <w:pPr>
        <w:tabs>
          <w:tab w:val="left" w:pos="1276"/>
        </w:tabs>
        <w:spacing w:after="0" w:line="240" w:lineRule="auto"/>
        <w:ind w:left="709" w:hanging="709"/>
        <w:rPr>
          <w:sz w:val="20"/>
          <w:szCs w:val="20"/>
          <w:lang w:val="id-ID"/>
        </w:rPr>
      </w:pPr>
      <w:proofErr w:type="gramStart"/>
      <w:r w:rsidRPr="00AD5951">
        <w:rPr>
          <w:sz w:val="20"/>
          <w:szCs w:val="20"/>
        </w:rPr>
        <w:t>Tabel 1.</w:t>
      </w:r>
      <w:proofErr w:type="gramEnd"/>
      <w:r w:rsidRPr="00AD5951">
        <w:rPr>
          <w:sz w:val="20"/>
          <w:szCs w:val="20"/>
        </w:rPr>
        <w:t xml:space="preserve"> Nilai Rata</w:t>
      </w:r>
      <w:r w:rsidR="00F3776C">
        <w:rPr>
          <w:sz w:val="20"/>
          <w:szCs w:val="20"/>
        </w:rPr>
        <w:t>-rata UH 1 IPA Kelas VIII Tahu</w:t>
      </w:r>
      <w:r w:rsidR="00A63468">
        <w:rPr>
          <w:sz w:val="20"/>
          <w:szCs w:val="20"/>
          <w:lang w:val="id-ID"/>
        </w:rPr>
        <w:t xml:space="preserve">n </w:t>
      </w:r>
      <w:r w:rsidR="00C33D4D">
        <w:rPr>
          <w:sz w:val="20"/>
          <w:szCs w:val="20"/>
          <w:lang w:val="id-ID"/>
        </w:rPr>
        <w:t xml:space="preserve">ajaran </w:t>
      </w:r>
      <w:r w:rsidR="00F3776C">
        <w:rPr>
          <w:sz w:val="20"/>
          <w:szCs w:val="20"/>
          <w:lang w:val="id-ID"/>
        </w:rPr>
        <w:t>2017/2018</w:t>
      </w:r>
      <w:r w:rsidR="00C33D4D">
        <w:rPr>
          <w:sz w:val="20"/>
          <w:szCs w:val="20"/>
          <w:lang w:val="id-ID"/>
        </w:rPr>
        <w:t xml:space="preserve"> SMPN 31 Padang</w:t>
      </w:r>
    </w:p>
    <w:tbl>
      <w:tblPr>
        <w:tblpPr w:leftFromText="180" w:rightFromText="180" w:vertAnchor="text" w:horzAnchor="margin" w:tblpX="108" w:tblpY="3"/>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
        <w:gridCol w:w="569"/>
        <w:gridCol w:w="626"/>
        <w:gridCol w:w="375"/>
        <w:gridCol w:w="626"/>
        <w:gridCol w:w="751"/>
        <w:gridCol w:w="364"/>
        <w:gridCol w:w="660"/>
      </w:tblGrid>
      <w:tr w:rsidR="00B15FAF" w:rsidRPr="00792671" w:rsidTr="00B3698A">
        <w:trPr>
          <w:trHeight w:val="117"/>
        </w:trPr>
        <w:tc>
          <w:tcPr>
            <w:tcW w:w="390" w:type="dxa"/>
            <w:vMerge w:val="restart"/>
            <w:shd w:val="clear" w:color="auto" w:fill="B6DDE8" w:themeFill="accent5" w:themeFillTint="66"/>
          </w:tcPr>
          <w:p w:rsidR="00074F58" w:rsidRPr="00792671" w:rsidRDefault="00074F58" w:rsidP="00B3698A">
            <w:pPr>
              <w:tabs>
                <w:tab w:val="left" w:pos="404"/>
              </w:tabs>
              <w:spacing w:after="0" w:line="240" w:lineRule="auto"/>
              <w:jc w:val="center"/>
              <w:rPr>
                <w:rFonts w:cs="Times New Roman"/>
                <w:b/>
                <w:sz w:val="12"/>
                <w:szCs w:val="14"/>
                <w:lang w:val="id-ID"/>
              </w:rPr>
            </w:pPr>
          </w:p>
          <w:p w:rsidR="00074F58" w:rsidRPr="00792671" w:rsidRDefault="00074F58" w:rsidP="00B3698A">
            <w:pPr>
              <w:tabs>
                <w:tab w:val="left" w:pos="404"/>
              </w:tabs>
              <w:spacing w:after="0" w:line="240" w:lineRule="auto"/>
              <w:jc w:val="center"/>
              <w:rPr>
                <w:rFonts w:cs="Times New Roman"/>
                <w:b/>
                <w:sz w:val="12"/>
                <w:szCs w:val="14"/>
                <w:lang w:val="id-ID"/>
              </w:rPr>
            </w:pPr>
          </w:p>
          <w:p w:rsidR="00074F58" w:rsidRPr="00792671" w:rsidRDefault="00074F58" w:rsidP="00B3698A">
            <w:pPr>
              <w:tabs>
                <w:tab w:val="left" w:pos="404"/>
              </w:tabs>
              <w:spacing w:after="0" w:line="240" w:lineRule="auto"/>
              <w:jc w:val="center"/>
              <w:rPr>
                <w:rFonts w:cs="Times New Roman"/>
                <w:b/>
                <w:sz w:val="12"/>
                <w:szCs w:val="14"/>
                <w:lang w:val="id-ID"/>
              </w:rPr>
            </w:pPr>
          </w:p>
          <w:p w:rsidR="00B15FAF" w:rsidRPr="00792671" w:rsidRDefault="00B15FAF" w:rsidP="00B3698A">
            <w:pPr>
              <w:tabs>
                <w:tab w:val="left" w:pos="404"/>
              </w:tabs>
              <w:spacing w:after="0" w:line="240" w:lineRule="auto"/>
              <w:jc w:val="center"/>
              <w:rPr>
                <w:rFonts w:cs="Times New Roman"/>
                <w:b/>
                <w:sz w:val="12"/>
                <w:szCs w:val="14"/>
                <w:lang w:val="id-ID"/>
              </w:rPr>
            </w:pPr>
            <w:r w:rsidRPr="00792671">
              <w:rPr>
                <w:rFonts w:cs="Times New Roman"/>
                <w:b/>
                <w:sz w:val="12"/>
                <w:szCs w:val="14"/>
              </w:rPr>
              <w:t>No</w:t>
            </w:r>
          </w:p>
        </w:tc>
        <w:tc>
          <w:tcPr>
            <w:tcW w:w="569" w:type="dxa"/>
            <w:vMerge w:val="restart"/>
            <w:shd w:val="clear" w:color="auto" w:fill="B6DDE8" w:themeFill="accent5" w:themeFillTint="66"/>
          </w:tcPr>
          <w:p w:rsidR="00074F58" w:rsidRPr="00792671" w:rsidRDefault="00074F58" w:rsidP="00B3698A">
            <w:pPr>
              <w:tabs>
                <w:tab w:val="left" w:pos="404"/>
              </w:tabs>
              <w:spacing w:after="0" w:line="240" w:lineRule="auto"/>
              <w:jc w:val="center"/>
              <w:rPr>
                <w:rFonts w:cs="Times New Roman"/>
                <w:b/>
                <w:sz w:val="12"/>
                <w:szCs w:val="14"/>
                <w:lang w:val="id-ID"/>
              </w:rPr>
            </w:pPr>
          </w:p>
          <w:p w:rsidR="00074F58" w:rsidRPr="00792671" w:rsidRDefault="00074F58" w:rsidP="00B3698A">
            <w:pPr>
              <w:tabs>
                <w:tab w:val="left" w:pos="404"/>
              </w:tabs>
              <w:spacing w:after="0" w:line="240" w:lineRule="auto"/>
              <w:jc w:val="center"/>
              <w:rPr>
                <w:rFonts w:cs="Times New Roman"/>
                <w:b/>
                <w:sz w:val="12"/>
                <w:szCs w:val="14"/>
                <w:lang w:val="id-ID"/>
              </w:rPr>
            </w:pPr>
          </w:p>
          <w:p w:rsidR="00074F58" w:rsidRPr="00792671" w:rsidRDefault="00074F58" w:rsidP="00B3698A">
            <w:pPr>
              <w:tabs>
                <w:tab w:val="left" w:pos="404"/>
              </w:tabs>
              <w:spacing w:after="0" w:line="240" w:lineRule="auto"/>
              <w:rPr>
                <w:rFonts w:cs="Times New Roman"/>
                <w:b/>
                <w:sz w:val="12"/>
                <w:szCs w:val="14"/>
                <w:lang w:val="id-ID"/>
              </w:rPr>
            </w:pPr>
          </w:p>
          <w:p w:rsidR="00B15FAF" w:rsidRPr="00792671" w:rsidRDefault="00B15FAF" w:rsidP="00B3698A">
            <w:pPr>
              <w:tabs>
                <w:tab w:val="left" w:pos="404"/>
              </w:tabs>
              <w:spacing w:after="0" w:line="240" w:lineRule="auto"/>
              <w:rPr>
                <w:rFonts w:cs="Times New Roman"/>
                <w:b/>
                <w:sz w:val="12"/>
                <w:szCs w:val="14"/>
              </w:rPr>
            </w:pPr>
            <w:r w:rsidRPr="00792671">
              <w:rPr>
                <w:rFonts w:cs="Times New Roman"/>
                <w:b/>
                <w:sz w:val="12"/>
                <w:szCs w:val="14"/>
              </w:rPr>
              <w:t>Kelas</w:t>
            </w:r>
          </w:p>
        </w:tc>
        <w:tc>
          <w:tcPr>
            <w:tcW w:w="626" w:type="dxa"/>
            <w:vMerge w:val="restart"/>
            <w:shd w:val="clear" w:color="auto" w:fill="B6DDE8" w:themeFill="accent5" w:themeFillTint="66"/>
          </w:tcPr>
          <w:p w:rsidR="00074F58" w:rsidRPr="00792671" w:rsidRDefault="00074F58" w:rsidP="00B3698A">
            <w:pPr>
              <w:tabs>
                <w:tab w:val="left" w:pos="404"/>
              </w:tabs>
              <w:spacing w:after="0" w:line="240" w:lineRule="auto"/>
              <w:jc w:val="center"/>
              <w:rPr>
                <w:rFonts w:cs="Times New Roman"/>
                <w:b/>
                <w:sz w:val="12"/>
                <w:szCs w:val="14"/>
                <w:lang w:val="id-ID"/>
              </w:rPr>
            </w:pPr>
          </w:p>
          <w:p w:rsidR="00074F58" w:rsidRPr="00792671" w:rsidRDefault="00074F58" w:rsidP="00B3698A">
            <w:pPr>
              <w:tabs>
                <w:tab w:val="left" w:pos="404"/>
              </w:tabs>
              <w:spacing w:after="0" w:line="240" w:lineRule="auto"/>
              <w:jc w:val="center"/>
              <w:rPr>
                <w:rFonts w:cs="Times New Roman"/>
                <w:b/>
                <w:sz w:val="12"/>
                <w:szCs w:val="14"/>
                <w:lang w:val="id-ID"/>
              </w:rPr>
            </w:pPr>
          </w:p>
          <w:p w:rsidR="00B15FAF" w:rsidRPr="00792671" w:rsidRDefault="00B15FAF" w:rsidP="00B3698A">
            <w:pPr>
              <w:tabs>
                <w:tab w:val="left" w:pos="404"/>
              </w:tabs>
              <w:spacing w:after="0" w:line="240" w:lineRule="auto"/>
              <w:jc w:val="center"/>
              <w:rPr>
                <w:rFonts w:cs="Times New Roman"/>
                <w:b/>
                <w:sz w:val="12"/>
                <w:szCs w:val="14"/>
              </w:rPr>
            </w:pPr>
            <w:r w:rsidRPr="00792671">
              <w:rPr>
                <w:rFonts w:cs="Times New Roman"/>
                <w:b/>
                <w:sz w:val="12"/>
                <w:szCs w:val="14"/>
              </w:rPr>
              <w:t xml:space="preserve">Nilai Rata-rata </w:t>
            </w:r>
          </w:p>
        </w:tc>
        <w:tc>
          <w:tcPr>
            <w:tcW w:w="375" w:type="dxa"/>
            <w:vMerge w:val="restart"/>
            <w:shd w:val="clear" w:color="auto" w:fill="B6DDE8" w:themeFill="accent5" w:themeFillTint="66"/>
          </w:tcPr>
          <w:p w:rsidR="00074F58" w:rsidRPr="00792671" w:rsidRDefault="00074F58" w:rsidP="00B3698A">
            <w:pPr>
              <w:tabs>
                <w:tab w:val="left" w:pos="404"/>
              </w:tabs>
              <w:spacing w:after="0" w:line="240" w:lineRule="auto"/>
              <w:jc w:val="center"/>
              <w:rPr>
                <w:rFonts w:cs="Times New Roman"/>
                <w:b/>
                <w:sz w:val="12"/>
                <w:szCs w:val="14"/>
                <w:lang w:val="id-ID"/>
              </w:rPr>
            </w:pPr>
          </w:p>
          <w:p w:rsidR="00074F58" w:rsidRPr="00792671" w:rsidRDefault="00074F58" w:rsidP="00B3698A">
            <w:pPr>
              <w:tabs>
                <w:tab w:val="left" w:pos="404"/>
              </w:tabs>
              <w:spacing w:after="0" w:line="240" w:lineRule="auto"/>
              <w:jc w:val="center"/>
              <w:rPr>
                <w:rFonts w:cs="Times New Roman"/>
                <w:b/>
                <w:sz w:val="12"/>
                <w:szCs w:val="14"/>
                <w:lang w:val="id-ID"/>
              </w:rPr>
            </w:pPr>
          </w:p>
          <w:p w:rsidR="00B15FAF" w:rsidRPr="00792671" w:rsidRDefault="00B15FAF" w:rsidP="00B3698A">
            <w:pPr>
              <w:tabs>
                <w:tab w:val="left" w:pos="404"/>
              </w:tabs>
              <w:spacing w:after="0" w:line="240" w:lineRule="auto"/>
              <w:jc w:val="center"/>
              <w:rPr>
                <w:rFonts w:cs="Times New Roman"/>
                <w:b/>
                <w:sz w:val="12"/>
                <w:szCs w:val="14"/>
              </w:rPr>
            </w:pPr>
            <w:r w:rsidRPr="00792671">
              <w:rPr>
                <w:rFonts w:cs="Times New Roman"/>
                <w:b/>
                <w:sz w:val="12"/>
                <w:szCs w:val="14"/>
              </w:rPr>
              <w:t>KKM</w:t>
            </w:r>
          </w:p>
        </w:tc>
        <w:tc>
          <w:tcPr>
            <w:tcW w:w="1377" w:type="dxa"/>
            <w:gridSpan w:val="2"/>
            <w:shd w:val="clear" w:color="auto" w:fill="B6DDE8" w:themeFill="accent5" w:themeFillTint="66"/>
          </w:tcPr>
          <w:p w:rsidR="00074F58" w:rsidRPr="00792671" w:rsidRDefault="00074F58" w:rsidP="00B3698A">
            <w:pPr>
              <w:tabs>
                <w:tab w:val="left" w:pos="404"/>
              </w:tabs>
              <w:spacing w:after="0" w:line="240" w:lineRule="auto"/>
              <w:jc w:val="center"/>
              <w:rPr>
                <w:rFonts w:cs="Times New Roman"/>
                <w:b/>
                <w:sz w:val="12"/>
                <w:szCs w:val="14"/>
                <w:lang w:val="id-ID"/>
              </w:rPr>
            </w:pPr>
          </w:p>
          <w:p w:rsidR="00B15FAF" w:rsidRPr="00792671" w:rsidRDefault="00B15FAF" w:rsidP="00B3698A">
            <w:pPr>
              <w:tabs>
                <w:tab w:val="left" w:pos="404"/>
              </w:tabs>
              <w:spacing w:after="0" w:line="240" w:lineRule="auto"/>
              <w:jc w:val="center"/>
              <w:rPr>
                <w:rFonts w:cs="Times New Roman"/>
                <w:b/>
                <w:sz w:val="12"/>
                <w:szCs w:val="14"/>
              </w:rPr>
            </w:pPr>
            <w:r w:rsidRPr="00792671">
              <w:rPr>
                <w:rFonts w:cs="Times New Roman"/>
                <w:b/>
                <w:sz w:val="12"/>
                <w:szCs w:val="14"/>
              </w:rPr>
              <w:t>Tuntas</w:t>
            </w:r>
          </w:p>
        </w:tc>
        <w:tc>
          <w:tcPr>
            <w:tcW w:w="1024" w:type="dxa"/>
            <w:gridSpan w:val="2"/>
            <w:shd w:val="clear" w:color="auto" w:fill="B6DDE8" w:themeFill="accent5" w:themeFillTint="66"/>
          </w:tcPr>
          <w:p w:rsidR="00074F58" w:rsidRPr="00792671" w:rsidRDefault="00074F58" w:rsidP="00B3698A">
            <w:pPr>
              <w:tabs>
                <w:tab w:val="left" w:pos="404"/>
              </w:tabs>
              <w:spacing w:after="0" w:line="240" w:lineRule="auto"/>
              <w:jc w:val="center"/>
              <w:rPr>
                <w:rFonts w:cs="Times New Roman"/>
                <w:b/>
                <w:sz w:val="12"/>
                <w:szCs w:val="14"/>
                <w:lang w:val="id-ID"/>
              </w:rPr>
            </w:pPr>
          </w:p>
          <w:p w:rsidR="00B15FAF" w:rsidRPr="00792671" w:rsidRDefault="00B15FAF" w:rsidP="00B3698A">
            <w:pPr>
              <w:tabs>
                <w:tab w:val="left" w:pos="404"/>
              </w:tabs>
              <w:spacing w:after="0" w:line="240" w:lineRule="auto"/>
              <w:jc w:val="center"/>
              <w:rPr>
                <w:rFonts w:cs="Times New Roman"/>
                <w:b/>
                <w:sz w:val="12"/>
                <w:szCs w:val="14"/>
              </w:rPr>
            </w:pPr>
            <w:r w:rsidRPr="00792671">
              <w:rPr>
                <w:rFonts w:cs="Times New Roman"/>
                <w:b/>
                <w:sz w:val="12"/>
                <w:szCs w:val="14"/>
              </w:rPr>
              <w:t>Tidak tuntas</w:t>
            </w:r>
          </w:p>
        </w:tc>
      </w:tr>
      <w:tr w:rsidR="00B15FAF" w:rsidRPr="00792671" w:rsidTr="00B3698A">
        <w:trPr>
          <w:trHeight w:val="555"/>
        </w:trPr>
        <w:tc>
          <w:tcPr>
            <w:tcW w:w="390" w:type="dxa"/>
            <w:vMerge/>
            <w:shd w:val="clear" w:color="auto" w:fill="B6DDE8" w:themeFill="accent5" w:themeFillTint="66"/>
          </w:tcPr>
          <w:p w:rsidR="00B15FAF" w:rsidRPr="00792671" w:rsidRDefault="00B15FAF" w:rsidP="00B3698A">
            <w:pPr>
              <w:tabs>
                <w:tab w:val="left" w:pos="404"/>
              </w:tabs>
              <w:spacing w:after="0" w:line="240" w:lineRule="auto"/>
              <w:jc w:val="center"/>
              <w:rPr>
                <w:rFonts w:cs="Times New Roman"/>
                <w:b/>
                <w:sz w:val="12"/>
                <w:szCs w:val="14"/>
              </w:rPr>
            </w:pPr>
          </w:p>
        </w:tc>
        <w:tc>
          <w:tcPr>
            <w:tcW w:w="569" w:type="dxa"/>
            <w:vMerge/>
            <w:shd w:val="clear" w:color="auto" w:fill="B6DDE8" w:themeFill="accent5" w:themeFillTint="66"/>
          </w:tcPr>
          <w:p w:rsidR="00B15FAF" w:rsidRPr="00792671" w:rsidRDefault="00B15FAF" w:rsidP="00B3698A">
            <w:pPr>
              <w:tabs>
                <w:tab w:val="left" w:pos="404"/>
              </w:tabs>
              <w:spacing w:after="0" w:line="240" w:lineRule="auto"/>
              <w:jc w:val="center"/>
              <w:rPr>
                <w:rFonts w:cs="Times New Roman"/>
                <w:b/>
                <w:sz w:val="12"/>
                <w:szCs w:val="14"/>
              </w:rPr>
            </w:pPr>
          </w:p>
        </w:tc>
        <w:tc>
          <w:tcPr>
            <w:tcW w:w="626" w:type="dxa"/>
            <w:vMerge/>
            <w:shd w:val="clear" w:color="auto" w:fill="B6DDE8" w:themeFill="accent5" w:themeFillTint="66"/>
          </w:tcPr>
          <w:p w:rsidR="00B15FAF" w:rsidRPr="00792671" w:rsidRDefault="00B15FAF" w:rsidP="00B3698A">
            <w:pPr>
              <w:tabs>
                <w:tab w:val="left" w:pos="404"/>
              </w:tabs>
              <w:spacing w:after="0" w:line="240" w:lineRule="auto"/>
              <w:jc w:val="center"/>
              <w:rPr>
                <w:rFonts w:cs="Times New Roman"/>
                <w:b/>
                <w:sz w:val="12"/>
                <w:szCs w:val="14"/>
              </w:rPr>
            </w:pPr>
          </w:p>
        </w:tc>
        <w:tc>
          <w:tcPr>
            <w:tcW w:w="375" w:type="dxa"/>
            <w:vMerge/>
            <w:shd w:val="clear" w:color="auto" w:fill="B6DDE8" w:themeFill="accent5" w:themeFillTint="66"/>
          </w:tcPr>
          <w:p w:rsidR="00B15FAF" w:rsidRPr="00792671" w:rsidRDefault="00B15FAF" w:rsidP="00B3698A">
            <w:pPr>
              <w:tabs>
                <w:tab w:val="left" w:pos="404"/>
              </w:tabs>
              <w:spacing w:after="0" w:line="240" w:lineRule="auto"/>
              <w:jc w:val="center"/>
              <w:rPr>
                <w:rFonts w:cs="Times New Roman"/>
                <w:b/>
                <w:sz w:val="12"/>
                <w:szCs w:val="14"/>
              </w:rPr>
            </w:pPr>
          </w:p>
        </w:tc>
        <w:tc>
          <w:tcPr>
            <w:tcW w:w="626" w:type="dxa"/>
            <w:shd w:val="clear" w:color="auto" w:fill="B6DDE8" w:themeFill="accent5" w:themeFillTint="66"/>
          </w:tcPr>
          <w:p w:rsidR="00074F58" w:rsidRPr="00792671" w:rsidRDefault="00074F58" w:rsidP="00B3698A">
            <w:pPr>
              <w:tabs>
                <w:tab w:val="left" w:pos="404"/>
              </w:tabs>
              <w:spacing w:after="0" w:line="240" w:lineRule="auto"/>
              <w:rPr>
                <w:rFonts w:cs="Times New Roman"/>
                <w:b/>
                <w:sz w:val="12"/>
                <w:szCs w:val="14"/>
                <w:lang w:val="id-ID"/>
              </w:rPr>
            </w:pPr>
          </w:p>
          <w:p w:rsidR="00B15FAF" w:rsidRPr="00792671" w:rsidRDefault="00B15FAF" w:rsidP="00B3698A">
            <w:pPr>
              <w:tabs>
                <w:tab w:val="left" w:pos="404"/>
              </w:tabs>
              <w:spacing w:after="0" w:line="240" w:lineRule="auto"/>
              <w:rPr>
                <w:rFonts w:cs="Times New Roman"/>
                <w:b/>
                <w:sz w:val="12"/>
                <w:szCs w:val="14"/>
              </w:rPr>
            </w:pPr>
            <w:r w:rsidRPr="00792671">
              <w:rPr>
                <w:rFonts w:cs="Times New Roman"/>
                <w:b/>
                <w:sz w:val="12"/>
                <w:szCs w:val="14"/>
              </w:rPr>
              <w:t xml:space="preserve">Jumlah </w:t>
            </w:r>
          </w:p>
        </w:tc>
        <w:tc>
          <w:tcPr>
            <w:tcW w:w="751" w:type="dxa"/>
            <w:shd w:val="clear" w:color="auto" w:fill="B6DDE8" w:themeFill="accent5" w:themeFillTint="66"/>
          </w:tcPr>
          <w:p w:rsidR="00074F58" w:rsidRPr="00792671" w:rsidRDefault="00074F58" w:rsidP="00B3698A">
            <w:pPr>
              <w:tabs>
                <w:tab w:val="left" w:pos="404"/>
              </w:tabs>
              <w:spacing w:after="0" w:line="240" w:lineRule="auto"/>
              <w:rPr>
                <w:rFonts w:cs="Times New Roman"/>
                <w:b/>
                <w:sz w:val="12"/>
                <w:szCs w:val="14"/>
                <w:lang w:val="id-ID"/>
              </w:rPr>
            </w:pPr>
          </w:p>
          <w:p w:rsidR="00B15FAF" w:rsidRPr="00792671" w:rsidRDefault="00B15FAF" w:rsidP="00B3698A">
            <w:pPr>
              <w:tabs>
                <w:tab w:val="left" w:pos="404"/>
              </w:tabs>
              <w:spacing w:after="0" w:line="240" w:lineRule="auto"/>
              <w:jc w:val="center"/>
              <w:rPr>
                <w:rFonts w:cs="Times New Roman"/>
                <w:b/>
                <w:sz w:val="12"/>
                <w:szCs w:val="14"/>
              </w:rPr>
            </w:pPr>
            <w:r w:rsidRPr="00792671">
              <w:rPr>
                <w:rFonts w:cs="Times New Roman"/>
                <w:b/>
                <w:sz w:val="12"/>
                <w:szCs w:val="14"/>
              </w:rPr>
              <w:t>Persentase</w:t>
            </w:r>
          </w:p>
        </w:tc>
        <w:tc>
          <w:tcPr>
            <w:tcW w:w="364" w:type="dxa"/>
            <w:shd w:val="clear" w:color="auto" w:fill="B6DDE8" w:themeFill="accent5" w:themeFillTint="66"/>
          </w:tcPr>
          <w:p w:rsidR="00074F58" w:rsidRPr="00792671" w:rsidRDefault="00074F58" w:rsidP="00B3698A">
            <w:pPr>
              <w:tabs>
                <w:tab w:val="left" w:pos="404"/>
              </w:tabs>
              <w:spacing w:after="0" w:line="240" w:lineRule="auto"/>
              <w:rPr>
                <w:rFonts w:cs="Times New Roman"/>
                <w:b/>
                <w:sz w:val="12"/>
                <w:szCs w:val="14"/>
                <w:lang w:val="id-ID"/>
              </w:rPr>
            </w:pPr>
          </w:p>
          <w:p w:rsidR="00B15FAF" w:rsidRPr="00792671" w:rsidRDefault="00B15FAF" w:rsidP="00B3698A">
            <w:pPr>
              <w:tabs>
                <w:tab w:val="left" w:pos="404"/>
              </w:tabs>
              <w:spacing w:after="0" w:line="240" w:lineRule="auto"/>
              <w:rPr>
                <w:rFonts w:cs="Times New Roman"/>
                <w:b/>
                <w:sz w:val="12"/>
                <w:szCs w:val="14"/>
              </w:rPr>
            </w:pPr>
            <w:r w:rsidRPr="00792671">
              <w:rPr>
                <w:rFonts w:cs="Times New Roman"/>
                <w:b/>
                <w:sz w:val="12"/>
                <w:szCs w:val="14"/>
              </w:rPr>
              <w:t>jumlah</w:t>
            </w:r>
          </w:p>
        </w:tc>
        <w:tc>
          <w:tcPr>
            <w:tcW w:w="660" w:type="dxa"/>
            <w:shd w:val="clear" w:color="auto" w:fill="B6DDE8" w:themeFill="accent5" w:themeFillTint="66"/>
          </w:tcPr>
          <w:p w:rsidR="00074F58" w:rsidRPr="00792671" w:rsidRDefault="00074F58" w:rsidP="00B3698A">
            <w:pPr>
              <w:tabs>
                <w:tab w:val="left" w:pos="404"/>
              </w:tabs>
              <w:spacing w:after="0" w:line="240" w:lineRule="auto"/>
              <w:jc w:val="center"/>
              <w:rPr>
                <w:rFonts w:cs="Times New Roman"/>
                <w:b/>
                <w:sz w:val="12"/>
                <w:szCs w:val="14"/>
                <w:lang w:val="id-ID"/>
              </w:rPr>
            </w:pPr>
          </w:p>
          <w:p w:rsidR="00B15FAF" w:rsidRPr="00792671" w:rsidRDefault="00C35728" w:rsidP="00B3698A">
            <w:pPr>
              <w:tabs>
                <w:tab w:val="left" w:pos="404"/>
              </w:tabs>
              <w:spacing w:after="0" w:line="240" w:lineRule="auto"/>
              <w:jc w:val="center"/>
              <w:rPr>
                <w:rFonts w:cs="Times New Roman"/>
                <w:b/>
                <w:sz w:val="12"/>
                <w:szCs w:val="14"/>
              </w:rPr>
            </w:pPr>
            <w:r w:rsidRPr="00792671">
              <w:rPr>
                <w:rFonts w:cs="Times New Roman"/>
                <w:b/>
                <w:sz w:val="12"/>
                <w:szCs w:val="14"/>
              </w:rPr>
              <w:t>P</w:t>
            </w:r>
            <w:r w:rsidR="00B15FAF" w:rsidRPr="00792671">
              <w:rPr>
                <w:rFonts w:cs="Times New Roman"/>
                <w:b/>
                <w:sz w:val="12"/>
                <w:szCs w:val="14"/>
              </w:rPr>
              <w:t>ersentase</w:t>
            </w:r>
          </w:p>
        </w:tc>
      </w:tr>
      <w:tr w:rsidR="00B15FAF" w:rsidRPr="00792671" w:rsidTr="00B3698A">
        <w:trPr>
          <w:trHeight w:val="165"/>
        </w:trPr>
        <w:tc>
          <w:tcPr>
            <w:tcW w:w="390"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1.</w:t>
            </w:r>
          </w:p>
        </w:tc>
        <w:tc>
          <w:tcPr>
            <w:tcW w:w="569"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VIII. 1</w:t>
            </w:r>
          </w:p>
        </w:tc>
        <w:tc>
          <w:tcPr>
            <w:tcW w:w="626" w:type="dxa"/>
          </w:tcPr>
          <w:p w:rsidR="00074F58" w:rsidRPr="00792671" w:rsidRDefault="00074F58" w:rsidP="00B3698A">
            <w:pPr>
              <w:spacing w:after="0" w:line="240" w:lineRule="auto"/>
              <w:jc w:val="center"/>
              <w:rPr>
                <w:rFonts w:cs="Times New Roman"/>
                <w:color w:val="000000"/>
                <w:sz w:val="12"/>
                <w:szCs w:val="12"/>
                <w:lang w:val="id-ID"/>
              </w:rPr>
            </w:pPr>
          </w:p>
          <w:p w:rsidR="00B15FAF" w:rsidRPr="00792671" w:rsidRDefault="00B15FAF" w:rsidP="00B3698A">
            <w:pPr>
              <w:spacing w:after="0" w:line="240" w:lineRule="auto"/>
              <w:jc w:val="center"/>
              <w:rPr>
                <w:rFonts w:cs="Times New Roman"/>
                <w:color w:val="000000"/>
                <w:sz w:val="12"/>
                <w:szCs w:val="12"/>
              </w:rPr>
            </w:pPr>
            <w:r w:rsidRPr="00792671">
              <w:rPr>
                <w:rFonts w:cs="Times New Roman"/>
                <w:color w:val="000000"/>
                <w:sz w:val="12"/>
                <w:szCs w:val="12"/>
              </w:rPr>
              <w:t>85,28</w:t>
            </w:r>
          </w:p>
        </w:tc>
        <w:tc>
          <w:tcPr>
            <w:tcW w:w="375" w:type="dxa"/>
            <w:vMerge w:val="restart"/>
            <w:vAlign w:val="center"/>
          </w:tcPr>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80</w:t>
            </w:r>
          </w:p>
        </w:tc>
        <w:tc>
          <w:tcPr>
            <w:tcW w:w="626"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23</w:t>
            </w:r>
          </w:p>
        </w:tc>
        <w:tc>
          <w:tcPr>
            <w:tcW w:w="751"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67,64%</w:t>
            </w:r>
          </w:p>
        </w:tc>
        <w:tc>
          <w:tcPr>
            <w:tcW w:w="364"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11</w:t>
            </w:r>
          </w:p>
        </w:tc>
        <w:tc>
          <w:tcPr>
            <w:tcW w:w="660"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32,35%</w:t>
            </w:r>
          </w:p>
        </w:tc>
      </w:tr>
      <w:tr w:rsidR="00B15FAF" w:rsidRPr="00792671" w:rsidTr="00B3698A">
        <w:trPr>
          <w:trHeight w:val="164"/>
        </w:trPr>
        <w:tc>
          <w:tcPr>
            <w:tcW w:w="390"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2.</w:t>
            </w:r>
          </w:p>
        </w:tc>
        <w:tc>
          <w:tcPr>
            <w:tcW w:w="569"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VIII. 2</w:t>
            </w:r>
          </w:p>
        </w:tc>
        <w:tc>
          <w:tcPr>
            <w:tcW w:w="626"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66,64</w:t>
            </w:r>
          </w:p>
        </w:tc>
        <w:tc>
          <w:tcPr>
            <w:tcW w:w="375" w:type="dxa"/>
            <w:vMerge/>
          </w:tcPr>
          <w:p w:rsidR="00B15FAF" w:rsidRPr="00792671" w:rsidRDefault="00B15FAF" w:rsidP="00B3698A">
            <w:pPr>
              <w:tabs>
                <w:tab w:val="left" w:pos="404"/>
              </w:tabs>
              <w:spacing w:after="0" w:line="240" w:lineRule="auto"/>
              <w:jc w:val="center"/>
              <w:rPr>
                <w:rFonts w:cs="Times New Roman"/>
                <w:sz w:val="12"/>
                <w:szCs w:val="12"/>
              </w:rPr>
            </w:pPr>
          </w:p>
        </w:tc>
        <w:tc>
          <w:tcPr>
            <w:tcW w:w="626"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2</w:t>
            </w:r>
          </w:p>
        </w:tc>
        <w:tc>
          <w:tcPr>
            <w:tcW w:w="751"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5,88%</w:t>
            </w:r>
          </w:p>
        </w:tc>
        <w:tc>
          <w:tcPr>
            <w:tcW w:w="364"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32</w:t>
            </w:r>
          </w:p>
        </w:tc>
        <w:tc>
          <w:tcPr>
            <w:tcW w:w="660"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94,11%</w:t>
            </w:r>
          </w:p>
        </w:tc>
      </w:tr>
      <w:tr w:rsidR="00B15FAF" w:rsidRPr="00792671" w:rsidTr="00B3698A">
        <w:trPr>
          <w:trHeight w:val="170"/>
        </w:trPr>
        <w:tc>
          <w:tcPr>
            <w:tcW w:w="390"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3.</w:t>
            </w:r>
          </w:p>
        </w:tc>
        <w:tc>
          <w:tcPr>
            <w:tcW w:w="569"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VIII. 3</w:t>
            </w:r>
          </w:p>
        </w:tc>
        <w:tc>
          <w:tcPr>
            <w:tcW w:w="626"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65,15</w:t>
            </w:r>
          </w:p>
        </w:tc>
        <w:tc>
          <w:tcPr>
            <w:tcW w:w="375" w:type="dxa"/>
            <w:vMerge/>
          </w:tcPr>
          <w:p w:rsidR="00B15FAF" w:rsidRPr="00792671" w:rsidRDefault="00B15FAF" w:rsidP="00B3698A">
            <w:pPr>
              <w:tabs>
                <w:tab w:val="left" w:pos="404"/>
              </w:tabs>
              <w:spacing w:after="0" w:line="240" w:lineRule="auto"/>
              <w:jc w:val="center"/>
              <w:rPr>
                <w:rFonts w:cs="Times New Roman"/>
                <w:sz w:val="12"/>
                <w:szCs w:val="12"/>
              </w:rPr>
            </w:pPr>
          </w:p>
        </w:tc>
        <w:tc>
          <w:tcPr>
            <w:tcW w:w="626"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0</w:t>
            </w:r>
          </w:p>
        </w:tc>
        <w:tc>
          <w:tcPr>
            <w:tcW w:w="751"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0%</w:t>
            </w:r>
          </w:p>
        </w:tc>
        <w:tc>
          <w:tcPr>
            <w:tcW w:w="364"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34</w:t>
            </w:r>
          </w:p>
        </w:tc>
        <w:tc>
          <w:tcPr>
            <w:tcW w:w="660"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100%</w:t>
            </w:r>
          </w:p>
        </w:tc>
      </w:tr>
      <w:tr w:rsidR="00B15FAF" w:rsidRPr="00792671" w:rsidTr="00B3698A">
        <w:trPr>
          <w:trHeight w:val="157"/>
        </w:trPr>
        <w:tc>
          <w:tcPr>
            <w:tcW w:w="390"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4.</w:t>
            </w:r>
          </w:p>
        </w:tc>
        <w:tc>
          <w:tcPr>
            <w:tcW w:w="569"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VIII. 4</w:t>
            </w:r>
          </w:p>
        </w:tc>
        <w:tc>
          <w:tcPr>
            <w:tcW w:w="626"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60,58</w:t>
            </w:r>
          </w:p>
        </w:tc>
        <w:tc>
          <w:tcPr>
            <w:tcW w:w="375" w:type="dxa"/>
            <w:vMerge/>
          </w:tcPr>
          <w:p w:rsidR="00B15FAF" w:rsidRPr="00792671" w:rsidRDefault="00B15FAF" w:rsidP="00B3698A">
            <w:pPr>
              <w:tabs>
                <w:tab w:val="left" w:pos="404"/>
              </w:tabs>
              <w:spacing w:after="0" w:line="240" w:lineRule="auto"/>
              <w:jc w:val="center"/>
              <w:rPr>
                <w:rFonts w:cs="Times New Roman"/>
                <w:sz w:val="12"/>
                <w:szCs w:val="12"/>
              </w:rPr>
            </w:pPr>
          </w:p>
        </w:tc>
        <w:tc>
          <w:tcPr>
            <w:tcW w:w="626"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5</w:t>
            </w:r>
          </w:p>
        </w:tc>
        <w:tc>
          <w:tcPr>
            <w:tcW w:w="751"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14,2%</w:t>
            </w:r>
          </w:p>
        </w:tc>
        <w:tc>
          <w:tcPr>
            <w:tcW w:w="364"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30</w:t>
            </w:r>
          </w:p>
        </w:tc>
        <w:tc>
          <w:tcPr>
            <w:tcW w:w="660"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85,71%</w:t>
            </w:r>
          </w:p>
        </w:tc>
      </w:tr>
      <w:tr w:rsidR="00B15FAF" w:rsidRPr="00792671" w:rsidTr="00B3698A">
        <w:trPr>
          <w:trHeight w:val="170"/>
        </w:trPr>
        <w:tc>
          <w:tcPr>
            <w:tcW w:w="390"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5.</w:t>
            </w:r>
          </w:p>
        </w:tc>
        <w:tc>
          <w:tcPr>
            <w:tcW w:w="569"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VIII. 5</w:t>
            </w:r>
          </w:p>
        </w:tc>
        <w:tc>
          <w:tcPr>
            <w:tcW w:w="626"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72,34</w:t>
            </w:r>
          </w:p>
        </w:tc>
        <w:tc>
          <w:tcPr>
            <w:tcW w:w="375" w:type="dxa"/>
            <w:vMerge/>
          </w:tcPr>
          <w:p w:rsidR="00B15FAF" w:rsidRPr="00792671" w:rsidRDefault="00B15FAF" w:rsidP="00B3698A">
            <w:pPr>
              <w:tabs>
                <w:tab w:val="left" w:pos="404"/>
              </w:tabs>
              <w:spacing w:after="0" w:line="240" w:lineRule="auto"/>
              <w:jc w:val="center"/>
              <w:rPr>
                <w:rFonts w:cs="Times New Roman"/>
                <w:sz w:val="12"/>
                <w:szCs w:val="12"/>
              </w:rPr>
            </w:pPr>
          </w:p>
        </w:tc>
        <w:tc>
          <w:tcPr>
            <w:tcW w:w="626"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15</w:t>
            </w:r>
          </w:p>
        </w:tc>
        <w:tc>
          <w:tcPr>
            <w:tcW w:w="751"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42,85%</w:t>
            </w:r>
          </w:p>
        </w:tc>
        <w:tc>
          <w:tcPr>
            <w:tcW w:w="364"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20</w:t>
            </w:r>
          </w:p>
        </w:tc>
        <w:tc>
          <w:tcPr>
            <w:tcW w:w="660"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57,14%</w:t>
            </w:r>
          </w:p>
        </w:tc>
      </w:tr>
      <w:tr w:rsidR="00B15FAF" w:rsidRPr="00792671" w:rsidTr="00B3698A">
        <w:trPr>
          <w:trHeight w:val="170"/>
        </w:trPr>
        <w:tc>
          <w:tcPr>
            <w:tcW w:w="390"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6.</w:t>
            </w:r>
          </w:p>
        </w:tc>
        <w:tc>
          <w:tcPr>
            <w:tcW w:w="569"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VIII. 6</w:t>
            </w:r>
          </w:p>
        </w:tc>
        <w:tc>
          <w:tcPr>
            <w:tcW w:w="626"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68,05</w:t>
            </w:r>
          </w:p>
        </w:tc>
        <w:tc>
          <w:tcPr>
            <w:tcW w:w="375" w:type="dxa"/>
            <w:vMerge/>
          </w:tcPr>
          <w:p w:rsidR="00B15FAF" w:rsidRPr="00792671" w:rsidRDefault="00B15FAF" w:rsidP="00B3698A">
            <w:pPr>
              <w:tabs>
                <w:tab w:val="left" w:pos="404"/>
              </w:tabs>
              <w:spacing w:after="0" w:line="240" w:lineRule="auto"/>
              <w:jc w:val="center"/>
              <w:rPr>
                <w:rFonts w:cs="Times New Roman"/>
                <w:sz w:val="12"/>
                <w:szCs w:val="12"/>
              </w:rPr>
            </w:pPr>
          </w:p>
        </w:tc>
        <w:tc>
          <w:tcPr>
            <w:tcW w:w="626"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2</w:t>
            </w:r>
          </w:p>
        </w:tc>
        <w:tc>
          <w:tcPr>
            <w:tcW w:w="751"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5.88%</w:t>
            </w:r>
          </w:p>
        </w:tc>
        <w:tc>
          <w:tcPr>
            <w:tcW w:w="364"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32</w:t>
            </w:r>
          </w:p>
        </w:tc>
        <w:tc>
          <w:tcPr>
            <w:tcW w:w="660"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94.11%</w:t>
            </w:r>
          </w:p>
        </w:tc>
      </w:tr>
      <w:tr w:rsidR="00B15FAF" w:rsidRPr="00792671" w:rsidTr="00B3698A">
        <w:trPr>
          <w:trHeight w:val="170"/>
        </w:trPr>
        <w:tc>
          <w:tcPr>
            <w:tcW w:w="390"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7.</w:t>
            </w:r>
          </w:p>
        </w:tc>
        <w:tc>
          <w:tcPr>
            <w:tcW w:w="569"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VIII. 7</w:t>
            </w:r>
          </w:p>
        </w:tc>
        <w:tc>
          <w:tcPr>
            <w:tcW w:w="626"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75,60</w:t>
            </w:r>
          </w:p>
        </w:tc>
        <w:tc>
          <w:tcPr>
            <w:tcW w:w="375" w:type="dxa"/>
            <w:vMerge/>
          </w:tcPr>
          <w:p w:rsidR="00B15FAF" w:rsidRPr="00792671" w:rsidRDefault="00B15FAF" w:rsidP="00B3698A">
            <w:pPr>
              <w:tabs>
                <w:tab w:val="left" w:pos="404"/>
              </w:tabs>
              <w:spacing w:after="0" w:line="240" w:lineRule="auto"/>
              <w:jc w:val="center"/>
              <w:rPr>
                <w:rFonts w:cs="Times New Roman"/>
                <w:sz w:val="12"/>
                <w:szCs w:val="12"/>
              </w:rPr>
            </w:pPr>
          </w:p>
        </w:tc>
        <w:tc>
          <w:tcPr>
            <w:tcW w:w="626"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13</w:t>
            </w:r>
          </w:p>
        </w:tc>
        <w:tc>
          <w:tcPr>
            <w:tcW w:w="751"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38,23%</w:t>
            </w:r>
          </w:p>
        </w:tc>
        <w:tc>
          <w:tcPr>
            <w:tcW w:w="364"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21</w:t>
            </w:r>
          </w:p>
        </w:tc>
        <w:tc>
          <w:tcPr>
            <w:tcW w:w="660"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61,76%</w:t>
            </w:r>
          </w:p>
        </w:tc>
      </w:tr>
      <w:tr w:rsidR="00B15FAF" w:rsidRPr="00792671" w:rsidTr="00B3698A">
        <w:trPr>
          <w:trHeight w:val="371"/>
        </w:trPr>
        <w:tc>
          <w:tcPr>
            <w:tcW w:w="390"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8.</w:t>
            </w:r>
          </w:p>
        </w:tc>
        <w:tc>
          <w:tcPr>
            <w:tcW w:w="569"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VIII. 8</w:t>
            </w:r>
          </w:p>
        </w:tc>
        <w:tc>
          <w:tcPr>
            <w:tcW w:w="626"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70.67</w:t>
            </w:r>
          </w:p>
        </w:tc>
        <w:tc>
          <w:tcPr>
            <w:tcW w:w="375" w:type="dxa"/>
            <w:vMerge/>
          </w:tcPr>
          <w:p w:rsidR="00B15FAF" w:rsidRPr="00792671" w:rsidRDefault="00B15FAF" w:rsidP="00B3698A">
            <w:pPr>
              <w:tabs>
                <w:tab w:val="left" w:pos="404"/>
              </w:tabs>
              <w:spacing w:after="0" w:line="240" w:lineRule="auto"/>
              <w:jc w:val="center"/>
              <w:rPr>
                <w:rFonts w:cs="Times New Roman"/>
                <w:sz w:val="12"/>
                <w:szCs w:val="12"/>
              </w:rPr>
            </w:pPr>
          </w:p>
        </w:tc>
        <w:tc>
          <w:tcPr>
            <w:tcW w:w="626"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3</w:t>
            </w:r>
          </w:p>
        </w:tc>
        <w:tc>
          <w:tcPr>
            <w:tcW w:w="751"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8.82%</w:t>
            </w:r>
          </w:p>
        </w:tc>
        <w:tc>
          <w:tcPr>
            <w:tcW w:w="364"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31</w:t>
            </w:r>
          </w:p>
        </w:tc>
        <w:tc>
          <w:tcPr>
            <w:tcW w:w="660" w:type="dxa"/>
          </w:tcPr>
          <w:p w:rsidR="00074F58" w:rsidRPr="00792671" w:rsidRDefault="00074F58" w:rsidP="00B3698A">
            <w:pPr>
              <w:tabs>
                <w:tab w:val="left" w:pos="404"/>
              </w:tabs>
              <w:spacing w:after="0" w:line="240" w:lineRule="auto"/>
              <w:jc w:val="center"/>
              <w:rPr>
                <w:rFonts w:cs="Times New Roman"/>
                <w:sz w:val="12"/>
                <w:szCs w:val="12"/>
                <w:lang w:val="id-ID"/>
              </w:rPr>
            </w:pPr>
          </w:p>
          <w:p w:rsidR="00B15FAF" w:rsidRPr="00792671" w:rsidRDefault="00B15FAF" w:rsidP="00B3698A">
            <w:pPr>
              <w:tabs>
                <w:tab w:val="left" w:pos="404"/>
              </w:tabs>
              <w:spacing w:after="0" w:line="240" w:lineRule="auto"/>
              <w:jc w:val="center"/>
              <w:rPr>
                <w:rFonts w:cs="Times New Roman"/>
                <w:sz w:val="12"/>
                <w:szCs w:val="12"/>
              </w:rPr>
            </w:pPr>
            <w:r w:rsidRPr="00792671">
              <w:rPr>
                <w:rFonts w:cs="Times New Roman"/>
                <w:sz w:val="12"/>
                <w:szCs w:val="12"/>
              </w:rPr>
              <w:t>91.17%</w:t>
            </w:r>
          </w:p>
        </w:tc>
      </w:tr>
    </w:tbl>
    <w:p w:rsidR="000320A9" w:rsidRDefault="000320A9" w:rsidP="00D43FB8">
      <w:pPr>
        <w:tabs>
          <w:tab w:val="left" w:pos="404"/>
        </w:tabs>
        <w:spacing w:after="0" w:line="240" w:lineRule="auto"/>
        <w:jc w:val="both"/>
        <w:rPr>
          <w:sz w:val="20"/>
          <w:szCs w:val="20"/>
          <w:lang w:val="id-ID"/>
        </w:rPr>
      </w:pPr>
    </w:p>
    <w:p w:rsidR="000320A9" w:rsidRDefault="00CD5D48" w:rsidP="00D43FB8">
      <w:pPr>
        <w:tabs>
          <w:tab w:val="left" w:pos="404"/>
        </w:tabs>
        <w:spacing w:after="0" w:line="240" w:lineRule="auto"/>
        <w:jc w:val="both"/>
        <w:rPr>
          <w:sz w:val="20"/>
          <w:szCs w:val="20"/>
          <w:lang w:val="id-ID"/>
        </w:rPr>
      </w:pPr>
      <w:proofErr w:type="gramStart"/>
      <w:r w:rsidRPr="00AD5951">
        <w:rPr>
          <w:sz w:val="20"/>
          <w:szCs w:val="20"/>
        </w:rPr>
        <w:t>Berdasarkan Tabel 1 dapat dilihat bahwa, pencapaian kompetensi siswa pada kompetensi pengetahuan masih rendah.</w:t>
      </w:r>
      <w:proofErr w:type="gramEnd"/>
      <w:r w:rsidRPr="00AD5951">
        <w:rPr>
          <w:sz w:val="20"/>
          <w:szCs w:val="20"/>
        </w:rPr>
        <w:t xml:space="preserve"> </w:t>
      </w:r>
      <w:proofErr w:type="gramStart"/>
      <w:r w:rsidRPr="00AD5951">
        <w:rPr>
          <w:sz w:val="20"/>
          <w:szCs w:val="20"/>
        </w:rPr>
        <w:t>Rendahnya pencapaian kompetensi siswa terlihat pada persentase siswa yang tidak mencapai kriteria ketuntasan minimum yang ditetapkan sekolah yaitu 80.</w:t>
      </w:r>
      <w:proofErr w:type="gramEnd"/>
      <w:r w:rsidRPr="00AD5951">
        <w:rPr>
          <w:sz w:val="20"/>
          <w:szCs w:val="20"/>
        </w:rPr>
        <w:t xml:space="preserve"> </w:t>
      </w:r>
      <w:proofErr w:type="gramStart"/>
      <w:r w:rsidRPr="00AD5951">
        <w:rPr>
          <w:sz w:val="20"/>
          <w:szCs w:val="20"/>
        </w:rPr>
        <w:t>Hal ini berarti kurangnya penguasaan siswa dalam memahami pembela</w:t>
      </w:r>
      <w:r w:rsidR="007204A6">
        <w:rPr>
          <w:sz w:val="20"/>
          <w:szCs w:val="20"/>
        </w:rPr>
        <w:t>jaran yang telah dilaksanak</w:t>
      </w:r>
      <w:r w:rsidR="007204A6">
        <w:rPr>
          <w:sz w:val="20"/>
          <w:szCs w:val="20"/>
          <w:lang w:val="id-ID"/>
        </w:rPr>
        <w:t>an.</w:t>
      </w:r>
      <w:proofErr w:type="gramEnd"/>
    </w:p>
    <w:p w:rsidR="00947BD2" w:rsidRPr="009D64A5" w:rsidRDefault="000320A9" w:rsidP="009D64A5">
      <w:pPr>
        <w:tabs>
          <w:tab w:val="left" w:pos="404"/>
        </w:tabs>
        <w:spacing w:after="0" w:line="240" w:lineRule="auto"/>
        <w:jc w:val="both"/>
        <w:rPr>
          <w:sz w:val="20"/>
          <w:szCs w:val="20"/>
          <w:lang w:val="id-ID"/>
        </w:rPr>
      </w:pPr>
      <w:r>
        <w:rPr>
          <w:sz w:val="20"/>
          <w:szCs w:val="20"/>
          <w:lang w:val="id-ID"/>
        </w:rPr>
        <w:t xml:space="preserve">   </w:t>
      </w:r>
      <w:proofErr w:type="gramStart"/>
      <w:r w:rsidR="00CD5D48" w:rsidRPr="00AD5951">
        <w:rPr>
          <w:color w:val="000000"/>
          <w:sz w:val="20"/>
          <w:szCs w:val="20"/>
        </w:rPr>
        <w:t xml:space="preserve">Berdasarkan observasi yang telah dilakukan di SMP Negeri 31 Padang rendahnya pencapaian kompetensi peserta didik pada pembelajaran IPA disebabkan oleh </w:t>
      </w:r>
      <w:r w:rsidR="00CC2411">
        <w:rPr>
          <w:color w:val="000000"/>
          <w:sz w:val="20"/>
          <w:szCs w:val="20"/>
        </w:rPr>
        <w:t>beberapa faktor.</w:t>
      </w:r>
      <w:proofErr w:type="gramEnd"/>
      <w:r w:rsidR="00CC2411">
        <w:rPr>
          <w:color w:val="000000"/>
          <w:sz w:val="20"/>
          <w:szCs w:val="20"/>
        </w:rPr>
        <w:t xml:space="preserve"> </w:t>
      </w:r>
      <w:proofErr w:type="gramStart"/>
      <w:r w:rsidR="00CC2411">
        <w:rPr>
          <w:color w:val="000000"/>
          <w:sz w:val="20"/>
          <w:szCs w:val="20"/>
        </w:rPr>
        <w:t>Pertama adalah</w:t>
      </w:r>
      <w:r w:rsidR="00CC2411">
        <w:rPr>
          <w:color w:val="000000"/>
          <w:sz w:val="20"/>
          <w:szCs w:val="20"/>
          <w:lang w:val="id-ID"/>
        </w:rPr>
        <w:t xml:space="preserve"> pembelajaran masih berpusat kepada pendidik, dimana peserta didik hanya menerima dan mencatat informasi yang disampaikan pendidik.</w:t>
      </w:r>
      <w:proofErr w:type="gramEnd"/>
      <w:r w:rsidR="00CC2411">
        <w:rPr>
          <w:color w:val="000000"/>
          <w:sz w:val="20"/>
          <w:szCs w:val="20"/>
          <w:lang w:val="id-ID"/>
        </w:rPr>
        <w:t xml:space="preserve"> Kedua adalah </w:t>
      </w:r>
      <w:r w:rsidR="00CD5D48" w:rsidRPr="00AD5951">
        <w:rPr>
          <w:color w:val="000000"/>
          <w:sz w:val="20"/>
          <w:szCs w:val="20"/>
        </w:rPr>
        <w:t>bahan ajar yang digunakan berupa buku cetak</w:t>
      </w:r>
      <w:r w:rsidR="00CC2411">
        <w:rPr>
          <w:color w:val="000000"/>
          <w:sz w:val="20"/>
          <w:szCs w:val="20"/>
          <w:lang w:val="id-ID"/>
        </w:rPr>
        <w:t xml:space="preserve"> masih kurang terhadap kebutuhan peserta didik dan LKPD yang digunakan disekolah dominan pada pencapaian pengetahuan saja. Ketiga jarangnya dilakukan pratikum padahal disekolah tersebut telah memiliki perlengkapan pratikum </w:t>
      </w:r>
      <w:r w:rsidR="00CD5D48" w:rsidRPr="00AD5951">
        <w:rPr>
          <w:color w:val="000000"/>
          <w:sz w:val="20"/>
          <w:szCs w:val="20"/>
        </w:rPr>
        <w:t xml:space="preserve"> yang</w:t>
      </w:r>
      <w:r w:rsidR="00CC2411">
        <w:rPr>
          <w:color w:val="000000"/>
          <w:sz w:val="20"/>
          <w:szCs w:val="20"/>
          <w:lang w:val="id-ID"/>
        </w:rPr>
        <w:t xml:space="preserve"> memadai. </w:t>
      </w:r>
      <w:r w:rsidR="00D43FB8">
        <w:rPr>
          <w:color w:val="000000"/>
          <w:sz w:val="20"/>
          <w:szCs w:val="20"/>
          <w:lang w:val="id-ID"/>
        </w:rPr>
        <w:t>S</w:t>
      </w:r>
      <w:r w:rsidR="00CD5D48" w:rsidRPr="00AD5951">
        <w:rPr>
          <w:sz w:val="20"/>
          <w:szCs w:val="20"/>
        </w:rPr>
        <w:t xml:space="preserve">esuai permasalahan yang dikemukakan, diperlukan cara alternatif dalam penyelesaiannya yang dapat meningkatkan kompetensi IPA peserta didik. </w:t>
      </w:r>
      <w:r w:rsidR="009A77E0">
        <w:rPr>
          <w:sz w:val="20"/>
          <w:szCs w:val="20"/>
          <w:lang w:val="id-ID"/>
        </w:rPr>
        <w:t xml:space="preserve">Ilmu Pengetahuan Alam merupakan mata pelajaran yang dapat meningkatkan daya pikir dan kreatif siswa. </w:t>
      </w:r>
      <w:r w:rsidR="009A77E0">
        <w:rPr>
          <w:sz w:val="20"/>
          <w:szCs w:val="20"/>
          <w:lang w:val="id-ID"/>
        </w:rPr>
        <w:lastRenderedPageBreak/>
        <w:t xml:space="preserve">Sebagai suatu proses, IPA merupakan proses yang digunakan untuk mempelajarari objek studi, menemukan dan mengembangkan produk-produk sains, dan sebagai aplikasi, teori-teori IPA akan melahirkan teknologi yang dapat </w:t>
      </w:r>
      <w:r w:rsidR="00C75AEC">
        <w:rPr>
          <w:sz w:val="20"/>
          <w:szCs w:val="20"/>
          <w:lang w:val="id-ID"/>
        </w:rPr>
        <w:t>memberi kemudahan bagi kehidupa</w:t>
      </w:r>
      <w:r w:rsidR="004A3378">
        <w:rPr>
          <w:sz w:val="20"/>
          <w:szCs w:val="20"/>
          <w:lang w:val="id-ID"/>
        </w:rPr>
        <w:t>n</w:t>
      </w:r>
      <w:r w:rsidR="009A77E0">
        <w:rPr>
          <w:sz w:val="20"/>
          <w:szCs w:val="20"/>
          <w:lang w:val="id-ID"/>
        </w:rPr>
        <w:t xml:space="preserve">. </w:t>
      </w:r>
      <w:proofErr w:type="gramStart"/>
      <w:r w:rsidR="00CD5D48" w:rsidRPr="00AD5951">
        <w:rPr>
          <w:sz w:val="20"/>
          <w:szCs w:val="20"/>
        </w:rPr>
        <w:t>Cara yang dipilih</w:t>
      </w:r>
      <w:r w:rsidR="004A3378">
        <w:rPr>
          <w:sz w:val="20"/>
          <w:szCs w:val="20"/>
          <w:lang w:val="id-ID"/>
        </w:rPr>
        <w:t xml:space="preserve"> untuk meningkatkan kompetensi IPA peserta didik</w:t>
      </w:r>
      <w:r w:rsidR="00CD5D48" w:rsidRPr="00AD5951">
        <w:rPr>
          <w:sz w:val="20"/>
          <w:szCs w:val="20"/>
        </w:rPr>
        <w:t xml:space="preserve"> adalah menggunakan</w:t>
      </w:r>
      <w:r w:rsidR="005811C3">
        <w:rPr>
          <w:sz w:val="20"/>
          <w:szCs w:val="20"/>
          <w:lang w:val="id-ID"/>
        </w:rPr>
        <w:t xml:space="preserve"> bahan ajar berupa</w:t>
      </w:r>
      <w:r w:rsidR="00CD5D48" w:rsidRPr="00AD5951">
        <w:rPr>
          <w:sz w:val="20"/>
          <w:szCs w:val="20"/>
        </w:rPr>
        <w:t xml:space="preserve"> LKPD</w:t>
      </w:r>
      <w:r w:rsidR="005811C3">
        <w:rPr>
          <w:sz w:val="20"/>
          <w:szCs w:val="20"/>
          <w:lang w:val="id-ID"/>
        </w:rPr>
        <w:t>.</w:t>
      </w:r>
      <w:proofErr w:type="gramEnd"/>
      <w:r w:rsidR="005811C3">
        <w:rPr>
          <w:sz w:val="20"/>
          <w:szCs w:val="20"/>
          <w:lang w:val="id-ID"/>
        </w:rPr>
        <w:t xml:space="preserve"> Lembar kegiatan peserta didik (LKPD) merupakan salah satu s</w:t>
      </w:r>
      <w:r w:rsidR="00DB14B6">
        <w:rPr>
          <w:sz w:val="20"/>
          <w:szCs w:val="20"/>
          <w:lang w:val="id-ID"/>
        </w:rPr>
        <w:t>a</w:t>
      </w:r>
      <w:r w:rsidR="005811C3">
        <w:rPr>
          <w:sz w:val="20"/>
          <w:szCs w:val="20"/>
          <w:lang w:val="id-ID"/>
        </w:rPr>
        <w:t xml:space="preserve">rana untuk membantu dan mempermudah dalam kegiatan belajar mengajar sehungga akan terbentuk interaksi yang efektif antara peserta didik dengan pendidik. </w:t>
      </w:r>
      <w:r w:rsidR="00E31559">
        <w:rPr>
          <w:sz w:val="20"/>
          <w:szCs w:val="20"/>
          <w:lang w:val="id-ID"/>
        </w:rPr>
        <w:t xml:space="preserve">LKPD yang digunakan dalam penelitian </w:t>
      </w:r>
      <w:r w:rsidR="00B62C5D">
        <w:rPr>
          <w:sz w:val="20"/>
          <w:szCs w:val="20"/>
          <w:lang w:val="id-ID"/>
        </w:rPr>
        <w:t xml:space="preserve">ini ialah </w:t>
      </w:r>
      <w:r w:rsidR="00E31559">
        <w:rPr>
          <w:sz w:val="20"/>
          <w:szCs w:val="20"/>
          <w:lang w:val="id-ID"/>
        </w:rPr>
        <w:t>LKPD</w:t>
      </w:r>
      <w:r w:rsidR="00CD5D48" w:rsidRPr="00AD5951">
        <w:rPr>
          <w:sz w:val="20"/>
          <w:szCs w:val="20"/>
        </w:rPr>
        <w:t xml:space="preserve"> berbasis model pembelajaran ICARE.</w:t>
      </w:r>
      <w:r w:rsidR="00E31559">
        <w:rPr>
          <w:sz w:val="20"/>
          <w:szCs w:val="20"/>
          <w:lang w:val="id-ID"/>
        </w:rPr>
        <w:t xml:space="preserve"> </w:t>
      </w:r>
      <w:proofErr w:type="gramStart"/>
      <w:r w:rsidR="00CD5D48" w:rsidRPr="00AD5951">
        <w:rPr>
          <w:sz w:val="20"/>
          <w:szCs w:val="20"/>
        </w:rPr>
        <w:t xml:space="preserve">Model pembelajaran ICARE ini memiliki tahapan seperti </w:t>
      </w:r>
      <w:r w:rsidR="00CD5D48" w:rsidRPr="00AD5951">
        <w:rPr>
          <w:i/>
          <w:sz w:val="20"/>
          <w:szCs w:val="20"/>
        </w:rPr>
        <w:t>I</w:t>
      </w:r>
      <w:r w:rsidR="005811C3">
        <w:rPr>
          <w:i/>
          <w:sz w:val="20"/>
          <w:szCs w:val="20"/>
          <w:lang w:val="en-GB"/>
        </w:rPr>
        <w:t>ntrodu</w:t>
      </w:r>
      <w:r w:rsidR="00E31559">
        <w:rPr>
          <w:i/>
          <w:sz w:val="20"/>
          <w:szCs w:val="20"/>
          <w:lang w:val="id-ID"/>
        </w:rPr>
        <w:t>c</w:t>
      </w:r>
      <w:r w:rsidR="00CD5D48" w:rsidRPr="00AD5951">
        <w:rPr>
          <w:i/>
          <w:sz w:val="20"/>
          <w:szCs w:val="20"/>
        </w:rPr>
        <w:t>e, C</w:t>
      </w:r>
      <w:r w:rsidR="00CD5D48" w:rsidRPr="00AD5951">
        <w:rPr>
          <w:i/>
          <w:sz w:val="20"/>
          <w:szCs w:val="20"/>
          <w:lang w:val="en-GB"/>
        </w:rPr>
        <w:t>onnect</w:t>
      </w:r>
      <w:r w:rsidR="00CD5D48" w:rsidRPr="00AD5951">
        <w:rPr>
          <w:i/>
          <w:sz w:val="20"/>
          <w:szCs w:val="20"/>
        </w:rPr>
        <w:t>, A</w:t>
      </w:r>
      <w:r w:rsidR="00CD5D48" w:rsidRPr="00AD5951">
        <w:rPr>
          <w:i/>
          <w:sz w:val="20"/>
          <w:szCs w:val="20"/>
          <w:lang w:val="en-GB"/>
        </w:rPr>
        <w:t>ppl</w:t>
      </w:r>
      <w:r w:rsidR="00CD5D48" w:rsidRPr="00AD5951">
        <w:rPr>
          <w:i/>
          <w:sz w:val="20"/>
          <w:szCs w:val="20"/>
        </w:rPr>
        <w:t>y, R</w:t>
      </w:r>
      <w:r w:rsidR="00CD5D48" w:rsidRPr="00AD5951">
        <w:rPr>
          <w:i/>
          <w:sz w:val="20"/>
          <w:szCs w:val="20"/>
          <w:lang w:val="en-GB"/>
        </w:rPr>
        <w:t>eflect</w:t>
      </w:r>
      <w:r w:rsidR="00CD5D48" w:rsidRPr="00AD5951">
        <w:rPr>
          <w:i/>
          <w:sz w:val="20"/>
          <w:szCs w:val="20"/>
        </w:rPr>
        <w:t xml:space="preserve"> and E</w:t>
      </w:r>
      <w:r w:rsidR="00CD5D48" w:rsidRPr="00AD5951">
        <w:rPr>
          <w:i/>
          <w:sz w:val="20"/>
          <w:szCs w:val="20"/>
          <w:lang w:val="en-GB"/>
        </w:rPr>
        <w:t>xten</w:t>
      </w:r>
      <w:r w:rsidR="00E31559">
        <w:rPr>
          <w:sz w:val="20"/>
          <w:szCs w:val="20"/>
        </w:rPr>
        <w:t>.</w:t>
      </w:r>
      <w:proofErr w:type="gramEnd"/>
      <w:r w:rsidR="00E31559">
        <w:rPr>
          <w:sz w:val="20"/>
          <w:szCs w:val="20"/>
          <w:lang w:val="id-ID"/>
        </w:rPr>
        <w:t xml:space="preserve"> Tahapan  sistem model pembelajaran ICARE ini memiliki </w:t>
      </w:r>
      <w:r w:rsidR="00080320">
        <w:rPr>
          <w:sz w:val="20"/>
          <w:szCs w:val="20"/>
          <w:lang w:val="id-ID"/>
        </w:rPr>
        <w:t>tahapan-tahapan sebagai berikut: t</w:t>
      </w:r>
      <w:r w:rsidR="00080320">
        <w:rPr>
          <w:sz w:val="20"/>
          <w:szCs w:val="20"/>
        </w:rPr>
        <w:t>ahap pertam</w:t>
      </w:r>
      <w:r w:rsidR="00080320">
        <w:rPr>
          <w:sz w:val="20"/>
          <w:szCs w:val="20"/>
          <w:lang w:val="id-ID"/>
        </w:rPr>
        <w:t xml:space="preserve">a yaitu </w:t>
      </w:r>
      <w:r w:rsidR="00947BD2" w:rsidRPr="00947BD2">
        <w:rPr>
          <w:sz w:val="20"/>
          <w:szCs w:val="20"/>
        </w:rPr>
        <w:t xml:space="preserve"> </w:t>
      </w:r>
      <w:r w:rsidR="00947BD2" w:rsidRPr="00947BD2">
        <w:rPr>
          <w:i/>
          <w:sz w:val="20"/>
          <w:szCs w:val="20"/>
        </w:rPr>
        <w:t>Introduction</w:t>
      </w:r>
      <w:r w:rsidR="00947BD2" w:rsidRPr="00947BD2">
        <w:rPr>
          <w:sz w:val="20"/>
          <w:szCs w:val="20"/>
        </w:rPr>
        <w:t xml:space="preserve"> (pengenalan)</w:t>
      </w:r>
      <w:r w:rsidR="00080320">
        <w:rPr>
          <w:sz w:val="20"/>
          <w:szCs w:val="20"/>
          <w:lang w:val="id-ID"/>
        </w:rPr>
        <w:t xml:space="preserve"> pada tahap ini ada</w:t>
      </w:r>
      <w:r w:rsidR="00947BD2" w:rsidRPr="00080320">
        <w:rPr>
          <w:sz w:val="20"/>
          <w:szCs w:val="20"/>
        </w:rPr>
        <w:t xml:space="preserve"> dua hal penting </w:t>
      </w:r>
      <w:r w:rsidR="00947BD2" w:rsidRPr="00080320">
        <w:rPr>
          <w:i/>
          <w:sz w:val="20"/>
          <w:szCs w:val="20"/>
        </w:rPr>
        <w:t>Pertama</w:t>
      </w:r>
      <w:r w:rsidR="00947BD2" w:rsidRPr="00080320">
        <w:rPr>
          <w:sz w:val="20"/>
          <w:szCs w:val="20"/>
        </w:rPr>
        <w:t xml:space="preserve">, menginformasikan rumusan tujuan yang ingin dicapai dalam suatu kegiatan pembelajaran. </w:t>
      </w:r>
      <w:r w:rsidR="00947BD2" w:rsidRPr="00080320">
        <w:rPr>
          <w:i/>
          <w:sz w:val="20"/>
          <w:szCs w:val="20"/>
        </w:rPr>
        <w:t>Kedua</w:t>
      </w:r>
      <w:r w:rsidR="00947BD2" w:rsidRPr="00080320">
        <w:rPr>
          <w:sz w:val="20"/>
          <w:szCs w:val="20"/>
        </w:rPr>
        <w:t xml:space="preserve">, menginformasikan bagaimana bahan yang </w:t>
      </w:r>
      <w:proofErr w:type="gramStart"/>
      <w:r w:rsidR="00947BD2" w:rsidRPr="00080320">
        <w:rPr>
          <w:sz w:val="20"/>
          <w:szCs w:val="20"/>
        </w:rPr>
        <w:t>akan</w:t>
      </w:r>
      <w:proofErr w:type="gramEnd"/>
      <w:r w:rsidR="00947BD2" w:rsidRPr="00080320">
        <w:rPr>
          <w:sz w:val="20"/>
          <w:szCs w:val="20"/>
        </w:rPr>
        <w:t xml:space="preserve"> disajikan sesuai dengan bahan seca</w:t>
      </w:r>
      <w:r w:rsidR="00080320">
        <w:rPr>
          <w:sz w:val="20"/>
          <w:szCs w:val="20"/>
        </w:rPr>
        <w:t>ra keseluruhan. Tahap</w:t>
      </w:r>
      <w:r w:rsidR="00080320">
        <w:rPr>
          <w:sz w:val="20"/>
          <w:szCs w:val="20"/>
          <w:lang w:val="id-ID"/>
        </w:rPr>
        <w:t xml:space="preserve"> </w:t>
      </w:r>
      <w:r w:rsidR="00947BD2" w:rsidRPr="00080320">
        <w:rPr>
          <w:sz w:val="20"/>
          <w:szCs w:val="20"/>
        </w:rPr>
        <w:t>ini sangat penting sebagai langkah awal keberhasilan pembelajaran sesuai dengan tujuan yang ingin dicapai selain juga dimaksudkan untuk mengetahui sejauh mana pemah</w:t>
      </w:r>
      <w:r w:rsidR="00080320" w:rsidRPr="00080320">
        <w:rPr>
          <w:sz w:val="20"/>
          <w:szCs w:val="20"/>
        </w:rPr>
        <w:t>aman dan minat siswa dalam meng</w:t>
      </w:r>
      <w:r w:rsidR="00947BD2" w:rsidRPr="00080320">
        <w:rPr>
          <w:sz w:val="20"/>
          <w:szCs w:val="20"/>
        </w:rPr>
        <w:t>ikuti p</w:t>
      </w:r>
      <w:r w:rsidR="00080320">
        <w:rPr>
          <w:sz w:val="20"/>
          <w:szCs w:val="20"/>
        </w:rPr>
        <w:t>embelajaran yang akan diberikan</w:t>
      </w:r>
      <w:r w:rsidR="00080320">
        <w:rPr>
          <w:sz w:val="20"/>
          <w:szCs w:val="20"/>
          <w:lang w:val="id-ID"/>
        </w:rPr>
        <w:t>; t</w:t>
      </w:r>
      <w:r w:rsidR="00080320">
        <w:rPr>
          <w:sz w:val="20"/>
          <w:szCs w:val="20"/>
        </w:rPr>
        <w:t xml:space="preserve">ahap kedua </w:t>
      </w:r>
      <w:r w:rsidR="00080320">
        <w:rPr>
          <w:sz w:val="20"/>
          <w:szCs w:val="20"/>
          <w:lang w:val="id-ID"/>
        </w:rPr>
        <w:t xml:space="preserve">yaitu </w:t>
      </w:r>
      <w:r w:rsidR="00947BD2" w:rsidRPr="00947BD2">
        <w:rPr>
          <w:i/>
          <w:sz w:val="20"/>
          <w:szCs w:val="20"/>
        </w:rPr>
        <w:t>Connect</w:t>
      </w:r>
      <w:r w:rsidR="00947BD2" w:rsidRPr="00947BD2">
        <w:rPr>
          <w:sz w:val="20"/>
          <w:szCs w:val="20"/>
        </w:rPr>
        <w:t xml:space="preserve"> (menghubungkan)</w:t>
      </w:r>
      <w:r w:rsidR="00080320">
        <w:rPr>
          <w:sz w:val="20"/>
          <w:szCs w:val="20"/>
          <w:lang w:val="id-ID"/>
        </w:rPr>
        <w:t xml:space="preserve"> pada t</w:t>
      </w:r>
      <w:r w:rsidR="00947BD2" w:rsidRPr="00080320">
        <w:rPr>
          <w:sz w:val="20"/>
          <w:szCs w:val="20"/>
        </w:rPr>
        <w:t>ahap ini menghubungkan informasi dan pengetahuan yang telah dimiliki siswa dengan informasi yang akan</w:t>
      </w:r>
      <w:r w:rsidR="00080320">
        <w:rPr>
          <w:sz w:val="20"/>
          <w:szCs w:val="20"/>
        </w:rPr>
        <w:t xml:space="preserve"> disajikan atau informasi  baru</w:t>
      </w:r>
      <w:r w:rsidR="00080320">
        <w:rPr>
          <w:sz w:val="20"/>
          <w:szCs w:val="20"/>
          <w:lang w:val="id-ID"/>
        </w:rPr>
        <w:t>; t</w:t>
      </w:r>
      <w:r w:rsidR="009D64A5">
        <w:rPr>
          <w:sz w:val="20"/>
          <w:szCs w:val="20"/>
        </w:rPr>
        <w:t xml:space="preserve">ahap ketiga </w:t>
      </w:r>
      <w:r w:rsidR="009D64A5">
        <w:rPr>
          <w:sz w:val="20"/>
          <w:szCs w:val="20"/>
          <w:lang w:val="id-ID"/>
        </w:rPr>
        <w:t xml:space="preserve">yaitu </w:t>
      </w:r>
      <w:r w:rsidR="00947BD2" w:rsidRPr="00947BD2">
        <w:rPr>
          <w:sz w:val="20"/>
          <w:szCs w:val="20"/>
        </w:rPr>
        <w:t xml:space="preserve"> </w:t>
      </w:r>
      <w:r w:rsidR="00947BD2" w:rsidRPr="00947BD2">
        <w:rPr>
          <w:i/>
          <w:sz w:val="20"/>
          <w:szCs w:val="20"/>
        </w:rPr>
        <w:t>Apply</w:t>
      </w:r>
      <w:r w:rsidR="00947BD2" w:rsidRPr="00947BD2">
        <w:rPr>
          <w:sz w:val="20"/>
          <w:szCs w:val="20"/>
        </w:rPr>
        <w:t xml:space="preserve"> (mengaplikasikan)</w:t>
      </w:r>
      <w:r w:rsidR="00080320">
        <w:rPr>
          <w:sz w:val="20"/>
          <w:szCs w:val="20"/>
          <w:lang w:val="id-ID"/>
        </w:rPr>
        <w:t xml:space="preserve"> pada t</w:t>
      </w:r>
      <w:r w:rsidR="00947BD2" w:rsidRPr="00947BD2">
        <w:rPr>
          <w:sz w:val="20"/>
          <w:szCs w:val="20"/>
        </w:rPr>
        <w:t xml:space="preserve">ahap ini adalah dimana pembelajaran dilakukan secara interaktif dan mengaplikasikan bahan atau materi yang diajarkan dengan persoalan-persoalan nyata yang terjadi dalam kehidupan sehari-hari. Kegiatan ini dilakukan melalui proses belajar aktif </w:t>
      </w:r>
      <w:r w:rsidR="00080320">
        <w:rPr>
          <w:sz w:val="20"/>
          <w:szCs w:val="20"/>
        </w:rPr>
        <w:t>dan melalui serangkaian praktik</w:t>
      </w:r>
      <w:r w:rsidR="00080320">
        <w:rPr>
          <w:sz w:val="20"/>
          <w:szCs w:val="20"/>
          <w:lang w:val="id-ID"/>
        </w:rPr>
        <w:t>; t</w:t>
      </w:r>
      <w:r w:rsidR="009D64A5">
        <w:rPr>
          <w:sz w:val="20"/>
          <w:szCs w:val="20"/>
        </w:rPr>
        <w:t xml:space="preserve">ahap keempat </w:t>
      </w:r>
      <w:r w:rsidR="009D64A5">
        <w:rPr>
          <w:sz w:val="20"/>
          <w:szCs w:val="20"/>
          <w:lang w:val="id-ID"/>
        </w:rPr>
        <w:t xml:space="preserve">yaitu </w:t>
      </w:r>
      <w:r w:rsidR="00947BD2" w:rsidRPr="00947BD2">
        <w:rPr>
          <w:i/>
          <w:sz w:val="20"/>
          <w:szCs w:val="20"/>
        </w:rPr>
        <w:t>Reflect</w:t>
      </w:r>
      <w:r w:rsidR="00947BD2" w:rsidRPr="00947BD2">
        <w:rPr>
          <w:sz w:val="20"/>
          <w:szCs w:val="20"/>
        </w:rPr>
        <w:t xml:space="preserve"> (refleks)</w:t>
      </w:r>
      <w:r w:rsidR="009D64A5">
        <w:rPr>
          <w:sz w:val="20"/>
          <w:szCs w:val="20"/>
          <w:lang w:val="id-ID"/>
        </w:rPr>
        <w:t xml:space="preserve"> pada tahap ini </w:t>
      </w:r>
      <w:r w:rsidR="009D64A5" w:rsidRPr="009D64A5">
        <w:rPr>
          <w:sz w:val="20"/>
          <w:szCs w:val="20"/>
        </w:rPr>
        <w:t>membantu siswa</w:t>
      </w:r>
      <w:r w:rsidR="009D64A5" w:rsidRPr="009D64A5">
        <w:rPr>
          <w:sz w:val="20"/>
          <w:szCs w:val="20"/>
          <w:lang w:val="id-ID"/>
        </w:rPr>
        <w:t xml:space="preserve"> </w:t>
      </w:r>
      <w:r w:rsidR="00947BD2" w:rsidRPr="009D64A5">
        <w:rPr>
          <w:sz w:val="20"/>
          <w:szCs w:val="20"/>
        </w:rPr>
        <w:t>mengorganisasikan pikiran dan pemahaman bahan yang telah dicapinya dengan memberikan kesempatan yang seluas-luasnya agar siswa dapat berefleksi dan mengartikulasikan pengetahuan yang telah didapatnya dala</w:t>
      </w:r>
      <w:r w:rsidR="009D64A5">
        <w:rPr>
          <w:sz w:val="20"/>
          <w:szCs w:val="20"/>
        </w:rPr>
        <w:t>m implementasi yang lebih nyata</w:t>
      </w:r>
      <w:r w:rsidR="009D64A5">
        <w:rPr>
          <w:sz w:val="20"/>
          <w:szCs w:val="20"/>
          <w:lang w:val="id-ID"/>
        </w:rPr>
        <w:t>; t</w:t>
      </w:r>
      <w:r w:rsidR="009D64A5">
        <w:rPr>
          <w:sz w:val="20"/>
          <w:szCs w:val="20"/>
        </w:rPr>
        <w:t xml:space="preserve">ahap kelima    </w:t>
      </w:r>
      <w:r w:rsidR="009D64A5">
        <w:rPr>
          <w:sz w:val="20"/>
          <w:szCs w:val="20"/>
          <w:lang w:val="id-ID"/>
        </w:rPr>
        <w:t xml:space="preserve"> adalah </w:t>
      </w:r>
      <w:r w:rsidR="00947BD2" w:rsidRPr="00947BD2">
        <w:rPr>
          <w:i/>
          <w:sz w:val="20"/>
          <w:szCs w:val="20"/>
        </w:rPr>
        <w:t>Extend</w:t>
      </w:r>
      <w:r w:rsidR="00947BD2" w:rsidRPr="00947BD2">
        <w:rPr>
          <w:sz w:val="20"/>
          <w:szCs w:val="20"/>
        </w:rPr>
        <w:t xml:space="preserve"> (melanjutkan)</w:t>
      </w:r>
      <w:r w:rsidR="009D64A5">
        <w:rPr>
          <w:sz w:val="20"/>
          <w:szCs w:val="20"/>
          <w:lang w:val="id-ID"/>
        </w:rPr>
        <w:t xml:space="preserve"> pada tahap ini ada</w:t>
      </w:r>
      <w:r w:rsidR="00947BD2" w:rsidRPr="009D64A5">
        <w:rPr>
          <w:sz w:val="20"/>
          <w:szCs w:val="20"/>
        </w:rPr>
        <w:t xml:space="preserve"> dua keg</w:t>
      </w:r>
      <w:r w:rsidR="009D64A5">
        <w:rPr>
          <w:sz w:val="20"/>
          <w:szCs w:val="20"/>
        </w:rPr>
        <w:t>iatan utama pada tahap akhir</w:t>
      </w:r>
      <w:r w:rsidR="00947BD2" w:rsidRPr="009D64A5">
        <w:rPr>
          <w:sz w:val="20"/>
          <w:szCs w:val="20"/>
        </w:rPr>
        <w:t xml:space="preserve">. </w:t>
      </w:r>
      <w:proofErr w:type="gramStart"/>
      <w:r w:rsidR="00947BD2" w:rsidRPr="009D64A5">
        <w:rPr>
          <w:sz w:val="20"/>
          <w:szCs w:val="20"/>
        </w:rPr>
        <w:t>Pertama, guru melakukan serangkaian kegiatan pengalaman belajar tambahan yang bisa memperkaya pengetahuan yang telah dicapai siswa (enrichment), terutama bagi siswa yang diyakini telah menguasai bahan atau materi yang telah diajarkan.</w:t>
      </w:r>
      <w:proofErr w:type="gramEnd"/>
      <w:r w:rsidR="00947BD2" w:rsidRPr="009D64A5">
        <w:rPr>
          <w:sz w:val="20"/>
          <w:szCs w:val="20"/>
        </w:rPr>
        <w:t xml:space="preserve"> </w:t>
      </w:r>
      <w:proofErr w:type="gramStart"/>
      <w:r w:rsidR="00947BD2" w:rsidRPr="009D64A5">
        <w:rPr>
          <w:sz w:val="20"/>
          <w:szCs w:val="20"/>
        </w:rPr>
        <w:t>Sedangkan bagi kelompok siswa yang diyakini masih memiliki kesulitan tahap ini bisa dianggap sebagai kegiatan remedial.</w:t>
      </w:r>
      <w:proofErr w:type="gramEnd"/>
      <w:r w:rsidR="00947BD2" w:rsidRPr="009D64A5">
        <w:rPr>
          <w:sz w:val="20"/>
          <w:szCs w:val="20"/>
        </w:rPr>
        <w:t xml:space="preserve"> Kedua, sebagai bentuk kegiatan evaluasi yaitu sejauhmana siswa dapat menguasai bahan yang telah diajarkan, sekaligus guru dapat mengevaluasi sampai sejauhmana bahan evaluasi ini bisa dilaksanakan </w:t>
      </w:r>
      <w:r w:rsidR="00947BD2" w:rsidRPr="009D64A5">
        <w:rPr>
          <w:sz w:val="20"/>
          <w:szCs w:val="20"/>
        </w:rPr>
        <w:lastRenderedPageBreak/>
        <w:t xml:space="preserve">dengan baik dan bila diperlukan hasil evaluasi ini bisa dijadikan sebagai dasar revisi bahan yang akan </w:t>
      </w:r>
      <w:proofErr w:type="gramStart"/>
      <w:r w:rsidR="00947BD2" w:rsidRPr="009D64A5">
        <w:rPr>
          <w:sz w:val="20"/>
          <w:szCs w:val="20"/>
        </w:rPr>
        <w:t>dijarkan</w:t>
      </w:r>
      <w:r w:rsidR="00DB14B6" w:rsidRPr="009D64A5">
        <w:rPr>
          <w:sz w:val="20"/>
          <w:szCs w:val="20"/>
          <w:vertAlign w:val="superscript"/>
          <w:lang w:val="id-ID"/>
        </w:rPr>
        <w:t>[</w:t>
      </w:r>
      <w:proofErr w:type="gramEnd"/>
      <w:r w:rsidR="00C75AEC" w:rsidRPr="009D64A5">
        <w:rPr>
          <w:sz w:val="20"/>
          <w:szCs w:val="20"/>
          <w:vertAlign w:val="superscript"/>
          <w:lang w:val="id-ID"/>
        </w:rPr>
        <w:t>4</w:t>
      </w:r>
      <w:r w:rsidR="00947BD2" w:rsidRPr="009D64A5">
        <w:rPr>
          <w:sz w:val="20"/>
          <w:szCs w:val="20"/>
          <w:vertAlign w:val="superscript"/>
          <w:lang w:val="id-ID"/>
        </w:rPr>
        <w:t>]</w:t>
      </w:r>
      <w:r w:rsidR="00947BD2" w:rsidRPr="009D64A5">
        <w:rPr>
          <w:szCs w:val="24"/>
        </w:rPr>
        <w:t>.</w:t>
      </w:r>
    </w:p>
    <w:p w:rsidR="00CD5D48" w:rsidRPr="00947BD2" w:rsidRDefault="00E31559" w:rsidP="00D43FB8">
      <w:pPr>
        <w:tabs>
          <w:tab w:val="left" w:pos="404"/>
        </w:tabs>
        <w:spacing w:after="0" w:line="240" w:lineRule="auto"/>
        <w:jc w:val="both"/>
        <w:rPr>
          <w:sz w:val="20"/>
          <w:szCs w:val="20"/>
          <w:lang w:val="id-ID"/>
        </w:rPr>
      </w:pPr>
      <w:r>
        <w:rPr>
          <w:sz w:val="20"/>
          <w:szCs w:val="20"/>
          <w:lang w:val="id-ID"/>
        </w:rPr>
        <w:t xml:space="preserve">  </w:t>
      </w:r>
    </w:p>
    <w:p w:rsidR="00CD5D48" w:rsidRDefault="00CD5D48" w:rsidP="00CD5D48">
      <w:pPr>
        <w:pStyle w:val="NoSpacing"/>
        <w:ind w:firstLine="567"/>
        <w:jc w:val="center"/>
        <w:rPr>
          <w:rFonts w:ascii="Times New Roman" w:hAnsi="Times New Roman" w:cs="Times New Roman"/>
          <w:b/>
          <w:sz w:val="20"/>
          <w:szCs w:val="20"/>
          <w:lang w:val="id-ID"/>
        </w:rPr>
      </w:pPr>
      <w:r>
        <w:rPr>
          <w:rFonts w:ascii="Times New Roman" w:hAnsi="Times New Roman" w:cs="Times New Roman"/>
          <w:b/>
          <w:sz w:val="20"/>
          <w:szCs w:val="20"/>
          <w:lang w:val="id-ID"/>
        </w:rPr>
        <w:t>METODE PENELITIAN</w:t>
      </w:r>
    </w:p>
    <w:p w:rsidR="00CD5D48" w:rsidRDefault="000320A9" w:rsidP="000320A9">
      <w:pPr>
        <w:pStyle w:val="ListParagraph"/>
        <w:spacing w:after="0" w:line="240" w:lineRule="auto"/>
        <w:ind w:left="0"/>
        <w:jc w:val="both"/>
        <w:rPr>
          <w:sz w:val="20"/>
          <w:szCs w:val="20"/>
          <w:lang w:val="id-ID"/>
        </w:rPr>
      </w:pPr>
      <w:r>
        <w:rPr>
          <w:rFonts w:cs="Times New Roman"/>
          <w:sz w:val="20"/>
          <w:szCs w:val="20"/>
          <w:lang w:val="id-ID"/>
        </w:rPr>
        <w:t xml:space="preserve">   </w:t>
      </w:r>
      <w:r w:rsidR="00B1187A">
        <w:rPr>
          <w:rFonts w:cs="Times New Roman"/>
          <w:sz w:val="20"/>
          <w:szCs w:val="20"/>
          <w:lang w:val="id-ID"/>
        </w:rPr>
        <w:t>Berdasarkan permasalahan diatas, maka penulis melakukan penelitian dengan j</w:t>
      </w:r>
      <w:r w:rsidR="00B1187A">
        <w:rPr>
          <w:rFonts w:cs="Times New Roman"/>
          <w:sz w:val="20"/>
          <w:szCs w:val="20"/>
        </w:rPr>
        <w:t>enis penelitian</w:t>
      </w:r>
      <w:r w:rsidR="00B1187A">
        <w:rPr>
          <w:rFonts w:cs="Times New Roman"/>
          <w:sz w:val="20"/>
          <w:szCs w:val="20"/>
          <w:lang w:val="id-ID"/>
        </w:rPr>
        <w:t xml:space="preserve">nya </w:t>
      </w:r>
      <w:r w:rsidR="00626970">
        <w:rPr>
          <w:rFonts w:cs="Times New Roman"/>
          <w:sz w:val="20"/>
          <w:szCs w:val="20"/>
          <w:lang w:val="id-ID"/>
        </w:rPr>
        <w:t>yaitu</w:t>
      </w:r>
      <w:r w:rsidR="004803A2">
        <w:rPr>
          <w:rFonts w:cs="Times New Roman"/>
          <w:sz w:val="20"/>
          <w:szCs w:val="20"/>
        </w:rPr>
        <w:t xml:space="preserve"> </w:t>
      </w:r>
      <w:r w:rsidR="00CD5D48" w:rsidRPr="00AD5951">
        <w:rPr>
          <w:rFonts w:cs="Times New Roman"/>
          <w:i/>
          <w:sz w:val="20"/>
          <w:szCs w:val="20"/>
        </w:rPr>
        <w:t xml:space="preserve">Quasi Experimental </w:t>
      </w:r>
      <w:r w:rsidR="009C0095">
        <w:rPr>
          <w:rFonts w:cs="Times New Roman"/>
          <w:sz w:val="20"/>
          <w:szCs w:val="20"/>
        </w:rPr>
        <w:t>.</w:t>
      </w:r>
      <w:r w:rsidR="009C0095">
        <w:rPr>
          <w:rFonts w:cs="Times New Roman"/>
          <w:sz w:val="20"/>
          <w:szCs w:val="20"/>
          <w:lang w:val="id-ID"/>
        </w:rPr>
        <w:t xml:space="preserve"> V</w:t>
      </w:r>
      <w:r w:rsidR="00CD5D48" w:rsidRPr="00AD5951">
        <w:rPr>
          <w:sz w:val="20"/>
          <w:szCs w:val="20"/>
        </w:rPr>
        <w:t>ariabel-variabel yang seharusnya dikontrol atau dimanipulasi t</w:t>
      </w:r>
      <w:r w:rsidR="00626970">
        <w:rPr>
          <w:sz w:val="20"/>
          <w:szCs w:val="20"/>
        </w:rPr>
        <w:t>idak bisa diatur oleh peneliti</w:t>
      </w:r>
      <w:r w:rsidR="009C0095">
        <w:rPr>
          <w:sz w:val="20"/>
          <w:szCs w:val="20"/>
          <w:lang w:val="id-ID"/>
        </w:rPr>
        <w:t xml:space="preserve"> sedemikian rupa</w:t>
      </w:r>
      <w:r w:rsidR="00626970">
        <w:rPr>
          <w:sz w:val="20"/>
          <w:szCs w:val="20"/>
        </w:rPr>
        <w:t>.</w:t>
      </w:r>
      <w:r w:rsidR="00626970">
        <w:rPr>
          <w:sz w:val="20"/>
          <w:szCs w:val="20"/>
          <w:lang w:val="id-ID"/>
        </w:rPr>
        <w:t xml:space="preserve"> </w:t>
      </w:r>
      <w:proofErr w:type="gramStart"/>
      <w:r w:rsidR="00CD5D48" w:rsidRPr="00AD5951">
        <w:rPr>
          <w:sz w:val="20"/>
          <w:szCs w:val="20"/>
        </w:rPr>
        <w:t>Sehingga validitas penelitian menjadi tidak cukup memadai untuk disebut sebagai eksperimen yang seben</w:t>
      </w:r>
      <w:r w:rsidR="00626970">
        <w:rPr>
          <w:sz w:val="20"/>
          <w:szCs w:val="20"/>
        </w:rPr>
        <w:t>arnya.</w:t>
      </w:r>
      <w:proofErr w:type="gramEnd"/>
      <w:r w:rsidR="00626970">
        <w:rPr>
          <w:sz w:val="20"/>
          <w:szCs w:val="20"/>
        </w:rPr>
        <w:t xml:space="preserve"> </w:t>
      </w:r>
      <w:r w:rsidR="00626970">
        <w:rPr>
          <w:sz w:val="20"/>
          <w:szCs w:val="20"/>
          <w:lang w:val="id-ID"/>
        </w:rPr>
        <w:t>A</w:t>
      </w:r>
      <w:r w:rsidR="00CD5D48" w:rsidRPr="00AD5951">
        <w:rPr>
          <w:sz w:val="20"/>
          <w:szCs w:val="20"/>
        </w:rPr>
        <w:t>danya variabel yang tidak terkontrol disebabkan objek penelitian adalah manusia</w:t>
      </w:r>
      <w:r w:rsidR="00DB14B6">
        <w:rPr>
          <w:sz w:val="20"/>
          <w:szCs w:val="20"/>
          <w:vertAlign w:val="superscript"/>
          <w:lang w:val="id-ID"/>
        </w:rPr>
        <w:t>[</w:t>
      </w:r>
      <w:r w:rsidR="00C75AEC">
        <w:rPr>
          <w:sz w:val="20"/>
          <w:szCs w:val="20"/>
          <w:vertAlign w:val="superscript"/>
          <w:lang w:val="id-ID"/>
        </w:rPr>
        <w:t>5</w:t>
      </w:r>
      <w:r w:rsidR="00626970">
        <w:rPr>
          <w:sz w:val="20"/>
          <w:szCs w:val="20"/>
          <w:vertAlign w:val="superscript"/>
          <w:lang w:val="id-ID"/>
        </w:rPr>
        <w:t>]</w:t>
      </w:r>
      <w:r w:rsidR="00626970">
        <w:rPr>
          <w:sz w:val="20"/>
          <w:szCs w:val="20"/>
          <w:lang w:val="id-ID"/>
        </w:rPr>
        <w:t>.</w:t>
      </w:r>
    </w:p>
    <w:p w:rsidR="0059599A" w:rsidRDefault="000320A9" w:rsidP="000320A9">
      <w:pPr>
        <w:tabs>
          <w:tab w:val="left" w:pos="0"/>
        </w:tabs>
        <w:spacing w:after="0" w:line="240" w:lineRule="auto"/>
        <w:jc w:val="both"/>
        <w:rPr>
          <w:sz w:val="20"/>
          <w:szCs w:val="20"/>
          <w:lang w:val="id-ID"/>
        </w:rPr>
      </w:pPr>
      <w:r>
        <w:rPr>
          <w:sz w:val="20"/>
          <w:szCs w:val="20"/>
          <w:lang w:val="id-ID"/>
        </w:rPr>
        <w:t xml:space="preserve">   </w:t>
      </w:r>
      <w:proofErr w:type="gramStart"/>
      <w:r w:rsidR="0059599A" w:rsidRPr="00EF365A">
        <w:rPr>
          <w:sz w:val="20"/>
          <w:szCs w:val="20"/>
        </w:rPr>
        <w:t>Rancan</w:t>
      </w:r>
      <w:r w:rsidR="00B62C5D">
        <w:rPr>
          <w:sz w:val="20"/>
          <w:szCs w:val="20"/>
        </w:rPr>
        <w:t xml:space="preserve">gan penelitian yang digunakan </w:t>
      </w:r>
      <w:r w:rsidR="00B62C5D">
        <w:rPr>
          <w:sz w:val="20"/>
          <w:szCs w:val="20"/>
          <w:lang w:val="id-ID"/>
        </w:rPr>
        <w:t>ialah</w:t>
      </w:r>
      <w:r w:rsidR="0059599A" w:rsidRPr="00EF365A">
        <w:rPr>
          <w:sz w:val="20"/>
          <w:szCs w:val="20"/>
        </w:rPr>
        <w:t xml:space="preserve"> </w:t>
      </w:r>
      <w:r w:rsidR="0059599A" w:rsidRPr="00EF365A">
        <w:rPr>
          <w:i/>
          <w:iCs/>
          <w:sz w:val="20"/>
          <w:szCs w:val="20"/>
        </w:rPr>
        <w:t>Randomized Control-Group Only Design</w:t>
      </w:r>
      <w:r w:rsidR="0059599A">
        <w:rPr>
          <w:sz w:val="20"/>
          <w:szCs w:val="20"/>
        </w:rPr>
        <w:t>.</w:t>
      </w:r>
      <w:proofErr w:type="gramEnd"/>
      <w:r w:rsidR="0059599A">
        <w:rPr>
          <w:sz w:val="20"/>
          <w:szCs w:val="20"/>
          <w:lang w:val="id-ID"/>
        </w:rPr>
        <w:t xml:space="preserve"> </w:t>
      </w:r>
      <w:r w:rsidR="0059599A" w:rsidRPr="00EF365A">
        <w:rPr>
          <w:sz w:val="20"/>
          <w:szCs w:val="20"/>
        </w:rPr>
        <w:t>Bentuk rancangan peneliti</w:t>
      </w:r>
      <w:r w:rsidR="00C52A1F">
        <w:rPr>
          <w:sz w:val="20"/>
          <w:szCs w:val="20"/>
        </w:rPr>
        <w:t xml:space="preserve">annya dapat dilihat pada Tabel </w:t>
      </w:r>
      <w:r w:rsidR="00C52A1F">
        <w:rPr>
          <w:sz w:val="20"/>
          <w:szCs w:val="20"/>
          <w:lang w:val="id-ID"/>
        </w:rPr>
        <w:t>2</w:t>
      </w:r>
      <w:r w:rsidR="0059599A" w:rsidRPr="00EF365A">
        <w:rPr>
          <w:sz w:val="20"/>
          <w:szCs w:val="20"/>
        </w:rPr>
        <w:t xml:space="preserve"> berikut:</w:t>
      </w:r>
    </w:p>
    <w:p w:rsidR="00B1187A" w:rsidRPr="00B1187A" w:rsidRDefault="00B1187A" w:rsidP="0059599A">
      <w:pPr>
        <w:tabs>
          <w:tab w:val="left" w:pos="0"/>
        </w:tabs>
        <w:spacing w:after="0" w:line="240" w:lineRule="auto"/>
        <w:ind w:firstLine="426"/>
        <w:jc w:val="both"/>
        <w:rPr>
          <w:bCs/>
          <w:sz w:val="20"/>
          <w:szCs w:val="20"/>
          <w:lang w:val="id-ID"/>
        </w:rPr>
      </w:pPr>
    </w:p>
    <w:p w:rsidR="0059599A" w:rsidRDefault="00C52A1F" w:rsidP="0059599A">
      <w:pPr>
        <w:spacing w:after="0" w:line="240" w:lineRule="auto"/>
        <w:rPr>
          <w:rFonts w:cs="Times New Roman"/>
          <w:sz w:val="20"/>
          <w:szCs w:val="20"/>
          <w:lang w:val="id-ID"/>
        </w:rPr>
      </w:pPr>
      <w:proofErr w:type="gramStart"/>
      <w:r>
        <w:rPr>
          <w:rFonts w:cs="Times New Roman"/>
          <w:sz w:val="20"/>
          <w:szCs w:val="20"/>
        </w:rPr>
        <w:t xml:space="preserve">Tabel  </w:t>
      </w:r>
      <w:r>
        <w:rPr>
          <w:rFonts w:cs="Times New Roman"/>
          <w:sz w:val="20"/>
          <w:szCs w:val="20"/>
          <w:lang w:val="id-ID"/>
        </w:rPr>
        <w:t>2</w:t>
      </w:r>
      <w:proofErr w:type="gramEnd"/>
      <w:r w:rsidR="0059599A" w:rsidRPr="00EF365A">
        <w:rPr>
          <w:rFonts w:cs="Times New Roman"/>
          <w:sz w:val="20"/>
          <w:szCs w:val="20"/>
        </w:rPr>
        <w:t>. Rancangan Penelitian</w:t>
      </w:r>
    </w:p>
    <w:tbl>
      <w:tblPr>
        <w:tblStyle w:val="TableGrid"/>
        <w:tblW w:w="0" w:type="auto"/>
        <w:tblInd w:w="108" w:type="dxa"/>
        <w:tblLook w:val="04A0" w:firstRow="1" w:lastRow="0" w:firstColumn="1" w:lastColumn="0" w:noHBand="0" w:noVBand="1"/>
      </w:tblPr>
      <w:tblGrid>
        <w:gridCol w:w="1400"/>
        <w:gridCol w:w="1508"/>
        <w:gridCol w:w="1203"/>
      </w:tblGrid>
      <w:tr w:rsidR="009F4E86" w:rsidRPr="00A151C8" w:rsidTr="00A151C8">
        <w:trPr>
          <w:trHeight w:val="443"/>
        </w:trPr>
        <w:tc>
          <w:tcPr>
            <w:tcW w:w="1400" w:type="dxa"/>
            <w:shd w:val="clear" w:color="auto" w:fill="B6DDE8" w:themeFill="accent5" w:themeFillTint="66"/>
            <w:vAlign w:val="center"/>
          </w:tcPr>
          <w:p w:rsidR="009F4E86" w:rsidRPr="00A151C8" w:rsidRDefault="009F4E86" w:rsidP="00A151C8">
            <w:pPr>
              <w:spacing w:after="0" w:line="240" w:lineRule="auto"/>
              <w:jc w:val="center"/>
              <w:rPr>
                <w:rFonts w:cs="Times New Roman"/>
                <w:sz w:val="20"/>
                <w:szCs w:val="20"/>
                <w:lang w:val="id-ID"/>
              </w:rPr>
            </w:pPr>
            <w:r w:rsidRPr="00A151C8">
              <w:rPr>
                <w:rFonts w:cs="Times New Roman"/>
                <w:sz w:val="20"/>
                <w:szCs w:val="20"/>
                <w:lang w:val="id-ID"/>
              </w:rPr>
              <w:t>Group</w:t>
            </w:r>
          </w:p>
        </w:tc>
        <w:tc>
          <w:tcPr>
            <w:tcW w:w="1508" w:type="dxa"/>
            <w:shd w:val="clear" w:color="auto" w:fill="B6DDE8" w:themeFill="accent5" w:themeFillTint="66"/>
            <w:vAlign w:val="center"/>
          </w:tcPr>
          <w:p w:rsidR="009F4E86" w:rsidRPr="00A151C8" w:rsidRDefault="009F4E86" w:rsidP="00A151C8">
            <w:pPr>
              <w:spacing w:after="0" w:line="240" w:lineRule="auto"/>
              <w:jc w:val="center"/>
              <w:rPr>
                <w:rFonts w:cs="Times New Roman"/>
                <w:sz w:val="20"/>
                <w:szCs w:val="20"/>
                <w:lang w:val="id-ID"/>
              </w:rPr>
            </w:pPr>
            <w:r w:rsidRPr="00A151C8">
              <w:rPr>
                <w:rFonts w:cs="Times New Roman"/>
                <w:sz w:val="20"/>
                <w:szCs w:val="20"/>
                <w:lang w:val="id-ID"/>
              </w:rPr>
              <w:t>Treatment</w:t>
            </w:r>
          </w:p>
        </w:tc>
        <w:tc>
          <w:tcPr>
            <w:tcW w:w="1203" w:type="dxa"/>
            <w:shd w:val="clear" w:color="auto" w:fill="B6DDE8" w:themeFill="accent5" w:themeFillTint="66"/>
            <w:vAlign w:val="center"/>
          </w:tcPr>
          <w:p w:rsidR="009F4E86" w:rsidRPr="00A151C8" w:rsidRDefault="009F4E86" w:rsidP="00A151C8">
            <w:pPr>
              <w:spacing w:after="0" w:line="240" w:lineRule="auto"/>
              <w:jc w:val="center"/>
              <w:rPr>
                <w:rFonts w:cs="Times New Roman"/>
                <w:sz w:val="20"/>
                <w:szCs w:val="20"/>
                <w:lang w:val="id-ID"/>
              </w:rPr>
            </w:pPr>
            <w:r w:rsidRPr="00A151C8">
              <w:rPr>
                <w:rFonts w:cs="Times New Roman"/>
                <w:sz w:val="20"/>
                <w:szCs w:val="20"/>
                <w:lang w:val="id-ID"/>
              </w:rPr>
              <w:t>Posttest</w:t>
            </w:r>
          </w:p>
        </w:tc>
      </w:tr>
      <w:tr w:rsidR="009F4E86" w:rsidRPr="00A151C8" w:rsidTr="00DB52EF">
        <w:trPr>
          <w:trHeight w:val="406"/>
        </w:trPr>
        <w:tc>
          <w:tcPr>
            <w:tcW w:w="1400" w:type="dxa"/>
            <w:vAlign w:val="center"/>
          </w:tcPr>
          <w:p w:rsidR="009F4E86" w:rsidRPr="00A151C8" w:rsidRDefault="009F4E86" w:rsidP="00DB52EF">
            <w:pPr>
              <w:spacing w:after="0" w:line="240" w:lineRule="auto"/>
              <w:rPr>
                <w:rFonts w:cs="Times New Roman"/>
                <w:sz w:val="20"/>
                <w:szCs w:val="20"/>
                <w:lang w:val="id-ID"/>
              </w:rPr>
            </w:pPr>
            <w:r w:rsidRPr="00A151C8">
              <w:rPr>
                <w:rFonts w:cs="Times New Roman"/>
                <w:sz w:val="20"/>
                <w:szCs w:val="20"/>
                <w:lang w:val="id-ID"/>
              </w:rPr>
              <w:t>Eksperimen</w:t>
            </w:r>
          </w:p>
        </w:tc>
        <w:tc>
          <w:tcPr>
            <w:tcW w:w="1508" w:type="dxa"/>
            <w:vAlign w:val="center"/>
          </w:tcPr>
          <w:p w:rsidR="009F4E86" w:rsidRPr="00A151C8" w:rsidRDefault="009F4E86" w:rsidP="00A151C8">
            <w:pPr>
              <w:spacing w:after="0" w:line="240" w:lineRule="auto"/>
              <w:jc w:val="center"/>
              <w:rPr>
                <w:rFonts w:cs="Times New Roman"/>
                <w:sz w:val="20"/>
                <w:szCs w:val="20"/>
                <w:lang w:val="id-ID"/>
              </w:rPr>
            </w:pPr>
            <w:r w:rsidRPr="00A151C8">
              <w:rPr>
                <w:rFonts w:cs="Times New Roman"/>
                <w:sz w:val="20"/>
                <w:szCs w:val="20"/>
                <w:lang w:val="id-ID"/>
              </w:rPr>
              <w:t>X1</w:t>
            </w:r>
          </w:p>
        </w:tc>
        <w:tc>
          <w:tcPr>
            <w:tcW w:w="1203" w:type="dxa"/>
            <w:vAlign w:val="center"/>
          </w:tcPr>
          <w:p w:rsidR="009F4E86" w:rsidRPr="00A151C8" w:rsidRDefault="009F4E86" w:rsidP="00A151C8">
            <w:pPr>
              <w:spacing w:after="0" w:line="240" w:lineRule="auto"/>
              <w:jc w:val="center"/>
              <w:rPr>
                <w:rFonts w:cs="Times New Roman"/>
                <w:sz w:val="20"/>
                <w:szCs w:val="20"/>
                <w:lang w:val="id-ID"/>
              </w:rPr>
            </w:pPr>
            <w:r w:rsidRPr="00A151C8">
              <w:rPr>
                <w:rFonts w:cs="Times New Roman"/>
                <w:sz w:val="20"/>
                <w:szCs w:val="20"/>
                <w:lang w:val="id-ID"/>
              </w:rPr>
              <w:t>T</w:t>
            </w:r>
          </w:p>
        </w:tc>
      </w:tr>
      <w:tr w:rsidR="009F4E86" w:rsidRPr="00A151C8" w:rsidTr="00DB52EF">
        <w:trPr>
          <w:trHeight w:val="411"/>
        </w:trPr>
        <w:tc>
          <w:tcPr>
            <w:tcW w:w="1400" w:type="dxa"/>
            <w:vAlign w:val="center"/>
          </w:tcPr>
          <w:p w:rsidR="009F4E86" w:rsidRPr="00A151C8" w:rsidRDefault="009F4E86" w:rsidP="00DB52EF">
            <w:pPr>
              <w:spacing w:after="0" w:line="240" w:lineRule="auto"/>
              <w:rPr>
                <w:rFonts w:cs="Times New Roman"/>
                <w:sz w:val="20"/>
                <w:szCs w:val="20"/>
                <w:lang w:val="id-ID"/>
              </w:rPr>
            </w:pPr>
            <w:r w:rsidRPr="00A151C8">
              <w:rPr>
                <w:rFonts w:cs="Times New Roman"/>
                <w:sz w:val="20"/>
                <w:szCs w:val="20"/>
                <w:lang w:val="id-ID"/>
              </w:rPr>
              <w:t>Kontrol</w:t>
            </w:r>
          </w:p>
        </w:tc>
        <w:tc>
          <w:tcPr>
            <w:tcW w:w="1508" w:type="dxa"/>
            <w:vAlign w:val="center"/>
          </w:tcPr>
          <w:p w:rsidR="009F4E86" w:rsidRPr="00A151C8" w:rsidRDefault="009F4E86" w:rsidP="00A151C8">
            <w:pPr>
              <w:spacing w:after="0" w:line="240" w:lineRule="auto"/>
              <w:jc w:val="center"/>
              <w:rPr>
                <w:rFonts w:cs="Times New Roman"/>
                <w:sz w:val="20"/>
                <w:szCs w:val="20"/>
                <w:lang w:val="id-ID"/>
              </w:rPr>
            </w:pPr>
            <w:r w:rsidRPr="00A151C8">
              <w:rPr>
                <w:rFonts w:cs="Times New Roman"/>
                <w:sz w:val="20"/>
                <w:szCs w:val="20"/>
                <w:lang w:val="id-ID"/>
              </w:rPr>
              <w:t>-</w:t>
            </w:r>
          </w:p>
        </w:tc>
        <w:tc>
          <w:tcPr>
            <w:tcW w:w="1203" w:type="dxa"/>
            <w:vAlign w:val="center"/>
          </w:tcPr>
          <w:p w:rsidR="009F4E86" w:rsidRPr="00A151C8" w:rsidRDefault="009F4E86" w:rsidP="00A151C8">
            <w:pPr>
              <w:spacing w:after="0" w:line="240" w:lineRule="auto"/>
              <w:jc w:val="center"/>
              <w:rPr>
                <w:rFonts w:cs="Times New Roman"/>
                <w:sz w:val="20"/>
                <w:szCs w:val="20"/>
                <w:lang w:val="id-ID"/>
              </w:rPr>
            </w:pPr>
            <w:r w:rsidRPr="00A151C8">
              <w:rPr>
                <w:rFonts w:cs="Times New Roman"/>
                <w:sz w:val="20"/>
                <w:szCs w:val="20"/>
                <w:lang w:val="id-ID"/>
              </w:rPr>
              <w:t>T</w:t>
            </w:r>
          </w:p>
        </w:tc>
      </w:tr>
    </w:tbl>
    <w:p w:rsidR="00AD1A68" w:rsidRDefault="00AD1A68" w:rsidP="00B15FAF">
      <w:pPr>
        <w:spacing w:after="0" w:line="240" w:lineRule="auto"/>
        <w:rPr>
          <w:rFonts w:cs="Times New Roman"/>
          <w:sz w:val="20"/>
          <w:szCs w:val="20"/>
          <w:lang w:val="id-ID"/>
        </w:rPr>
      </w:pPr>
    </w:p>
    <w:p w:rsidR="0059599A" w:rsidRPr="00B15FAF" w:rsidRDefault="0059599A" w:rsidP="00B15FAF">
      <w:pPr>
        <w:spacing w:after="0" w:line="240" w:lineRule="auto"/>
        <w:rPr>
          <w:sz w:val="20"/>
          <w:szCs w:val="20"/>
          <w:lang w:val="id-ID"/>
        </w:rPr>
      </w:pPr>
      <w:proofErr w:type="gramStart"/>
      <w:r w:rsidRPr="00B15FAF">
        <w:rPr>
          <w:rFonts w:cs="Times New Roman"/>
          <w:sz w:val="20"/>
          <w:szCs w:val="20"/>
        </w:rPr>
        <w:t>Keterangan :</w:t>
      </w:r>
      <w:proofErr w:type="gramEnd"/>
    </w:p>
    <w:p w:rsidR="0059599A" w:rsidRPr="00EF365A" w:rsidRDefault="0059599A" w:rsidP="0059599A">
      <w:pPr>
        <w:pStyle w:val="ListParagraph"/>
        <w:spacing w:line="240" w:lineRule="auto"/>
        <w:ind w:left="426" w:hanging="426"/>
        <w:jc w:val="both"/>
        <w:rPr>
          <w:sz w:val="20"/>
          <w:szCs w:val="20"/>
        </w:rPr>
      </w:pPr>
      <w:proofErr w:type="gramStart"/>
      <w:r w:rsidRPr="00EF365A">
        <w:rPr>
          <w:sz w:val="20"/>
          <w:szCs w:val="20"/>
        </w:rPr>
        <w:t>X1 :</w:t>
      </w:r>
      <w:proofErr w:type="gramEnd"/>
      <w:r w:rsidRPr="00EF365A">
        <w:rPr>
          <w:sz w:val="20"/>
          <w:szCs w:val="20"/>
        </w:rPr>
        <w:t xml:space="preserve"> Perlakuan yang akan diberikan kepada kelas eksperimen yaitu penggunaan LKPD berbasis model pembelajaran ICARE.</w:t>
      </w:r>
    </w:p>
    <w:p w:rsidR="0059599A" w:rsidRPr="00B15FAF" w:rsidRDefault="0059599A" w:rsidP="00B15FAF">
      <w:pPr>
        <w:pStyle w:val="ListParagraph"/>
        <w:spacing w:after="0" w:line="240" w:lineRule="auto"/>
        <w:ind w:left="426" w:hanging="426"/>
        <w:contextualSpacing w:val="0"/>
        <w:jc w:val="both"/>
        <w:rPr>
          <w:sz w:val="20"/>
          <w:szCs w:val="20"/>
          <w:lang w:val="id-ID"/>
        </w:rPr>
      </w:pPr>
      <w:r w:rsidRPr="00EF365A">
        <w:rPr>
          <w:sz w:val="20"/>
          <w:szCs w:val="20"/>
        </w:rPr>
        <w:t>T</w:t>
      </w:r>
      <w:r w:rsidRPr="00EF365A">
        <w:rPr>
          <w:sz w:val="20"/>
          <w:szCs w:val="20"/>
          <w:vertAlign w:val="subscript"/>
        </w:rPr>
        <w:softHyphen/>
        <w:t xml:space="preserve">   </w:t>
      </w:r>
      <w:r w:rsidRPr="00EF365A">
        <w:rPr>
          <w:sz w:val="20"/>
          <w:szCs w:val="20"/>
        </w:rPr>
        <w:t xml:space="preserve"> : Tes akhir yang </w:t>
      </w:r>
      <w:proofErr w:type="gramStart"/>
      <w:r w:rsidRPr="00EF365A">
        <w:rPr>
          <w:sz w:val="20"/>
          <w:szCs w:val="20"/>
        </w:rPr>
        <w:t>akan</w:t>
      </w:r>
      <w:proofErr w:type="gramEnd"/>
      <w:r w:rsidRPr="00EF365A">
        <w:rPr>
          <w:sz w:val="20"/>
          <w:szCs w:val="20"/>
        </w:rPr>
        <w:t xml:space="preserve"> diberikan pada kedua kelas sampel pada akhir penelitian.</w:t>
      </w:r>
    </w:p>
    <w:p w:rsidR="009D64A5" w:rsidRDefault="00A6497D" w:rsidP="00DB52EF">
      <w:pPr>
        <w:spacing w:after="0" w:line="240" w:lineRule="auto"/>
        <w:ind w:firstLine="426"/>
        <w:jc w:val="both"/>
        <w:rPr>
          <w:sz w:val="20"/>
          <w:szCs w:val="20"/>
          <w:lang w:val="id-ID"/>
        </w:rPr>
      </w:pPr>
      <w:proofErr w:type="gramStart"/>
      <w:r w:rsidRPr="00EF365A">
        <w:rPr>
          <w:sz w:val="20"/>
          <w:szCs w:val="20"/>
        </w:rPr>
        <w:t>Populasi adalah wilayah generalisasi yang terdiri atas obyek / subjek yang mempunyai kualitas dan karakteristik tertentu yang ditetapkan oleh peneliti untuk dipelajari dan</w:t>
      </w:r>
      <w:r w:rsidR="00120C1F">
        <w:rPr>
          <w:sz w:val="20"/>
          <w:szCs w:val="20"/>
        </w:rPr>
        <w:t xml:space="preserve"> kemudian ditarik kesimpulanny</w:t>
      </w:r>
      <w:r w:rsidR="00120C1F">
        <w:rPr>
          <w:sz w:val="20"/>
          <w:szCs w:val="20"/>
          <w:lang w:val="id-ID"/>
        </w:rPr>
        <w:t>a</w:t>
      </w:r>
      <w:r w:rsidR="00120C1F">
        <w:rPr>
          <w:sz w:val="20"/>
          <w:szCs w:val="20"/>
        </w:rPr>
        <w:t>.</w:t>
      </w:r>
      <w:proofErr w:type="gramEnd"/>
      <w:r w:rsidR="00120C1F">
        <w:rPr>
          <w:sz w:val="20"/>
          <w:szCs w:val="20"/>
          <w:lang w:val="id-ID"/>
        </w:rPr>
        <w:t xml:space="preserve"> Populasi merupakan data global yang dapat dijadikan sumber data. </w:t>
      </w:r>
      <w:proofErr w:type="gramStart"/>
      <w:r w:rsidR="00B7284F">
        <w:rPr>
          <w:rFonts w:cs="Times New Roman"/>
          <w:sz w:val="20"/>
          <w:szCs w:val="20"/>
        </w:rPr>
        <w:t xml:space="preserve">Populasi </w:t>
      </w:r>
      <w:r w:rsidR="00B7284F">
        <w:rPr>
          <w:rFonts w:cs="Times New Roman"/>
          <w:sz w:val="20"/>
          <w:szCs w:val="20"/>
          <w:lang w:val="id-ID"/>
        </w:rPr>
        <w:t>pada</w:t>
      </w:r>
      <w:r w:rsidRPr="00EF365A">
        <w:rPr>
          <w:rFonts w:cs="Times New Roman"/>
          <w:sz w:val="20"/>
          <w:szCs w:val="20"/>
        </w:rPr>
        <w:t xml:space="preserve"> penelitian ini adalah semua peserta didik kelas </w:t>
      </w:r>
      <w:r w:rsidRPr="00EF365A">
        <w:rPr>
          <w:bCs/>
          <w:sz w:val="20"/>
          <w:szCs w:val="20"/>
        </w:rPr>
        <w:t>VIII SMPN 31 Padang</w:t>
      </w:r>
      <w:r w:rsidRPr="00EF365A">
        <w:rPr>
          <w:b/>
          <w:sz w:val="20"/>
          <w:szCs w:val="20"/>
        </w:rPr>
        <w:t xml:space="preserve"> </w:t>
      </w:r>
      <w:r w:rsidR="00B7284F">
        <w:rPr>
          <w:rFonts w:cs="Times New Roman"/>
          <w:sz w:val="20"/>
          <w:szCs w:val="20"/>
        </w:rPr>
        <w:t>yang terdaftar</w:t>
      </w:r>
      <w:r w:rsidR="00B7284F">
        <w:rPr>
          <w:rFonts w:cs="Times New Roman"/>
          <w:sz w:val="20"/>
          <w:szCs w:val="20"/>
          <w:lang w:val="id-ID"/>
        </w:rPr>
        <w:t xml:space="preserve"> di</w:t>
      </w:r>
      <w:r w:rsidRPr="00EF365A">
        <w:rPr>
          <w:rFonts w:cs="Times New Roman"/>
          <w:sz w:val="20"/>
          <w:szCs w:val="20"/>
        </w:rPr>
        <w:t xml:space="preserve"> sekolah tersebut tahun ajaran 2017/ 2018.</w:t>
      </w:r>
      <w:proofErr w:type="gramEnd"/>
      <w:r w:rsidRPr="00EF365A">
        <w:rPr>
          <w:rFonts w:cs="Times New Roman"/>
          <w:sz w:val="20"/>
          <w:szCs w:val="20"/>
        </w:rPr>
        <w:t xml:space="preserve"> </w:t>
      </w:r>
      <w:proofErr w:type="gramStart"/>
      <w:r w:rsidRPr="00EF365A">
        <w:rPr>
          <w:rFonts w:cs="Times New Roman"/>
          <w:sz w:val="20"/>
          <w:szCs w:val="20"/>
        </w:rPr>
        <w:t>Populasi</w:t>
      </w:r>
      <w:r w:rsidR="00C52A1F">
        <w:rPr>
          <w:sz w:val="20"/>
          <w:szCs w:val="20"/>
        </w:rPr>
        <w:t xml:space="preserve"> ini dapat dilihat pada Tabel </w:t>
      </w:r>
      <w:r w:rsidR="00C52A1F">
        <w:rPr>
          <w:sz w:val="20"/>
          <w:szCs w:val="20"/>
          <w:lang w:val="id-ID"/>
        </w:rPr>
        <w:t>3</w:t>
      </w:r>
      <w:r w:rsidRPr="00EF365A">
        <w:rPr>
          <w:sz w:val="20"/>
          <w:szCs w:val="20"/>
        </w:rPr>
        <w:t>.</w:t>
      </w:r>
      <w:proofErr w:type="gramEnd"/>
    </w:p>
    <w:p w:rsidR="00DB52EF" w:rsidRPr="00DB52EF" w:rsidRDefault="00DB52EF" w:rsidP="00DB52EF">
      <w:pPr>
        <w:spacing w:after="0" w:line="240" w:lineRule="auto"/>
        <w:ind w:firstLine="426"/>
        <w:jc w:val="both"/>
        <w:rPr>
          <w:sz w:val="20"/>
          <w:szCs w:val="20"/>
          <w:lang w:val="id-ID"/>
        </w:rPr>
      </w:pPr>
    </w:p>
    <w:p w:rsidR="009F4E86" w:rsidRPr="0059599A" w:rsidRDefault="00C52A1F" w:rsidP="00B1187A">
      <w:pPr>
        <w:spacing w:after="0" w:line="240" w:lineRule="auto"/>
        <w:ind w:left="851" w:hanging="851"/>
        <w:jc w:val="both"/>
        <w:rPr>
          <w:sz w:val="20"/>
          <w:szCs w:val="20"/>
          <w:lang w:val="id-ID"/>
        </w:rPr>
      </w:pPr>
      <w:proofErr w:type="gramStart"/>
      <w:r>
        <w:rPr>
          <w:sz w:val="20"/>
          <w:szCs w:val="20"/>
        </w:rPr>
        <w:t xml:space="preserve">Tabel </w:t>
      </w:r>
      <w:r>
        <w:rPr>
          <w:sz w:val="20"/>
          <w:szCs w:val="20"/>
          <w:lang w:val="id-ID"/>
        </w:rPr>
        <w:t>3</w:t>
      </w:r>
      <w:r w:rsidR="00A6497D" w:rsidRPr="00EF365A">
        <w:rPr>
          <w:sz w:val="20"/>
          <w:szCs w:val="20"/>
        </w:rPr>
        <w:t>.</w:t>
      </w:r>
      <w:proofErr w:type="gramEnd"/>
      <w:r w:rsidR="00A6497D" w:rsidRPr="00EF365A">
        <w:rPr>
          <w:sz w:val="20"/>
          <w:szCs w:val="20"/>
        </w:rPr>
        <w:t xml:space="preserve"> Populasi penelitian kelas </w:t>
      </w:r>
      <w:r w:rsidR="0059599A">
        <w:rPr>
          <w:sz w:val="20"/>
          <w:szCs w:val="20"/>
        </w:rPr>
        <w:t>VIII SMPN 31 Padang TA 2017/201</w:t>
      </w:r>
      <w:r w:rsidR="0059599A">
        <w:rPr>
          <w:sz w:val="20"/>
          <w:szCs w:val="20"/>
          <w:lang w:val="id-ID"/>
        </w:rPr>
        <w:t>8</w:t>
      </w:r>
    </w:p>
    <w:tbl>
      <w:tblPr>
        <w:tblStyle w:val="TableGrid1"/>
        <w:tblW w:w="4287" w:type="dxa"/>
        <w:jc w:val="center"/>
        <w:tblInd w:w="-1242" w:type="dxa"/>
        <w:tblLayout w:type="fixed"/>
        <w:tblLook w:val="01E0" w:firstRow="1" w:lastRow="1" w:firstColumn="1" w:lastColumn="1" w:noHBand="0" w:noVBand="0"/>
      </w:tblPr>
      <w:tblGrid>
        <w:gridCol w:w="911"/>
        <w:gridCol w:w="1688"/>
        <w:gridCol w:w="1688"/>
      </w:tblGrid>
      <w:tr w:rsidR="003B3881" w:rsidRPr="003B3881" w:rsidTr="003B3881">
        <w:trPr>
          <w:trHeight w:hRule="exact" w:val="427"/>
          <w:jc w:val="center"/>
        </w:trPr>
        <w:tc>
          <w:tcPr>
            <w:tcW w:w="911" w:type="dxa"/>
            <w:shd w:val="clear" w:color="auto" w:fill="B6DDE8" w:themeFill="accent5" w:themeFillTint="66"/>
            <w:vAlign w:val="center"/>
          </w:tcPr>
          <w:p w:rsidR="003B3881" w:rsidRPr="003B3881" w:rsidRDefault="003B3881" w:rsidP="003B3881">
            <w:pPr>
              <w:spacing w:after="0" w:line="240" w:lineRule="auto"/>
              <w:jc w:val="center"/>
              <w:rPr>
                <w:sz w:val="20"/>
                <w:szCs w:val="20"/>
              </w:rPr>
            </w:pPr>
            <w:r w:rsidRPr="003B3881">
              <w:rPr>
                <w:rFonts w:eastAsia="Times New Roman" w:cs="Times New Roman"/>
                <w:b/>
                <w:sz w:val="20"/>
                <w:szCs w:val="20"/>
              </w:rPr>
              <w:t>No</w:t>
            </w:r>
          </w:p>
        </w:tc>
        <w:tc>
          <w:tcPr>
            <w:tcW w:w="1688" w:type="dxa"/>
            <w:shd w:val="clear" w:color="auto" w:fill="B6DDE8" w:themeFill="accent5" w:themeFillTint="66"/>
            <w:vAlign w:val="center"/>
          </w:tcPr>
          <w:p w:rsidR="003B3881" w:rsidRPr="003B3881" w:rsidRDefault="003B3881" w:rsidP="003B3881">
            <w:pPr>
              <w:spacing w:after="0" w:line="240" w:lineRule="auto"/>
              <w:rPr>
                <w:rFonts w:eastAsia="Times New Roman" w:cs="Times New Roman"/>
                <w:b/>
                <w:sz w:val="20"/>
                <w:szCs w:val="20"/>
                <w:lang w:val="id-ID"/>
              </w:rPr>
            </w:pPr>
            <w:r w:rsidRPr="003B3881">
              <w:rPr>
                <w:rFonts w:eastAsia="Times New Roman" w:cs="Times New Roman"/>
                <w:b/>
                <w:sz w:val="20"/>
                <w:szCs w:val="20"/>
                <w:lang w:val="id-ID"/>
              </w:rPr>
              <w:t xml:space="preserve">           Kelas</w:t>
            </w:r>
          </w:p>
        </w:tc>
        <w:tc>
          <w:tcPr>
            <w:tcW w:w="1688" w:type="dxa"/>
            <w:shd w:val="clear" w:color="auto" w:fill="B6DDE8" w:themeFill="accent5" w:themeFillTint="66"/>
            <w:vAlign w:val="center"/>
          </w:tcPr>
          <w:p w:rsidR="003B3881" w:rsidRPr="003B3881" w:rsidRDefault="003B3881" w:rsidP="003B3881">
            <w:pPr>
              <w:spacing w:after="0" w:line="240" w:lineRule="auto"/>
              <w:ind w:left="426"/>
              <w:jc w:val="center"/>
              <w:rPr>
                <w:sz w:val="20"/>
                <w:szCs w:val="20"/>
              </w:rPr>
            </w:pPr>
            <w:r w:rsidRPr="003B3881">
              <w:rPr>
                <w:rFonts w:eastAsia="Times New Roman" w:cs="Times New Roman"/>
                <w:b/>
                <w:sz w:val="20"/>
                <w:szCs w:val="20"/>
              </w:rPr>
              <w:t>J</w:t>
            </w:r>
            <w:r w:rsidRPr="003B3881">
              <w:rPr>
                <w:rFonts w:eastAsia="Times New Roman" w:cs="Times New Roman"/>
                <w:b/>
                <w:spacing w:val="1"/>
                <w:sz w:val="20"/>
                <w:szCs w:val="20"/>
              </w:rPr>
              <w:t>u</w:t>
            </w:r>
            <w:r w:rsidRPr="003B3881">
              <w:rPr>
                <w:rFonts w:eastAsia="Times New Roman" w:cs="Times New Roman"/>
                <w:b/>
                <w:spacing w:val="-3"/>
                <w:sz w:val="20"/>
                <w:szCs w:val="20"/>
              </w:rPr>
              <w:t>m</w:t>
            </w:r>
            <w:r w:rsidRPr="003B3881">
              <w:rPr>
                <w:rFonts w:eastAsia="Times New Roman" w:cs="Times New Roman"/>
                <w:b/>
                <w:sz w:val="20"/>
                <w:szCs w:val="20"/>
              </w:rPr>
              <w:t>lah</w:t>
            </w:r>
          </w:p>
        </w:tc>
      </w:tr>
      <w:tr w:rsidR="003B3881" w:rsidRPr="003B3881" w:rsidTr="003B3881">
        <w:trPr>
          <w:trHeight w:hRule="exact" w:val="300"/>
          <w:jc w:val="center"/>
        </w:trPr>
        <w:tc>
          <w:tcPr>
            <w:tcW w:w="911" w:type="dxa"/>
            <w:vAlign w:val="center"/>
          </w:tcPr>
          <w:p w:rsidR="003B3881" w:rsidRPr="003B3881" w:rsidRDefault="003B3881" w:rsidP="003B3881">
            <w:pPr>
              <w:spacing w:after="0" w:line="240" w:lineRule="auto"/>
              <w:ind w:left="-1028" w:right="-57" w:firstLine="1048"/>
              <w:jc w:val="center"/>
              <w:rPr>
                <w:sz w:val="20"/>
                <w:szCs w:val="20"/>
              </w:rPr>
            </w:pPr>
            <w:r w:rsidRPr="003B3881">
              <w:rPr>
                <w:rFonts w:eastAsia="Times New Roman" w:cs="Times New Roman"/>
                <w:sz w:val="20"/>
                <w:szCs w:val="20"/>
              </w:rPr>
              <w:t>1.</w:t>
            </w:r>
          </w:p>
        </w:tc>
        <w:tc>
          <w:tcPr>
            <w:tcW w:w="1688" w:type="dxa"/>
            <w:vAlign w:val="center"/>
          </w:tcPr>
          <w:p w:rsidR="003B3881" w:rsidRPr="003B3881" w:rsidRDefault="003B3881" w:rsidP="003B3881">
            <w:pPr>
              <w:tabs>
                <w:tab w:val="left" w:pos="423"/>
                <w:tab w:val="center" w:pos="1143"/>
              </w:tabs>
              <w:spacing w:after="0" w:line="240" w:lineRule="auto"/>
              <w:ind w:left="57"/>
              <w:jc w:val="center"/>
              <w:rPr>
                <w:sz w:val="20"/>
                <w:szCs w:val="20"/>
              </w:rPr>
            </w:pPr>
            <w:r w:rsidRPr="003B3881">
              <w:rPr>
                <w:rFonts w:eastAsia="Times New Roman" w:cs="Times New Roman"/>
                <w:sz w:val="20"/>
                <w:szCs w:val="20"/>
              </w:rPr>
              <w:t>VIII 1</w:t>
            </w:r>
          </w:p>
        </w:tc>
        <w:tc>
          <w:tcPr>
            <w:tcW w:w="1688" w:type="dxa"/>
            <w:vAlign w:val="center"/>
          </w:tcPr>
          <w:p w:rsidR="003B3881" w:rsidRPr="003B3881" w:rsidRDefault="003B3881" w:rsidP="003B3881">
            <w:pPr>
              <w:spacing w:after="0" w:line="240" w:lineRule="auto"/>
              <w:ind w:left="57"/>
              <w:jc w:val="center"/>
              <w:rPr>
                <w:sz w:val="20"/>
                <w:szCs w:val="20"/>
              </w:rPr>
            </w:pPr>
            <w:r w:rsidRPr="003B3881">
              <w:rPr>
                <w:rFonts w:eastAsia="Times New Roman" w:cs="Times New Roman"/>
                <w:sz w:val="20"/>
                <w:szCs w:val="20"/>
              </w:rPr>
              <w:t>34 or</w:t>
            </w:r>
            <w:r w:rsidRPr="003B3881">
              <w:rPr>
                <w:rFonts w:eastAsia="Times New Roman" w:cs="Times New Roman"/>
                <w:spacing w:val="-2"/>
                <w:sz w:val="20"/>
                <w:szCs w:val="20"/>
              </w:rPr>
              <w:t>a</w:t>
            </w:r>
            <w:r w:rsidRPr="003B3881">
              <w:rPr>
                <w:rFonts w:eastAsia="Times New Roman" w:cs="Times New Roman"/>
                <w:spacing w:val="2"/>
                <w:sz w:val="20"/>
                <w:szCs w:val="20"/>
              </w:rPr>
              <w:t>n</w:t>
            </w:r>
            <w:r w:rsidRPr="003B3881">
              <w:rPr>
                <w:rFonts w:eastAsia="Times New Roman" w:cs="Times New Roman"/>
                <w:sz w:val="20"/>
                <w:szCs w:val="20"/>
              </w:rPr>
              <w:t>g</w:t>
            </w:r>
          </w:p>
        </w:tc>
      </w:tr>
      <w:tr w:rsidR="003B3881" w:rsidRPr="003B3881" w:rsidTr="003B3881">
        <w:trPr>
          <w:trHeight w:hRule="exact" w:val="290"/>
          <w:jc w:val="center"/>
        </w:trPr>
        <w:tc>
          <w:tcPr>
            <w:tcW w:w="911" w:type="dxa"/>
            <w:vAlign w:val="center"/>
          </w:tcPr>
          <w:p w:rsidR="003B3881" w:rsidRPr="003B3881" w:rsidRDefault="003B3881" w:rsidP="003B3881">
            <w:pPr>
              <w:spacing w:after="0" w:line="240" w:lineRule="auto"/>
              <w:ind w:left="-1028" w:right="-57" w:firstLine="1048"/>
              <w:jc w:val="center"/>
              <w:rPr>
                <w:sz w:val="20"/>
                <w:szCs w:val="20"/>
              </w:rPr>
            </w:pPr>
            <w:r w:rsidRPr="003B3881">
              <w:rPr>
                <w:rFonts w:eastAsia="Times New Roman" w:cs="Times New Roman"/>
                <w:sz w:val="20"/>
                <w:szCs w:val="20"/>
              </w:rPr>
              <w:t>2.</w:t>
            </w:r>
          </w:p>
        </w:tc>
        <w:tc>
          <w:tcPr>
            <w:tcW w:w="1688" w:type="dxa"/>
            <w:vAlign w:val="center"/>
          </w:tcPr>
          <w:p w:rsidR="003B3881" w:rsidRPr="003B3881" w:rsidRDefault="003B3881" w:rsidP="003B3881">
            <w:pPr>
              <w:spacing w:after="0" w:line="240" w:lineRule="auto"/>
              <w:ind w:left="57"/>
              <w:jc w:val="center"/>
              <w:rPr>
                <w:sz w:val="20"/>
                <w:szCs w:val="20"/>
              </w:rPr>
            </w:pPr>
            <w:r w:rsidRPr="003B3881">
              <w:rPr>
                <w:rFonts w:eastAsia="Times New Roman" w:cs="Times New Roman"/>
                <w:sz w:val="20"/>
                <w:szCs w:val="20"/>
              </w:rPr>
              <w:t>VIII 2</w:t>
            </w:r>
          </w:p>
        </w:tc>
        <w:tc>
          <w:tcPr>
            <w:tcW w:w="1688" w:type="dxa"/>
            <w:vAlign w:val="center"/>
          </w:tcPr>
          <w:p w:rsidR="003B3881" w:rsidRPr="003B3881" w:rsidRDefault="003B3881" w:rsidP="003B3881">
            <w:pPr>
              <w:spacing w:after="0" w:line="240" w:lineRule="auto"/>
              <w:ind w:left="57"/>
              <w:jc w:val="center"/>
              <w:rPr>
                <w:sz w:val="20"/>
                <w:szCs w:val="20"/>
              </w:rPr>
            </w:pPr>
            <w:r w:rsidRPr="003B3881">
              <w:rPr>
                <w:rFonts w:eastAsia="Times New Roman" w:cs="Times New Roman"/>
                <w:sz w:val="20"/>
                <w:szCs w:val="20"/>
              </w:rPr>
              <w:t>34 or</w:t>
            </w:r>
            <w:r w:rsidRPr="003B3881">
              <w:rPr>
                <w:rFonts w:eastAsia="Times New Roman" w:cs="Times New Roman"/>
                <w:spacing w:val="-2"/>
                <w:sz w:val="20"/>
                <w:szCs w:val="20"/>
              </w:rPr>
              <w:t>a</w:t>
            </w:r>
            <w:r w:rsidRPr="003B3881">
              <w:rPr>
                <w:rFonts w:eastAsia="Times New Roman" w:cs="Times New Roman"/>
                <w:spacing w:val="2"/>
                <w:sz w:val="20"/>
                <w:szCs w:val="20"/>
              </w:rPr>
              <w:t>n</w:t>
            </w:r>
            <w:r w:rsidRPr="003B3881">
              <w:rPr>
                <w:rFonts w:eastAsia="Times New Roman" w:cs="Times New Roman"/>
                <w:sz w:val="20"/>
                <w:szCs w:val="20"/>
              </w:rPr>
              <w:t>g</w:t>
            </w:r>
          </w:p>
        </w:tc>
      </w:tr>
      <w:tr w:rsidR="003B3881" w:rsidRPr="003B3881" w:rsidTr="003B3881">
        <w:trPr>
          <w:trHeight w:hRule="exact" w:val="282"/>
          <w:jc w:val="center"/>
        </w:trPr>
        <w:tc>
          <w:tcPr>
            <w:tcW w:w="911" w:type="dxa"/>
            <w:vAlign w:val="center"/>
          </w:tcPr>
          <w:p w:rsidR="003B3881" w:rsidRPr="003B3881" w:rsidRDefault="003B3881" w:rsidP="003B3881">
            <w:pPr>
              <w:spacing w:after="0" w:line="240" w:lineRule="auto"/>
              <w:ind w:left="-1028" w:right="-57" w:firstLine="1048"/>
              <w:jc w:val="center"/>
              <w:rPr>
                <w:sz w:val="20"/>
                <w:szCs w:val="20"/>
              </w:rPr>
            </w:pPr>
            <w:r w:rsidRPr="003B3881">
              <w:rPr>
                <w:rFonts w:eastAsia="Times New Roman" w:cs="Times New Roman"/>
                <w:sz w:val="20"/>
                <w:szCs w:val="20"/>
              </w:rPr>
              <w:t>3.</w:t>
            </w:r>
          </w:p>
        </w:tc>
        <w:tc>
          <w:tcPr>
            <w:tcW w:w="1688" w:type="dxa"/>
            <w:vAlign w:val="center"/>
          </w:tcPr>
          <w:p w:rsidR="003B3881" w:rsidRPr="003B3881" w:rsidRDefault="003B3881" w:rsidP="003B3881">
            <w:pPr>
              <w:spacing w:after="0" w:line="240" w:lineRule="auto"/>
              <w:ind w:left="57"/>
              <w:jc w:val="center"/>
              <w:rPr>
                <w:sz w:val="20"/>
                <w:szCs w:val="20"/>
              </w:rPr>
            </w:pPr>
            <w:r w:rsidRPr="003B3881">
              <w:rPr>
                <w:rFonts w:eastAsia="Times New Roman" w:cs="Times New Roman"/>
                <w:sz w:val="20"/>
                <w:szCs w:val="20"/>
              </w:rPr>
              <w:t>VIII 3</w:t>
            </w:r>
          </w:p>
        </w:tc>
        <w:tc>
          <w:tcPr>
            <w:tcW w:w="1688" w:type="dxa"/>
            <w:vAlign w:val="center"/>
          </w:tcPr>
          <w:p w:rsidR="003B3881" w:rsidRPr="003B3881" w:rsidRDefault="003B3881" w:rsidP="003B3881">
            <w:pPr>
              <w:spacing w:after="0" w:line="240" w:lineRule="auto"/>
              <w:ind w:left="57"/>
              <w:jc w:val="center"/>
              <w:rPr>
                <w:sz w:val="20"/>
                <w:szCs w:val="20"/>
              </w:rPr>
            </w:pPr>
            <w:r w:rsidRPr="003B3881">
              <w:rPr>
                <w:rFonts w:eastAsia="Times New Roman" w:cs="Times New Roman"/>
                <w:sz w:val="20"/>
                <w:szCs w:val="20"/>
              </w:rPr>
              <w:t>34 or</w:t>
            </w:r>
            <w:r w:rsidRPr="003B3881">
              <w:rPr>
                <w:rFonts w:eastAsia="Times New Roman" w:cs="Times New Roman"/>
                <w:spacing w:val="-2"/>
                <w:sz w:val="20"/>
                <w:szCs w:val="20"/>
              </w:rPr>
              <w:t>a</w:t>
            </w:r>
            <w:r w:rsidRPr="003B3881">
              <w:rPr>
                <w:rFonts w:eastAsia="Times New Roman" w:cs="Times New Roman"/>
                <w:spacing w:val="2"/>
                <w:sz w:val="20"/>
                <w:szCs w:val="20"/>
              </w:rPr>
              <w:t>n</w:t>
            </w:r>
            <w:r w:rsidRPr="003B3881">
              <w:rPr>
                <w:rFonts w:eastAsia="Times New Roman" w:cs="Times New Roman"/>
                <w:sz w:val="20"/>
                <w:szCs w:val="20"/>
              </w:rPr>
              <w:t>g</w:t>
            </w:r>
          </w:p>
        </w:tc>
      </w:tr>
      <w:tr w:rsidR="003B3881" w:rsidRPr="003B3881" w:rsidTr="003B3881">
        <w:trPr>
          <w:trHeight w:hRule="exact" w:val="285"/>
          <w:jc w:val="center"/>
        </w:trPr>
        <w:tc>
          <w:tcPr>
            <w:tcW w:w="911" w:type="dxa"/>
            <w:vAlign w:val="center"/>
          </w:tcPr>
          <w:p w:rsidR="003B3881" w:rsidRPr="003B3881" w:rsidRDefault="003B3881" w:rsidP="003B3881">
            <w:pPr>
              <w:spacing w:after="0" w:line="240" w:lineRule="auto"/>
              <w:ind w:left="-1028" w:right="-57" w:firstLine="1048"/>
              <w:jc w:val="center"/>
              <w:rPr>
                <w:sz w:val="20"/>
                <w:szCs w:val="20"/>
              </w:rPr>
            </w:pPr>
            <w:r w:rsidRPr="003B3881">
              <w:rPr>
                <w:rFonts w:eastAsia="Times New Roman" w:cs="Times New Roman"/>
                <w:sz w:val="20"/>
                <w:szCs w:val="20"/>
              </w:rPr>
              <w:t>4.</w:t>
            </w:r>
          </w:p>
        </w:tc>
        <w:tc>
          <w:tcPr>
            <w:tcW w:w="1688" w:type="dxa"/>
            <w:vAlign w:val="center"/>
          </w:tcPr>
          <w:p w:rsidR="003B3881" w:rsidRPr="003B3881" w:rsidRDefault="003B3881" w:rsidP="003B3881">
            <w:pPr>
              <w:spacing w:after="0" w:line="240" w:lineRule="auto"/>
              <w:ind w:left="57"/>
              <w:jc w:val="center"/>
              <w:rPr>
                <w:sz w:val="20"/>
                <w:szCs w:val="20"/>
              </w:rPr>
            </w:pPr>
            <w:r w:rsidRPr="003B3881">
              <w:rPr>
                <w:rFonts w:eastAsia="Times New Roman" w:cs="Times New Roman"/>
                <w:sz w:val="20"/>
                <w:szCs w:val="20"/>
              </w:rPr>
              <w:t>VIII 4</w:t>
            </w:r>
          </w:p>
        </w:tc>
        <w:tc>
          <w:tcPr>
            <w:tcW w:w="1688" w:type="dxa"/>
            <w:vAlign w:val="center"/>
          </w:tcPr>
          <w:p w:rsidR="003B3881" w:rsidRPr="003B3881" w:rsidRDefault="003B3881" w:rsidP="003B3881">
            <w:pPr>
              <w:spacing w:after="0" w:line="240" w:lineRule="auto"/>
              <w:ind w:left="57"/>
              <w:jc w:val="center"/>
              <w:rPr>
                <w:sz w:val="20"/>
                <w:szCs w:val="20"/>
              </w:rPr>
            </w:pPr>
            <w:r w:rsidRPr="003B3881">
              <w:rPr>
                <w:rFonts w:eastAsia="Times New Roman" w:cs="Times New Roman"/>
                <w:sz w:val="20"/>
                <w:szCs w:val="20"/>
              </w:rPr>
              <w:t>35 or</w:t>
            </w:r>
            <w:r w:rsidRPr="003B3881">
              <w:rPr>
                <w:rFonts w:eastAsia="Times New Roman" w:cs="Times New Roman"/>
                <w:spacing w:val="-2"/>
                <w:sz w:val="20"/>
                <w:szCs w:val="20"/>
              </w:rPr>
              <w:t>a</w:t>
            </w:r>
            <w:r w:rsidRPr="003B3881">
              <w:rPr>
                <w:rFonts w:eastAsia="Times New Roman" w:cs="Times New Roman"/>
                <w:spacing w:val="2"/>
                <w:sz w:val="20"/>
                <w:szCs w:val="20"/>
              </w:rPr>
              <w:t>n</w:t>
            </w:r>
            <w:r w:rsidRPr="003B3881">
              <w:rPr>
                <w:rFonts w:eastAsia="Times New Roman" w:cs="Times New Roman"/>
                <w:sz w:val="20"/>
                <w:szCs w:val="20"/>
              </w:rPr>
              <w:t>g</w:t>
            </w:r>
          </w:p>
        </w:tc>
      </w:tr>
      <w:tr w:rsidR="003B3881" w:rsidRPr="003B3881" w:rsidTr="003B3881">
        <w:trPr>
          <w:trHeight w:hRule="exact" w:val="290"/>
          <w:jc w:val="center"/>
        </w:trPr>
        <w:tc>
          <w:tcPr>
            <w:tcW w:w="911" w:type="dxa"/>
            <w:vAlign w:val="center"/>
          </w:tcPr>
          <w:p w:rsidR="003B3881" w:rsidRPr="003B3881" w:rsidRDefault="003B3881" w:rsidP="003B3881">
            <w:pPr>
              <w:spacing w:after="0" w:line="240" w:lineRule="auto"/>
              <w:ind w:left="-1028" w:right="-57" w:firstLine="1048"/>
              <w:jc w:val="center"/>
              <w:rPr>
                <w:sz w:val="20"/>
                <w:szCs w:val="20"/>
              </w:rPr>
            </w:pPr>
            <w:r w:rsidRPr="003B3881">
              <w:rPr>
                <w:rFonts w:eastAsia="Times New Roman" w:cs="Times New Roman"/>
                <w:sz w:val="20"/>
                <w:szCs w:val="20"/>
              </w:rPr>
              <w:t>5.</w:t>
            </w:r>
          </w:p>
        </w:tc>
        <w:tc>
          <w:tcPr>
            <w:tcW w:w="1688" w:type="dxa"/>
            <w:vAlign w:val="center"/>
          </w:tcPr>
          <w:p w:rsidR="003B3881" w:rsidRPr="003B3881" w:rsidRDefault="003B3881" w:rsidP="003B3881">
            <w:pPr>
              <w:spacing w:after="0" w:line="240" w:lineRule="auto"/>
              <w:ind w:left="57"/>
              <w:jc w:val="center"/>
              <w:rPr>
                <w:sz w:val="20"/>
                <w:szCs w:val="20"/>
              </w:rPr>
            </w:pPr>
            <w:r w:rsidRPr="003B3881">
              <w:rPr>
                <w:rFonts w:eastAsia="Times New Roman" w:cs="Times New Roman"/>
                <w:sz w:val="20"/>
                <w:szCs w:val="20"/>
              </w:rPr>
              <w:t>VIII 5</w:t>
            </w:r>
          </w:p>
        </w:tc>
        <w:tc>
          <w:tcPr>
            <w:tcW w:w="1688" w:type="dxa"/>
            <w:vAlign w:val="center"/>
          </w:tcPr>
          <w:p w:rsidR="003B3881" w:rsidRPr="003B3881" w:rsidRDefault="003B3881" w:rsidP="003B3881">
            <w:pPr>
              <w:spacing w:after="0" w:line="240" w:lineRule="auto"/>
              <w:ind w:left="57"/>
              <w:jc w:val="center"/>
              <w:rPr>
                <w:rFonts w:eastAsia="Times New Roman" w:cs="Times New Roman"/>
                <w:sz w:val="20"/>
                <w:szCs w:val="20"/>
              </w:rPr>
            </w:pPr>
            <w:r w:rsidRPr="003B3881">
              <w:rPr>
                <w:rFonts w:eastAsia="Times New Roman" w:cs="Times New Roman"/>
                <w:sz w:val="20"/>
                <w:szCs w:val="20"/>
              </w:rPr>
              <w:t>35 o</w:t>
            </w:r>
            <w:r w:rsidRPr="003B3881">
              <w:rPr>
                <w:rFonts w:eastAsia="Times New Roman" w:cs="Times New Roman"/>
                <w:spacing w:val="-1"/>
                <w:sz w:val="20"/>
                <w:szCs w:val="20"/>
              </w:rPr>
              <w:t>ra</w:t>
            </w:r>
            <w:r w:rsidRPr="003B3881">
              <w:rPr>
                <w:rFonts w:eastAsia="Times New Roman" w:cs="Times New Roman"/>
                <w:spacing w:val="2"/>
                <w:sz w:val="20"/>
                <w:szCs w:val="20"/>
              </w:rPr>
              <w:t>n</w:t>
            </w:r>
            <w:r w:rsidRPr="003B3881">
              <w:rPr>
                <w:rFonts w:eastAsia="Times New Roman" w:cs="Times New Roman"/>
                <w:sz w:val="20"/>
                <w:szCs w:val="20"/>
              </w:rPr>
              <w:t>g</w:t>
            </w:r>
          </w:p>
          <w:p w:rsidR="003B3881" w:rsidRPr="003B3881" w:rsidRDefault="003B3881" w:rsidP="003B3881">
            <w:pPr>
              <w:spacing w:after="0" w:line="240" w:lineRule="auto"/>
              <w:ind w:left="57"/>
              <w:jc w:val="center"/>
              <w:rPr>
                <w:rFonts w:eastAsia="Times New Roman" w:cs="Times New Roman"/>
                <w:sz w:val="20"/>
                <w:szCs w:val="20"/>
              </w:rPr>
            </w:pPr>
          </w:p>
          <w:p w:rsidR="003B3881" w:rsidRPr="003B3881" w:rsidRDefault="003B3881" w:rsidP="003B3881">
            <w:pPr>
              <w:spacing w:after="0" w:line="240" w:lineRule="auto"/>
              <w:ind w:left="57"/>
              <w:jc w:val="center"/>
              <w:rPr>
                <w:sz w:val="20"/>
                <w:szCs w:val="20"/>
              </w:rPr>
            </w:pPr>
          </w:p>
        </w:tc>
      </w:tr>
      <w:tr w:rsidR="003B3881" w:rsidRPr="003B3881" w:rsidTr="003B3881">
        <w:trPr>
          <w:trHeight w:hRule="exact" w:val="264"/>
          <w:jc w:val="center"/>
        </w:trPr>
        <w:tc>
          <w:tcPr>
            <w:tcW w:w="911" w:type="dxa"/>
            <w:vAlign w:val="center"/>
          </w:tcPr>
          <w:p w:rsidR="003B3881" w:rsidRPr="003B3881" w:rsidRDefault="003B3881" w:rsidP="003B3881">
            <w:pPr>
              <w:spacing w:after="0" w:line="240" w:lineRule="auto"/>
              <w:ind w:left="-1028" w:right="-57" w:firstLine="1048"/>
              <w:jc w:val="center"/>
              <w:rPr>
                <w:rFonts w:eastAsia="Times New Roman" w:cs="Times New Roman"/>
                <w:sz w:val="20"/>
                <w:szCs w:val="20"/>
              </w:rPr>
            </w:pPr>
            <w:r w:rsidRPr="003B3881">
              <w:rPr>
                <w:rFonts w:eastAsia="Times New Roman" w:cs="Times New Roman"/>
                <w:sz w:val="20"/>
                <w:szCs w:val="20"/>
              </w:rPr>
              <w:t>6</w:t>
            </w:r>
          </w:p>
        </w:tc>
        <w:tc>
          <w:tcPr>
            <w:tcW w:w="1688" w:type="dxa"/>
            <w:vAlign w:val="center"/>
          </w:tcPr>
          <w:p w:rsidR="003B3881" w:rsidRPr="003B3881" w:rsidRDefault="003B3881" w:rsidP="003B3881">
            <w:pPr>
              <w:spacing w:after="0" w:line="240" w:lineRule="auto"/>
              <w:ind w:left="57"/>
              <w:jc w:val="center"/>
              <w:rPr>
                <w:rFonts w:eastAsia="Times New Roman" w:cs="Times New Roman"/>
                <w:sz w:val="20"/>
                <w:szCs w:val="20"/>
              </w:rPr>
            </w:pPr>
            <w:r w:rsidRPr="003B3881">
              <w:rPr>
                <w:rFonts w:eastAsia="Times New Roman" w:cs="Times New Roman"/>
                <w:sz w:val="20"/>
                <w:szCs w:val="20"/>
              </w:rPr>
              <w:t>VIII 6</w:t>
            </w:r>
          </w:p>
        </w:tc>
        <w:tc>
          <w:tcPr>
            <w:tcW w:w="1688" w:type="dxa"/>
            <w:vAlign w:val="center"/>
          </w:tcPr>
          <w:p w:rsidR="003B3881" w:rsidRPr="003B3881" w:rsidRDefault="003B3881" w:rsidP="003B3881">
            <w:pPr>
              <w:spacing w:after="0" w:line="240" w:lineRule="auto"/>
              <w:ind w:left="57"/>
              <w:jc w:val="center"/>
              <w:rPr>
                <w:rFonts w:eastAsia="Times New Roman" w:cs="Times New Roman"/>
                <w:sz w:val="20"/>
                <w:szCs w:val="20"/>
              </w:rPr>
            </w:pPr>
            <w:r w:rsidRPr="003B3881">
              <w:rPr>
                <w:rFonts w:eastAsia="Times New Roman" w:cs="Times New Roman"/>
                <w:sz w:val="20"/>
                <w:szCs w:val="20"/>
              </w:rPr>
              <w:t>34 orang</w:t>
            </w:r>
          </w:p>
        </w:tc>
      </w:tr>
      <w:tr w:rsidR="003B3881" w:rsidRPr="003B3881" w:rsidTr="003B3881">
        <w:trPr>
          <w:trHeight w:hRule="exact" w:val="282"/>
          <w:jc w:val="center"/>
        </w:trPr>
        <w:tc>
          <w:tcPr>
            <w:tcW w:w="911" w:type="dxa"/>
            <w:vAlign w:val="center"/>
          </w:tcPr>
          <w:p w:rsidR="003B3881" w:rsidRPr="003B3881" w:rsidRDefault="003B3881" w:rsidP="003B3881">
            <w:pPr>
              <w:spacing w:after="0" w:line="240" w:lineRule="auto"/>
              <w:ind w:left="-1028" w:right="-57" w:firstLine="1048"/>
              <w:jc w:val="center"/>
              <w:rPr>
                <w:rFonts w:eastAsia="Times New Roman" w:cs="Times New Roman"/>
                <w:sz w:val="20"/>
                <w:szCs w:val="20"/>
              </w:rPr>
            </w:pPr>
            <w:r w:rsidRPr="003B3881">
              <w:rPr>
                <w:rFonts w:eastAsia="Times New Roman" w:cs="Times New Roman"/>
                <w:sz w:val="20"/>
                <w:szCs w:val="20"/>
              </w:rPr>
              <w:t>7</w:t>
            </w:r>
          </w:p>
        </w:tc>
        <w:tc>
          <w:tcPr>
            <w:tcW w:w="1688" w:type="dxa"/>
            <w:vAlign w:val="center"/>
          </w:tcPr>
          <w:p w:rsidR="003B3881" w:rsidRPr="003B3881" w:rsidRDefault="003B3881" w:rsidP="003B3881">
            <w:pPr>
              <w:spacing w:after="0" w:line="240" w:lineRule="auto"/>
              <w:ind w:left="57"/>
              <w:jc w:val="center"/>
              <w:rPr>
                <w:rFonts w:eastAsia="Times New Roman" w:cs="Times New Roman"/>
                <w:sz w:val="20"/>
                <w:szCs w:val="20"/>
              </w:rPr>
            </w:pPr>
            <w:r w:rsidRPr="003B3881">
              <w:rPr>
                <w:rFonts w:eastAsia="Times New Roman" w:cs="Times New Roman"/>
                <w:sz w:val="20"/>
                <w:szCs w:val="20"/>
              </w:rPr>
              <w:t>VIII 7</w:t>
            </w:r>
          </w:p>
        </w:tc>
        <w:tc>
          <w:tcPr>
            <w:tcW w:w="1688" w:type="dxa"/>
            <w:vAlign w:val="center"/>
          </w:tcPr>
          <w:p w:rsidR="003B3881" w:rsidRPr="003B3881" w:rsidRDefault="003B3881" w:rsidP="003B3881">
            <w:pPr>
              <w:spacing w:after="0" w:line="240" w:lineRule="auto"/>
              <w:ind w:left="57"/>
              <w:jc w:val="center"/>
              <w:rPr>
                <w:rFonts w:eastAsia="Times New Roman" w:cs="Times New Roman"/>
                <w:sz w:val="20"/>
                <w:szCs w:val="20"/>
              </w:rPr>
            </w:pPr>
            <w:r w:rsidRPr="003B3881">
              <w:rPr>
                <w:rFonts w:eastAsia="Times New Roman" w:cs="Times New Roman"/>
                <w:sz w:val="20"/>
                <w:szCs w:val="20"/>
              </w:rPr>
              <w:t>34 orang</w:t>
            </w:r>
          </w:p>
        </w:tc>
      </w:tr>
      <w:tr w:rsidR="003B3881" w:rsidRPr="003B3881" w:rsidTr="003B3881">
        <w:trPr>
          <w:trHeight w:hRule="exact" w:val="286"/>
          <w:jc w:val="center"/>
        </w:trPr>
        <w:tc>
          <w:tcPr>
            <w:tcW w:w="911" w:type="dxa"/>
            <w:vAlign w:val="center"/>
          </w:tcPr>
          <w:p w:rsidR="003B3881" w:rsidRPr="003B3881" w:rsidRDefault="003B3881" w:rsidP="003B3881">
            <w:pPr>
              <w:spacing w:after="0" w:line="240" w:lineRule="auto"/>
              <w:ind w:left="-1028" w:right="-57" w:firstLine="1048"/>
              <w:jc w:val="center"/>
              <w:rPr>
                <w:rFonts w:eastAsia="Times New Roman" w:cs="Times New Roman"/>
                <w:sz w:val="20"/>
                <w:szCs w:val="20"/>
              </w:rPr>
            </w:pPr>
            <w:r w:rsidRPr="003B3881">
              <w:rPr>
                <w:rFonts w:eastAsia="Times New Roman" w:cs="Times New Roman"/>
                <w:sz w:val="20"/>
                <w:szCs w:val="20"/>
              </w:rPr>
              <w:t>8</w:t>
            </w:r>
          </w:p>
        </w:tc>
        <w:tc>
          <w:tcPr>
            <w:tcW w:w="1688" w:type="dxa"/>
            <w:vAlign w:val="center"/>
          </w:tcPr>
          <w:p w:rsidR="003B3881" w:rsidRPr="003B3881" w:rsidRDefault="003B3881" w:rsidP="003B3881">
            <w:pPr>
              <w:spacing w:after="0" w:line="240" w:lineRule="auto"/>
              <w:ind w:left="57"/>
              <w:jc w:val="center"/>
              <w:rPr>
                <w:rFonts w:eastAsia="Times New Roman" w:cs="Times New Roman"/>
                <w:sz w:val="20"/>
                <w:szCs w:val="20"/>
              </w:rPr>
            </w:pPr>
            <w:r w:rsidRPr="003B3881">
              <w:rPr>
                <w:rFonts w:eastAsia="Times New Roman" w:cs="Times New Roman"/>
                <w:sz w:val="20"/>
                <w:szCs w:val="20"/>
              </w:rPr>
              <w:t>VIII 8</w:t>
            </w:r>
          </w:p>
        </w:tc>
        <w:tc>
          <w:tcPr>
            <w:tcW w:w="1688" w:type="dxa"/>
            <w:vAlign w:val="center"/>
          </w:tcPr>
          <w:p w:rsidR="003B3881" w:rsidRPr="003B3881" w:rsidRDefault="003B3881" w:rsidP="003B3881">
            <w:pPr>
              <w:spacing w:after="0" w:line="240" w:lineRule="auto"/>
              <w:ind w:left="57"/>
              <w:jc w:val="center"/>
              <w:rPr>
                <w:rFonts w:eastAsia="Times New Roman" w:cs="Times New Roman"/>
                <w:sz w:val="20"/>
                <w:szCs w:val="20"/>
              </w:rPr>
            </w:pPr>
            <w:r w:rsidRPr="003B3881">
              <w:rPr>
                <w:rFonts w:eastAsia="Times New Roman" w:cs="Times New Roman"/>
                <w:sz w:val="20"/>
                <w:szCs w:val="20"/>
              </w:rPr>
              <w:t>34 orang</w:t>
            </w:r>
          </w:p>
        </w:tc>
      </w:tr>
      <w:tr w:rsidR="003B3881" w:rsidRPr="003B3881" w:rsidTr="003B3881">
        <w:trPr>
          <w:trHeight w:hRule="exact" w:val="286"/>
          <w:jc w:val="center"/>
        </w:trPr>
        <w:tc>
          <w:tcPr>
            <w:tcW w:w="2599" w:type="dxa"/>
            <w:gridSpan w:val="2"/>
            <w:vAlign w:val="center"/>
          </w:tcPr>
          <w:p w:rsidR="003B3881" w:rsidRPr="003B3881" w:rsidRDefault="003B3881" w:rsidP="003B3881">
            <w:pPr>
              <w:spacing w:after="0" w:line="240" w:lineRule="auto"/>
              <w:ind w:left="57"/>
              <w:rPr>
                <w:rFonts w:eastAsia="Times New Roman" w:cs="Times New Roman"/>
                <w:sz w:val="20"/>
                <w:szCs w:val="20"/>
                <w:lang w:val="id-ID"/>
              </w:rPr>
            </w:pPr>
            <w:r w:rsidRPr="003B3881">
              <w:rPr>
                <w:rFonts w:eastAsia="Times New Roman" w:cs="Times New Roman"/>
                <w:sz w:val="20"/>
                <w:szCs w:val="20"/>
                <w:lang w:val="id-ID"/>
              </w:rPr>
              <w:t>Jumlah</w:t>
            </w:r>
          </w:p>
        </w:tc>
        <w:tc>
          <w:tcPr>
            <w:tcW w:w="1688" w:type="dxa"/>
            <w:vAlign w:val="center"/>
          </w:tcPr>
          <w:p w:rsidR="003B3881" w:rsidRPr="003B3881" w:rsidRDefault="003B3881" w:rsidP="003B3881">
            <w:pPr>
              <w:spacing w:after="0" w:line="240" w:lineRule="auto"/>
              <w:ind w:left="57"/>
              <w:jc w:val="center"/>
              <w:rPr>
                <w:rFonts w:eastAsia="Times New Roman" w:cs="Times New Roman"/>
                <w:sz w:val="20"/>
                <w:szCs w:val="20"/>
                <w:lang w:val="id-ID"/>
              </w:rPr>
            </w:pPr>
            <w:r w:rsidRPr="003B3881">
              <w:rPr>
                <w:rFonts w:eastAsia="Times New Roman" w:cs="Times New Roman"/>
                <w:sz w:val="20"/>
                <w:szCs w:val="20"/>
                <w:lang w:val="id-ID"/>
              </w:rPr>
              <w:t>274 orang</w:t>
            </w:r>
          </w:p>
        </w:tc>
      </w:tr>
    </w:tbl>
    <w:p w:rsidR="00A6497D" w:rsidRPr="00EF365A" w:rsidRDefault="000320A9" w:rsidP="000320A9">
      <w:pPr>
        <w:spacing w:after="0" w:line="240" w:lineRule="auto"/>
        <w:jc w:val="both"/>
        <w:rPr>
          <w:rFonts w:cs="Times New Roman"/>
          <w:sz w:val="20"/>
          <w:szCs w:val="20"/>
        </w:rPr>
      </w:pPr>
      <w:r>
        <w:rPr>
          <w:rFonts w:cs="Times New Roman"/>
          <w:sz w:val="20"/>
          <w:szCs w:val="20"/>
          <w:lang w:val="id-ID"/>
        </w:rPr>
        <w:lastRenderedPageBreak/>
        <w:t xml:space="preserve">   </w:t>
      </w:r>
      <w:r w:rsidR="00D930AF">
        <w:rPr>
          <w:rFonts w:cs="Times New Roman"/>
          <w:sz w:val="20"/>
          <w:szCs w:val="20"/>
        </w:rPr>
        <w:t xml:space="preserve">Sampel </w:t>
      </w:r>
      <w:proofErr w:type="gramStart"/>
      <w:r w:rsidR="00D930AF">
        <w:rPr>
          <w:rFonts w:cs="Times New Roman"/>
          <w:sz w:val="20"/>
          <w:szCs w:val="20"/>
          <w:lang w:val="id-ID"/>
        </w:rPr>
        <w:t xml:space="preserve">pada </w:t>
      </w:r>
      <w:r w:rsidR="007D75FE">
        <w:rPr>
          <w:rFonts w:cs="Times New Roman"/>
          <w:sz w:val="20"/>
          <w:szCs w:val="20"/>
        </w:rPr>
        <w:t xml:space="preserve"> penelitian</w:t>
      </w:r>
      <w:proofErr w:type="gramEnd"/>
      <w:r w:rsidR="007D75FE">
        <w:rPr>
          <w:rFonts w:cs="Times New Roman"/>
          <w:sz w:val="20"/>
          <w:szCs w:val="20"/>
          <w:lang w:val="id-ID"/>
        </w:rPr>
        <w:t xml:space="preserve"> </w:t>
      </w:r>
      <w:r w:rsidR="00A6497D" w:rsidRPr="00EF365A">
        <w:rPr>
          <w:rFonts w:cs="Times New Roman"/>
          <w:sz w:val="20"/>
          <w:szCs w:val="20"/>
        </w:rPr>
        <w:t xml:space="preserve">ini </w:t>
      </w:r>
      <w:r w:rsidR="00D930AF">
        <w:rPr>
          <w:rFonts w:cs="Times New Roman"/>
          <w:sz w:val="20"/>
          <w:szCs w:val="20"/>
          <w:lang w:val="id-ID"/>
        </w:rPr>
        <w:t xml:space="preserve">terbagi atas </w:t>
      </w:r>
      <w:r w:rsidR="00A6497D" w:rsidRPr="00EF365A">
        <w:rPr>
          <w:rFonts w:cs="Times New Roman"/>
          <w:sz w:val="20"/>
          <w:szCs w:val="20"/>
        </w:rPr>
        <w:t xml:space="preserve">dua kelas yaitu kelas eksperimen dan kelas kontrol. Kedua kelas dipilih dengan teknik </w:t>
      </w:r>
      <w:r w:rsidR="00A6497D" w:rsidRPr="00EF365A">
        <w:rPr>
          <w:rFonts w:cs="Times New Roman"/>
          <w:i/>
          <w:sz w:val="20"/>
          <w:szCs w:val="20"/>
        </w:rPr>
        <w:t xml:space="preserve">Sampling </w:t>
      </w:r>
      <w:proofErr w:type="gramStart"/>
      <w:r w:rsidR="00A6497D" w:rsidRPr="00EF365A">
        <w:rPr>
          <w:rFonts w:cs="Times New Roman"/>
          <w:i/>
          <w:sz w:val="20"/>
          <w:szCs w:val="20"/>
        </w:rPr>
        <w:t xml:space="preserve">Purposive </w:t>
      </w:r>
      <w:r w:rsidR="00A6497D" w:rsidRPr="00EF365A">
        <w:rPr>
          <w:rFonts w:cs="Times New Roman"/>
          <w:sz w:val="20"/>
          <w:szCs w:val="20"/>
        </w:rPr>
        <w:t xml:space="preserve"> yaitu</w:t>
      </w:r>
      <w:proofErr w:type="gramEnd"/>
      <w:r w:rsidR="00A6497D" w:rsidRPr="00EF365A">
        <w:rPr>
          <w:rFonts w:cs="Times New Roman"/>
          <w:sz w:val="20"/>
          <w:szCs w:val="20"/>
        </w:rPr>
        <w:t xml:space="preserve"> pengambilan sampel dengan pertimbangan </w:t>
      </w:r>
      <w:r w:rsidR="00D75F16">
        <w:rPr>
          <w:rFonts w:cs="Times New Roman"/>
          <w:sz w:val="20"/>
          <w:szCs w:val="20"/>
        </w:rPr>
        <w:t>tertentu</w:t>
      </w:r>
      <w:r w:rsidR="00D75F16">
        <w:rPr>
          <w:rFonts w:cs="Times New Roman"/>
          <w:sz w:val="20"/>
          <w:szCs w:val="20"/>
          <w:lang w:val="id-ID"/>
        </w:rPr>
        <w:t xml:space="preserve">. </w:t>
      </w:r>
      <w:r w:rsidR="004803A2">
        <w:rPr>
          <w:rFonts w:cs="Times New Roman"/>
          <w:sz w:val="20"/>
          <w:szCs w:val="20"/>
        </w:rPr>
        <w:t>Kedua kelas di</w:t>
      </w:r>
      <w:r w:rsidR="004803A2">
        <w:rPr>
          <w:rFonts w:cs="Times New Roman"/>
          <w:sz w:val="20"/>
          <w:szCs w:val="20"/>
          <w:lang w:val="id-ID"/>
        </w:rPr>
        <w:t>ambil</w:t>
      </w:r>
      <w:r w:rsidR="00A6497D" w:rsidRPr="00EF365A">
        <w:rPr>
          <w:rFonts w:cs="Times New Roman"/>
          <w:sz w:val="20"/>
          <w:szCs w:val="20"/>
        </w:rPr>
        <w:t xml:space="preserve"> atas dasar guru yang </w:t>
      </w:r>
      <w:proofErr w:type="gramStart"/>
      <w:r w:rsidR="00A6497D" w:rsidRPr="00EF365A">
        <w:rPr>
          <w:rFonts w:cs="Times New Roman"/>
          <w:sz w:val="20"/>
          <w:szCs w:val="20"/>
        </w:rPr>
        <w:t>sama</w:t>
      </w:r>
      <w:proofErr w:type="gramEnd"/>
      <w:r w:rsidR="00A6497D" w:rsidRPr="00EF365A">
        <w:rPr>
          <w:rFonts w:cs="Times New Roman"/>
          <w:sz w:val="20"/>
          <w:szCs w:val="20"/>
        </w:rPr>
        <w:t xml:space="preserve"> dan berbagai pertimbangan lainnya seperti adanya peneliti lain yang sudah menerapkan perlakuan pada kelas tertentu. Agar sampel bersifat representatif maka pengambilan sampel dilakukan denga</w:t>
      </w:r>
      <w:r w:rsidR="00A6497D" w:rsidRPr="00EF365A">
        <w:rPr>
          <w:rFonts w:cs="Times New Roman"/>
          <w:sz w:val="20"/>
          <w:szCs w:val="20"/>
        </w:rPr>
        <w:softHyphen/>
      </w:r>
      <w:r w:rsidR="00A6497D" w:rsidRPr="00EF365A">
        <w:rPr>
          <w:rFonts w:cs="Times New Roman"/>
          <w:sz w:val="20"/>
          <w:szCs w:val="20"/>
        </w:rPr>
        <w:softHyphen/>
      </w:r>
      <w:r w:rsidR="00A6497D" w:rsidRPr="00EF365A">
        <w:rPr>
          <w:rFonts w:cs="Times New Roman"/>
          <w:sz w:val="20"/>
          <w:szCs w:val="20"/>
        </w:rPr>
        <w:softHyphen/>
        <w:t xml:space="preserve">n </w:t>
      </w:r>
      <w:proofErr w:type="gramStart"/>
      <w:r w:rsidR="00A6497D" w:rsidRPr="00EF365A">
        <w:rPr>
          <w:rFonts w:cs="Times New Roman"/>
          <w:sz w:val="20"/>
          <w:szCs w:val="20"/>
        </w:rPr>
        <w:t>cara</w:t>
      </w:r>
      <w:proofErr w:type="gramEnd"/>
      <w:r w:rsidR="00A6497D" w:rsidRPr="00EF365A">
        <w:rPr>
          <w:rFonts w:cs="Times New Roman"/>
          <w:sz w:val="20"/>
          <w:szCs w:val="20"/>
        </w:rPr>
        <w:t xml:space="preserve">: </w:t>
      </w:r>
    </w:p>
    <w:p w:rsidR="00A6497D" w:rsidRPr="00EF365A" w:rsidRDefault="00A6497D" w:rsidP="00A6497D">
      <w:pPr>
        <w:pStyle w:val="ListParagraph"/>
        <w:numPr>
          <w:ilvl w:val="0"/>
          <w:numId w:val="14"/>
        </w:numPr>
        <w:tabs>
          <w:tab w:val="left" w:pos="284"/>
        </w:tabs>
        <w:spacing w:after="0" w:line="240" w:lineRule="auto"/>
        <w:ind w:left="284" w:hanging="283"/>
        <w:jc w:val="both"/>
        <w:rPr>
          <w:rFonts w:cs="Times New Roman"/>
          <w:sz w:val="20"/>
          <w:szCs w:val="20"/>
        </w:rPr>
      </w:pPr>
      <w:r w:rsidRPr="00EF365A">
        <w:rPr>
          <w:rFonts w:cs="Times New Roman"/>
          <w:sz w:val="20"/>
          <w:szCs w:val="20"/>
        </w:rPr>
        <w:t xml:space="preserve">Mengumpulkan data hasil ulangan harian 1 mata pelajaran IPA </w:t>
      </w:r>
      <w:proofErr w:type="gramStart"/>
      <w:r w:rsidRPr="00EF365A">
        <w:rPr>
          <w:rFonts w:cs="Times New Roman"/>
          <w:sz w:val="20"/>
          <w:szCs w:val="20"/>
        </w:rPr>
        <w:t>pada  kedua</w:t>
      </w:r>
      <w:proofErr w:type="gramEnd"/>
      <w:r w:rsidRPr="00EF365A">
        <w:rPr>
          <w:rFonts w:cs="Times New Roman"/>
          <w:sz w:val="20"/>
          <w:szCs w:val="20"/>
        </w:rPr>
        <w:t xml:space="preserve"> kelas sampel.</w:t>
      </w:r>
    </w:p>
    <w:p w:rsidR="002B12B2" w:rsidRPr="00B1187A" w:rsidRDefault="00A6497D" w:rsidP="002B12B2">
      <w:pPr>
        <w:pStyle w:val="ListParagraph"/>
        <w:numPr>
          <w:ilvl w:val="0"/>
          <w:numId w:val="14"/>
        </w:numPr>
        <w:tabs>
          <w:tab w:val="left" w:pos="284"/>
        </w:tabs>
        <w:spacing w:after="0" w:line="240" w:lineRule="auto"/>
        <w:ind w:left="284" w:hanging="283"/>
        <w:jc w:val="both"/>
        <w:rPr>
          <w:rFonts w:cs="Times New Roman"/>
          <w:sz w:val="20"/>
          <w:szCs w:val="20"/>
        </w:rPr>
      </w:pPr>
      <w:r w:rsidRPr="00EF365A">
        <w:rPr>
          <w:rFonts w:cs="Times New Roman"/>
          <w:sz w:val="20"/>
          <w:szCs w:val="20"/>
        </w:rPr>
        <w:t>Data yang digunakan adalah hasil belajar ulangan harian 1 untuk kompetensi pengetahuan. Uji normalitas kedua ke</w:t>
      </w:r>
      <w:r w:rsidR="00D930AF">
        <w:rPr>
          <w:rFonts w:cs="Times New Roman"/>
          <w:sz w:val="20"/>
          <w:szCs w:val="20"/>
        </w:rPr>
        <w:t>las sampel</w:t>
      </w:r>
      <w:r w:rsidR="00526D34">
        <w:rPr>
          <w:rFonts w:cs="Times New Roman"/>
          <w:sz w:val="20"/>
          <w:szCs w:val="20"/>
          <w:lang w:val="id-ID"/>
        </w:rPr>
        <w:t xml:space="preserve"> dilakukan</w:t>
      </w:r>
      <w:r w:rsidR="00D930AF">
        <w:rPr>
          <w:rFonts w:cs="Times New Roman"/>
          <w:sz w:val="20"/>
          <w:szCs w:val="20"/>
        </w:rPr>
        <w:t xml:space="preserve"> untuk melihat </w:t>
      </w:r>
      <w:r w:rsidRPr="00EF365A">
        <w:rPr>
          <w:rFonts w:cs="Times New Roman"/>
          <w:sz w:val="20"/>
          <w:szCs w:val="20"/>
        </w:rPr>
        <w:t>kedua kelas sampel berasal dari populasi yang terdistribusi normal atau tidak. Hasil uji normalitas kelas sa</w:t>
      </w:r>
      <w:r w:rsidR="00C52A1F">
        <w:rPr>
          <w:rFonts w:cs="Times New Roman"/>
          <w:sz w:val="20"/>
          <w:szCs w:val="20"/>
        </w:rPr>
        <w:t xml:space="preserve">mpel </w:t>
      </w:r>
      <w:r w:rsidR="00D930AF">
        <w:rPr>
          <w:rFonts w:cs="Times New Roman"/>
          <w:sz w:val="20"/>
          <w:szCs w:val="20"/>
          <w:lang w:val="id-ID"/>
        </w:rPr>
        <w:t>ter</w:t>
      </w:r>
      <w:r w:rsidR="00D930AF">
        <w:rPr>
          <w:rFonts w:cs="Times New Roman"/>
          <w:sz w:val="20"/>
          <w:szCs w:val="20"/>
        </w:rPr>
        <w:t>dapa</w:t>
      </w:r>
      <w:r w:rsidR="00D930AF">
        <w:rPr>
          <w:rFonts w:cs="Times New Roman"/>
          <w:sz w:val="20"/>
          <w:szCs w:val="20"/>
          <w:lang w:val="id-ID"/>
        </w:rPr>
        <w:t xml:space="preserve">t </w:t>
      </w:r>
      <w:r w:rsidR="00C52A1F">
        <w:rPr>
          <w:rFonts w:cs="Times New Roman"/>
          <w:sz w:val="20"/>
          <w:szCs w:val="20"/>
        </w:rPr>
        <w:t xml:space="preserve">pada Tabel </w:t>
      </w:r>
      <w:r w:rsidR="00C52A1F">
        <w:rPr>
          <w:rFonts w:cs="Times New Roman"/>
          <w:sz w:val="20"/>
          <w:szCs w:val="20"/>
          <w:lang w:val="id-ID"/>
        </w:rPr>
        <w:t>4</w:t>
      </w:r>
      <w:r w:rsidRPr="00EF365A">
        <w:rPr>
          <w:rFonts w:cs="Times New Roman"/>
          <w:sz w:val="20"/>
          <w:szCs w:val="20"/>
        </w:rPr>
        <w:t>.</w:t>
      </w:r>
    </w:p>
    <w:p w:rsidR="00B1187A" w:rsidRPr="00B1187A" w:rsidRDefault="00B1187A" w:rsidP="00B1187A">
      <w:pPr>
        <w:pStyle w:val="ListParagraph"/>
        <w:tabs>
          <w:tab w:val="left" w:pos="284"/>
        </w:tabs>
        <w:spacing w:after="0" w:line="240" w:lineRule="auto"/>
        <w:ind w:left="284"/>
        <w:jc w:val="both"/>
        <w:rPr>
          <w:rFonts w:cs="Times New Roman"/>
          <w:sz w:val="20"/>
          <w:szCs w:val="20"/>
        </w:rPr>
      </w:pPr>
    </w:p>
    <w:p w:rsidR="00A6497D" w:rsidRPr="00D75F16" w:rsidRDefault="00D75F16" w:rsidP="00D75F16">
      <w:pPr>
        <w:tabs>
          <w:tab w:val="left" w:pos="851"/>
        </w:tabs>
        <w:spacing w:after="0" w:line="240" w:lineRule="auto"/>
        <w:ind w:left="851" w:hanging="851"/>
        <w:jc w:val="both"/>
        <w:rPr>
          <w:rFonts w:cs="Times New Roman"/>
          <w:sz w:val="20"/>
          <w:szCs w:val="20"/>
        </w:rPr>
      </w:pPr>
      <w:proofErr w:type="gramStart"/>
      <w:r>
        <w:rPr>
          <w:rFonts w:cs="Times New Roman"/>
          <w:sz w:val="20"/>
          <w:szCs w:val="20"/>
        </w:rPr>
        <w:t>Tabel</w:t>
      </w:r>
      <w:r w:rsidR="00C52A1F">
        <w:rPr>
          <w:rFonts w:cs="Times New Roman"/>
          <w:sz w:val="20"/>
          <w:szCs w:val="20"/>
          <w:lang w:val="id-ID"/>
        </w:rPr>
        <w:t xml:space="preserve"> 4</w:t>
      </w:r>
      <w:r>
        <w:rPr>
          <w:rFonts w:cs="Times New Roman"/>
          <w:sz w:val="20"/>
          <w:szCs w:val="20"/>
        </w:rPr>
        <w:t>.</w:t>
      </w:r>
      <w:proofErr w:type="gramEnd"/>
      <w:r>
        <w:rPr>
          <w:rFonts w:cs="Times New Roman"/>
          <w:sz w:val="20"/>
          <w:szCs w:val="20"/>
          <w:lang w:val="id-ID"/>
        </w:rPr>
        <w:t xml:space="preserve"> </w:t>
      </w:r>
      <w:r w:rsidR="00A6497D" w:rsidRPr="00D75F16">
        <w:rPr>
          <w:rFonts w:cs="Times New Roman"/>
          <w:sz w:val="20"/>
          <w:szCs w:val="20"/>
        </w:rPr>
        <w:t>Hasil Uji Normalitas Data Awal</w:t>
      </w:r>
      <w:r w:rsidR="00526D34">
        <w:rPr>
          <w:rFonts w:cs="Times New Roman"/>
          <w:sz w:val="20"/>
          <w:szCs w:val="20"/>
          <w:lang w:val="id-ID"/>
        </w:rPr>
        <w:t xml:space="preserve"> </w:t>
      </w:r>
      <w:r w:rsidR="00A6497D" w:rsidRPr="00D75F16">
        <w:rPr>
          <w:rFonts w:cs="Times New Roman"/>
          <w:sz w:val="20"/>
          <w:szCs w:val="20"/>
        </w:rPr>
        <w:t xml:space="preserve">Kelas </w:t>
      </w:r>
      <w:r>
        <w:rPr>
          <w:rFonts w:cs="Times New Roman"/>
          <w:sz w:val="20"/>
          <w:szCs w:val="20"/>
          <w:lang w:val="id-ID"/>
        </w:rPr>
        <w:t xml:space="preserve">    </w:t>
      </w:r>
      <w:r w:rsidR="00A6497D" w:rsidRPr="00D75F16">
        <w:rPr>
          <w:rFonts w:cs="Times New Roman"/>
          <w:sz w:val="20"/>
          <w:szCs w:val="20"/>
        </w:rPr>
        <w:t>Sampel</w:t>
      </w:r>
    </w:p>
    <w:tbl>
      <w:tblPr>
        <w:tblStyle w:val="TableGrid"/>
        <w:tblW w:w="0" w:type="auto"/>
        <w:tblInd w:w="108" w:type="dxa"/>
        <w:tblLook w:val="04A0" w:firstRow="1" w:lastRow="0" w:firstColumn="1" w:lastColumn="0" w:noHBand="0" w:noVBand="1"/>
      </w:tblPr>
      <w:tblGrid>
        <w:gridCol w:w="865"/>
        <w:gridCol w:w="416"/>
        <w:gridCol w:w="566"/>
        <w:gridCol w:w="766"/>
        <w:gridCol w:w="666"/>
        <w:gridCol w:w="1138"/>
      </w:tblGrid>
      <w:tr w:rsidR="00A6497D" w:rsidRPr="00A151C8" w:rsidTr="00DB52EF">
        <w:trPr>
          <w:trHeight w:val="341"/>
        </w:trPr>
        <w:tc>
          <w:tcPr>
            <w:tcW w:w="883" w:type="dxa"/>
            <w:shd w:val="clear" w:color="auto" w:fill="B6DDE8" w:themeFill="accent5" w:themeFillTint="66"/>
            <w:vAlign w:val="center"/>
          </w:tcPr>
          <w:p w:rsidR="00A6497D" w:rsidRPr="00A151C8" w:rsidRDefault="00A6497D" w:rsidP="00DB52EF">
            <w:pPr>
              <w:pStyle w:val="ListParagraph"/>
              <w:tabs>
                <w:tab w:val="left" w:pos="284"/>
              </w:tabs>
              <w:spacing w:after="0" w:line="240" w:lineRule="auto"/>
              <w:ind w:left="0"/>
              <w:jc w:val="center"/>
              <w:rPr>
                <w:rFonts w:cs="Times New Roman"/>
                <w:sz w:val="20"/>
                <w:szCs w:val="20"/>
              </w:rPr>
            </w:pPr>
            <w:r w:rsidRPr="00A151C8">
              <w:rPr>
                <w:rFonts w:cs="Times New Roman"/>
                <w:sz w:val="20"/>
                <w:szCs w:val="20"/>
              </w:rPr>
              <w:t>Kelas</w:t>
            </w:r>
          </w:p>
        </w:tc>
        <w:tc>
          <w:tcPr>
            <w:tcW w:w="415" w:type="dxa"/>
            <w:shd w:val="clear" w:color="auto" w:fill="B6DDE8" w:themeFill="accent5" w:themeFillTint="66"/>
            <w:vAlign w:val="center"/>
          </w:tcPr>
          <w:p w:rsidR="00A6497D" w:rsidRPr="00A151C8" w:rsidRDefault="00A6497D" w:rsidP="00DB52EF">
            <w:pPr>
              <w:pStyle w:val="ListParagraph"/>
              <w:tabs>
                <w:tab w:val="left" w:pos="284"/>
              </w:tabs>
              <w:spacing w:after="0" w:line="240" w:lineRule="auto"/>
              <w:ind w:left="0"/>
              <w:jc w:val="center"/>
              <w:rPr>
                <w:rFonts w:cs="Times New Roman"/>
                <w:sz w:val="20"/>
                <w:szCs w:val="20"/>
              </w:rPr>
            </w:pPr>
            <w:r w:rsidRPr="00A151C8">
              <w:rPr>
                <w:rFonts w:cs="Times New Roman"/>
                <w:sz w:val="20"/>
                <w:szCs w:val="20"/>
              </w:rPr>
              <w:t>N</w:t>
            </w:r>
          </w:p>
        </w:tc>
        <w:tc>
          <w:tcPr>
            <w:tcW w:w="563" w:type="dxa"/>
            <w:shd w:val="clear" w:color="auto" w:fill="B6DDE8" w:themeFill="accent5" w:themeFillTint="66"/>
            <w:vAlign w:val="center"/>
          </w:tcPr>
          <w:p w:rsidR="00A6497D" w:rsidRPr="00A151C8" w:rsidRDefault="00A6497D" w:rsidP="00DB52EF">
            <w:pPr>
              <w:pStyle w:val="ListParagraph"/>
              <w:tabs>
                <w:tab w:val="left" w:pos="284"/>
              </w:tabs>
              <w:spacing w:after="0" w:line="240" w:lineRule="auto"/>
              <w:ind w:left="0"/>
              <w:jc w:val="center"/>
              <w:rPr>
                <w:rFonts w:cs="Times New Roman"/>
                <w:sz w:val="20"/>
                <w:szCs w:val="20"/>
              </w:rPr>
            </w:pPr>
            <w:r w:rsidRPr="00A151C8">
              <w:rPr>
                <w:rFonts w:cs="Times New Roman"/>
                <w:sz w:val="20"/>
                <w:szCs w:val="20"/>
              </w:rPr>
              <w:t>Α</w:t>
            </w:r>
          </w:p>
        </w:tc>
        <w:tc>
          <w:tcPr>
            <w:tcW w:w="762" w:type="dxa"/>
            <w:shd w:val="clear" w:color="auto" w:fill="B6DDE8" w:themeFill="accent5" w:themeFillTint="66"/>
            <w:vAlign w:val="center"/>
          </w:tcPr>
          <w:p w:rsidR="00A6497D" w:rsidRPr="00A151C8" w:rsidRDefault="00A6497D" w:rsidP="00DB52EF">
            <w:pPr>
              <w:pStyle w:val="ListParagraph"/>
              <w:tabs>
                <w:tab w:val="left" w:pos="284"/>
              </w:tabs>
              <w:spacing w:after="0" w:line="240" w:lineRule="auto"/>
              <w:ind w:left="0"/>
              <w:jc w:val="center"/>
              <w:rPr>
                <w:rFonts w:cs="Times New Roman"/>
                <w:sz w:val="20"/>
                <w:szCs w:val="20"/>
                <w:vertAlign w:val="subscript"/>
              </w:rPr>
            </w:pPr>
            <w:r w:rsidRPr="00A151C8">
              <w:rPr>
                <w:rFonts w:cs="Times New Roman"/>
                <w:sz w:val="20"/>
                <w:szCs w:val="20"/>
              </w:rPr>
              <w:t>L</w:t>
            </w:r>
            <w:r w:rsidRPr="00A151C8">
              <w:rPr>
                <w:rFonts w:cs="Times New Roman"/>
                <w:sz w:val="20"/>
                <w:szCs w:val="20"/>
                <w:vertAlign w:val="subscript"/>
              </w:rPr>
              <w:t>0</w:t>
            </w:r>
          </w:p>
        </w:tc>
        <w:tc>
          <w:tcPr>
            <w:tcW w:w="663" w:type="dxa"/>
            <w:shd w:val="clear" w:color="auto" w:fill="B6DDE8" w:themeFill="accent5" w:themeFillTint="66"/>
            <w:vAlign w:val="center"/>
          </w:tcPr>
          <w:p w:rsidR="00A6497D" w:rsidRPr="00A151C8" w:rsidRDefault="00A6497D" w:rsidP="00DB52EF">
            <w:pPr>
              <w:pStyle w:val="ListParagraph"/>
              <w:tabs>
                <w:tab w:val="left" w:pos="284"/>
              </w:tabs>
              <w:spacing w:after="0" w:line="240" w:lineRule="auto"/>
              <w:ind w:left="0"/>
              <w:jc w:val="center"/>
              <w:rPr>
                <w:rFonts w:cs="Times New Roman"/>
                <w:sz w:val="20"/>
                <w:szCs w:val="20"/>
                <w:vertAlign w:val="subscript"/>
              </w:rPr>
            </w:pPr>
            <w:r w:rsidRPr="00A151C8">
              <w:rPr>
                <w:rFonts w:cs="Times New Roman"/>
                <w:sz w:val="20"/>
                <w:szCs w:val="20"/>
              </w:rPr>
              <w:t>L</w:t>
            </w:r>
            <w:r w:rsidRPr="00A151C8">
              <w:rPr>
                <w:rFonts w:cs="Times New Roman"/>
                <w:sz w:val="20"/>
                <w:szCs w:val="20"/>
                <w:vertAlign w:val="subscript"/>
              </w:rPr>
              <w:t>t</w:t>
            </w:r>
          </w:p>
        </w:tc>
        <w:tc>
          <w:tcPr>
            <w:tcW w:w="1131" w:type="dxa"/>
            <w:shd w:val="clear" w:color="auto" w:fill="B6DDE8" w:themeFill="accent5" w:themeFillTint="66"/>
            <w:vAlign w:val="center"/>
          </w:tcPr>
          <w:p w:rsidR="00A6497D" w:rsidRPr="00A151C8" w:rsidRDefault="00A6497D" w:rsidP="00DB52EF">
            <w:pPr>
              <w:pStyle w:val="ListParagraph"/>
              <w:tabs>
                <w:tab w:val="left" w:pos="284"/>
              </w:tabs>
              <w:spacing w:after="0" w:line="240" w:lineRule="auto"/>
              <w:ind w:left="0"/>
              <w:jc w:val="center"/>
              <w:rPr>
                <w:rFonts w:cs="Times New Roman"/>
                <w:sz w:val="20"/>
                <w:szCs w:val="20"/>
              </w:rPr>
            </w:pPr>
            <w:r w:rsidRPr="00A151C8">
              <w:rPr>
                <w:rFonts w:cs="Times New Roman"/>
                <w:sz w:val="20"/>
                <w:szCs w:val="20"/>
              </w:rPr>
              <w:t>Keterangan</w:t>
            </w:r>
          </w:p>
        </w:tc>
      </w:tr>
      <w:tr w:rsidR="00A6497D" w:rsidRPr="00A151C8" w:rsidTr="00A151C8">
        <w:trPr>
          <w:trHeight w:val="276"/>
        </w:trPr>
        <w:tc>
          <w:tcPr>
            <w:tcW w:w="883" w:type="dxa"/>
            <w:vAlign w:val="center"/>
          </w:tcPr>
          <w:p w:rsidR="00A6497D" w:rsidRPr="00A151C8" w:rsidRDefault="00A6497D" w:rsidP="00A151C8">
            <w:pPr>
              <w:pStyle w:val="ListParagraph"/>
              <w:tabs>
                <w:tab w:val="left" w:pos="284"/>
              </w:tabs>
              <w:spacing w:after="0" w:line="240" w:lineRule="auto"/>
              <w:ind w:left="0"/>
              <w:rPr>
                <w:rFonts w:cs="Times New Roman"/>
                <w:sz w:val="20"/>
                <w:szCs w:val="20"/>
              </w:rPr>
            </w:pPr>
            <w:r w:rsidRPr="00A151C8">
              <w:rPr>
                <w:rFonts w:cs="Times New Roman"/>
                <w:sz w:val="20"/>
                <w:szCs w:val="20"/>
              </w:rPr>
              <w:t>VIII.2</w:t>
            </w:r>
          </w:p>
        </w:tc>
        <w:tc>
          <w:tcPr>
            <w:tcW w:w="415" w:type="dxa"/>
            <w:vAlign w:val="center"/>
          </w:tcPr>
          <w:p w:rsidR="00A6497D" w:rsidRPr="00A151C8" w:rsidRDefault="00A6497D" w:rsidP="00A151C8">
            <w:pPr>
              <w:pStyle w:val="ListParagraph"/>
              <w:tabs>
                <w:tab w:val="left" w:pos="284"/>
              </w:tabs>
              <w:spacing w:after="0" w:line="240" w:lineRule="auto"/>
              <w:ind w:left="0"/>
              <w:rPr>
                <w:rFonts w:cs="Times New Roman"/>
                <w:sz w:val="20"/>
                <w:szCs w:val="20"/>
              </w:rPr>
            </w:pPr>
            <w:r w:rsidRPr="00A151C8">
              <w:rPr>
                <w:rFonts w:cs="Times New Roman"/>
                <w:sz w:val="20"/>
                <w:szCs w:val="20"/>
              </w:rPr>
              <w:t>34</w:t>
            </w:r>
          </w:p>
        </w:tc>
        <w:tc>
          <w:tcPr>
            <w:tcW w:w="563" w:type="dxa"/>
            <w:vAlign w:val="center"/>
          </w:tcPr>
          <w:p w:rsidR="00A6497D" w:rsidRPr="00A151C8" w:rsidRDefault="00A6497D" w:rsidP="00A151C8">
            <w:pPr>
              <w:pStyle w:val="ListParagraph"/>
              <w:tabs>
                <w:tab w:val="left" w:pos="284"/>
              </w:tabs>
              <w:spacing w:after="0" w:line="240" w:lineRule="auto"/>
              <w:ind w:left="0"/>
              <w:rPr>
                <w:rFonts w:cs="Times New Roman"/>
                <w:sz w:val="20"/>
                <w:szCs w:val="20"/>
              </w:rPr>
            </w:pPr>
            <w:r w:rsidRPr="00A151C8">
              <w:rPr>
                <w:rFonts w:cs="Times New Roman"/>
                <w:sz w:val="20"/>
                <w:szCs w:val="20"/>
              </w:rPr>
              <w:t>0,05</w:t>
            </w:r>
          </w:p>
        </w:tc>
        <w:tc>
          <w:tcPr>
            <w:tcW w:w="762" w:type="dxa"/>
            <w:vAlign w:val="center"/>
          </w:tcPr>
          <w:p w:rsidR="00A6497D" w:rsidRPr="00A151C8" w:rsidRDefault="00A6497D" w:rsidP="00A151C8">
            <w:pPr>
              <w:pStyle w:val="ListParagraph"/>
              <w:tabs>
                <w:tab w:val="left" w:pos="284"/>
              </w:tabs>
              <w:spacing w:after="0" w:line="240" w:lineRule="auto"/>
              <w:ind w:left="0"/>
              <w:rPr>
                <w:rFonts w:cs="Times New Roman"/>
                <w:sz w:val="20"/>
                <w:szCs w:val="20"/>
              </w:rPr>
            </w:pPr>
            <w:r w:rsidRPr="00A151C8">
              <w:rPr>
                <w:rFonts w:eastAsia="Times New Roman"/>
                <w:sz w:val="20"/>
                <w:szCs w:val="20"/>
              </w:rPr>
              <w:t>0,0908</w:t>
            </w:r>
          </w:p>
        </w:tc>
        <w:tc>
          <w:tcPr>
            <w:tcW w:w="663" w:type="dxa"/>
            <w:vAlign w:val="center"/>
          </w:tcPr>
          <w:p w:rsidR="00A6497D" w:rsidRPr="00A151C8" w:rsidRDefault="00A6497D" w:rsidP="00A151C8">
            <w:pPr>
              <w:pStyle w:val="ListParagraph"/>
              <w:tabs>
                <w:tab w:val="left" w:pos="284"/>
              </w:tabs>
              <w:spacing w:after="0" w:line="240" w:lineRule="auto"/>
              <w:ind w:left="0"/>
              <w:rPr>
                <w:rFonts w:cs="Times New Roman"/>
                <w:sz w:val="20"/>
                <w:szCs w:val="20"/>
              </w:rPr>
            </w:pPr>
            <w:r w:rsidRPr="00A151C8">
              <w:rPr>
                <w:rFonts w:eastAsia="Times New Roman"/>
                <w:sz w:val="20"/>
                <w:szCs w:val="20"/>
              </w:rPr>
              <w:t>0,154</w:t>
            </w:r>
          </w:p>
        </w:tc>
        <w:tc>
          <w:tcPr>
            <w:tcW w:w="1131" w:type="dxa"/>
            <w:vAlign w:val="center"/>
          </w:tcPr>
          <w:p w:rsidR="00A6497D" w:rsidRPr="00A151C8" w:rsidRDefault="00A6497D" w:rsidP="00A151C8">
            <w:pPr>
              <w:pStyle w:val="ListParagraph"/>
              <w:tabs>
                <w:tab w:val="left" w:pos="284"/>
              </w:tabs>
              <w:spacing w:after="0" w:line="240" w:lineRule="auto"/>
              <w:ind w:left="0"/>
              <w:rPr>
                <w:rFonts w:cs="Times New Roman"/>
                <w:sz w:val="20"/>
                <w:szCs w:val="20"/>
              </w:rPr>
            </w:pPr>
            <w:r w:rsidRPr="00A151C8">
              <w:rPr>
                <w:rFonts w:cs="Times New Roman"/>
                <w:sz w:val="20"/>
                <w:szCs w:val="20"/>
              </w:rPr>
              <w:t>Normal</w:t>
            </w:r>
          </w:p>
        </w:tc>
      </w:tr>
      <w:tr w:rsidR="00A6497D" w:rsidRPr="00A151C8" w:rsidTr="0018154B">
        <w:trPr>
          <w:trHeight w:val="393"/>
        </w:trPr>
        <w:tc>
          <w:tcPr>
            <w:tcW w:w="883" w:type="dxa"/>
            <w:vAlign w:val="center"/>
          </w:tcPr>
          <w:p w:rsidR="00A6497D" w:rsidRPr="00A151C8" w:rsidRDefault="00A6497D" w:rsidP="00A151C8">
            <w:pPr>
              <w:pStyle w:val="ListParagraph"/>
              <w:tabs>
                <w:tab w:val="left" w:pos="284"/>
              </w:tabs>
              <w:spacing w:after="0" w:line="240" w:lineRule="auto"/>
              <w:ind w:left="0"/>
              <w:rPr>
                <w:rFonts w:cs="Times New Roman"/>
                <w:sz w:val="20"/>
                <w:szCs w:val="20"/>
              </w:rPr>
            </w:pPr>
            <w:r w:rsidRPr="00A151C8">
              <w:rPr>
                <w:rFonts w:cs="Times New Roman"/>
                <w:sz w:val="20"/>
                <w:szCs w:val="20"/>
              </w:rPr>
              <w:t>VIII.3</w:t>
            </w:r>
          </w:p>
        </w:tc>
        <w:tc>
          <w:tcPr>
            <w:tcW w:w="415" w:type="dxa"/>
            <w:vAlign w:val="center"/>
          </w:tcPr>
          <w:p w:rsidR="00A6497D" w:rsidRPr="00A151C8" w:rsidRDefault="00A6497D" w:rsidP="00A151C8">
            <w:pPr>
              <w:pStyle w:val="ListParagraph"/>
              <w:tabs>
                <w:tab w:val="left" w:pos="284"/>
              </w:tabs>
              <w:spacing w:after="0" w:line="240" w:lineRule="auto"/>
              <w:ind w:left="0"/>
              <w:rPr>
                <w:rFonts w:cs="Times New Roman"/>
                <w:sz w:val="20"/>
                <w:szCs w:val="20"/>
              </w:rPr>
            </w:pPr>
            <w:r w:rsidRPr="00A151C8">
              <w:rPr>
                <w:rFonts w:cs="Times New Roman"/>
                <w:sz w:val="20"/>
                <w:szCs w:val="20"/>
              </w:rPr>
              <w:t>33</w:t>
            </w:r>
          </w:p>
        </w:tc>
        <w:tc>
          <w:tcPr>
            <w:tcW w:w="563" w:type="dxa"/>
            <w:vAlign w:val="center"/>
          </w:tcPr>
          <w:p w:rsidR="00A6497D" w:rsidRPr="00A151C8" w:rsidRDefault="00A6497D" w:rsidP="00A151C8">
            <w:pPr>
              <w:pStyle w:val="ListParagraph"/>
              <w:tabs>
                <w:tab w:val="left" w:pos="284"/>
              </w:tabs>
              <w:spacing w:after="0" w:line="240" w:lineRule="auto"/>
              <w:ind w:left="0"/>
              <w:rPr>
                <w:rFonts w:cs="Times New Roman"/>
                <w:sz w:val="20"/>
                <w:szCs w:val="20"/>
              </w:rPr>
            </w:pPr>
            <w:r w:rsidRPr="00A151C8">
              <w:rPr>
                <w:rFonts w:cs="Times New Roman"/>
                <w:sz w:val="20"/>
                <w:szCs w:val="20"/>
              </w:rPr>
              <w:t>0,05</w:t>
            </w:r>
          </w:p>
        </w:tc>
        <w:tc>
          <w:tcPr>
            <w:tcW w:w="762" w:type="dxa"/>
            <w:vAlign w:val="center"/>
          </w:tcPr>
          <w:p w:rsidR="00A6497D" w:rsidRPr="00A151C8" w:rsidRDefault="00A6497D" w:rsidP="00A151C8">
            <w:pPr>
              <w:pStyle w:val="ListParagraph"/>
              <w:tabs>
                <w:tab w:val="left" w:pos="284"/>
              </w:tabs>
              <w:spacing w:after="0" w:line="240" w:lineRule="auto"/>
              <w:ind w:left="0"/>
              <w:rPr>
                <w:rFonts w:cs="Times New Roman"/>
                <w:sz w:val="20"/>
                <w:szCs w:val="20"/>
              </w:rPr>
            </w:pPr>
            <w:r w:rsidRPr="00A151C8">
              <w:rPr>
                <w:rFonts w:eastAsia="Times New Roman"/>
                <w:sz w:val="20"/>
                <w:szCs w:val="20"/>
              </w:rPr>
              <w:t>0,0980</w:t>
            </w:r>
          </w:p>
        </w:tc>
        <w:tc>
          <w:tcPr>
            <w:tcW w:w="663" w:type="dxa"/>
            <w:vAlign w:val="center"/>
          </w:tcPr>
          <w:p w:rsidR="00A6497D" w:rsidRPr="00A151C8" w:rsidRDefault="00A6497D" w:rsidP="00A151C8">
            <w:pPr>
              <w:pStyle w:val="ListParagraph"/>
              <w:tabs>
                <w:tab w:val="left" w:pos="284"/>
              </w:tabs>
              <w:spacing w:after="0" w:line="240" w:lineRule="auto"/>
              <w:ind w:left="0"/>
              <w:rPr>
                <w:rFonts w:cs="Times New Roman"/>
                <w:sz w:val="20"/>
                <w:szCs w:val="20"/>
              </w:rPr>
            </w:pPr>
            <w:r w:rsidRPr="00A151C8">
              <w:rPr>
                <w:rFonts w:eastAsia="Times New Roman"/>
                <w:sz w:val="20"/>
                <w:szCs w:val="20"/>
              </w:rPr>
              <w:t>0,154</w:t>
            </w:r>
          </w:p>
        </w:tc>
        <w:tc>
          <w:tcPr>
            <w:tcW w:w="1131" w:type="dxa"/>
            <w:vAlign w:val="center"/>
          </w:tcPr>
          <w:p w:rsidR="00A6497D" w:rsidRPr="00A151C8" w:rsidRDefault="00A6497D" w:rsidP="00A151C8">
            <w:pPr>
              <w:pStyle w:val="ListParagraph"/>
              <w:tabs>
                <w:tab w:val="left" w:pos="284"/>
              </w:tabs>
              <w:spacing w:after="0" w:line="240" w:lineRule="auto"/>
              <w:ind w:left="0"/>
              <w:rPr>
                <w:rFonts w:cs="Times New Roman"/>
                <w:sz w:val="20"/>
                <w:szCs w:val="20"/>
              </w:rPr>
            </w:pPr>
            <w:r w:rsidRPr="00A151C8">
              <w:rPr>
                <w:rFonts w:cs="Times New Roman"/>
                <w:sz w:val="20"/>
                <w:szCs w:val="20"/>
              </w:rPr>
              <w:t>Normal</w:t>
            </w:r>
          </w:p>
        </w:tc>
      </w:tr>
    </w:tbl>
    <w:p w:rsidR="00B1187A" w:rsidRDefault="00B1187A" w:rsidP="00B15FAF">
      <w:pPr>
        <w:tabs>
          <w:tab w:val="left" w:pos="284"/>
        </w:tabs>
        <w:spacing w:after="0" w:line="240" w:lineRule="auto"/>
        <w:jc w:val="both"/>
        <w:rPr>
          <w:rFonts w:cs="Times New Roman"/>
          <w:sz w:val="20"/>
          <w:szCs w:val="20"/>
          <w:lang w:val="id-ID"/>
        </w:rPr>
      </w:pPr>
    </w:p>
    <w:p w:rsidR="00A6497D" w:rsidRPr="00D75F16" w:rsidRDefault="00C52A1F" w:rsidP="00B15FAF">
      <w:pPr>
        <w:tabs>
          <w:tab w:val="left" w:pos="284"/>
        </w:tabs>
        <w:spacing w:after="0" w:line="240" w:lineRule="auto"/>
        <w:jc w:val="both"/>
        <w:rPr>
          <w:rFonts w:cs="Times New Roman"/>
          <w:sz w:val="20"/>
          <w:szCs w:val="20"/>
        </w:rPr>
      </w:pPr>
      <w:r>
        <w:rPr>
          <w:rFonts w:cs="Times New Roman"/>
          <w:sz w:val="20"/>
          <w:szCs w:val="20"/>
        </w:rPr>
        <w:t xml:space="preserve">Tabel </w:t>
      </w:r>
      <w:r>
        <w:rPr>
          <w:rFonts w:cs="Times New Roman"/>
          <w:sz w:val="20"/>
          <w:szCs w:val="20"/>
          <w:lang w:val="id-ID"/>
        </w:rPr>
        <w:t>4</w:t>
      </w:r>
      <w:r w:rsidR="00A6497D" w:rsidRPr="00D75F16">
        <w:rPr>
          <w:rFonts w:cs="Times New Roman"/>
          <w:sz w:val="20"/>
          <w:szCs w:val="20"/>
        </w:rPr>
        <w:t xml:space="preserve"> memperlihatkan bahwa nilai L</w:t>
      </w:r>
      <w:r w:rsidR="00A6497D" w:rsidRPr="00D75F16">
        <w:rPr>
          <w:rFonts w:cs="Times New Roman"/>
          <w:sz w:val="20"/>
          <w:szCs w:val="20"/>
          <w:vertAlign w:val="subscript"/>
        </w:rPr>
        <w:t xml:space="preserve">o </w:t>
      </w:r>
      <w:r w:rsidR="00A6497D" w:rsidRPr="00D75F16">
        <w:rPr>
          <w:rFonts w:cs="Times New Roman"/>
          <w:sz w:val="20"/>
          <w:szCs w:val="20"/>
        </w:rPr>
        <w:t>&lt; L</w:t>
      </w:r>
      <w:r w:rsidR="00A6497D" w:rsidRPr="00D75F16">
        <w:rPr>
          <w:rFonts w:cs="Times New Roman"/>
          <w:sz w:val="20"/>
          <w:szCs w:val="20"/>
          <w:vertAlign w:val="subscript"/>
        </w:rPr>
        <w:t>t</w:t>
      </w:r>
      <w:r w:rsidR="00A6497D" w:rsidRPr="00D75F16">
        <w:rPr>
          <w:rFonts w:cs="Times New Roman"/>
          <w:sz w:val="20"/>
          <w:szCs w:val="20"/>
        </w:rPr>
        <w:t xml:space="preserve"> </w:t>
      </w:r>
      <w:proofErr w:type="gramStart"/>
      <w:r w:rsidR="00A6497D" w:rsidRPr="00D75F16">
        <w:rPr>
          <w:rFonts w:cs="Times New Roman"/>
          <w:sz w:val="20"/>
          <w:szCs w:val="20"/>
        </w:rPr>
        <w:t>untuk</w:t>
      </w:r>
      <w:proofErr w:type="gramEnd"/>
      <w:r w:rsidR="00A6497D" w:rsidRPr="00D75F16">
        <w:rPr>
          <w:rFonts w:cs="Times New Roman"/>
          <w:sz w:val="20"/>
          <w:szCs w:val="20"/>
        </w:rPr>
        <w:t xml:space="preserve"> kedua kelas sampel. </w:t>
      </w:r>
      <w:proofErr w:type="gramStart"/>
      <w:r w:rsidR="00A6497D" w:rsidRPr="00D75F16">
        <w:rPr>
          <w:rFonts w:cs="Times New Roman"/>
          <w:sz w:val="20"/>
          <w:szCs w:val="20"/>
        </w:rPr>
        <w:t>Ini berarti data pada kedua kelas sampel berasal dari populasi yang terdistribusi normal.</w:t>
      </w:r>
      <w:proofErr w:type="gramEnd"/>
      <w:r w:rsidR="00A6497D" w:rsidRPr="00D75F16">
        <w:rPr>
          <w:rFonts w:cs="Times New Roman"/>
          <w:sz w:val="20"/>
          <w:szCs w:val="20"/>
        </w:rPr>
        <w:t xml:space="preserve"> </w:t>
      </w:r>
    </w:p>
    <w:p w:rsidR="00B1187A" w:rsidRPr="00A151C8" w:rsidRDefault="00B1187A" w:rsidP="00B1187A">
      <w:pPr>
        <w:pStyle w:val="ListParagraph"/>
        <w:numPr>
          <w:ilvl w:val="0"/>
          <w:numId w:val="14"/>
        </w:numPr>
        <w:tabs>
          <w:tab w:val="left" w:pos="284"/>
        </w:tabs>
        <w:spacing w:after="0" w:line="240" w:lineRule="auto"/>
        <w:ind w:left="284" w:hanging="284"/>
        <w:jc w:val="both"/>
        <w:rPr>
          <w:rFonts w:cs="Times New Roman"/>
          <w:sz w:val="20"/>
          <w:szCs w:val="20"/>
        </w:rPr>
      </w:pPr>
      <w:r>
        <w:rPr>
          <w:rFonts w:cs="Times New Roman"/>
          <w:sz w:val="20"/>
          <w:szCs w:val="20"/>
          <w:lang w:val="id-ID"/>
        </w:rPr>
        <w:t>Hasil</w:t>
      </w:r>
      <w:r w:rsidR="00A6497D" w:rsidRPr="00EF365A">
        <w:rPr>
          <w:rFonts w:cs="Times New Roman"/>
          <w:sz w:val="20"/>
          <w:szCs w:val="20"/>
        </w:rPr>
        <w:t xml:space="preserve"> uji homogenitas</w:t>
      </w:r>
      <w:r>
        <w:rPr>
          <w:rFonts w:cs="Times New Roman"/>
          <w:sz w:val="20"/>
          <w:szCs w:val="20"/>
          <w:lang w:val="id-ID"/>
        </w:rPr>
        <w:t xml:space="preserve"> untuk</w:t>
      </w:r>
      <w:r w:rsidR="00A6497D" w:rsidRPr="00EF365A">
        <w:rPr>
          <w:rFonts w:cs="Times New Roman"/>
          <w:sz w:val="20"/>
          <w:szCs w:val="20"/>
        </w:rPr>
        <w:t xml:space="preserve"> kedua kelas sampel</w:t>
      </w:r>
      <w:r>
        <w:rPr>
          <w:rFonts w:cs="Times New Roman"/>
          <w:sz w:val="20"/>
          <w:szCs w:val="20"/>
          <w:lang w:val="id-ID"/>
        </w:rPr>
        <w:t xml:space="preserve"> dapat dilihat pada Tabel 5</w:t>
      </w:r>
      <w:r w:rsidR="00A6497D" w:rsidRPr="00EF365A">
        <w:rPr>
          <w:rFonts w:cs="Times New Roman"/>
          <w:sz w:val="20"/>
          <w:szCs w:val="20"/>
        </w:rPr>
        <w:t>.</w:t>
      </w:r>
    </w:p>
    <w:p w:rsidR="00A151C8" w:rsidRPr="00A151C8" w:rsidRDefault="00A151C8" w:rsidP="00A151C8">
      <w:pPr>
        <w:tabs>
          <w:tab w:val="left" w:pos="284"/>
        </w:tabs>
        <w:spacing w:after="0" w:line="240" w:lineRule="auto"/>
        <w:jc w:val="both"/>
        <w:rPr>
          <w:rFonts w:cs="Times New Roman"/>
          <w:sz w:val="20"/>
          <w:szCs w:val="20"/>
          <w:lang w:val="id-ID"/>
        </w:rPr>
      </w:pPr>
    </w:p>
    <w:p w:rsidR="00675E8B" w:rsidRPr="00D75F16" w:rsidRDefault="00C52A1F" w:rsidP="00D75F16">
      <w:pPr>
        <w:tabs>
          <w:tab w:val="left" w:pos="284"/>
        </w:tabs>
        <w:spacing w:after="0" w:line="240" w:lineRule="auto"/>
        <w:jc w:val="both"/>
        <w:rPr>
          <w:rFonts w:cs="Times New Roman"/>
          <w:sz w:val="20"/>
          <w:szCs w:val="20"/>
          <w:lang w:val="id-ID"/>
        </w:rPr>
      </w:pPr>
      <w:proofErr w:type="gramStart"/>
      <w:r>
        <w:rPr>
          <w:rFonts w:cs="Times New Roman"/>
          <w:sz w:val="20"/>
          <w:szCs w:val="20"/>
        </w:rPr>
        <w:t xml:space="preserve">Tabel </w:t>
      </w:r>
      <w:r>
        <w:rPr>
          <w:rFonts w:cs="Times New Roman"/>
          <w:sz w:val="20"/>
          <w:szCs w:val="20"/>
          <w:lang w:val="id-ID"/>
        </w:rPr>
        <w:t>5</w:t>
      </w:r>
      <w:r w:rsidR="00A6497D" w:rsidRPr="00D75F16">
        <w:rPr>
          <w:rFonts w:cs="Times New Roman"/>
          <w:sz w:val="20"/>
          <w:szCs w:val="20"/>
        </w:rPr>
        <w:t>.</w:t>
      </w:r>
      <w:proofErr w:type="gramEnd"/>
      <w:r w:rsidR="00A6497D" w:rsidRPr="00D75F16">
        <w:rPr>
          <w:rFonts w:cs="Times New Roman"/>
          <w:sz w:val="20"/>
          <w:szCs w:val="20"/>
        </w:rPr>
        <w:t xml:space="preserve"> Hasil </w:t>
      </w:r>
      <w:r w:rsidR="00675E8B" w:rsidRPr="00D75F16">
        <w:rPr>
          <w:rFonts w:cs="Times New Roman"/>
          <w:sz w:val="20"/>
          <w:szCs w:val="20"/>
        </w:rPr>
        <w:t>Uji Homogenitas Data Awal Kelas</w:t>
      </w:r>
    </w:p>
    <w:p w:rsidR="00686AB9" w:rsidRPr="00734834" w:rsidRDefault="00D75F16" w:rsidP="00734834">
      <w:pPr>
        <w:pStyle w:val="ListParagraph"/>
        <w:tabs>
          <w:tab w:val="left" w:pos="709"/>
        </w:tabs>
        <w:spacing w:after="0" w:line="240" w:lineRule="auto"/>
        <w:ind w:left="709"/>
        <w:jc w:val="both"/>
        <w:rPr>
          <w:rFonts w:cs="Times New Roman"/>
          <w:sz w:val="20"/>
          <w:szCs w:val="20"/>
          <w:lang w:val="id-ID"/>
        </w:rPr>
      </w:pPr>
      <w:r>
        <w:rPr>
          <w:rFonts w:cs="Times New Roman"/>
          <w:sz w:val="20"/>
          <w:szCs w:val="20"/>
          <w:lang w:val="id-ID"/>
        </w:rPr>
        <w:t xml:space="preserve"> </w:t>
      </w:r>
      <w:r w:rsidR="00526D34">
        <w:rPr>
          <w:rFonts w:cs="Times New Roman"/>
          <w:sz w:val="20"/>
          <w:szCs w:val="20"/>
          <w:lang w:val="id-ID"/>
        </w:rPr>
        <w:t>S</w:t>
      </w:r>
      <w:r w:rsidR="00675E8B">
        <w:rPr>
          <w:rFonts w:cs="Times New Roman"/>
          <w:sz w:val="20"/>
          <w:szCs w:val="20"/>
          <w:lang w:val="id-ID"/>
        </w:rPr>
        <w:t>ampel</w:t>
      </w:r>
    </w:p>
    <w:tbl>
      <w:tblPr>
        <w:tblStyle w:val="TableGrid"/>
        <w:tblW w:w="4253" w:type="dxa"/>
        <w:tblInd w:w="108" w:type="dxa"/>
        <w:tblLayout w:type="fixed"/>
        <w:tblLook w:val="04A0" w:firstRow="1" w:lastRow="0" w:firstColumn="1" w:lastColumn="0" w:noHBand="0" w:noVBand="1"/>
      </w:tblPr>
      <w:tblGrid>
        <w:gridCol w:w="709"/>
        <w:gridCol w:w="425"/>
        <w:gridCol w:w="567"/>
        <w:gridCol w:w="545"/>
        <w:gridCol w:w="543"/>
        <w:gridCol w:w="543"/>
        <w:gridCol w:w="921"/>
      </w:tblGrid>
      <w:tr w:rsidR="00D75F16" w:rsidRPr="00A151C8" w:rsidTr="00A151C8">
        <w:trPr>
          <w:trHeight w:val="512"/>
        </w:trPr>
        <w:tc>
          <w:tcPr>
            <w:tcW w:w="709" w:type="dxa"/>
            <w:shd w:val="clear" w:color="auto" w:fill="B6DDE8" w:themeFill="accent5" w:themeFillTint="66"/>
            <w:vAlign w:val="center"/>
          </w:tcPr>
          <w:p w:rsidR="00D75F16" w:rsidRPr="00A151C8" w:rsidRDefault="00D75F16" w:rsidP="00A151C8">
            <w:pPr>
              <w:tabs>
                <w:tab w:val="left" w:pos="284"/>
              </w:tabs>
              <w:spacing w:after="0" w:line="240" w:lineRule="auto"/>
              <w:rPr>
                <w:rFonts w:cs="Times New Roman"/>
                <w:sz w:val="20"/>
                <w:szCs w:val="20"/>
                <w:lang w:val="id-ID"/>
              </w:rPr>
            </w:pPr>
            <w:r w:rsidRPr="00A151C8">
              <w:rPr>
                <w:rFonts w:cs="Times New Roman"/>
                <w:sz w:val="20"/>
                <w:szCs w:val="20"/>
                <w:lang w:val="id-ID"/>
              </w:rPr>
              <w:t>Kelas</w:t>
            </w:r>
          </w:p>
        </w:tc>
        <w:tc>
          <w:tcPr>
            <w:tcW w:w="425" w:type="dxa"/>
            <w:shd w:val="clear" w:color="auto" w:fill="B6DDE8" w:themeFill="accent5" w:themeFillTint="66"/>
            <w:vAlign w:val="center"/>
          </w:tcPr>
          <w:p w:rsidR="00D75F16" w:rsidRPr="00A151C8" w:rsidRDefault="00D75F16" w:rsidP="00A151C8">
            <w:pPr>
              <w:tabs>
                <w:tab w:val="left" w:pos="284"/>
              </w:tabs>
              <w:spacing w:after="0" w:line="240" w:lineRule="auto"/>
              <w:jc w:val="center"/>
              <w:rPr>
                <w:rFonts w:cs="Times New Roman"/>
                <w:sz w:val="20"/>
                <w:szCs w:val="20"/>
                <w:lang w:val="id-ID"/>
              </w:rPr>
            </w:pPr>
            <w:r w:rsidRPr="00A151C8">
              <w:rPr>
                <w:rFonts w:cs="Times New Roman"/>
                <w:sz w:val="20"/>
                <w:szCs w:val="20"/>
                <w:lang w:val="id-ID"/>
              </w:rPr>
              <w:t>N</w:t>
            </w:r>
          </w:p>
        </w:tc>
        <w:tc>
          <w:tcPr>
            <w:tcW w:w="567" w:type="dxa"/>
            <w:shd w:val="clear" w:color="auto" w:fill="B6DDE8" w:themeFill="accent5" w:themeFillTint="66"/>
            <w:vAlign w:val="center"/>
          </w:tcPr>
          <w:p w:rsidR="00D75F16" w:rsidRPr="00A151C8" w:rsidRDefault="00D75F16" w:rsidP="00A151C8">
            <w:pPr>
              <w:tabs>
                <w:tab w:val="left" w:pos="284"/>
              </w:tabs>
              <w:spacing w:after="0" w:line="240" w:lineRule="auto"/>
              <w:jc w:val="center"/>
              <w:rPr>
                <w:rFonts w:cs="Times New Roman"/>
                <w:sz w:val="20"/>
                <w:szCs w:val="20"/>
                <w:vertAlign w:val="superscript"/>
                <w:lang w:val="id-ID"/>
              </w:rPr>
            </w:pPr>
            <w:r w:rsidRPr="00A151C8">
              <w:rPr>
                <w:rFonts w:cs="Times New Roman"/>
                <w:sz w:val="20"/>
                <w:szCs w:val="20"/>
                <w:lang w:val="id-ID"/>
              </w:rPr>
              <w:t>S</w:t>
            </w:r>
            <w:r w:rsidRPr="00A151C8">
              <w:rPr>
                <w:rFonts w:cs="Times New Roman"/>
                <w:sz w:val="20"/>
                <w:szCs w:val="20"/>
                <w:vertAlign w:val="superscript"/>
                <w:lang w:val="id-ID"/>
              </w:rPr>
              <w:t>2</w:t>
            </w:r>
          </w:p>
        </w:tc>
        <w:tc>
          <w:tcPr>
            <w:tcW w:w="545" w:type="dxa"/>
            <w:shd w:val="clear" w:color="auto" w:fill="B6DDE8" w:themeFill="accent5" w:themeFillTint="66"/>
            <w:vAlign w:val="center"/>
          </w:tcPr>
          <w:p w:rsidR="00D75F16" w:rsidRPr="00A151C8" w:rsidRDefault="00D75F16" w:rsidP="00A151C8">
            <w:pPr>
              <w:tabs>
                <w:tab w:val="left" w:pos="284"/>
              </w:tabs>
              <w:spacing w:after="0" w:line="240" w:lineRule="auto"/>
              <w:jc w:val="center"/>
              <w:rPr>
                <w:rFonts w:cs="Times New Roman"/>
                <w:sz w:val="20"/>
                <w:szCs w:val="20"/>
                <w:lang w:val="id-ID"/>
              </w:rPr>
            </w:pPr>
            <w:r w:rsidRPr="00A151C8">
              <w:rPr>
                <w:rFonts w:cs="Times New Roman"/>
                <w:sz w:val="20"/>
                <w:szCs w:val="20"/>
                <w:lang w:val="id-ID"/>
              </w:rPr>
              <w:t>A</w:t>
            </w:r>
          </w:p>
        </w:tc>
        <w:tc>
          <w:tcPr>
            <w:tcW w:w="543" w:type="dxa"/>
            <w:shd w:val="clear" w:color="auto" w:fill="B6DDE8" w:themeFill="accent5" w:themeFillTint="66"/>
            <w:vAlign w:val="center"/>
          </w:tcPr>
          <w:p w:rsidR="00D75F16" w:rsidRPr="00A151C8" w:rsidRDefault="00D75F16" w:rsidP="00A151C8">
            <w:pPr>
              <w:tabs>
                <w:tab w:val="left" w:pos="284"/>
              </w:tabs>
              <w:spacing w:after="0" w:line="240" w:lineRule="auto"/>
              <w:jc w:val="center"/>
              <w:rPr>
                <w:rFonts w:cs="Times New Roman"/>
                <w:sz w:val="20"/>
                <w:szCs w:val="20"/>
                <w:vertAlign w:val="subscript"/>
                <w:lang w:val="id-ID"/>
              </w:rPr>
            </w:pPr>
            <w:r w:rsidRPr="00A151C8">
              <w:rPr>
                <w:rFonts w:cs="Times New Roman"/>
                <w:sz w:val="20"/>
                <w:szCs w:val="20"/>
                <w:lang w:val="id-ID"/>
              </w:rPr>
              <w:t>F</w:t>
            </w:r>
            <w:r w:rsidRPr="00A151C8">
              <w:rPr>
                <w:rFonts w:cs="Times New Roman"/>
                <w:sz w:val="20"/>
                <w:szCs w:val="20"/>
                <w:vertAlign w:val="subscript"/>
                <w:lang w:val="id-ID"/>
              </w:rPr>
              <w:t>h</w:t>
            </w:r>
          </w:p>
        </w:tc>
        <w:tc>
          <w:tcPr>
            <w:tcW w:w="543" w:type="dxa"/>
            <w:shd w:val="clear" w:color="auto" w:fill="B6DDE8" w:themeFill="accent5" w:themeFillTint="66"/>
            <w:vAlign w:val="center"/>
          </w:tcPr>
          <w:p w:rsidR="00D75F16" w:rsidRPr="00A151C8" w:rsidRDefault="00D75F16" w:rsidP="00A151C8">
            <w:pPr>
              <w:tabs>
                <w:tab w:val="left" w:pos="284"/>
              </w:tabs>
              <w:spacing w:after="0" w:line="240" w:lineRule="auto"/>
              <w:jc w:val="center"/>
              <w:rPr>
                <w:rFonts w:cs="Times New Roman"/>
                <w:sz w:val="20"/>
                <w:szCs w:val="20"/>
                <w:vertAlign w:val="subscript"/>
                <w:lang w:val="id-ID"/>
              </w:rPr>
            </w:pPr>
            <w:r w:rsidRPr="00A151C8">
              <w:rPr>
                <w:rFonts w:cs="Times New Roman"/>
                <w:sz w:val="20"/>
                <w:szCs w:val="20"/>
                <w:lang w:val="id-ID"/>
              </w:rPr>
              <w:t>F</w:t>
            </w:r>
            <w:r w:rsidRPr="00A151C8">
              <w:rPr>
                <w:rFonts w:cs="Times New Roman"/>
                <w:sz w:val="20"/>
                <w:szCs w:val="20"/>
                <w:vertAlign w:val="subscript"/>
                <w:lang w:val="id-ID"/>
              </w:rPr>
              <w:t>t</w:t>
            </w:r>
          </w:p>
        </w:tc>
        <w:tc>
          <w:tcPr>
            <w:tcW w:w="921" w:type="dxa"/>
            <w:shd w:val="clear" w:color="auto" w:fill="B6DDE8" w:themeFill="accent5" w:themeFillTint="66"/>
            <w:vAlign w:val="center"/>
          </w:tcPr>
          <w:p w:rsidR="00D75F16" w:rsidRPr="00A151C8" w:rsidRDefault="00D75F16" w:rsidP="00A151C8">
            <w:pPr>
              <w:tabs>
                <w:tab w:val="left" w:pos="284"/>
              </w:tabs>
              <w:spacing w:after="0" w:line="240" w:lineRule="auto"/>
              <w:jc w:val="center"/>
              <w:rPr>
                <w:rFonts w:cs="Times New Roman"/>
                <w:sz w:val="20"/>
                <w:szCs w:val="20"/>
                <w:lang w:val="id-ID"/>
              </w:rPr>
            </w:pPr>
            <w:r w:rsidRPr="00A151C8">
              <w:rPr>
                <w:rFonts w:cs="Times New Roman"/>
                <w:sz w:val="20"/>
                <w:szCs w:val="20"/>
                <w:lang w:val="id-ID"/>
              </w:rPr>
              <w:t>Keterangan</w:t>
            </w:r>
          </w:p>
        </w:tc>
      </w:tr>
      <w:tr w:rsidR="00650BA1" w:rsidRPr="00A151C8" w:rsidTr="00DB52EF">
        <w:trPr>
          <w:trHeight w:val="363"/>
        </w:trPr>
        <w:tc>
          <w:tcPr>
            <w:tcW w:w="709" w:type="dxa"/>
            <w:vAlign w:val="center"/>
          </w:tcPr>
          <w:p w:rsidR="00650BA1" w:rsidRPr="00A151C8" w:rsidRDefault="00650BA1" w:rsidP="00DB52EF">
            <w:pPr>
              <w:tabs>
                <w:tab w:val="left" w:pos="284"/>
              </w:tabs>
              <w:spacing w:after="0" w:line="240" w:lineRule="auto"/>
              <w:rPr>
                <w:rFonts w:cs="Times New Roman"/>
                <w:sz w:val="20"/>
                <w:szCs w:val="20"/>
                <w:lang w:val="id-ID"/>
              </w:rPr>
            </w:pPr>
            <w:r w:rsidRPr="00A151C8">
              <w:rPr>
                <w:rFonts w:cs="Times New Roman"/>
                <w:sz w:val="20"/>
                <w:szCs w:val="20"/>
                <w:lang w:val="id-ID"/>
              </w:rPr>
              <w:t>VIII.2</w:t>
            </w:r>
          </w:p>
        </w:tc>
        <w:tc>
          <w:tcPr>
            <w:tcW w:w="425" w:type="dxa"/>
            <w:vAlign w:val="center"/>
          </w:tcPr>
          <w:p w:rsidR="00650BA1" w:rsidRPr="00A151C8" w:rsidRDefault="00650BA1" w:rsidP="00A151C8">
            <w:pPr>
              <w:tabs>
                <w:tab w:val="left" w:pos="284"/>
              </w:tabs>
              <w:spacing w:after="0" w:line="240" w:lineRule="auto"/>
              <w:rPr>
                <w:rFonts w:cs="Times New Roman"/>
                <w:sz w:val="20"/>
                <w:szCs w:val="20"/>
                <w:lang w:val="id-ID"/>
              </w:rPr>
            </w:pPr>
            <w:r w:rsidRPr="00A151C8">
              <w:rPr>
                <w:rFonts w:cs="Times New Roman"/>
                <w:sz w:val="20"/>
                <w:szCs w:val="20"/>
                <w:lang w:val="id-ID"/>
              </w:rPr>
              <w:t>34</w:t>
            </w:r>
          </w:p>
        </w:tc>
        <w:tc>
          <w:tcPr>
            <w:tcW w:w="567" w:type="dxa"/>
            <w:vAlign w:val="center"/>
          </w:tcPr>
          <w:p w:rsidR="00650BA1" w:rsidRPr="00A151C8" w:rsidRDefault="00A151C8" w:rsidP="00A151C8">
            <w:pPr>
              <w:tabs>
                <w:tab w:val="left" w:pos="284"/>
              </w:tabs>
              <w:spacing w:after="0" w:line="240" w:lineRule="auto"/>
              <w:jc w:val="center"/>
              <w:rPr>
                <w:rFonts w:cs="Times New Roman"/>
                <w:sz w:val="20"/>
                <w:szCs w:val="20"/>
                <w:lang w:val="id-ID"/>
              </w:rPr>
            </w:pPr>
            <w:r>
              <w:rPr>
                <w:rFonts w:cs="Times New Roman"/>
                <w:sz w:val="20"/>
                <w:szCs w:val="20"/>
                <w:lang w:val="id-ID"/>
              </w:rPr>
              <w:t>83,2</w:t>
            </w:r>
          </w:p>
        </w:tc>
        <w:tc>
          <w:tcPr>
            <w:tcW w:w="545" w:type="dxa"/>
            <w:vMerge w:val="restart"/>
            <w:vAlign w:val="center"/>
          </w:tcPr>
          <w:p w:rsidR="00650BA1" w:rsidRPr="00A151C8" w:rsidRDefault="00650BA1" w:rsidP="00A151C8">
            <w:pPr>
              <w:tabs>
                <w:tab w:val="left" w:pos="284"/>
              </w:tabs>
              <w:spacing w:after="0" w:line="240" w:lineRule="auto"/>
              <w:jc w:val="center"/>
              <w:rPr>
                <w:rFonts w:cs="Times New Roman"/>
                <w:sz w:val="20"/>
                <w:szCs w:val="20"/>
                <w:lang w:val="id-ID"/>
              </w:rPr>
            </w:pPr>
            <w:r w:rsidRPr="00A151C8">
              <w:rPr>
                <w:rFonts w:cs="Times New Roman"/>
                <w:sz w:val="20"/>
                <w:szCs w:val="20"/>
                <w:lang w:val="id-ID"/>
              </w:rPr>
              <w:t>0,05</w:t>
            </w:r>
          </w:p>
        </w:tc>
        <w:tc>
          <w:tcPr>
            <w:tcW w:w="543" w:type="dxa"/>
            <w:vMerge w:val="restart"/>
            <w:vAlign w:val="center"/>
          </w:tcPr>
          <w:p w:rsidR="00650BA1" w:rsidRPr="00A151C8" w:rsidRDefault="00A151C8" w:rsidP="00A151C8">
            <w:pPr>
              <w:tabs>
                <w:tab w:val="left" w:pos="284"/>
              </w:tabs>
              <w:spacing w:after="0" w:line="240" w:lineRule="auto"/>
              <w:jc w:val="center"/>
              <w:rPr>
                <w:rFonts w:cs="Times New Roman"/>
                <w:sz w:val="20"/>
                <w:szCs w:val="20"/>
                <w:lang w:val="id-ID"/>
              </w:rPr>
            </w:pPr>
            <w:r>
              <w:rPr>
                <w:rFonts w:cs="Times New Roman"/>
                <w:sz w:val="20"/>
                <w:szCs w:val="20"/>
                <w:lang w:val="id-ID"/>
              </w:rPr>
              <w:t>1,5</w:t>
            </w:r>
          </w:p>
        </w:tc>
        <w:tc>
          <w:tcPr>
            <w:tcW w:w="543" w:type="dxa"/>
            <w:vMerge w:val="restart"/>
            <w:vAlign w:val="center"/>
          </w:tcPr>
          <w:p w:rsidR="00650BA1" w:rsidRPr="00A151C8" w:rsidRDefault="00A151C8" w:rsidP="00A151C8">
            <w:pPr>
              <w:tabs>
                <w:tab w:val="left" w:pos="284"/>
              </w:tabs>
              <w:spacing w:after="0" w:line="240" w:lineRule="auto"/>
              <w:jc w:val="center"/>
              <w:rPr>
                <w:rFonts w:cs="Times New Roman"/>
                <w:sz w:val="20"/>
                <w:szCs w:val="20"/>
                <w:lang w:val="id-ID"/>
              </w:rPr>
            </w:pPr>
            <w:r>
              <w:rPr>
                <w:rFonts w:cs="Times New Roman"/>
                <w:sz w:val="20"/>
                <w:szCs w:val="20"/>
                <w:lang w:val="id-ID"/>
              </w:rPr>
              <w:t>1,8</w:t>
            </w:r>
          </w:p>
        </w:tc>
        <w:tc>
          <w:tcPr>
            <w:tcW w:w="921" w:type="dxa"/>
            <w:vMerge w:val="restart"/>
            <w:vAlign w:val="center"/>
          </w:tcPr>
          <w:p w:rsidR="00650BA1" w:rsidRPr="00A151C8" w:rsidRDefault="00650BA1" w:rsidP="00A151C8">
            <w:pPr>
              <w:tabs>
                <w:tab w:val="left" w:pos="284"/>
              </w:tabs>
              <w:spacing w:after="0" w:line="240" w:lineRule="auto"/>
              <w:jc w:val="center"/>
              <w:rPr>
                <w:rFonts w:cs="Times New Roman"/>
                <w:sz w:val="20"/>
                <w:szCs w:val="20"/>
                <w:lang w:val="id-ID"/>
              </w:rPr>
            </w:pPr>
            <w:r w:rsidRPr="00A151C8">
              <w:rPr>
                <w:rFonts w:cs="Times New Roman"/>
                <w:sz w:val="20"/>
                <w:szCs w:val="20"/>
                <w:lang w:val="id-ID"/>
              </w:rPr>
              <w:t>Homogen</w:t>
            </w:r>
          </w:p>
        </w:tc>
      </w:tr>
      <w:tr w:rsidR="00650BA1" w:rsidRPr="00A151C8" w:rsidTr="00DB52EF">
        <w:trPr>
          <w:trHeight w:val="586"/>
        </w:trPr>
        <w:tc>
          <w:tcPr>
            <w:tcW w:w="709" w:type="dxa"/>
            <w:vAlign w:val="center"/>
          </w:tcPr>
          <w:p w:rsidR="00650BA1" w:rsidRPr="00A151C8" w:rsidRDefault="00650BA1" w:rsidP="00DB52EF">
            <w:pPr>
              <w:tabs>
                <w:tab w:val="left" w:pos="284"/>
              </w:tabs>
              <w:spacing w:after="0" w:line="240" w:lineRule="auto"/>
              <w:rPr>
                <w:rFonts w:cs="Times New Roman"/>
                <w:sz w:val="20"/>
                <w:szCs w:val="20"/>
                <w:lang w:val="id-ID"/>
              </w:rPr>
            </w:pPr>
            <w:r w:rsidRPr="00A151C8">
              <w:rPr>
                <w:rFonts w:cs="Times New Roman"/>
                <w:sz w:val="20"/>
                <w:szCs w:val="20"/>
                <w:lang w:val="id-ID"/>
              </w:rPr>
              <w:t>VIII.3</w:t>
            </w:r>
          </w:p>
        </w:tc>
        <w:tc>
          <w:tcPr>
            <w:tcW w:w="425" w:type="dxa"/>
            <w:vAlign w:val="center"/>
          </w:tcPr>
          <w:p w:rsidR="00650BA1" w:rsidRPr="00A151C8" w:rsidRDefault="00650BA1" w:rsidP="00A151C8">
            <w:pPr>
              <w:tabs>
                <w:tab w:val="left" w:pos="284"/>
              </w:tabs>
              <w:spacing w:after="0" w:line="240" w:lineRule="auto"/>
              <w:jc w:val="center"/>
              <w:rPr>
                <w:rFonts w:cs="Times New Roman"/>
                <w:sz w:val="20"/>
                <w:szCs w:val="20"/>
                <w:lang w:val="id-ID"/>
              </w:rPr>
            </w:pPr>
            <w:r w:rsidRPr="00A151C8">
              <w:rPr>
                <w:rFonts w:cs="Times New Roman"/>
                <w:sz w:val="20"/>
                <w:szCs w:val="20"/>
                <w:lang w:val="id-ID"/>
              </w:rPr>
              <w:t>33</w:t>
            </w:r>
          </w:p>
        </w:tc>
        <w:tc>
          <w:tcPr>
            <w:tcW w:w="567" w:type="dxa"/>
            <w:vAlign w:val="center"/>
          </w:tcPr>
          <w:p w:rsidR="00650BA1" w:rsidRPr="00A151C8" w:rsidRDefault="00A151C8" w:rsidP="00A151C8">
            <w:pPr>
              <w:tabs>
                <w:tab w:val="left" w:pos="284"/>
              </w:tabs>
              <w:spacing w:after="0" w:line="240" w:lineRule="auto"/>
              <w:jc w:val="center"/>
              <w:rPr>
                <w:rFonts w:cs="Times New Roman"/>
                <w:sz w:val="20"/>
                <w:szCs w:val="20"/>
                <w:lang w:val="id-ID"/>
              </w:rPr>
            </w:pPr>
            <w:r>
              <w:rPr>
                <w:rFonts w:cs="Times New Roman"/>
                <w:sz w:val="20"/>
                <w:szCs w:val="20"/>
                <w:lang w:val="id-ID"/>
              </w:rPr>
              <w:t>52,1</w:t>
            </w:r>
          </w:p>
        </w:tc>
        <w:tc>
          <w:tcPr>
            <w:tcW w:w="545" w:type="dxa"/>
            <w:vMerge/>
            <w:vAlign w:val="center"/>
          </w:tcPr>
          <w:p w:rsidR="00650BA1" w:rsidRPr="00A151C8" w:rsidRDefault="00650BA1" w:rsidP="00A151C8">
            <w:pPr>
              <w:tabs>
                <w:tab w:val="left" w:pos="284"/>
              </w:tabs>
              <w:spacing w:after="0" w:line="240" w:lineRule="auto"/>
              <w:jc w:val="center"/>
              <w:rPr>
                <w:rFonts w:cs="Times New Roman"/>
                <w:sz w:val="20"/>
                <w:szCs w:val="20"/>
                <w:lang w:val="id-ID"/>
              </w:rPr>
            </w:pPr>
          </w:p>
        </w:tc>
        <w:tc>
          <w:tcPr>
            <w:tcW w:w="543" w:type="dxa"/>
            <w:vMerge/>
            <w:vAlign w:val="center"/>
          </w:tcPr>
          <w:p w:rsidR="00650BA1" w:rsidRPr="00A151C8" w:rsidRDefault="00650BA1" w:rsidP="00A151C8">
            <w:pPr>
              <w:tabs>
                <w:tab w:val="left" w:pos="284"/>
              </w:tabs>
              <w:spacing w:after="0" w:line="240" w:lineRule="auto"/>
              <w:jc w:val="center"/>
              <w:rPr>
                <w:rFonts w:cs="Times New Roman"/>
                <w:sz w:val="20"/>
                <w:szCs w:val="20"/>
                <w:lang w:val="id-ID"/>
              </w:rPr>
            </w:pPr>
          </w:p>
        </w:tc>
        <w:tc>
          <w:tcPr>
            <w:tcW w:w="543" w:type="dxa"/>
            <w:vMerge/>
            <w:vAlign w:val="center"/>
          </w:tcPr>
          <w:p w:rsidR="00650BA1" w:rsidRPr="00A151C8" w:rsidRDefault="00650BA1" w:rsidP="00A151C8">
            <w:pPr>
              <w:tabs>
                <w:tab w:val="left" w:pos="284"/>
              </w:tabs>
              <w:spacing w:after="0" w:line="240" w:lineRule="auto"/>
              <w:jc w:val="center"/>
              <w:rPr>
                <w:rFonts w:cs="Times New Roman"/>
                <w:sz w:val="20"/>
                <w:szCs w:val="20"/>
                <w:lang w:val="id-ID"/>
              </w:rPr>
            </w:pPr>
          </w:p>
        </w:tc>
        <w:tc>
          <w:tcPr>
            <w:tcW w:w="921" w:type="dxa"/>
            <w:vMerge/>
            <w:vAlign w:val="center"/>
          </w:tcPr>
          <w:p w:rsidR="00650BA1" w:rsidRPr="00A151C8" w:rsidRDefault="00650BA1" w:rsidP="00A151C8">
            <w:pPr>
              <w:tabs>
                <w:tab w:val="left" w:pos="284"/>
              </w:tabs>
              <w:spacing w:after="0" w:line="240" w:lineRule="auto"/>
              <w:jc w:val="center"/>
              <w:rPr>
                <w:rFonts w:cs="Times New Roman"/>
                <w:sz w:val="20"/>
                <w:szCs w:val="20"/>
                <w:lang w:val="id-ID"/>
              </w:rPr>
            </w:pPr>
          </w:p>
        </w:tc>
      </w:tr>
    </w:tbl>
    <w:p w:rsidR="00B1187A" w:rsidRDefault="00B1187A" w:rsidP="00D75F16">
      <w:pPr>
        <w:tabs>
          <w:tab w:val="left" w:pos="284"/>
        </w:tabs>
        <w:spacing w:after="0" w:line="240" w:lineRule="auto"/>
        <w:jc w:val="both"/>
        <w:rPr>
          <w:rFonts w:cs="Times New Roman"/>
          <w:sz w:val="20"/>
          <w:szCs w:val="20"/>
          <w:lang w:val="id-ID"/>
        </w:rPr>
      </w:pPr>
    </w:p>
    <w:p w:rsidR="00A6497D" w:rsidRPr="00650BA1" w:rsidRDefault="00C52A1F" w:rsidP="00D75F16">
      <w:pPr>
        <w:tabs>
          <w:tab w:val="left" w:pos="284"/>
        </w:tabs>
        <w:spacing w:after="0" w:line="240" w:lineRule="auto"/>
        <w:jc w:val="both"/>
        <w:rPr>
          <w:rFonts w:cs="Times New Roman"/>
          <w:sz w:val="20"/>
          <w:szCs w:val="20"/>
          <w:lang w:val="id-ID"/>
        </w:rPr>
      </w:pPr>
      <w:proofErr w:type="gramStart"/>
      <w:r>
        <w:rPr>
          <w:rFonts w:cs="Times New Roman"/>
          <w:sz w:val="20"/>
          <w:szCs w:val="20"/>
        </w:rPr>
        <w:t xml:space="preserve">Tabel </w:t>
      </w:r>
      <w:r>
        <w:rPr>
          <w:rFonts w:cs="Times New Roman"/>
          <w:sz w:val="20"/>
          <w:szCs w:val="20"/>
          <w:lang w:val="id-ID"/>
        </w:rPr>
        <w:t>5</w:t>
      </w:r>
      <w:r w:rsidR="00A6497D" w:rsidRPr="00D75F16">
        <w:rPr>
          <w:rFonts w:cs="Times New Roman"/>
          <w:sz w:val="20"/>
          <w:szCs w:val="20"/>
        </w:rPr>
        <w:t xml:space="preserve"> memperlihatkan bahwa nilai F</w:t>
      </w:r>
      <w:r w:rsidR="00A6497D" w:rsidRPr="00D75F16">
        <w:rPr>
          <w:rFonts w:cs="Times New Roman"/>
          <w:sz w:val="20"/>
          <w:szCs w:val="20"/>
          <w:vertAlign w:val="subscript"/>
        </w:rPr>
        <w:t>h</w:t>
      </w:r>
      <w:r w:rsidR="00A6497D" w:rsidRPr="00D75F16">
        <w:rPr>
          <w:rFonts w:cs="Times New Roman"/>
          <w:sz w:val="20"/>
          <w:szCs w:val="20"/>
        </w:rPr>
        <w:t xml:space="preserve"> &lt; F</w:t>
      </w:r>
      <w:r w:rsidR="00A6497D" w:rsidRPr="00D75F16">
        <w:rPr>
          <w:rFonts w:cs="Times New Roman"/>
          <w:sz w:val="20"/>
          <w:szCs w:val="20"/>
          <w:vertAlign w:val="subscript"/>
        </w:rPr>
        <w:t>t</w:t>
      </w:r>
      <w:r w:rsidR="00A6497D" w:rsidRPr="00D75F16">
        <w:rPr>
          <w:rFonts w:cs="Times New Roman"/>
          <w:sz w:val="20"/>
          <w:szCs w:val="20"/>
        </w:rPr>
        <w:t xml:space="preserve"> untuk kedua kelas sampel.</w:t>
      </w:r>
      <w:proofErr w:type="gramEnd"/>
      <w:r w:rsidR="00A6497D" w:rsidRPr="00D75F16">
        <w:rPr>
          <w:rFonts w:cs="Times New Roman"/>
          <w:sz w:val="20"/>
          <w:szCs w:val="20"/>
        </w:rPr>
        <w:t xml:space="preserve"> </w:t>
      </w:r>
      <w:proofErr w:type="gramStart"/>
      <w:r w:rsidR="00A6497D" w:rsidRPr="00D75F16">
        <w:rPr>
          <w:rFonts w:cs="Times New Roman"/>
          <w:sz w:val="20"/>
          <w:szCs w:val="20"/>
        </w:rPr>
        <w:t>Ini berarti pada kelas sampel memili</w:t>
      </w:r>
      <w:r w:rsidR="00650BA1">
        <w:rPr>
          <w:rFonts w:cs="Times New Roman"/>
          <w:sz w:val="20"/>
          <w:szCs w:val="20"/>
        </w:rPr>
        <w:t>ki variansi yang homogen.</w:t>
      </w:r>
      <w:proofErr w:type="gramEnd"/>
    </w:p>
    <w:p w:rsidR="00A6497D" w:rsidRPr="00EF365A" w:rsidRDefault="00B1187A" w:rsidP="00A6497D">
      <w:pPr>
        <w:pStyle w:val="ListParagraph"/>
        <w:numPr>
          <w:ilvl w:val="0"/>
          <w:numId w:val="14"/>
        </w:numPr>
        <w:tabs>
          <w:tab w:val="left" w:pos="284"/>
        </w:tabs>
        <w:spacing w:after="0" w:line="240" w:lineRule="auto"/>
        <w:ind w:left="284" w:hanging="283"/>
        <w:jc w:val="both"/>
        <w:rPr>
          <w:b/>
          <w:sz w:val="20"/>
          <w:szCs w:val="20"/>
        </w:rPr>
      </w:pPr>
      <w:r>
        <w:rPr>
          <w:rFonts w:cs="Times New Roman"/>
          <w:sz w:val="20"/>
          <w:szCs w:val="20"/>
          <w:lang w:val="id-ID"/>
        </w:rPr>
        <w:t>U</w:t>
      </w:r>
      <w:r w:rsidR="00A6497D" w:rsidRPr="00EF365A">
        <w:rPr>
          <w:rFonts w:cs="Times New Roman"/>
          <w:sz w:val="20"/>
          <w:szCs w:val="20"/>
        </w:rPr>
        <w:t xml:space="preserve">ji </w:t>
      </w:r>
      <w:r w:rsidR="00A6497D" w:rsidRPr="00EF365A">
        <w:rPr>
          <w:rFonts w:cs="Times New Roman"/>
          <w:i/>
          <w:sz w:val="20"/>
          <w:szCs w:val="20"/>
        </w:rPr>
        <w:t>t</w:t>
      </w:r>
      <w:r w:rsidR="00A6497D" w:rsidRPr="00EF365A">
        <w:rPr>
          <w:rFonts w:cs="Times New Roman"/>
          <w:sz w:val="20"/>
          <w:szCs w:val="20"/>
        </w:rPr>
        <w:t xml:space="preserve"> atau uji kes</w:t>
      </w:r>
      <w:r w:rsidR="00650BA1">
        <w:rPr>
          <w:rFonts w:cs="Times New Roman"/>
          <w:sz w:val="20"/>
          <w:szCs w:val="20"/>
        </w:rPr>
        <w:t xml:space="preserve">amaan dua rata-rata </w:t>
      </w:r>
      <w:r w:rsidR="00A6497D" w:rsidRPr="00EF365A">
        <w:rPr>
          <w:rFonts w:cs="Times New Roman"/>
          <w:sz w:val="20"/>
          <w:szCs w:val="20"/>
        </w:rPr>
        <w:t>Hasil perhitun</w:t>
      </w:r>
      <w:r w:rsidR="00526D34">
        <w:rPr>
          <w:rFonts w:cs="Times New Roman"/>
          <w:sz w:val="20"/>
          <w:szCs w:val="20"/>
        </w:rPr>
        <w:t>gan dapat di</w:t>
      </w:r>
      <w:r w:rsidR="00526D34">
        <w:rPr>
          <w:rFonts w:cs="Times New Roman"/>
          <w:sz w:val="20"/>
          <w:szCs w:val="20"/>
          <w:lang w:val="id-ID"/>
        </w:rPr>
        <w:t>lihat</w:t>
      </w:r>
      <w:r w:rsidR="00C52A1F">
        <w:rPr>
          <w:rFonts w:cs="Times New Roman"/>
          <w:sz w:val="20"/>
          <w:szCs w:val="20"/>
        </w:rPr>
        <w:t xml:space="preserve"> pada Tabel </w:t>
      </w:r>
      <w:r w:rsidR="00C52A1F">
        <w:rPr>
          <w:rFonts w:cs="Times New Roman"/>
          <w:sz w:val="20"/>
          <w:szCs w:val="20"/>
          <w:lang w:val="id-ID"/>
        </w:rPr>
        <w:t>6</w:t>
      </w:r>
    </w:p>
    <w:p w:rsidR="00B1187A" w:rsidRDefault="00B1187A" w:rsidP="00650BA1">
      <w:pPr>
        <w:tabs>
          <w:tab w:val="left" w:pos="284"/>
        </w:tabs>
        <w:spacing w:after="0" w:line="240" w:lineRule="auto"/>
        <w:ind w:left="709" w:hanging="709"/>
        <w:jc w:val="both"/>
        <w:rPr>
          <w:rFonts w:cs="Times New Roman"/>
          <w:sz w:val="20"/>
          <w:szCs w:val="20"/>
          <w:lang w:val="id-ID"/>
        </w:rPr>
      </w:pPr>
    </w:p>
    <w:p w:rsidR="00A6497D" w:rsidRPr="00650BA1" w:rsidRDefault="00C52A1F" w:rsidP="00650BA1">
      <w:pPr>
        <w:tabs>
          <w:tab w:val="left" w:pos="284"/>
        </w:tabs>
        <w:spacing w:after="0" w:line="240" w:lineRule="auto"/>
        <w:ind w:left="709" w:hanging="709"/>
        <w:jc w:val="both"/>
        <w:rPr>
          <w:rFonts w:cs="Times New Roman"/>
          <w:sz w:val="20"/>
          <w:szCs w:val="20"/>
        </w:rPr>
      </w:pPr>
      <w:proofErr w:type="gramStart"/>
      <w:r>
        <w:rPr>
          <w:rFonts w:cs="Times New Roman"/>
          <w:sz w:val="20"/>
          <w:szCs w:val="20"/>
        </w:rPr>
        <w:t xml:space="preserve">Tabel </w:t>
      </w:r>
      <w:r>
        <w:rPr>
          <w:rFonts w:cs="Times New Roman"/>
          <w:sz w:val="20"/>
          <w:szCs w:val="20"/>
          <w:lang w:val="id-ID"/>
        </w:rPr>
        <w:t>6</w:t>
      </w:r>
      <w:r w:rsidR="00526D34">
        <w:rPr>
          <w:rFonts w:cs="Times New Roman"/>
          <w:sz w:val="20"/>
          <w:szCs w:val="20"/>
        </w:rPr>
        <w:t>.</w:t>
      </w:r>
      <w:proofErr w:type="gramEnd"/>
      <w:r w:rsidR="00526D34">
        <w:rPr>
          <w:rFonts w:cs="Times New Roman"/>
          <w:sz w:val="20"/>
          <w:szCs w:val="20"/>
        </w:rPr>
        <w:t xml:space="preserve"> Hasil</w:t>
      </w:r>
      <w:r w:rsidR="00526D34">
        <w:rPr>
          <w:rFonts w:cs="Times New Roman"/>
          <w:sz w:val="20"/>
          <w:szCs w:val="20"/>
          <w:lang w:val="id-ID"/>
        </w:rPr>
        <w:t xml:space="preserve"> </w:t>
      </w:r>
      <w:r w:rsidR="00A6497D" w:rsidRPr="00650BA1">
        <w:rPr>
          <w:rFonts w:cs="Times New Roman"/>
          <w:sz w:val="20"/>
          <w:szCs w:val="20"/>
        </w:rPr>
        <w:t>Uji Kesamaan Dua Rata-rata</w:t>
      </w:r>
    </w:p>
    <w:tbl>
      <w:tblPr>
        <w:tblStyle w:val="TableGrid"/>
        <w:tblW w:w="0" w:type="auto"/>
        <w:tblInd w:w="108" w:type="dxa"/>
        <w:tblLook w:val="04A0" w:firstRow="1" w:lastRow="0" w:firstColumn="1" w:lastColumn="0" w:noHBand="0" w:noVBand="1"/>
      </w:tblPr>
      <w:tblGrid>
        <w:gridCol w:w="960"/>
        <w:gridCol w:w="601"/>
        <w:gridCol w:w="757"/>
        <w:gridCol w:w="694"/>
        <w:gridCol w:w="694"/>
        <w:gridCol w:w="604"/>
      </w:tblGrid>
      <w:tr w:rsidR="00A6497D" w:rsidRPr="00A151C8" w:rsidTr="00A151C8">
        <w:trPr>
          <w:trHeight w:val="308"/>
        </w:trPr>
        <w:tc>
          <w:tcPr>
            <w:tcW w:w="960" w:type="dxa"/>
            <w:shd w:val="clear" w:color="auto" w:fill="B6DDE8" w:themeFill="accent5" w:themeFillTint="66"/>
            <w:vAlign w:val="center"/>
          </w:tcPr>
          <w:p w:rsidR="00A6497D" w:rsidRPr="00A151C8" w:rsidRDefault="00A6497D" w:rsidP="00A151C8">
            <w:pPr>
              <w:pStyle w:val="ListParagraph"/>
              <w:tabs>
                <w:tab w:val="left" w:pos="284"/>
              </w:tabs>
              <w:ind w:left="0"/>
              <w:jc w:val="center"/>
              <w:rPr>
                <w:sz w:val="20"/>
                <w:szCs w:val="20"/>
              </w:rPr>
            </w:pPr>
            <w:r w:rsidRPr="00A151C8">
              <w:rPr>
                <w:sz w:val="20"/>
                <w:szCs w:val="20"/>
              </w:rPr>
              <w:t>Kelas</w:t>
            </w:r>
          </w:p>
        </w:tc>
        <w:tc>
          <w:tcPr>
            <w:tcW w:w="601" w:type="dxa"/>
            <w:shd w:val="clear" w:color="auto" w:fill="B6DDE8" w:themeFill="accent5" w:themeFillTint="66"/>
            <w:vAlign w:val="center"/>
          </w:tcPr>
          <w:p w:rsidR="00A6497D" w:rsidRPr="00A151C8" w:rsidRDefault="00A6497D" w:rsidP="00A151C8">
            <w:pPr>
              <w:pStyle w:val="ListParagraph"/>
              <w:tabs>
                <w:tab w:val="left" w:pos="284"/>
              </w:tabs>
              <w:ind w:left="0"/>
              <w:jc w:val="center"/>
              <w:rPr>
                <w:sz w:val="20"/>
                <w:szCs w:val="20"/>
              </w:rPr>
            </w:pPr>
            <w:r w:rsidRPr="00A151C8">
              <w:rPr>
                <w:sz w:val="20"/>
                <w:szCs w:val="20"/>
              </w:rPr>
              <w:t>N</w:t>
            </w:r>
          </w:p>
        </w:tc>
        <w:tc>
          <w:tcPr>
            <w:tcW w:w="757" w:type="dxa"/>
            <w:shd w:val="clear" w:color="auto" w:fill="B6DDE8" w:themeFill="accent5" w:themeFillTint="66"/>
            <w:vAlign w:val="center"/>
          </w:tcPr>
          <w:p w:rsidR="00A6497D" w:rsidRPr="00A151C8" w:rsidRDefault="00A6497D" w:rsidP="00A151C8">
            <w:pPr>
              <w:pStyle w:val="ListParagraph"/>
              <w:tabs>
                <w:tab w:val="left" w:pos="284"/>
              </w:tabs>
              <w:ind w:left="0"/>
              <w:jc w:val="center"/>
              <w:rPr>
                <w:sz w:val="20"/>
                <w:szCs w:val="20"/>
              </w:rPr>
            </w:pPr>
            <w:r w:rsidRPr="00A151C8">
              <w:rPr>
                <w:sz w:val="20"/>
                <w:szCs w:val="20"/>
              </w:rPr>
              <w:t>Xr</w:t>
            </w:r>
          </w:p>
        </w:tc>
        <w:tc>
          <w:tcPr>
            <w:tcW w:w="694" w:type="dxa"/>
            <w:shd w:val="clear" w:color="auto" w:fill="B6DDE8" w:themeFill="accent5" w:themeFillTint="66"/>
            <w:vAlign w:val="center"/>
          </w:tcPr>
          <w:p w:rsidR="00A6497D" w:rsidRPr="00A151C8" w:rsidRDefault="00A6497D" w:rsidP="00A151C8">
            <w:pPr>
              <w:pStyle w:val="ListParagraph"/>
              <w:tabs>
                <w:tab w:val="left" w:pos="284"/>
              </w:tabs>
              <w:ind w:left="0"/>
              <w:jc w:val="center"/>
              <w:rPr>
                <w:sz w:val="20"/>
                <w:szCs w:val="20"/>
              </w:rPr>
            </w:pPr>
            <w:r w:rsidRPr="00A151C8">
              <w:rPr>
                <w:sz w:val="20"/>
                <w:szCs w:val="20"/>
              </w:rPr>
              <w:t>S</w:t>
            </w:r>
          </w:p>
        </w:tc>
        <w:tc>
          <w:tcPr>
            <w:tcW w:w="694" w:type="dxa"/>
            <w:shd w:val="clear" w:color="auto" w:fill="B6DDE8" w:themeFill="accent5" w:themeFillTint="66"/>
            <w:vAlign w:val="center"/>
          </w:tcPr>
          <w:p w:rsidR="00A6497D" w:rsidRPr="00A151C8" w:rsidRDefault="00A6497D" w:rsidP="00A151C8">
            <w:pPr>
              <w:pStyle w:val="ListParagraph"/>
              <w:tabs>
                <w:tab w:val="left" w:pos="284"/>
              </w:tabs>
              <w:ind w:left="0"/>
              <w:jc w:val="center"/>
              <w:rPr>
                <w:sz w:val="20"/>
                <w:szCs w:val="20"/>
                <w:vertAlign w:val="subscript"/>
              </w:rPr>
            </w:pPr>
            <w:r w:rsidRPr="00A151C8">
              <w:rPr>
                <w:sz w:val="20"/>
                <w:szCs w:val="20"/>
              </w:rPr>
              <w:t>t</w:t>
            </w:r>
            <w:r w:rsidRPr="00A151C8">
              <w:rPr>
                <w:sz w:val="20"/>
                <w:szCs w:val="20"/>
                <w:vertAlign w:val="subscript"/>
              </w:rPr>
              <w:t>tabel</w:t>
            </w:r>
          </w:p>
        </w:tc>
        <w:tc>
          <w:tcPr>
            <w:tcW w:w="547" w:type="dxa"/>
            <w:shd w:val="clear" w:color="auto" w:fill="B6DDE8" w:themeFill="accent5" w:themeFillTint="66"/>
            <w:vAlign w:val="center"/>
          </w:tcPr>
          <w:p w:rsidR="00A6497D" w:rsidRPr="00A151C8" w:rsidRDefault="00A6497D" w:rsidP="00A151C8">
            <w:pPr>
              <w:pStyle w:val="ListParagraph"/>
              <w:tabs>
                <w:tab w:val="left" w:pos="284"/>
              </w:tabs>
              <w:ind w:left="0"/>
              <w:jc w:val="center"/>
              <w:rPr>
                <w:sz w:val="20"/>
                <w:szCs w:val="20"/>
                <w:vertAlign w:val="subscript"/>
              </w:rPr>
            </w:pPr>
            <w:r w:rsidRPr="00A151C8">
              <w:rPr>
                <w:sz w:val="20"/>
                <w:szCs w:val="20"/>
              </w:rPr>
              <w:t>t</w:t>
            </w:r>
            <w:r w:rsidRPr="00A151C8">
              <w:rPr>
                <w:sz w:val="20"/>
                <w:szCs w:val="20"/>
                <w:vertAlign w:val="subscript"/>
              </w:rPr>
              <w:t>hitung</w:t>
            </w:r>
          </w:p>
        </w:tc>
      </w:tr>
      <w:tr w:rsidR="00A6497D" w:rsidRPr="00A151C8" w:rsidTr="00A151C8">
        <w:trPr>
          <w:trHeight w:val="316"/>
        </w:trPr>
        <w:tc>
          <w:tcPr>
            <w:tcW w:w="960" w:type="dxa"/>
            <w:vAlign w:val="center"/>
          </w:tcPr>
          <w:p w:rsidR="00A6497D" w:rsidRPr="00A151C8" w:rsidRDefault="00A6497D" w:rsidP="00A151C8">
            <w:pPr>
              <w:pStyle w:val="ListParagraph"/>
              <w:tabs>
                <w:tab w:val="left" w:pos="284"/>
              </w:tabs>
              <w:ind w:left="0"/>
              <w:jc w:val="center"/>
              <w:rPr>
                <w:sz w:val="20"/>
                <w:szCs w:val="20"/>
              </w:rPr>
            </w:pPr>
            <w:r w:rsidRPr="00A151C8">
              <w:rPr>
                <w:sz w:val="20"/>
                <w:szCs w:val="20"/>
              </w:rPr>
              <w:t>VIII.2</w:t>
            </w:r>
          </w:p>
        </w:tc>
        <w:tc>
          <w:tcPr>
            <w:tcW w:w="601" w:type="dxa"/>
            <w:vAlign w:val="center"/>
          </w:tcPr>
          <w:p w:rsidR="00A6497D" w:rsidRPr="00A151C8" w:rsidRDefault="00A6497D" w:rsidP="00A151C8">
            <w:pPr>
              <w:pStyle w:val="ListParagraph"/>
              <w:tabs>
                <w:tab w:val="left" w:pos="284"/>
              </w:tabs>
              <w:ind w:left="0"/>
              <w:jc w:val="center"/>
              <w:rPr>
                <w:sz w:val="20"/>
                <w:szCs w:val="20"/>
              </w:rPr>
            </w:pPr>
            <w:r w:rsidRPr="00A151C8">
              <w:rPr>
                <w:sz w:val="20"/>
                <w:szCs w:val="20"/>
              </w:rPr>
              <w:t>34</w:t>
            </w:r>
          </w:p>
        </w:tc>
        <w:tc>
          <w:tcPr>
            <w:tcW w:w="757" w:type="dxa"/>
            <w:vAlign w:val="center"/>
          </w:tcPr>
          <w:p w:rsidR="00A6497D" w:rsidRPr="00A151C8" w:rsidRDefault="00A6497D" w:rsidP="00A151C8">
            <w:pPr>
              <w:pStyle w:val="ListParagraph"/>
              <w:tabs>
                <w:tab w:val="left" w:pos="284"/>
              </w:tabs>
              <w:ind w:left="0"/>
              <w:jc w:val="center"/>
              <w:rPr>
                <w:sz w:val="20"/>
                <w:szCs w:val="20"/>
              </w:rPr>
            </w:pPr>
            <w:r w:rsidRPr="00A151C8">
              <w:rPr>
                <w:sz w:val="20"/>
                <w:szCs w:val="20"/>
              </w:rPr>
              <w:t>66,64</w:t>
            </w:r>
          </w:p>
        </w:tc>
        <w:tc>
          <w:tcPr>
            <w:tcW w:w="694" w:type="dxa"/>
            <w:vAlign w:val="center"/>
          </w:tcPr>
          <w:p w:rsidR="00A6497D" w:rsidRPr="00A151C8" w:rsidRDefault="00A6497D" w:rsidP="00A151C8">
            <w:pPr>
              <w:pStyle w:val="ListParagraph"/>
              <w:tabs>
                <w:tab w:val="left" w:pos="284"/>
              </w:tabs>
              <w:ind w:left="0"/>
              <w:jc w:val="center"/>
              <w:rPr>
                <w:sz w:val="20"/>
                <w:szCs w:val="20"/>
              </w:rPr>
            </w:pPr>
            <w:r w:rsidRPr="00A151C8">
              <w:rPr>
                <w:sz w:val="20"/>
                <w:szCs w:val="20"/>
              </w:rPr>
              <w:t>9,12</w:t>
            </w:r>
          </w:p>
        </w:tc>
        <w:tc>
          <w:tcPr>
            <w:tcW w:w="694" w:type="dxa"/>
            <w:vMerge w:val="restart"/>
            <w:vAlign w:val="center"/>
          </w:tcPr>
          <w:p w:rsidR="00A6497D" w:rsidRPr="00A151C8" w:rsidRDefault="00A151C8" w:rsidP="00A151C8">
            <w:pPr>
              <w:pStyle w:val="ListParagraph"/>
              <w:tabs>
                <w:tab w:val="left" w:pos="284"/>
              </w:tabs>
              <w:ind w:left="0"/>
              <w:rPr>
                <w:sz w:val="20"/>
                <w:szCs w:val="20"/>
              </w:rPr>
            </w:pPr>
            <w:r>
              <w:rPr>
                <w:sz w:val="20"/>
                <w:szCs w:val="20"/>
                <w:lang w:val="id-ID"/>
              </w:rPr>
              <w:t xml:space="preserve"> </w:t>
            </w:r>
            <w:r w:rsidR="00A6497D" w:rsidRPr="00A151C8">
              <w:rPr>
                <w:sz w:val="20"/>
                <w:szCs w:val="20"/>
              </w:rPr>
              <w:t>2,00</w:t>
            </w:r>
          </w:p>
        </w:tc>
        <w:tc>
          <w:tcPr>
            <w:tcW w:w="547" w:type="dxa"/>
            <w:vMerge w:val="restart"/>
            <w:vAlign w:val="bottom"/>
          </w:tcPr>
          <w:p w:rsidR="00A6497D" w:rsidRPr="00A151C8" w:rsidRDefault="00A6497D" w:rsidP="00A151C8">
            <w:pPr>
              <w:pStyle w:val="ListParagraph"/>
              <w:tabs>
                <w:tab w:val="left" w:pos="284"/>
              </w:tabs>
              <w:ind w:left="0"/>
              <w:jc w:val="center"/>
              <w:rPr>
                <w:sz w:val="20"/>
                <w:szCs w:val="20"/>
              </w:rPr>
            </w:pPr>
            <w:r w:rsidRPr="00A151C8">
              <w:rPr>
                <w:sz w:val="20"/>
                <w:szCs w:val="20"/>
              </w:rPr>
              <w:t>1,83</w:t>
            </w:r>
          </w:p>
        </w:tc>
      </w:tr>
      <w:tr w:rsidR="00A6497D" w:rsidRPr="00A151C8" w:rsidTr="00A151C8">
        <w:trPr>
          <w:trHeight w:val="275"/>
        </w:trPr>
        <w:tc>
          <w:tcPr>
            <w:tcW w:w="960" w:type="dxa"/>
            <w:vAlign w:val="center"/>
          </w:tcPr>
          <w:p w:rsidR="00A6497D" w:rsidRPr="00A151C8" w:rsidRDefault="00A151C8" w:rsidP="00A151C8">
            <w:pPr>
              <w:pStyle w:val="ListParagraph"/>
              <w:tabs>
                <w:tab w:val="left" w:pos="284"/>
              </w:tabs>
              <w:spacing w:after="0"/>
              <w:ind w:left="0"/>
              <w:rPr>
                <w:sz w:val="20"/>
                <w:szCs w:val="20"/>
              </w:rPr>
            </w:pPr>
            <w:r>
              <w:rPr>
                <w:sz w:val="20"/>
                <w:szCs w:val="20"/>
                <w:lang w:val="id-ID"/>
              </w:rPr>
              <w:t xml:space="preserve">  </w:t>
            </w:r>
            <w:r w:rsidR="00A6497D" w:rsidRPr="00A151C8">
              <w:rPr>
                <w:sz w:val="20"/>
                <w:szCs w:val="20"/>
              </w:rPr>
              <w:t>VIII.3</w:t>
            </w:r>
          </w:p>
        </w:tc>
        <w:tc>
          <w:tcPr>
            <w:tcW w:w="601" w:type="dxa"/>
            <w:vAlign w:val="center"/>
          </w:tcPr>
          <w:p w:rsidR="00A6497D" w:rsidRPr="00A151C8" w:rsidRDefault="00A151C8" w:rsidP="00A151C8">
            <w:pPr>
              <w:pStyle w:val="ListParagraph"/>
              <w:tabs>
                <w:tab w:val="left" w:pos="284"/>
              </w:tabs>
              <w:spacing w:after="0"/>
              <w:ind w:left="0"/>
              <w:rPr>
                <w:sz w:val="20"/>
                <w:szCs w:val="20"/>
              </w:rPr>
            </w:pPr>
            <w:r>
              <w:rPr>
                <w:sz w:val="20"/>
                <w:szCs w:val="20"/>
                <w:lang w:val="id-ID"/>
              </w:rPr>
              <w:t xml:space="preserve"> </w:t>
            </w:r>
            <w:r w:rsidR="004A3378">
              <w:rPr>
                <w:sz w:val="20"/>
                <w:szCs w:val="20"/>
                <w:lang w:val="id-ID"/>
              </w:rPr>
              <w:t xml:space="preserve"> </w:t>
            </w:r>
            <w:r w:rsidR="00A6497D" w:rsidRPr="00A151C8">
              <w:rPr>
                <w:sz w:val="20"/>
                <w:szCs w:val="20"/>
              </w:rPr>
              <w:t>33</w:t>
            </w:r>
          </w:p>
        </w:tc>
        <w:tc>
          <w:tcPr>
            <w:tcW w:w="757" w:type="dxa"/>
            <w:vAlign w:val="center"/>
          </w:tcPr>
          <w:p w:rsidR="00A6497D" w:rsidRPr="00A151C8" w:rsidRDefault="00A151C8" w:rsidP="00A151C8">
            <w:pPr>
              <w:pStyle w:val="ListParagraph"/>
              <w:tabs>
                <w:tab w:val="left" w:pos="284"/>
              </w:tabs>
              <w:spacing w:after="0"/>
              <w:ind w:left="0"/>
              <w:rPr>
                <w:sz w:val="20"/>
                <w:szCs w:val="20"/>
              </w:rPr>
            </w:pPr>
            <w:r>
              <w:rPr>
                <w:sz w:val="20"/>
                <w:szCs w:val="20"/>
                <w:lang w:val="id-ID"/>
              </w:rPr>
              <w:t xml:space="preserve"> </w:t>
            </w:r>
            <w:r w:rsidR="00A6497D" w:rsidRPr="00A151C8">
              <w:rPr>
                <w:sz w:val="20"/>
                <w:szCs w:val="20"/>
              </w:rPr>
              <w:t>62,96</w:t>
            </w:r>
          </w:p>
        </w:tc>
        <w:tc>
          <w:tcPr>
            <w:tcW w:w="694" w:type="dxa"/>
            <w:vAlign w:val="center"/>
          </w:tcPr>
          <w:p w:rsidR="00A6497D" w:rsidRPr="00A151C8" w:rsidRDefault="00A151C8" w:rsidP="00A151C8">
            <w:pPr>
              <w:pStyle w:val="ListParagraph"/>
              <w:tabs>
                <w:tab w:val="left" w:pos="284"/>
              </w:tabs>
              <w:spacing w:after="0"/>
              <w:ind w:left="0"/>
              <w:rPr>
                <w:sz w:val="20"/>
                <w:szCs w:val="20"/>
              </w:rPr>
            </w:pPr>
            <w:r>
              <w:rPr>
                <w:sz w:val="20"/>
                <w:szCs w:val="20"/>
                <w:lang w:val="id-ID"/>
              </w:rPr>
              <w:t xml:space="preserve"> </w:t>
            </w:r>
            <w:r w:rsidR="00A6497D" w:rsidRPr="00A151C8">
              <w:rPr>
                <w:sz w:val="20"/>
                <w:szCs w:val="20"/>
              </w:rPr>
              <w:t>7,22</w:t>
            </w:r>
          </w:p>
        </w:tc>
        <w:tc>
          <w:tcPr>
            <w:tcW w:w="694" w:type="dxa"/>
            <w:vMerge/>
            <w:vAlign w:val="center"/>
          </w:tcPr>
          <w:p w:rsidR="00A6497D" w:rsidRPr="00A151C8" w:rsidRDefault="00A6497D" w:rsidP="00A151C8">
            <w:pPr>
              <w:pStyle w:val="ListParagraph"/>
              <w:tabs>
                <w:tab w:val="left" w:pos="284"/>
              </w:tabs>
              <w:spacing w:after="0"/>
              <w:ind w:left="0"/>
              <w:jc w:val="center"/>
              <w:rPr>
                <w:sz w:val="20"/>
                <w:szCs w:val="20"/>
              </w:rPr>
            </w:pPr>
          </w:p>
        </w:tc>
        <w:tc>
          <w:tcPr>
            <w:tcW w:w="547" w:type="dxa"/>
            <w:vMerge/>
            <w:vAlign w:val="center"/>
          </w:tcPr>
          <w:p w:rsidR="00A6497D" w:rsidRPr="00A151C8" w:rsidRDefault="00A6497D" w:rsidP="00A151C8">
            <w:pPr>
              <w:pStyle w:val="ListParagraph"/>
              <w:tabs>
                <w:tab w:val="left" w:pos="284"/>
              </w:tabs>
              <w:spacing w:after="0"/>
              <w:ind w:left="0"/>
              <w:jc w:val="center"/>
              <w:rPr>
                <w:sz w:val="20"/>
                <w:szCs w:val="20"/>
              </w:rPr>
            </w:pPr>
          </w:p>
        </w:tc>
      </w:tr>
    </w:tbl>
    <w:p w:rsidR="00B1187A" w:rsidRDefault="00B1187A" w:rsidP="0059599A">
      <w:pPr>
        <w:tabs>
          <w:tab w:val="left" w:pos="284"/>
        </w:tabs>
        <w:spacing w:after="0" w:line="240" w:lineRule="auto"/>
        <w:jc w:val="both"/>
        <w:rPr>
          <w:sz w:val="20"/>
          <w:szCs w:val="20"/>
          <w:lang w:val="id-ID"/>
        </w:rPr>
      </w:pPr>
    </w:p>
    <w:p w:rsidR="00650BA1" w:rsidRPr="0059599A" w:rsidRDefault="00C52A1F" w:rsidP="0059599A">
      <w:pPr>
        <w:tabs>
          <w:tab w:val="left" w:pos="284"/>
        </w:tabs>
        <w:spacing w:after="0" w:line="240" w:lineRule="auto"/>
        <w:jc w:val="both"/>
        <w:rPr>
          <w:sz w:val="20"/>
          <w:szCs w:val="20"/>
          <w:lang w:val="id-ID"/>
        </w:rPr>
      </w:pPr>
      <w:r>
        <w:rPr>
          <w:sz w:val="20"/>
          <w:szCs w:val="20"/>
        </w:rPr>
        <w:t xml:space="preserve">Berdasarkan Tabel </w:t>
      </w:r>
      <w:r>
        <w:rPr>
          <w:sz w:val="20"/>
          <w:szCs w:val="20"/>
          <w:lang w:val="id-ID"/>
        </w:rPr>
        <w:t>6</w:t>
      </w:r>
      <w:r w:rsidR="00A6497D" w:rsidRPr="00EF365A">
        <w:rPr>
          <w:sz w:val="20"/>
          <w:szCs w:val="20"/>
        </w:rPr>
        <w:t xml:space="preserve"> dapat dilihat bahwa, hasil perhitungan uji kesamaan dua rata-rata diperoleh t</w:t>
      </w:r>
      <w:r w:rsidR="00A6497D" w:rsidRPr="00EF365A">
        <w:rPr>
          <w:sz w:val="20"/>
          <w:szCs w:val="20"/>
          <w:vertAlign w:val="subscript"/>
        </w:rPr>
        <w:t xml:space="preserve">hitung </w:t>
      </w:r>
      <w:r w:rsidR="00A6497D" w:rsidRPr="00EF365A">
        <w:rPr>
          <w:sz w:val="20"/>
          <w:szCs w:val="20"/>
        </w:rPr>
        <w:t>adalah 1</w:t>
      </w:r>
      <w:proofErr w:type="gramStart"/>
      <w:r w:rsidR="00A6497D" w:rsidRPr="00EF365A">
        <w:rPr>
          <w:sz w:val="20"/>
          <w:szCs w:val="20"/>
        </w:rPr>
        <w:t>,83</w:t>
      </w:r>
      <w:proofErr w:type="gramEnd"/>
      <w:r w:rsidR="00A6497D" w:rsidRPr="00EF365A">
        <w:rPr>
          <w:sz w:val="20"/>
          <w:szCs w:val="20"/>
        </w:rPr>
        <w:t xml:space="preserve"> sedangkan nilai t</w:t>
      </w:r>
      <w:r w:rsidR="00A6497D" w:rsidRPr="00EF365A">
        <w:rPr>
          <w:sz w:val="20"/>
          <w:szCs w:val="20"/>
          <w:vertAlign w:val="subscript"/>
        </w:rPr>
        <w:t xml:space="preserve">tabel </w:t>
      </w:r>
      <w:r w:rsidR="00A6497D" w:rsidRPr="00EF365A">
        <w:rPr>
          <w:sz w:val="20"/>
          <w:szCs w:val="20"/>
        </w:rPr>
        <w:t xml:space="preserve">dengan taraf </w:t>
      </w:r>
      <w:r w:rsidR="00A6497D" w:rsidRPr="00EF365A">
        <w:rPr>
          <w:sz w:val="20"/>
          <w:szCs w:val="20"/>
        </w:rPr>
        <w:lastRenderedPageBreak/>
        <w:t>nyata 0,</w:t>
      </w:r>
      <w:r w:rsidR="004A3378">
        <w:rPr>
          <w:sz w:val="20"/>
          <w:szCs w:val="20"/>
        </w:rPr>
        <w:t xml:space="preserve">05 dan derajat kebebasan dk = </w:t>
      </w:r>
      <w:r w:rsidR="004A3378">
        <w:rPr>
          <w:sz w:val="20"/>
          <w:szCs w:val="20"/>
          <w:lang w:val="id-ID"/>
        </w:rPr>
        <w:t>65</w:t>
      </w:r>
      <w:r w:rsidR="00A6497D" w:rsidRPr="00EF365A">
        <w:rPr>
          <w:sz w:val="20"/>
          <w:szCs w:val="20"/>
        </w:rPr>
        <w:t xml:space="preserve"> diperoleh t</w:t>
      </w:r>
      <w:r w:rsidR="00A6497D" w:rsidRPr="00EF365A">
        <w:rPr>
          <w:sz w:val="20"/>
          <w:szCs w:val="20"/>
          <w:vertAlign w:val="subscript"/>
        </w:rPr>
        <w:t xml:space="preserve">(0,975)(65) </w:t>
      </w:r>
      <w:r w:rsidR="00A6497D" w:rsidRPr="00EF365A">
        <w:rPr>
          <w:sz w:val="20"/>
          <w:szCs w:val="20"/>
        </w:rPr>
        <w:t>sebesar</w:t>
      </w:r>
      <w:r w:rsidR="004A3378">
        <w:rPr>
          <w:sz w:val="20"/>
          <w:szCs w:val="20"/>
        </w:rPr>
        <w:t xml:space="preserve"> 2,00. Kriteria pengujian teri</w:t>
      </w:r>
      <w:r w:rsidR="004A3378">
        <w:rPr>
          <w:sz w:val="20"/>
          <w:szCs w:val="20"/>
          <w:lang w:val="id-ID"/>
        </w:rPr>
        <w:t>ma</w:t>
      </w:r>
      <w:r w:rsidR="00A6497D" w:rsidRPr="00EF365A">
        <w:rPr>
          <w:sz w:val="20"/>
          <w:szCs w:val="20"/>
        </w:rPr>
        <w:t xml:space="preserve"> Ho jika </w:t>
      </w:r>
      <w:r w:rsidR="00A6497D" w:rsidRPr="00EF365A">
        <w:rPr>
          <w:i/>
          <w:iCs/>
          <w:sz w:val="20"/>
          <w:szCs w:val="20"/>
        </w:rPr>
        <w:t>-</w:t>
      </w:r>
      <w:proofErr w:type="gramStart"/>
      <w:r w:rsidR="00A6497D" w:rsidRPr="00EF365A">
        <w:rPr>
          <w:i/>
          <w:iCs/>
          <w:sz w:val="20"/>
          <w:szCs w:val="20"/>
        </w:rPr>
        <w:t>t</w:t>
      </w:r>
      <w:r w:rsidR="00A6497D" w:rsidRPr="00EF365A">
        <w:rPr>
          <w:i/>
          <w:iCs/>
          <w:sz w:val="20"/>
          <w:szCs w:val="20"/>
          <w:vertAlign w:val="subscript"/>
        </w:rPr>
        <w:t>(</w:t>
      </w:r>
      <w:proofErr w:type="gramEnd"/>
      <w:r w:rsidR="00A6497D" w:rsidRPr="00EF365A">
        <w:rPr>
          <w:i/>
          <w:iCs/>
          <w:sz w:val="20"/>
          <w:szCs w:val="20"/>
          <w:vertAlign w:val="subscript"/>
        </w:rPr>
        <w:t>1-1/2</w:t>
      </w:r>
      <w:r w:rsidR="00A6497D" w:rsidRPr="00EF365A">
        <w:rPr>
          <w:rFonts w:cs="Times New Roman"/>
          <w:i/>
          <w:iCs/>
          <w:sz w:val="20"/>
          <w:szCs w:val="20"/>
          <w:vertAlign w:val="subscript"/>
        </w:rPr>
        <w:t>α</w:t>
      </w:r>
      <w:r w:rsidR="00A6497D" w:rsidRPr="00EF365A">
        <w:rPr>
          <w:i/>
          <w:iCs/>
          <w:sz w:val="20"/>
          <w:szCs w:val="20"/>
          <w:vertAlign w:val="subscript"/>
        </w:rPr>
        <w:t xml:space="preserve">) </w:t>
      </w:r>
      <w:r w:rsidR="00A6497D" w:rsidRPr="00EF365A">
        <w:rPr>
          <w:sz w:val="20"/>
          <w:szCs w:val="20"/>
        </w:rPr>
        <w:t xml:space="preserve">&lt; </w:t>
      </w:r>
      <w:r w:rsidR="00A6497D" w:rsidRPr="00EF365A">
        <w:rPr>
          <w:i/>
          <w:iCs/>
          <w:sz w:val="20"/>
          <w:szCs w:val="20"/>
        </w:rPr>
        <w:t>t &lt; t</w:t>
      </w:r>
      <w:r w:rsidR="00A6497D" w:rsidRPr="00EF365A">
        <w:rPr>
          <w:i/>
          <w:iCs/>
          <w:sz w:val="20"/>
          <w:szCs w:val="20"/>
          <w:vertAlign w:val="subscript"/>
        </w:rPr>
        <w:t>(1-1/2</w:t>
      </w:r>
      <w:r w:rsidR="00A6497D" w:rsidRPr="00EF365A">
        <w:rPr>
          <w:rFonts w:cs="Times New Roman"/>
          <w:i/>
          <w:iCs/>
          <w:sz w:val="20"/>
          <w:szCs w:val="20"/>
          <w:vertAlign w:val="subscript"/>
        </w:rPr>
        <w:t>α</w:t>
      </w:r>
      <w:r w:rsidR="00A6497D" w:rsidRPr="00EF365A">
        <w:rPr>
          <w:i/>
          <w:iCs/>
          <w:sz w:val="20"/>
          <w:szCs w:val="20"/>
          <w:vertAlign w:val="subscript"/>
        </w:rPr>
        <w:t xml:space="preserve">). </w:t>
      </w:r>
      <w:proofErr w:type="gramStart"/>
      <w:r w:rsidR="00A6497D" w:rsidRPr="00EF365A">
        <w:rPr>
          <w:sz w:val="20"/>
          <w:szCs w:val="20"/>
        </w:rPr>
        <w:t>Karena  diperoleh</w:t>
      </w:r>
      <w:proofErr w:type="gramEnd"/>
      <w:r w:rsidR="00A6497D" w:rsidRPr="00EF365A">
        <w:rPr>
          <w:sz w:val="20"/>
          <w:szCs w:val="20"/>
        </w:rPr>
        <w:t xml:space="preserve"> -2,00 &lt; 1,83 &lt; 2,00 berarti t</w:t>
      </w:r>
      <w:r w:rsidR="00A6497D" w:rsidRPr="00EF365A">
        <w:rPr>
          <w:sz w:val="20"/>
          <w:szCs w:val="20"/>
          <w:vertAlign w:val="subscript"/>
        </w:rPr>
        <w:t xml:space="preserve">hitung </w:t>
      </w:r>
      <w:r w:rsidR="00A6497D" w:rsidRPr="00EF365A">
        <w:rPr>
          <w:sz w:val="20"/>
          <w:szCs w:val="20"/>
        </w:rPr>
        <w:t xml:space="preserve">berada di dalam daerah penerimaan Ho, sehingga Ho diterima. Hal ini menunjukkan antara kelas VIII.2 dan VIII.3 mempunyai rata-rata kemampuan yang </w:t>
      </w:r>
      <w:proofErr w:type="gramStart"/>
      <w:r w:rsidR="00A6497D" w:rsidRPr="00EF365A">
        <w:rPr>
          <w:sz w:val="20"/>
          <w:szCs w:val="20"/>
        </w:rPr>
        <w:t>sama</w:t>
      </w:r>
      <w:proofErr w:type="gramEnd"/>
      <w:r w:rsidR="00A6497D" w:rsidRPr="00EF365A">
        <w:rPr>
          <w:sz w:val="20"/>
          <w:szCs w:val="20"/>
        </w:rPr>
        <w:t xml:space="preserve"> sebelum diberikan perlakuan. </w:t>
      </w:r>
      <w:proofErr w:type="gramStart"/>
      <w:r w:rsidR="00A6497D" w:rsidRPr="00EF365A">
        <w:rPr>
          <w:sz w:val="20"/>
          <w:szCs w:val="20"/>
        </w:rPr>
        <w:t>Setelah itu kedua kelas diambil secara acak untuk menentukan kelas eksperimen dan kelas kontrol.</w:t>
      </w:r>
      <w:proofErr w:type="gramEnd"/>
      <w:r w:rsidR="00A6497D" w:rsidRPr="00EF365A">
        <w:rPr>
          <w:sz w:val="20"/>
          <w:szCs w:val="20"/>
        </w:rPr>
        <w:t xml:space="preserve"> </w:t>
      </w:r>
      <w:proofErr w:type="gramStart"/>
      <w:r w:rsidR="00A6497D" w:rsidRPr="00EF365A">
        <w:rPr>
          <w:sz w:val="20"/>
          <w:szCs w:val="20"/>
        </w:rPr>
        <w:t>Kelas VIII.2 sebagai kelas eksperimen dan kelas</w:t>
      </w:r>
      <w:r w:rsidR="0059599A">
        <w:rPr>
          <w:sz w:val="20"/>
          <w:szCs w:val="20"/>
        </w:rPr>
        <w:t xml:space="preserve"> VIII.3 sebagai kelas kontrol.</w:t>
      </w:r>
      <w:proofErr w:type="gramEnd"/>
      <w:r w:rsidR="0059599A">
        <w:rPr>
          <w:sz w:val="20"/>
          <w:szCs w:val="20"/>
        </w:rPr>
        <w:t xml:space="preserve"> </w:t>
      </w:r>
    </w:p>
    <w:p w:rsidR="00A6497D" w:rsidRPr="00D14845" w:rsidRDefault="000320A9" w:rsidP="000320A9">
      <w:pPr>
        <w:spacing w:after="0" w:line="240" w:lineRule="auto"/>
        <w:jc w:val="both"/>
        <w:rPr>
          <w:rFonts w:cs="Times New Roman"/>
          <w:sz w:val="20"/>
          <w:szCs w:val="20"/>
          <w:lang w:val="id-ID"/>
        </w:rPr>
      </w:pPr>
      <w:r>
        <w:rPr>
          <w:rFonts w:cs="Times New Roman"/>
          <w:sz w:val="20"/>
          <w:szCs w:val="20"/>
          <w:lang w:val="id-ID"/>
        </w:rPr>
        <w:t xml:space="preserve">   </w:t>
      </w:r>
      <w:r w:rsidR="004803A2">
        <w:rPr>
          <w:rFonts w:cs="Times New Roman"/>
          <w:sz w:val="20"/>
          <w:szCs w:val="20"/>
          <w:lang w:val="id-ID"/>
        </w:rPr>
        <w:t>V</w:t>
      </w:r>
      <w:r w:rsidR="00BD6F57">
        <w:rPr>
          <w:rFonts w:cs="Times New Roman"/>
          <w:sz w:val="20"/>
          <w:szCs w:val="20"/>
          <w:lang w:val="id-ID"/>
        </w:rPr>
        <w:t>ariabel yang digunakan</w:t>
      </w:r>
      <w:r w:rsidR="004803A2">
        <w:rPr>
          <w:rFonts w:cs="Times New Roman"/>
          <w:sz w:val="20"/>
          <w:szCs w:val="20"/>
          <w:lang w:val="id-ID"/>
        </w:rPr>
        <w:t xml:space="preserve"> pada penelitian ini </w:t>
      </w:r>
      <w:r w:rsidR="00BD6F57">
        <w:rPr>
          <w:rFonts w:cs="Times New Roman"/>
          <w:sz w:val="20"/>
          <w:szCs w:val="20"/>
          <w:lang w:val="id-ID"/>
        </w:rPr>
        <w:t>ada tiga</w:t>
      </w:r>
      <w:r w:rsidR="00D14845">
        <w:rPr>
          <w:rFonts w:cs="Times New Roman"/>
          <w:sz w:val="20"/>
          <w:szCs w:val="20"/>
          <w:lang w:val="id-ID"/>
        </w:rPr>
        <w:t xml:space="preserve"> variabel </w:t>
      </w:r>
      <w:r w:rsidR="004803A2">
        <w:rPr>
          <w:rFonts w:cs="Times New Roman"/>
          <w:sz w:val="20"/>
          <w:szCs w:val="20"/>
          <w:lang w:val="id-ID"/>
        </w:rPr>
        <w:t xml:space="preserve">yaitu </w:t>
      </w:r>
      <w:r w:rsidR="00D14845">
        <w:rPr>
          <w:rFonts w:cs="Times New Roman"/>
          <w:sz w:val="20"/>
          <w:szCs w:val="20"/>
          <w:lang w:val="id-ID"/>
        </w:rPr>
        <w:t xml:space="preserve">bebas, terikat, kontrol. </w:t>
      </w:r>
    </w:p>
    <w:p w:rsidR="0059599A" w:rsidRPr="0059599A" w:rsidRDefault="00A6497D" w:rsidP="0059599A">
      <w:pPr>
        <w:pStyle w:val="ListParagraph"/>
        <w:numPr>
          <w:ilvl w:val="0"/>
          <w:numId w:val="15"/>
        </w:numPr>
        <w:tabs>
          <w:tab w:val="left" w:pos="284"/>
        </w:tabs>
        <w:spacing w:after="0" w:line="240" w:lineRule="auto"/>
        <w:ind w:left="993" w:hanging="993"/>
        <w:jc w:val="both"/>
        <w:rPr>
          <w:rFonts w:cs="Times New Roman"/>
          <w:sz w:val="20"/>
          <w:szCs w:val="20"/>
        </w:rPr>
      </w:pPr>
      <w:r w:rsidRPr="00EF365A">
        <w:rPr>
          <w:rFonts w:cs="Times New Roman"/>
          <w:sz w:val="20"/>
          <w:szCs w:val="20"/>
        </w:rPr>
        <w:t>Variabel bebas, a</w:t>
      </w:r>
      <w:r w:rsidR="0059599A">
        <w:rPr>
          <w:rFonts w:cs="Times New Roman"/>
          <w:sz w:val="20"/>
          <w:szCs w:val="20"/>
        </w:rPr>
        <w:t>tau sering juga disebut sebagai</w:t>
      </w:r>
    </w:p>
    <w:p w:rsidR="00A6497D" w:rsidRPr="0059599A" w:rsidRDefault="00A6497D" w:rsidP="0059599A">
      <w:pPr>
        <w:tabs>
          <w:tab w:val="left" w:pos="284"/>
        </w:tabs>
        <w:spacing w:after="0" w:line="240" w:lineRule="auto"/>
        <w:ind w:left="284"/>
        <w:jc w:val="both"/>
        <w:rPr>
          <w:rFonts w:cs="Times New Roman"/>
          <w:sz w:val="20"/>
          <w:szCs w:val="20"/>
        </w:rPr>
      </w:pPr>
      <w:proofErr w:type="gramStart"/>
      <w:r w:rsidRPr="0059599A">
        <w:rPr>
          <w:rFonts w:cs="Times New Roman"/>
          <w:sz w:val="20"/>
          <w:szCs w:val="20"/>
        </w:rPr>
        <w:t>variabel</w:t>
      </w:r>
      <w:proofErr w:type="gramEnd"/>
      <w:r w:rsidRPr="0059599A">
        <w:rPr>
          <w:rFonts w:cs="Times New Roman"/>
          <w:sz w:val="20"/>
          <w:szCs w:val="20"/>
        </w:rPr>
        <w:t xml:space="preserve"> independen merupakan varibel yang mempengaruhi atau yang menjadi sebab perubahan atau timbulnya variabel dependen (terikat). Varibel bebas pada penelitian ini adalah LKPD </w:t>
      </w:r>
      <w:r w:rsidRPr="0059599A">
        <w:rPr>
          <w:sz w:val="20"/>
          <w:szCs w:val="20"/>
        </w:rPr>
        <w:t>berbasis model pembelajaran ICARE</w:t>
      </w:r>
      <w:r w:rsidRPr="0059599A">
        <w:rPr>
          <w:i/>
          <w:iCs/>
          <w:sz w:val="20"/>
          <w:szCs w:val="20"/>
        </w:rPr>
        <w:t xml:space="preserve">, </w:t>
      </w:r>
      <w:r w:rsidRPr="0059599A">
        <w:rPr>
          <w:sz w:val="20"/>
          <w:szCs w:val="20"/>
        </w:rPr>
        <w:t>yang</w:t>
      </w:r>
      <w:r w:rsidR="004803A2">
        <w:rPr>
          <w:sz w:val="20"/>
          <w:szCs w:val="20"/>
          <w:lang w:val="id-ID"/>
        </w:rPr>
        <w:t xml:space="preserve"> didalamnya</w:t>
      </w:r>
      <w:r w:rsidR="004803A2">
        <w:rPr>
          <w:sz w:val="20"/>
          <w:szCs w:val="20"/>
        </w:rPr>
        <w:t xml:space="preserve"> terdapat </w:t>
      </w:r>
      <w:r w:rsidRPr="0059599A">
        <w:rPr>
          <w:sz w:val="20"/>
          <w:szCs w:val="20"/>
        </w:rPr>
        <w:t xml:space="preserve">aspek </w:t>
      </w:r>
      <w:r w:rsidR="004803A2">
        <w:rPr>
          <w:rFonts w:cs="Times New Roman"/>
          <w:sz w:val="20"/>
          <w:szCs w:val="20"/>
        </w:rPr>
        <w:t>kompetensi sikap,</w:t>
      </w:r>
      <w:r w:rsidR="004803A2">
        <w:rPr>
          <w:rFonts w:cs="Times New Roman"/>
          <w:sz w:val="20"/>
          <w:szCs w:val="20"/>
          <w:lang w:val="id-ID"/>
        </w:rPr>
        <w:t xml:space="preserve"> </w:t>
      </w:r>
      <w:r w:rsidRPr="0059599A">
        <w:rPr>
          <w:rFonts w:cs="Times New Roman"/>
          <w:sz w:val="20"/>
          <w:szCs w:val="20"/>
        </w:rPr>
        <w:t xml:space="preserve">pengetahuan dan keterampilan. </w:t>
      </w:r>
    </w:p>
    <w:p w:rsidR="00A6497D" w:rsidRPr="00EF365A" w:rsidRDefault="00A6497D" w:rsidP="0059599A">
      <w:pPr>
        <w:pStyle w:val="ListParagraph"/>
        <w:numPr>
          <w:ilvl w:val="0"/>
          <w:numId w:val="15"/>
        </w:numPr>
        <w:tabs>
          <w:tab w:val="left" w:pos="284"/>
        </w:tabs>
        <w:spacing w:after="0" w:line="240" w:lineRule="auto"/>
        <w:ind w:left="284" w:hanging="284"/>
        <w:jc w:val="both"/>
        <w:rPr>
          <w:rFonts w:cs="Times New Roman"/>
          <w:sz w:val="20"/>
          <w:szCs w:val="20"/>
        </w:rPr>
      </w:pPr>
      <w:r w:rsidRPr="00EF365A">
        <w:rPr>
          <w:rFonts w:cs="Times New Roman"/>
          <w:sz w:val="20"/>
          <w:szCs w:val="20"/>
        </w:rPr>
        <w:t>Varibel terikat, atau sering juga disebut variabel dependen merupakan variabel yang dipengaruhi atau yang menjadi akibat karena adanya variabel bebas. Variabel terikat pada penelitian ini adalah kompetensi peserta didik pada kelas kontrol dan kelas eksperimen mencakup kompetensi sikap, pengetahuan dan keterampilan.</w:t>
      </w:r>
    </w:p>
    <w:p w:rsidR="00D14845" w:rsidRPr="00D14845" w:rsidRDefault="00A6497D" w:rsidP="007C4D86">
      <w:pPr>
        <w:pStyle w:val="ListParagraph"/>
        <w:numPr>
          <w:ilvl w:val="0"/>
          <w:numId w:val="15"/>
        </w:numPr>
        <w:tabs>
          <w:tab w:val="left" w:pos="284"/>
        </w:tabs>
        <w:spacing w:after="0" w:line="240" w:lineRule="auto"/>
        <w:ind w:left="284" w:hanging="284"/>
        <w:jc w:val="both"/>
        <w:rPr>
          <w:sz w:val="20"/>
          <w:szCs w:val="20"/>
        </w:rPr>
      </w:pPr>
      <w:r w:rsidRPr="00EF365A">
        <w:rPr>
          <w:rFonts w:cs="Times New Roman"/>
          <w:sz w:val="20"/>
          <w:szCs w:val="20"/>
        </w:rPr>
        <w:t>Variabel kontrol, adalah variabel yang dikendalikan atau dibuat konstan sehingga hubungan variabel independen terhadap dependen tidak dipengaruhi oleh faktor luar yang ti</w:t>
      </w:r>
      <w:r w:rsidR="00713A71">
        <w:rPr>
          <w:rFonts w:cs="Times New Roman"/>
          <w:sz w:val="20"/>
          <w:szCs w:val="20"/>
        </w:rPr>
        <w:t>dak ditelit</w:t>
      </w:r>
      <w:r w:rsidR="00713A71">
        <w:rPr>
          <w:rFonts w:cs="Times New Roman"/>
          <w:sz w:val="20"/>
          <w:szCs w:val="20"/>
          <w:lang w:val="id-ID"/>
        </w:rPr>
        <w:t>i</w:t>
      </w:r>
      <w:r w:rsidR="0059599A">
        <w:rPr>
          <w:rFonts w:cs="Times New Roman"/>
          <w:sz w:val="20"/>
          <w:szCs w:val="20"/>
        </w:rPr>
        <w:t>.</w:t>
      </w:r>
      <w:r w:rsidRPr="00EF365A">
        <w:rPr>
          <w:rFonts w:cs="Times New Roman"/>
          <w:sz w:val="20"/>
          <w:szCs w:val="20"/>
        </w:rPr>
        <w:t>Variabel kontrol pada p</w:t>
      </w:r>
      <w:r w:rsidR="0059599A">
        <w:rPr>
          <w:rFonts w:cs="Times New Roman"/>
          <w:sz w:val="20"/>
          <w:szCs w:val="20"/>
        </w:rPr>
        <w:t>enelitian ini adalah</w:t>
      </w:r>
      <w:r w:rsidR="0059599A">
        <w:rPr>
          <w:rFonts w:cs="Times New Roman"/>
          <w:sz w:val="20"/>
          <w:szCs w:val="20"/>
          <w:lang w:val="id-ID"/>
        </w:rPr>
        <w:t xml:space="preserve"> </w:t>
      </w:r>
      <w:r w:rsidR="007C4D86">
        <w:rPr>
          <w:sz w:val="20"/>
          <w:szCs w:val="20"/>
          <w:lang w:val="id-ID"/>
        </w:rPr>
        <w:t>m</w:t>
      </w:r>
      <w:r w:rsidRPr="007C4D86">
        <w:rPr>
          <w:sz w:val="20"/>
          <w:szCs w:val="20"/>
        </w:rPr>
        <w:t>ateri pokok pelajaran</w:t>
      </w:r>
      <w:r w:rsidR="007C4D86">
        <w:rPr>
          <w:sz w:val="20"/>
          <w:szCs w:val="20"/>
          <w:lang w:val="id-ID"/>
        </w:rPr>
        <w:t xml:space="preserve">, pendidik, pendekatan saintifik, jenis soal dan jumlah soal yang </w:t>
      </w:r>
      <w:proofErr w:type="gramStart"/>
      <w:r w:rsidR="007C4D86">
        <w:rPr>
          <w:sz w:val="20"/>
          <w:szCs w:val="20"/>
          <w:lang w:val="id-ID"/>
        </w:rPr>
        <w:t>sama</w:t>
      </w:r>
      <w:proofErr w:type="gramEnd"/>
      <w:r w:rsidR="007C4D86">
        <w:rPr>
          <w:sz w:val="20"/>
          <w:szCs w:val="20"/>
          <w:lang w:val="id-ID"/>
        </w:rPr>
        <w:t xml:space="preserve"> untuk kedua kelas.</w:t>
      </w:r>
      <w:r w:rsidRPr="007C4D86">
        <w:rPr>
          <w:sz w:val="20"/>
          <w:szCs w:val="20"/>
        </w:rPr>
        <w:t xml:space="preserve"> </w:t>
      </w:r>
    </w:p>
    <w:p w:rsidR="00C33C9A" w:rsidRDefault="000320A9" w:rsidP="000320A9">
      <w:pPr>
        <w:spacing w:after="0" w:line="240" w:lineRule="auto"/>
        <w:jc w:val="both"/>
        <w:rPr>
          <w:rFonts w:cs="Times New Roman"/>
          <w:sz w:val="20"/>
          <w:szCs w:val="20"/>
          <w:lang w:val="id-ID"/>
        </w:rPr>
      </w:pPr>
      <w:r>
        <w:rPr>
          <w:rFonts w:cs="Times New Roman"/>
          <w:sz w:val="20"/>
          <w:szCs w:val="20"/>
          <w:lang w:val="id-ID"/>
        </w:rPr>
        <w:t xml:space="preserve">   </w:t>
      </w:r>
      <w:proofErr w:type="gramStart"/>
      <w:r w:rsidR="00B7284F">
        <w:rPr>
          <w:rFonts w:cs="Times New Roman"/>
          <w:sz w:val="20"/>
          <w:szCs w:val="20"/>
        </w:rPr>
        <w:t>Jenis data</w:t>
      </w:r>
      <w:r w:rsidR="00526D34">
        <w:rPr>
          <w:rFonts w:cs="Times New Roman"/>
          <w:sz w:val="20"/>
          <w:szCs w:val="20"/>
          <w:lang w:val="id-ID"/>
        </w:rPr>
        <w:t xml:space="preserve"> pada penelitian ini</w:t>
      </w:r>
      <w:r w:rsidR="00B7284F">
        <w:rPr>
          <w:rFonts w:cs="Times New Roman"/>
          <w:sz w:val="20"/>
          <w:szCs w:val="20"/>
        </w:rPr>
        <w:t xml:space="preserve"> yang digunakan </w:t>
      </w:r>
      <w:r w:rsidR="00A6497D" w:rsidRPr="00EF365A">
        <w:rPr>
          <w:rFonts w:cs="Times New Roman"/>
          <w:sz w:val="20"/>
          <w:szCs w:val="20"/>
        </w:rPr>
        <w:t xml:space="preserve">adalah data </w:t>
      </w:r>
      <w:r w:rsidR="00AE2359">
        <w:rPr>
          <w:rFonts w:cs="Times New Roman"/>
          <w:sz w:val="20"/>
          <w:szCs w:val="20"/>
        </w:rPr>
        <w:t>primer, yaitu data yang di</w:t>
      </w:r>
      <w:r w:rsidR="00AE2359">
        <w:rPr>
          <w:rFonts w:cs="Times New Roman"/>
          <w:sz w:val="20"/>
          <w:szCs w:val="20"/>
          <w:lang w:val="id-ID"/>
        </w:rPr>
        <w:t>dapat</w:t>
      </w:r>
      <w:r w:rsidR="00A6497D" w:rsidRPr="00EF365A">
        <w:rPr>
          <w:rFonts w:cs="Times New Roman"/>
          <w:sz w:val="20"/>
          <w:szCs w:val="20"/>
        </w:rPr>
        <w:t xml:space="preserve"> peneliti dari sampel dalam bentuk kompetensi peserta didik.</w:t>
      </w:r>
      <w:proofErr w:type="gramEnd"/>
      <w:r w:rsidR="00A6497D" w:rsidRPr="00EF365A">
        <w:rPr>
          <w:rFonts w:cs="Times New Roman"/>
          <w:sz w:val="20"/>
          <w:szCs w:val="20"/>
        </w:rPr>
        <w:t xml:space="preserve"> </w:t>
      </w:r>
      <w:r w:rsidR="00A6497D" w:rsidRPr="00EF365A">
        <w:rPr>
          <w:rFonts w:cs="Times New Roman"/>
          <w:color w:val="000000" w:themeColor="text1"/>
          <w:sz w:val="20"/>
          <w:szCs w:val="20"/>
        </w:rPr>
        <w:t xml:space="preserve">Kompetensi yang </w:t>
      </w:r>
      <w:proofErr w:type="gramStart"/>
      <w:r w:rsidR="00A6497D" w:rsidRPr="00EF365A">
        <w:rPr>
          <w:rFonts w:cs="Times New Roman"/>
          <w:color w:val="000000" w:themeColor="text1"/>
          <w:sz w:val="20"/>
          <w:szCs w:val="20"/>
        </w:rPr>
        <w:t>akan</w:t>
      </w:r>
      <w:proofErr w:type="gramEnd"/>
      <w:r w:rsidR="00A6497D" w:rsidRPr="00EF365A">
        <w:rPr>
          <w:rFonts w:cs="Times New Roman"/>
          <w:color w:val="000000" w:themeColor="text1"/>
          <w:sz w:val="20"/>
          <w:szCs w:val="20"/>
        </w:rPr>
        <w:t xml:space="preserve"> diteliti meliputi data kompetensi aspek pe</w:t>
      </w:r>
      <w:r w:rsidR="00B7284F">
        <w:rPr>
          <w:rFonts w:cs="Times New Roman"/>
          <w:color w:val="000000" w:themeColor="text1"/>
          <w:sz w:val="20"/>
          <w:szCs w:val="20"/>
        </w:rPr>
        <w:t>ngetahuan,</w:t>
      </w:r>
      <w:r w:rsidR="00B7284F">
        <w:rPr>
          <w:rFonts w:cs="Times New Roman"/>
          <w:color w:val="000000" w:themeColor="text1"/>
          <w:sz w:val="20"/>
          <w:szCs w:val="20"/>
          <w:lang w:val="id-ID"/>
        </w:rPr>
        <w:t xml:space="preserve"> </w:t>
      </w:r>
      <w:r w:rsidR="00B7284F">
        <w:rPr>
          <w:rFonts w:cs="Times New Roman"/>
          <w:color w:val="000000" w:themeColor="text1"/>
          <w:sz w:val="20"/>
          <w:szCs w:val="20"/>
        </w:rPr>
        <w:t xml:space="preserve">aspek sikap, dan </w:t>
      </w:r>
      <w:r w:rsidR="00A6497D" w:rsidRPr="00EF365A">
        <w:rPr>
          <w:rFonts w:cs="Times New Roman"/>
          <w:color w:val="000000" w:themeColor="text1"/>
          <w:sz w:val="20"/>
          <w:szCs w:val="20"/>
        </w:rPr>
        <w:t xml:space="preserve">aspek keterampilan. </w:t>
      </w:r>
      <w:proofErr w:type="gramStart"/>
      <w:r w:rsidR="00A6497D" w:rsidRPr="00EF365A">
        <w:rPr>
          <w:rFonts w:cs="Times New Roman"/>
          <w:color w:val="000000" w:themeColor="text1"/>
          <w:sz w:val="20"/>
          <w:szCs w:val="20"/>
        </w:rPr>
        <w:t>Kompetensi aspek pengetahuan merupakan hasil belajar yang berkenaan dengan kemampuan berpikir.</w:t>
      </w:r>
      <w:proofErr w:type="gramEnd"/>
      <w:r w:rsidR="00A6497D" w:rsidRPr="00EF365A">
        <w:rPr>
          <w:rFonts w:cs="Times New Roman"/>
          <w:color w:val="000000" w:themeColor="text1"/>
          <w:sz w:val="20"/>
          <w:szCs w:val="20"/>
        </w:rPr>
        <w:t xml:space="preserve"> Adapun data yang di ambil pada kompetensi pengetahuan ini adalah melalui </w:t>
      </w:r>
      <w:proofErr w:type="gramStart"/>
      <w:r w:rsidR="00A6497D" w:rsidRPr="00EF365A">
        <w:rPr>
          <w:rFonts w:cs="Times New Roman"/>
          <w:color w:val="000000" w:themeColor="text1"/>
          <w:sz w:val="20"/>
          <w:szCs w:val="20"/>
        </w:rPr>
        <w:t>tas</w:t>
      </w:r>
      <w:proofErr w:type="gramEnd"/>
      <w:r w:rsidR="00A6497D" w:rsidRPr="00EF365A">
        <w:rPr>
          <w:rFonts w:cs="Times New Roman"/>
          <w:color w:val="000000" w:themeColor="text1"/>
          <w:sz w:val="20"/>
          <w:szCs w:val="20"/>
        </w:rPr>
        <w:t xml:space="preserve"> akhir peserta didik dalam bentuk tes tulis. </w:t>
      </w:r>
      <w:proofErr w:type="gramStart"/>
      <w:r w:rsidR="00A6497D" w:rsidRPr="00EF365A">
        <w:rPr>
          <w:rFonts w:cs="Times New Roman"/>
          <w:color w:val="000000" w:themeColor="text1"/>
          <w:sz w:val="20"/>
          <w:szCs w:val="20"/>
        </w:rPr>
        <w:t>Adapun data kompetensi pada aspek sikap dikumpulkan melalui lembar observasi sikap.</w:t>
      </w:r>
      <w:proofErr w:type="gramEnd"/>
      <w:r w:rsidR="00A6497D" w:rsidRPr="00EF365A">
        <w:rPr>
          <w:rFonts w:cs="Times New Roman"/>
          <w:color w:val="000000" w:themeColor="text1"/>
          <w:sz w:val="20"/>
          <w:szCs w:val="20"/>
        </w:rPr>
        <w:t xml:space="preserve"> </w:t>
      </w:r>
      <w:proofErr w:type="gramStart"/>
      <w:r w:rsidR="00A6497D" w:rsidRPr="00EF365A">
        <w:rPr>
          <w:rFonts w:cs="Times New Roman"/>
          <w:color w:val="000000" w:themeColor="text1"/>
          <w:sz w:val="20"/>
          <w:szCs w:val="20"/>
        </w:rPr>
        <w:t>Selanjutnya,</w:t>
      </w:r>
      <w:r w:rsidR="00A6497D" w:rsidRPr="00EF365A">
        <w:rPr>
          <w:rFonts w:cs="Times New Roman"/>
          <w:sz w:val="20"/>
          <w:szCs w:val="20"/>
        </w:rPr>
        <w:t xml:space="preserve"> kompetensi pada aspek keterampilan dilakukan penilaian melalui lembar observasi kegiatan peserta didik berupa penilaian unjuk kerja.</w:t>
      </w:r>
      <w:proofErr w:type="gramEnd"/>
      <w:r w:rsidR="00A6497D" w:rsidRPr="00EF365A">
        <w:rPr>
          <w:rFonts w:cs="Times New Roman"/>
          <w:sz w:val="20"/>
          <w:szCs w:val="20"/>
        </w:rPr>
        <w:t xml:space="preserve"> </w:t>
      </w:r>
      <w:proofErr w:type="gramStart"/>
      <w:r w:rsidR="00A6497D" w:rsidRPr="00EF365A">
        <w:rPr>
          <w:rFonts w:cs="Times New Roman"/>
          <w:sz w:val="20"/>
          <w:szCs w:val="20"/>
        </w:rPr>
        <w:t>Rincian data penelitian untuk masing-masing variabel dapat dilihat pada Tabel 7.</w:t>
      </w:r>
      <w:proofErr w:type="gramEnd"/>
    </w:p>
    <w:p w:rsidR="00B1187A" w:rsidRDefault="00B1187A" w:rsidP="00C33C9A">
      <w:pPr>
        <w:spacing w:after="0" w:line="240" w:lineRule="auto"/>
        <w:ind w:firstLine="284"/>
        <w:jc w:val="both"/>
        <w:rPr>
          <w:rFonts w:cs="Times New Roman"/>
          <w:sz w:val="20"/>
          <w:szCs w:val="20"/>
          <w:lang w:val="id-ID"/>
        </w:rPr>
      </w:pPr>
    </w:p>
    <w:p w:rsidR="00DB52EF" w:rsidRDefault="00DB52EF" w:rsidP="00C33C9A">
      <w:pPr>
        <w:spacing w:after="0" w:line="240" w:lineRule="auto"/>
        <w:ind w:firstLine="284"/>
        <w:jc w:val="both"/>
        <w:rPr>
          <w:rFonts w:cs="Times New Roman"/>
          <w:sz w:val="20"/>
          <w:szCs w:val="20"/>
          <w:lang w:val="id-ID"/>
        </w:rPr>
      </w:pPr>
    </w:p>
    <w:p w:rsidR="00DB52EF" w:rsidRDefault="00DB52EF" w:rsidP="00C33C9A">
      <w:pPr>
        <w:spacing w:after="0" w:line="240" w:lineRule="auto"/>
        <w:ind w:firstLine="284"/>
        <w:jc w:val="both"/>
        <w:rPr>
          <w:rFonts w:cs="Times New Roman"/>
          <w:sz w:val="20"/>
          <w:szCs w:val="20"/>
          <w:lang w:val="id-ID"/>
        </w:rPr>
      </w:pPr>
    </w:p>
    <w:p w:rsidR="00DB52EF" w:rsidRDefault="00DB52EF" w:rsidP="00C33C9A">
      <w:pPr>
        <w:spacing w:after="0" w:line="240" w:lineRule="auto"/>
        <w:ind w:firstLine="284"/>
        <w:jc w:val="both"/>
        <w:rPr>
          <w:rFonts w:cs="Times New Roman"/>
          <w:sz w:val="20"/>
          <w:szCs w:val="20"/>
          <w:lang w:val="id-ID"/>
        </w:rPr>
      </w:pPr>
    </w:p>
    <w:p w:rsidR="00DB52EF" w:rsidRDefault="00DB52EF" w:rsidP="00C33C9A">
      <w:pPr>
        <w:spacing w:after="0" w:line="240" w:lineRule="auto"/>
        <w:ind w:firstLine="284"/>
        <w:jc w:val="both"/>
        <w:rPr>
          <w:rFonts w:cs="Times New Roman"/>
          <w:sz w:val="20"/>
          <w:szCs w:val="20"/>
          <w:lang w:val="id-ID"/>
        </w:rPr>
      </w:pPr>
    </w:p>
    <w:p w:rsidR="00DB52EF" w:rsidRPr="00B1187A" w:rsidRDefault="00DB52EF" w:rsidP="00C33C9A">
      <w:pPr>
        <w:spacing w:after="0" w:line="240" w:lineRule="auto"/>
        <w:ind w:firstLine="284"/>
        <w:jc w:val="both"/>
        <w:rPr>
          <w:rFonts w:cs="Times New Roman"/>
          <w:sz w:val="20"/>
          <w:szCs w:val="20"/>
          <w:lang w:val="id-ID"/>
        </w:rPr>
      </w:pPr>
    </w:p>
    <w:p w:rsidR="000A7069" w:rsidRPr="00DB52EF" w:rsidRDefault="000A7069" w:rsidP="00B1187A">
      <w:pPr>
        <w:spacing w:after="0" w:line="240" w:lineRule="auto"/>
        <w:jc w:val="both"/>
        <w:rPr>
          <w:sz w:val="20"/>
          <w:szCs w:val="20"/>
          <w:lang w:val="id-ID"/>
        </w:rPr>
      </w:pPr>
      <w:proofErr w:type="gramStart"/>
      <w:r w:rsidRPr="00DB52EF">
        <w:rPr>
          <w:sz w:val="20"/>
          <w:szCs w:val="20"/>
        </w:rPr>
        <w:lastRenderedPageBreak/>
        <w:t>Tabel 7.</w:t>
      </w:r>
      <w:proofErr w:type="gramEnd"/>
      <w:r w:rsidRPr="00DB52EF">
        <w:rPr>
          <w:sz w:val="20"/>
          <w:szCs w:val="20"/>
        </w:rPr>
        <w:t xml:space="preserve">  Rincian Data Penelitia</w:t>
      </w:r>
      <w:r w:rsidRPr="00DB52EF">
        <w:rPr>
          <w:sz w:val="20"/>
          <w:szCs w:val="20"/>
          <w:lang w:val="id-ID"/>
        </w:rPr>
        <w:t>n</w:t>
      </w:r>
    </w:p>
    <w:tbl>
      <w:tblPr>
        <w:tblStyle w:val="TableGrid"/>
        <w:tblW w:w="0" w:type="auto"/>
        <w:tblInd w:w="108" w:type="dxa"/>
        <w:tblLook w:val="04A0" w:firstRow="1" w:lastRow="0" w:firstColumn="1" w:lastColumn="0" w:noHBand="0" w:noVBand="1"/>
      </w:tblPr>
      <w:tblGrid>
        <w:gridCol w:w="567"/>
        <w:gridCol w:w="1418"/>
        <w:gridCol w:w="2432"/>
      </w:tblGrid>
      <w:tr w:rsidR="00B1187A" w:rsidRPr="00A151C8" w:rsidTr="00F1505B">
        <w:tc>
          <w:tcPr>
            <w:tcW w:w="567" w:type="dxa"/>
            <w:shd w:val="clear" w:color="auto" w:fill="B6DDE8" w:themeFill="accent5" w:themeFillTint="66"/>
            <w:vAlign w:val="center"/>
          </w:tcPr>
          <w:p w:rsidR="00B1187A" w:rsidRPr="00A151C8" w:rsidRDefault="00B1187A" w:rsidP="00F1505B">
            <w:pPr>
              <w:spacing w:after="0" w:line="240" w:lineRule="auto"/>
              <w:jc w:val="center"/>
              <w:rPr>
                <w:sz w:val="20"/>
                <w:szCs w:val="20"/>
                <w:lang w:val="id-ID"/>
              </w:rPr>
            </w:pPr>
            <w:r w:rsidRPr="00A151C8">
              <w:rPr>
                <w:sz w:val="20"/>
                <w:szCs w:val="20"/>
                <w:lang w:val="id-ID"/>
              </w:rPr>
              <w:t>No</w:t>
            </w:r>
          </w:p>
        </w:tc>
        <w:tc>
          <w:tcPr>
            <w:tcW w:w="1418" w:type="dxa"/>
            <w:shd w:val="clear" w:color="auto" w:fill="B6DDE8" w:themeFill="accent5" w:themeFillTint="66"/>
            <w:vAlign w:val="center"/>
          </w:tcPr>
          <w:p w:rsidR="00B1187A" w:rsidRPr="00A151C8" w:rsidRDefault="00B1187A" w:rsidP="00F1505B">
            <w:pPr>
              <w:spacing w:after="0" w:line="240" w:lineRule="auto"/>
              <w:jc w:val="center"/>
              <w:rPr>
                <w:sz w:val="20"/>
                <w:szCs w:val="20"/>
                <w:lang w:val="id-ID"/>
              </w:rPr>
            </w:pPr>
            <w:r w:rsidRPr="00A151C8">
              <w:rPr>
                <w:sz w:val="20"/>
                <w:szCs w:val="20"/>
                <w:lang w:val="id-ID"/>
              </w:rPr>
              <w:t>Variabel Penelitian</w:t>
            </w:r>
          </w:p>
        </w:tc>
        <w:tc>
          <w:tcPr>
            <w:tcW w:w="2432" w:type="dxa"/>
            <w:shd w:val="clear" w:color="auto" w:fill="B6DDE8" w:themeFill="accent5" w:themeFillTint="66"/>
            <w:vAlign w:val="center"/>
          </w:tcPr>
          <w:p w:rsidR="00B1187A" w:rsidRPr="00A151C8" w:rsidRDefault="00B1187A" w:rsidP="00F1505B">
            <w:pPr>
              <w:spacing w:after="0" w:line="240" w:lineRule="auto"/>
              <w:jc w:val="center"/>
              <w:rPr>
                <w:sz w:val="20"/>
                <w:szCs w:val="20"/>
                <w:lang w:val="id-ID"/>
              </w:rPr>
            </w:pPr>
            <w:r w:rsidRPr="00A151C8">
              <w:rPr>
                <w:sz w:val="20"/>
                <w:szCs w:val="20"/>
                <w:lang w:val="id-ID"/>
              </w:rPr>
              <w:t>Data Penelitian</w:t>
            </w:r>
          </w:p>
        </w:tc>
      </w:tr>
      <w:tr w:rsidR="00B1187A" w:rsidRPr="00A151C8" w:rsidTr="00DB52EF">
        <w:tc>
          <w:tcPr>
            <w:tcW w:w="567" w:type="dxa"/>
            <w:vAlign w:val="center"/>
          </w:tcPr>
          <w:p w:rsidR="00B1187A" w:rsidRPr="00A151C8" w:rsidRDefault="00B1187A" w:rsidP="00F1505B">
            <w:pPr>
              <w:spacing w:after="0" w:line="240" w:lineRule="auto"/>
              <w:jc w:val="center"/>
              <w:rPr>
                <w:sz w:val="20"/>
                <w:szCs w:val="20"/>
                <w:lang w:val="id-ID"/>
              </w:rPr>
            </w:pPr>
            <w:r w:rsidRPr="00A151C8">
              <w:rPr>
                <w:sz w:val="20"/>
                <w:szCs w:val="20"/>
                <w:lang w:val="id-ID"/>
              </w:rPr>
              <w:t>1.</w:t>
            </w:r>
          </w:p>
        </w:tc>
        <w:tc>
          <w:tcPr>
            <w:tcW w:w="1418" w:type="dxa"/>
            <w:vAlign w:val="center"/>
          </w:tcPr>
          <w:p w:rsidR="00B1187A" w:rsidRPr="00A151C8" w:rsidRDefault="00B1187A" w:rsidP="00DB52EF">
            <w:pPr>
              <w:spacing w:after="0" w:line="240" w:lineRule="auto"/>
              <w:rPr>
                <w:sz w:val="20"/>
                <w:szCs w:val="20"/>
                <w:lang w:val="id-ID"/>
              </w:rPr>
            </w:pPr>
            <w:r w:rsidRPr="00A151C8">
              <w:rPr>
                <w:sz w:val="20"/>
                <w:szCs w:val="20"/>
                <w:lang w:val="id-ID"/>
              </w:rPr>
              <w:t>Variabel bebas</w:t>
            </w:r>
          </w:p>
        </w:tc>
        <w:tc>
          <w:tcPr>
            <w:tcW w:w="2432" w:type="dxa"/>
            <w:vAlign w:val="center"/>
          </w:tcPr>
          <w:p w:rsidR="00B1187A" w:rsidRPr="00A151C8" w:rsidRDefault="006F203D" w:rsidP="00DB52EF">
            <w:pPr>
              <w:spacing w:after="0" w:line="240" w:lineRule="auto"/>
              <w:jc w:val="center"/>
              <w:rPr>
                <w:sz w:val="20"/>
                <w:szCs w:val="20"/>
                <w:lang w:val="id-ID"/>
              </w:rPr>
            </w:pPr>
            <w:r w:rsidRPr="00A151C8">
              <w:rPr>
                <w:sz w:val="20"/>
                <w:szCs w:val="20"/>
                <w:lang w:val="id-ID"/>
              </w:rPr>
              <w:t>LKPD berbasis model pembelajaran ICARE</w:t>
            </w:r>
          </w:p>
        </w:tc>
      </w:tr>
      <w:tr w:rsidR="00B1187A" w:rsidRPr="00A151C8" w:rsidTr="00DB52EF">
        <w:tc>
          <w:tcPr>
            <w:tcW w:w="567" w:type="dxa"/>
            <w:vAlign w:val="center"/>
          </w:tcPr>
          <w:p w:rsidR="00B1187A" w:rsidRPr="00A151C8" w:rsidRDefault="00B1187A" w:rsidP="00F1505B">
            <w:pPr>
              <w:spacing w:after="0" w:line="240" w:lineRule="auto"/>
              <w:jc w:val="center"/>
              <w:rPr>
                <w:sz w:val="20"/>
                <w:szCs w:val="20"/>
                <w:lang w:val="id-ID"/>
              </w:rPr>
            </w:pPr>
            <w:r w:rsidRPr="00A151C8">
              <w:rPr>
                <w:sz w:val="20"/>
                <w:szCs w:val="20"/>
                <w:lang w:val="id-ID"/>
              </w:rPr>
              <w:t>2.</w:t>
            </w:r>
          </w:p>
        </w:tc>
        <w:tc>
          <w:tcPr>
            <w:tcW w:w="1418" w:type="dxa"/>
            <w:vAlign w:val="center"/>
          </w:tcPr>
          <w:p w:rsidR="00B1187A" w:rsidRPr="00A151C8" w:rsidRDefault="00B1187A" w:rsidP="00DB52EF">
            <w:pPr>
              <w:spacing w:after="0" w:line="240" w:lineRule="auto"/>
              <w:rPr>
                <w:sz w:val="20"/>
                <w:szCs w:val="20"/>
                <w:lang w:val="id-ID"/>
              </w:rPr>
            </w:pPr>
            <w:r w:rsidRPr="00A151C8">
              <w:rPr>
                <w:sz w:val="20"/>
                <w:szCs w:val="20"/>
                <w:lang w:val="id-ID"/>
              </w:rPr>
              <w:t>Variabel terikat</w:t>
            </w:r>
          </w:p>
        </w:tc>
        <w:tc>
          <w:tcPr>
            <w:tcW w:w="2432" w:type="dxa"/>
            <w:vAlign w:val="center"/>
          </w:tcPr>
          <w:p w:rsidR="00B1187A" w:rsidRPr="00A151C8" w:rsidRDefault="006F203D" w:rsidP="00DB52EF">
            <w:pPr>
              <w:spacing w:after="0" w:line="240" w:lineRule="auto"/>
              <w:jc w:val="center"/>
              <w:rPr>
                <w:sz w:val="20"/>
                <w:szCs w:val="20"/>
                <w:lang w:val="id-ID"/>
              </w:rPr>
            </w:pPr>
            <w:r w:rsidRPr="00A151C8">
              <w:rPr>
                <w:sz w:val="20"/>
                <w:szCs w:val="20"/>
                <w:lang w:val="id-ID"/>
              </w:rPr>
              <w:t>Hasil tes akhir, lembar observasi dan penilaian unjuk kerja</w:t>
            </w:r>
          </w:p>
        </w:tc>
      </w:tr>
      <w:tr w:rsidR="00B1187A" w:rsidRPr="00A151C8" w:rsidTr="00DB52EF">
        <w:tc>
          <w:tcPr>
            <w:tcW w:w="567" w:type="dxa"/>
            <w:vAlign w:val="center"/>
          </w:tcPr>
          <w:p w:rsidR="00B1187A" w:rsidRPr="00A151C8" w:rsidRDefault="00B1187A" w:rsidP="00F1505B">
            <w:pPr>
              <w:spacing w:after="0" w:line="240" w:lineRule="auto"/>
              <w:jc w:val="center"/>
              <w:rPr>
                <w:sz w:val="20"/>
                <w:szCs w:val="20"/>
                <w:lang w:val="id-ID"/>
              </w:rPr>
            </w:pPr>
            <w:r w:rsidRPr="00A151C8">
              <w:rPr>
                <w:sz w:val="20"/>
                <w:szCs w:val="20"/>
                <w:lang w:val="id-ID"/>
              </w:rPr>
              <w:t>3.</w:t>
            </w:r>
          </w:p>
        </w:tc>
        <w:tc>
          <w:tcPr>
            <w:tcW w:w="1418" w:type="dxa"/>
            <w:vAlign w:val="center"/>
          </w:tcPr>
          <w:p w:rsidR="00B1187A" w:rsidRPr="00A151C8" w:rsidRDefault="00B1187A" w:rsidP="00DB52EF">
            <w:pPr>
              <w:spacing w:after="0" w:line="240" w:lineRule="auto"/>
              <w:rPr>
                <w:sz w:val="20"/>
                <w:szCs w:val="20"/>
                <w:lang w:val="id-ID"/>
              </w:rPr>
            </w:pPr>
            <w:r w:rsidRPr="00A151C8">
              <w:rPr>
                <w:sz w:val="20"/>
                <w:szCs w:val="20"/>
                <w:lang w:val="id-ID"/>
              </w:rPr>
              <w:t>Variabel kontrol</w:t>
            </w:r>
          </w:p>
        </w:tc>
        <w:tc>
          <w:tcPr>
            <w:tcW w:w="2432" w:type="dxa"/>
            <w:vAlign w:val="center"/>
          </w:tcPr>
          <w:p w:rsidR="00B1187A" w:rsidRPr="00A151C8" w:rsidRDefault="006F203D" w:rsidP="00DB52EF">
            <w:pPr>
              <w:spacing w:after="0" w:line="240" w:lineRule="auto"/>
              <w:jc w:val="center"/>
              <w:rPr>
                <w:sz w:val="20"/>
                <w:szCs w:val="20"/>
                <w:lang w:val="id-ID"/>
              </w:rPr>
            </w:pPr>
            <w:r w:rsidRPr="00A151C8">
              <w:rPr>
                <w:sz w:val="20"/>
                <w:szCs w:val="20"/>
                <w:lang w:val="id-ID"/>
              </w:rPr>
              <w:t>Materi, pendidik, waktu pelaksanaan, dan jumlah soal</w:t>
            </w:r>
          </w:p>
        </w:tc>
      </w:tr>
    </w:tbl>
    <w:p w:rsidR="00AD1A68" w:rsidRDefault="00AD1A68" w:rsidP="006F203D">
      <w:pPr>
        <w:spacing w:before="120" w:after="0" w:line="240" w:lineRule="auto"/>
        <w:rPr>
          <w:rFonts w:cs="Times New Roman"/>
          <w:b/>
          <w:sz w:val="20"/>
          <w:szCs w:val="20"/>
          <w:lang w:val="id-ID"/>
        </w:rPr>
      </w:pPr>
    </w:p>
    <w:p w:rsidR="00CD5D48" w:rsidRPr="0022500A" w:rsidRDefault="00CD5D48" w:rsidP="00CD5D48">
      <w:pPr>
        <w:spacing w:before="120" w:after="0" w:line="240" w:lineRule="auto"/>
        <w:jc w:val="center"/>
        <w:rPr>
          <w:rFonts w:cs="Times New Roman"/>
          <w:b/>
          <w:sz w:val="20"/>
          <w:szCs w:val="20"/>
        </w:rPr>
      </w:pPr>
      <w:r w:rsidRPr="0022500A">
        <w:rPr>
          <w:rFonts w:cs="Times New Roman"/>
          <w:b/>
          <w:sz w:val="20"/>
          <w:szCs w:val="20"/>
        </w:rPr>
        <w:t>HASIL PENELITIAN DAN PEMBAHASAN</w:t>
      </w:r>
    </w:p>
    <w:p w:rsidR="00D14845" w:rsidRPr="00D14845" w:rsidRDefault="00CD5D48" w:rsidP="00D14845">
      <w:pPr>
        <w:spacing w:after="0"/>
        <w:rPr>
          <w:b/>
          <w:sz w:val="20"/>
          <w:szCs w:val="20"/>
          <w:lang w:val="id-ID"/>
        </w:rPr>
      </w:pPr>
      <w:r>
        <w:rPr>
          <w:b/>
          <w:sz w:val="20"/>
          <w:szCs w:val="20"/>
        </w:rPr>
        <w:t xml:space="preserve">A. </w:t>
      </w:r>
      <w:r w:rsidRPr="00172419">
        <w:rPr>
          <w:b/>
          <w:sz w:val="20"/>
          <w:szCs w:val="20"/>
        </w:rPr>
        <w:t>Hasil Penelitian</w:t>
      </w:r>
    </w:p>
    <w:p w:rsidR="004A3378" w:rsidRDefault="000320A9" w:rsidP="000320A9">
      <w:pPr>
        <w:pStyle w:val="ListParagraph"/>
        <w:spacing w:line="240" w:lineRule="auto"/>
        <w:ind w:left="0"/>
        <w:jc w:val="both"/>
        <w:rPr>
          <w:sz w:val="20"/>
          <w:szCs w:val="20"/>
          <w:lang w:val="id-ID"/>
        </w:rPr>
      </w:pPr>
      <w:r>
        <w:rPr>
          <w:sz w:val="20"/>
          <w:szCs w:val="20"/>
          <w:lang w:val="id-ID"/>
        </w:rPr>
        <w:t xml:space="preserve">   </w:t>
      </w:r>
      <w:proofErr w:type="gramStart"/>
      <w:r w:rsidR="00D874C8" w:rsidRPr="00D874C8">
        <w:rPr>
          <w:sz w:val="20"/>
          <w:szCs w:val="20"/>
        </w:rPr>
        <w:t>Data</w:t>
      </w:r>
      <w:r w:rsidR="006D35E3">
        <w:rPr>
          <w:sz w:val="20"/>
          <w:szCs w:val="20"/>
          <w:lang w:val="id-ID"/>
        </w:rPr>
        <w:t xml:space="preserve"> dalam penelitian ini diperoleh dari kopetensi pengetahuan, sikap dan keterampilan.</w:t>
      </w:r>
      <w:proofErr w:type="gramEnd"/>
      <w:r w:rsidR="006D35E3">
        <w:rPr>
          <w:sz w:val="20"/>
          <w:szCs w:val="20"/>
          <w:lang w:val="id-ID"/>
        </w:rPr>
        <w:t xml:space="preserve"> Data pada kompetensi sikap dan </w:t>
      </w:r>
      <w:r w:rsidR="00B7284F">
        <w:rPr>
          <w:sz w:val="20"/>
          <w:szCs w:val="20"/>
          <w:lang w:val="id-ID"/>
        </w:rPr>
        <w:t xml:space="preserve">data pada kompetensi </w:t>
      </w:r>
      <w:r w:rsidR="00AE2359">
        <w:rPr>
          <w:sz w:val="20"/>
          <w:szCs w:val="20"/>
          <w:lang w:val="id-ID"/>
        </w:rPr>
        <w:t>keterampilan didapatkan</w:t>
      </w:r>
      <w:r w:rsidR="006D35E3">
        <w:rPr>
          <w:sz w:val="20"/>
          <w:szCs w:val="20"/>
          <w:lang w:val="id-ID"/>
        </w:rPr>
        <w:t xml:space="preserve"> selama pr</w:t>
      </w:r>
      <w:r w:rsidR="00AE2359">
        <w:rPr>
          <w:sz w:val="20"/>
          <w:szCs w:val="20"/>
          <w:lang w:val="id-ID"/>
        </w:rPr>
        <w:t>oses pembelajaran berlangsung menggunakan</w:t>
      </w:r>
      <w:r w:rsidR="00075C64">
        <w:rPr>
          <w:sz w:val="20"/>
          <w:szCs w:val="20"/>
          <w:lang w:val="id-ID"/>
        </w:rPr>
        <w:t xml:space="preserve"> format </w:t>
      </w:r>
      <w:r w:rsidR="006D35E3">
        <w:rPr>
          <w:sz w:val="20"/>
          <w:szCs w:val="20"/>
          <w:lang w:val="id-ID"/>
        </w:rPr>
        <w:t>p</w:t>
      </w:r>
      <w:r w:rsidR="002C568A">
        <w:rPr>
          <w:sz w:val="20"/>
          <w:szCs w:val="20"/>
          <w:lang w:val="id-ID"/>
        </w:rPr>
        <w:t xml:space="preserve">enilaian sikap dan keterampilan. </w:t>
      </w:r>
    </w:p>
    <w:p w:rsidR="004A3378" w:rsidRDefault="004A3378" w:rsidP="000320A9">
      <w:pPr>
        <w:pStyle w:val="ListParagraph"/>
        <w:spacing w:line="240" w:lineRule="auto"/>
        <w:ind w:left="0"/>
        <w:jc w:val="both"/>
        <w:rPr>
          <w:sz w:val="20"/>
          <w:szCs w:val="20"/>
          <w:lang w:val="id-ID"/>
        </w:rPr>
      </w:pPr>
      <w:r>
        <w:rPr>
          <w:sz w:val="20"/>
          <w:szCs w:val="20"/>
          <w:lang w:val="id-ID"/>
        </w:rPr>
        <w:t>1.Deskripsi  data pengetahuan</w:t>
      </w:r>
    </w:p>
    <w:p w:rsidR="00D874C8" w:rsidRDefault="004A3378" w:rsidP="000320A9">
      <w:pPr>
        <w:pStyle w:val="ListParagraph"/>
        <w:spacing w:line="240" w:lineRule="auto"/>
        <w:ind w:left="0"/>
        <w:jc w:val="both"/>
        <w:rPr>
          <w:sz w:val="20"/>
          <w:szCs w:val="20"/>
          <w:lang w:val="id-ID"/>
        </w:rPr>
      </w:pPr>
      <w:r>
        <w:rPr>
          <w:sz w:val="20"/>
          <w:szCs w:val="20"/>
          <w:lang w:val="id-ID"/>
        </w:rPr>
        <w:t xml:space="preserve">   </w:t>
      </w:r>
      <w:r w:rsidR="002C568A">
        <w:rPr>
          <w:sz w:val="20"/>
          <w:szCs w:val="20"/>
          <w:lang w:val="id-ID"/>
        </w:rPr>
        <w:t>Data pada kompetensi pengetahuan d</w:t>
      </w:r>
      <w:r w:rsidR="00075C64">
        <w:rPr>
          <w:sz w:val="20"/>
          <w:szCs w:val="20"/>
          <w:lang w:val="id-ID"/>
        </w:rPr>
        <w:t>iperoleh melalui tes tertulis pada</w:t>
      </w:r>
      <w:r w:rsidR="002C568A">
        <w:rPr>
          <w:sz w:val="20"/>
          <w:szCs w:val="20"/>
          <w:lang w:val="id-ID"/>
        </w:rPr>
        <w:t xml:space="preserve"> akhir pembelajaran.</w:t>
      </w:r>
      <w:r w:rsidR="00D874C8" w:rsidRPr="00D874C8">
        <w:rPr>
          <w:sz w:val="20"/>
          <w:szCs w:val="20"/>
        </w:rPr>
        <w:t xml:space="preserve"> </w:t>
      </w:r>
      <w:r w:rsidR="002C568A">
        <w:rPr>
          <w:sz w:val="20"/>
          <w:szCs w:val="20"/>
          <w:lang w:val="id-ID"/>
        </w:rPr>
        <w:t xml:space="preserve">Data </w:t>
      </w:r>
      <w:r w:rsidR="00AE2359">
        <w:rPr>
          <w:sz w:val="20"/>
          <w:szCs w:val="20"/>
        </w:rPr>
        <w:t>penilaian hasil belajar</w:t>
      </w:r>
      <w:r>
        <w:rPr>
          <w:sz w:val="20"/>
          <w:szCs w:val="20"/>
          <w:lang w:val="id-ID"/>
        </w:rPr>
        <w:t xml:space="preserve"> </w:t>
      </w:r>
      <w:r w:rsidR="00AE2359">
        <w:rPr>
          <w:sz w:val="20"/>
          <w:szCs w:val="20"/>
          <w:lang w:val="id-ID"/>
        </w:rPr>
        <w:t>peserta didik</w:t>
      </w:r>
      <w:r w:rsidR="00D874C8" w:rsidRPr="00D874C8">
        <w:rPr>
          <w:sz w:val="20"/>
          <w:szCs w:val="20"/>
        </w:rPr>
        <w:t xml:space="preserve"> pada </w:t>
      </w:r>
      <w:r w:rsidR="00AE2359">
        <w:rPr>
          <w:sz w:val="20"/>
          <w:szCs w:val="20"/>
        </w:rPr>
        <w:t>kompetensi pengetahuan di</w:t>
      </w:r>
      <w:r w:rsidR="00AE2359">
        <w:rPr>
          <w:sz w:val="20"/>
          <w:szCs w:val="20"/>
          <w:lang w:val="id-ID"/>
        </w:rPr>
        <w:t>dapat</w:t>
      </w:r>
      <w:r w:rsidR="00EE406E">
        <w:rPr>
          <w:sz w:val="20"/>
          <w:szCs w:val="20"/>
        </w:rPr>
        <w:t xml:space="preserve"> dari </w:t>
      </w:r>
      <w:r w:rsidR="00AE2359">
        <w:rPr>
          <w:sz w:val="20"/>
          <w:szCs w:val="20"/>
        </w:rPr>
        <w:t xml:space="preserve">tes tertulis </w:t>
      </w:r>
      <w:r w:rsidR="00AE2359">
        <w:rPr>
          <w:sz w:val="20"/>
          <w:szCs w:val="20"/>
          <w:lang w:val="id-ID"/>
        </w:rPr>
        <w:t xml:space="preserve">yang </w:t>
      </w:r>
      <w:r w:rsidR="00D874C8" w:rsidRPr="00D874C8">
        <w:rPr>
          <w:sz w:val="20"/>
          <w:szCs w:val="20"/>
        </w:rPr>
        <w:t>bentuk soal</w:t>
      </w:r>
      <w:r w:rsidR="00EE406E">
        <w:rPr>
          <w:sz w:val="20"/>
          <w:szCs w:val="20"/>
          <w:lang w:val="id-ID"/>
        </w:rPr>
        <w:t xml:space="preserve">nya berupa </w:t>
      </w:r>
      <w:r w:rsidR="00D874C8" w:rsidRPr="00D874C8">
        <w:rPr>
          <w:sz w:val="20"/>
          <w:szCs w:val="20"/>
        </w:rPr>
        <w:t xml:space="preserve"> pilihan ganda sebanyak </w:t>
      </w:r>
      <w:r w:rsidR="00D874C8" w:rsidRPr="00D874C8">
        <w:rPr>
          <w:sz w:val="20"/>
          <w:szCs w:val="20"/>
          <w:lang w:val="id-ID"/>
        </w:rPr>
        <w:t>3</w:t>
      </w:r>
      <w:r w:rsidR="00D874C8" w:rsidRPr="00D874C8">
        <w:rPr>
          <w:sz w:val="20"/>
          <w:szCs w:val="20"/>
        </w:rPr>
        <w:t>5 bu</w:t>
      </w:r>
      <w:r w:rsidR="00D874C8" w:rsidRPr="00D874C8">
        <w:rPr>
          <w:sz w:val="20"/>
          <w:szCs w:val="20"/>
          <w:lang w:val="id-ID"/>
        </w:rPr>
        <w:t xml:space="preserve">tir </w:t>
      </w:r>
      <w:r w:rsidR="00D874C8" w:rsidRPr="00D874C8">
        <w:rPr>
          <w:sz w:val="20"/>
          <w:szCs w:val="20"/>
        </w:rPr>
        <w:t xml:space="preserve">soal. </w:t>
      </w:r>
      <w:proofErr w:type="gramStart"/>
      <w:r w:rsidR="00D874C8" w:rsidRPr="00D874C8">
        <w:rPr>
          <w:sz w:val="20"/>
          <w:szCs w:val="20"/>
        </w:rPr>
        <w:t xml:space="preserve">Tes ini </w:t>
      </w:r>
      <w:r w:rsidR="00EE406E">
        <w:rPr>
          <w:sz w:val="20"/>
          <w:szCs w:val="20"/>
          <w:lang w:val="id-ID"/>
        </w:rPr>
        <w:t xml:space="preserve">diadakan pada akhir kegiatan penelitian </w:t>
      </w:r>
      <w:r w:rsidR="00D874C8" w:rsidRPr="00D874C8">
        <w:rPr>
          <w:sz w:val="20"/>
          <w:szCs w:val="20"/>
        </w:rPr>
        <w:t>dib</w:t>
      </w:r>
      <w:r w:rsidR="00EE406E">
        <w:rPr>
          <w:sz w:val="20"/>
          <w:szCs w:val="20"/>
        </w:rPr>
        <w:t>erikan kepada kedua kelas sampe</w:t>
      </w:r>
      <w:r w:rsidR="00EE406E">
        <w:rPr>
          <w:sz w:val="20"/>
          <w:szCs w:val="20"/>
          <w:lang w:val="id-ID"/>
        </w:rPr>
        <w:t>l.</w:t>
      </w:r>
      <w:proofErr w:type="gramEnd"/>
      <w:r w:rsidR="00D874C8" w:rsidRPr="00D874C8">
        <w:rPr>
          <w:sz w:val="20"/>
          <w:szCs w:val="20"/>
          <w:lang w:val="id-ID"/>
        </w:rPr>
        <w:t xml:space="preserve"> Berdasarkan</w:t>
      </w:r>
      <w:r w:rsidR="00D874C8" w:rsidRPr="00D874C8">
        <w:rPr>
          <w:sz w:val="20"/>
          <w:szCs w:val="20"/>
        </w:rPr>
        <w:t xml:space="preserve"> hasil perhitungan secara statis</w:t>
      </w:r>
      <w:r w:rsidR="00075C64">
        <w:rPr>
          <w:sz w:val="20"/>
          <w:szCs w:val="20"/>
        </w:rPr>
        <w:t>tik, diperoleh nilai rata-rata</w:t>
      </w:r>
      <w:r w:rsidR="00D874C8" w:rsidRPr="00D874C8">
        <w:rPr>
          <w:sz w:val="20"/>
          <w:szCs w:val="20"/>
        </w:rPr>
        <w:t>, simpangan</w:t>
      </w:r>
      <w:r w:rsidR="00D874C8" w:rsidRPr="00D874C8">
        <w:rPr>
          <w:sz w:val="20"/>
          <w:szCs w:val="20"/>
          <w:lang w:val="id-ID"/>
        </w:rPr>
        <w:t xml:space="preserve"> </w:t>
      </w:r>
      <w:r w:rsidR="00075C64">
        <w:rPr>
          <w:sz w:val="20"/>
          <w:szCs w:val="20"/>
        </w:rPr>
        <w:t>baku, dan varians</w:t>
      </w:r>
      <w:r w:rsidR="00075C64">
        <w:rPr>
          <w:sz w:val="20"/>
          <w:szCs w:val="20"/>
          <w:lang w:val="id-ID"/>
        </w:rPr>
        <w:t xml:space="preserve"> </w:t>
      </w:r>
      <w:r w:rsidR="00D874C8" w:rsidRPr="00D874C8">
        <w:rPr>
          <w:sz w:val="20"/>
          <w:szCs w:val="20"/>
        </w:rPr>
        <w:t>kelas eksperimen dan</w:t>
      </w:r>
      <w:r w:rsidR="00526D34">
        <w:rPr>
          <w:sz w:val="20"/>
          <w:szCs w:val="20"/>
          <w:lang w:val="id-ID"/>
        </w:rPr>
        <w:t xml:space="preserve"> kelas</w:t>
      </w:r>
      <w:r w:rsidR="00D874C8" w:rsidRPr="00D874C8">
        <w:rPr>
          <w:sz w:val="20"/>
          <w:szCs w:val="20"/>
        </w:rPr>
        <w:t xml:space="preserve"> kontrol seperti pada Tabe</w:t>
      </w:r>
      <w:r w:rsidR="00895B7F">
        <w:rPr>
          <w:sz w:val="20"/>
          <w:szCs w:val="20"/>
          <w:lang w:val="id-ID"/>
        </w:rPr>
        <w:t>l 8</w:t>
      </w:r>
      <w:r w:rsidR="00D874C8" w:rsidRPr="00D874C8">
        <w:rPr>
          <w:sz w:val="20"/>
          <w:szCs w:val="20"/>
          <w:lang w:val="id-ID"/>
        </w:rPr>
        <w:t>.</w:t>
      </w:r>
    </w:p>
    <w:p w:rsidR="00A151C8" w:rsidRPr="00D874C8" w:rsidRDefault="00A151C8" w:rsidP="006D35E3">
      <w:pPr>
        <w:pStyle w:val="ListParagraph"/>
        <w:spacing w:line="240" w:lineRule="auto"/>
        <w:ind w:left="0" w:firstLine="426"/>
        <w:jc w:val="both"/>
        <w:rPr>
          <w:sz w:val="20"/>
          <w:szCs w:val="20"/>
          <w:lang w:val="id-ID"/>
        </w:rPr>
      </w:pPr>
    </w:p>
    <w:p w:rsidR="00734834" w:rsidRDefault="00D874C8" w:rsidP="00F54ADB">
      <w:pPr>
        <w:pStyle w:val="ListParagraph"/>
        <w:spacing w:after="0" w:line="240" w:lineRule="auto"/>
        <w:ind w:left="851" w:hanging="851"/>
        <w:jc w:val="both"/>
        <w:rPr>
          <w:sz w:val="20"/>
          <w:szCs w:val="20"/>
          <w:lang w:val="id-ID"/>
        </w:rPr>
      </w:pPr>
      <w:proofErr w:type="gramStart"/>
      <w:r w:rsidRPr="00D874C8">
        <w:rPr>
          <w:sz w:val="20"/>
          <w:szCs w:val="20"/>
        </w:rPr>
        <w:t>Tabe</w:t>
      </w:r>
      <w:r w:rsidR="00C52A1F">
        <w:rPr>
          <w:sz w:val="20"/>
          <w:szCs w:val="20"/>
          <w:lang w:val="id-ID"/>
        </w:rPr>
        <w:t>l 8</w:t>
      </w:r>
      <w:r w:rsidRPr="00D874C8">
        <w:rPr>
          <w:sz w:val="20"/>
          <w:szCs w:val="20"/>
        </w:rPr>
        <w:t>.</w:t>
      </w:r>
      <w:proofErr w:type="gramEnd"/>
      <w:r w:rsidRPr="00D874C8">
        <w:rPr>
          <w:sz w:val="20"/>
          <w:szCs w:val="20"/>
        </w:rPr>
        <w:t xml:space="preserve"> Nilai Rata-Rata, Simpangan Baku, dan</w:t>
      </w:r>
      <w:r w:rsidR="00F54ADB">
        <w:rPr>
          <w:sz w:val="20"/>
          <w:szCs w:val="20"/>
          <w:lang w:val="id-ID"/>
        </w:rPr>
        <w:t xml:space="preserve"> </w:t>
      </w:r>
      <w:r w:rsidRPr="00D874C8">
        <w:rPr>
          <w:sz w:val="20"/>
          <w:szCs w:val="20"/>
        </w:rPr>
        <w:t xml:space="preserve">Varians Kelas Sampel </w:t>
      </w:r>
      <w:r w:rsidR="00526D34">
        <w:rPr>
          <w:sz w:val="20"/>
          <w:szCs w:val="20"/>
          <w:lang w:val="id-ID"/>
        </w:rPr>
        <w:t xml:space="preserve">untuk </w:t>
      </w:r>
      <w:r w:rsidRPr="00D874C8">
        <w:rPr>
          <w:sz w:val="20"/>
          <w:szCs w:val="20"/>
        </w:rPr>
        <w:t>Kompetensi Pengetahuan</w:t>
      </w:r>
      <w:r w:rsidRPr="00D874C8">
        <w:rPr>
          <w:sz w:val="20"/>
          <w:szCs w:val="20"/>
        </w:rPr>
        <w:tab/>
      </w:r>
    </w:p>
    <w:tbl>
      <w:tblPr>
        <w:tblStyle w:val="TableGrid"/>
        <w:tblW w:w="0" w:type="auto"/>
        <w:tblInd w:w="108" w:type="dxa"/>
        <w:tblLook w:val="04A0" w:firstRow="1" w:lastRow="0" w:firstColumn="1" w:lastColumn="0" w:noHBand="0" w:noVBand="1"/>
      </w:tblPr>
      <w:tblGrid>
        <w:gridCol w:w="1418"/>
        <w:gridCol w:w="567"/>
        <w:gridCol w:w="666"/>
        <w:gridCol w:w="567"/>
        <w:gridCol w:w="1134"/>
      </w:tblGrid>
      <w:tr w:rsidR="00734326" w:rsidTr="00747A3F">
        <w:trPr>
          <w:trHeight w:val="445"/>
        </w:trPr>
        <w:tc>
          <w:tcPr>
            <w:tcW w:w="1418" w:type="dxa"/>
            <w:shd w:val="clear" w:color="auto" w:fill="B6DDE8" w:themeFill="accent5" w:themeFillTint="66"/>
            <w:vAlign w:val="center"/>
          </w:tcPr>
          <w:p w:rsidR="00734326" w:rsidRPr="00106FC7" w:rsidRDefault="00734326" w:rsidP="00747A3F">
            <w:pPr>
              <w:pStyle w:val="ListParagraph"/>
              <w:spacing w:after="0" w:line="240" w:lineRule="auto"/>
              <w:ind w:left="0"/>
              <w:jc w:val="center"/>
              <w:rPr>
                <w:sz w:val="20"/>
                <w:szCs w:val="20"/>
                <w:lang w:val="id-ID"/>
              </w:rPr>
            </w:pPr>
            <w:r w:rsidRPr="00106FC7">
              <w:rPr>
                <w:sz w:val="20"/>
                <w:szCs w:val="20"/>
                <w:lang w:val="id-ID"/>
              </w:rPr>
              <w:t>Kelas</w:t>
            </w:r>
          </w:p>
        </w:tc>
        <w:tc>
          <w:tcPr>
            <w:tcW w:w="567" w:type="dxa"/>
            <w:shd w:val="clear" w:color="auto" w:fill="B6DDE8" w:themeFill="accent5" w:themeFillTint="66"/>
            <w:vAlign w:val="center"/>
          </w:tcPr>
          <w:p w:rsidR="00734326" w:rsidRPr="00106FC7" w:rsidRDefault="00734326" w:rsidP="00747A3F">
            <w:pPr>
              <w:pStyle w:val="ListParagraph"/>
              <w:spacing w:after="0" w:line="240" w:lineRule="auto"/>
              <w:ind w:left="0"/>
              <w:jc w:val="center"/>
              <w:rPr>
                <w:sz w:val="20"/>
                <w:szCs w:val="20"/>
                <w:lang w:val="id-ID"/>
              </w:rPr>
            </w:pPr>
            <w:r w:rsidRPr="00106FC7">
              <w:rPr>
                <w:sz w:val="20"/>
                <w:szCs w:val="20"/>
                <w:lang w:val="id-ID"/>
              </w:rPr>
              <w:t>N</w:t>
            </w:r>
          </w:p>
        </w:tc>
        <w:tc>
          <w:tcPr>
            <w:tcW w:w="567" w:type="dxa"/>
            <w:shd w:val="clear" w:color="auto" w:fill="B6DDE8" w:themeFill="accent5" w:themeFillTint="66"/>
            <w:vAlign w:val="center"/>
          </w:tcPr>
          <w:p w:rsidR="00734326" w:rsidRPr="00106FC7" w:rsidRDefault="00D8364D" w:rsidP="00747A3F">
            <w:pPr>
              <w:pStyle w:val="ListParagraph"/>
              <w:spacing w:after="0" w:line="240" w:lineRule="auto"/>
              <w:ind w:left="0"/>
              <w:jc w:val="center"/>
              <w:rPr>
                <w:sz w:val="20"/>
                <w:szCs w:val="20"/>
                <w:lang w:val="id-ID"/>
              </w:rPr>
            </w:pPr>
            <m:oMathPara>
              <m:oMath>
                <m:acc>
                  <m:accPr>
                    <m:chr m:val="̅"/>
                    <m:ctrlPr>
                      <w:rPr>
                        <w:rFonts w:ascii="Cambria Math" w:hAnsi="Cambria Math"/>
                        <w:iCs/>
                        <w:szCs w:val="24"/>
                      </w:rPr>
                    </m:ctrlPr>
                  </m:accPr>
                  <m:e>
                    <m:r>
                      <m:rPr>
                        <m:sty m:val="p"/>
                      </m:rPr>
                      <w:rPr>
                        <w:rFonts w:ascii="Cambria Math" w:hAnsi="Cambria Math"/>
                        <w:szCs w:val="24"/>
                      </w:rPr>
                      <m:t>X</m:t>
                    </m:r>
                  </m:e>
                </m:acc>
              </m:oMath>
            </m:oMathPara>
          </w:p>
        </w:tc>
        <w:tc>
          <w:tcPr>
            <w:tcW w:w="567" w:type="dxa"/>
            <w:shd w:val="clear" w:color="auto" w:fill="B6DDE8" w:themeFill="accent5" w:themeFillTint="66"/>
            <w:vAlign w:val="center"/>
          </w:tcPr>
          <w:p w:rsidR="00734326" w:rsidRPr="00106FC7" w:rsidRDefault="00734326" w:rsidP="00747A3F">
            <w:pPr>
              <w:pStyle w:val="ListParagraph"/>
              <w:spacing w:after="0" w:line="240" w:lineRule="auto"/>
              <w:ind w:left="0"/>
              <w:jc w:val="center"/>
              <w:rPr>
                <w:sz w:val="20"/>
                <w:szCs w:val="20"/>
                <w:lang w:val="id-ID"/>
              </w:rPr>
            </w:pPr>
            <w:r w:rsidRPr="00106FC7">
              <w:rPr>
                <w:sz w:val="20"/>
                <w:szCs w:val="20"/>
                <w:lang w:val="id-ID"/>
              </w:rPr>
              <w:t>S</w:t>
            </w:r>
          </w:p>
        </w:tc>
        <w:tc>
          <w:tcPr>
            <w:tcW w:w="1134" w:type="dxa"/>
            <w:shd w:val="clear" w:color="auto" w:fill="B6DDE8" w:themeFill="accent5" w:themeFillTint="66"/>
            <w:vAlign w:val="center"/>
          </w:tcPr>
          <w:p w:rsidR="00734326" w:rsidRPr="00106FC7" w:rsidRDefault="00734326" w:rsidP="00747A3F">
            <w:pPr>
              <w:pStyle w:val="ListParagraph"/>
              <w:spacing w:after="0" w:line="240" w:lineRule="auto"/>
              <w:ind w:left="0"/>
              <w:jc w:val="center"/>
              <w:rPr>
                <w:sz w:val="20"/>
                <w:szCs w:val="20"/>
                <w:vertAlign w:val="superscript"/>
                <w:lang w:val="id-ID"/>
              </w:rPr>
            </w:pPr>
            <w:r w:rsidRPr="00106FC7">
              <w:rPr>
                <w:sz w:val="20"/>
                <w:szCs w:val="20"/>
                <w:lang w:val="id-ID"/>
              </w:rPr>
              <w:t>S</w:t>
            </w:r>
            <w:r w:rsidRPr="00106FC7">
              <w:rPr>
                <w:sz w:val="20"/>
                <w:szCs w:val="20"/>
                <w:vertAlign w:val="superscript"/>
                <w:lang w:val="id-ID"/>
              </w:rPr>
              <w:t>2</w:t>
            </w:r>
          </w:p>
        </w:tc>
      </w:tr>
      <w:tr w:rsidR="00734326" w:rsidTr="00DB52EF">
        <w:trPr>
          <w:trHeight w:val="409"/>
        </w:trPr>
        <w:tc>
          <w:tcPr>
            <w:tcW w:w="1418" w:type="dxa"/>
            <w:vAlign w:val="center"/>
          </w:tcPr>
          <w:p w:rsidR="00734326" w:rsidRDefault="00734326" w:rsidP="00DB52EF">
            <w:pPr>
              <w:pStyle w:val="ListParagraph"/>
              <w:spacing w:after="0" w:line="240" w:lineRule="auto"/>
              <w:ind w:left="0"/>
              <w:rPr>
                <w:sz w:val="20"/>
                <w:szCs w:val="20"/>
                <w:lang w:val="id-ID"/>
              </w:rPr>
            </w:pPr>
            <w:r>
              <w:rPr>
                <w:sz w:val="20"/>
                <w:szCs w:val="20"/>
                <w:lang w:val="id-ID"/>
              </w:rPr>
              <w:t>Eksperimen</w:t>
            </w:r>
          </w:p>
        </w:tc>
        <w:tc>
          <w:tcPr>
            <w:tcW w:w="567" w:type="dxa"/>
            <w:vAlign w:val="center"/>
          </w:tcPr>
          <w:p w:rsidR="00734326" w:rsidRDefault="00734326" w:rsidP="00747A3F">
            <w:pPr>
              <w:pStyle w:val="ListParagraph"/>
              <w:spacing w:after="0" w:line="240" w:lineRule="auto"/>
              <w:ind w:left="0"/>
              <w:jc w:val="center"/>
              <w:rPr>
                <w:sz w:val="20"/>
                <w:szCs w:val="20"/>
                <w:lang w:val="id-ID"/>
              </w:rPr>
            </w:pPr>
            <w:r>
              <w:rPr>
                <w:sz w:val="20"/>
                <w:szCs w:val="20"/>
                <w:lang w:val="id-ID"/>
              </w:rPr>
              <w:t>33</w:t>
            </w:r>
          </w:p>
        </w:tc>
        <w:tc>
          <w:tcPr>
            <w:tcW w:w="567" w:type="dxa"/>
            <w:vAlign w:val="center"/>
          </w:tcPr>
          <w:p w:rsidR="00734326" w:rsidRDefault="00734326" w:rsidP="00747A3F">
            <w:pPr>
              <w:pStyle w:val="ListParagraph"/>
              <w:spacing w:after="0" w:line="240" w:lineRule="auto"/>
              <w:ind w:left="0"/>
              <w:jc w:val="center"/>
              <w:rPr>
                <w:sz w:val="20"/>
                <w:szCs w:val="20"/>
                <w:lang w:val="id-ID"/>
              </w:rPr>
            </w:pPr>
            <w:r>
              <w:rPr>
                <w:sz w:val="20"/>
                <w:szCs w:val="20"/>
                <w:lang w:val="id-ID"/>
              </w:rPr>
              <w:t>76,84</w:t>
            </w:r>
          </w:p>
        </w:tc>
        <w:tc>
          <w:tcPr>
            <w:tcW w:w="567" w:type="dxa"/>
            <w:vAlign w:val="center"/>
          </w:tcPr>
          <w:p w:rsidR="00734326" w:rsidRDefault="00734326" w:rsidP="00747A3F">
            <w:pPr>
              <w:pStyle w:val="ListParagraph"/>
              <w:spacing w:after="0" w:line="240" w:lineRule="auto"/>
              <w:ind w:left="0"/>
              <w:jc w:val="center"/>
              <w:rPr>
                <w:sz w:val="20"/>
                <w:szCs w:val="20"/>
                <w:lang w:val="id-ID"/>
              </w:rPr>
            </w:pPr>
            <w:r>
              <w:rPr>
                <w:sz w:val="20"/>
                <w:szCs w:val="20"/>
                <w:lang w:val="id-ID"/>
              </w:rPr>
              <w:t>8,83</w:t>
            </w:r>
          </w:p>
        </w:tc>
        <w:tc>
          <w:tcPr>
            <w:tcW w:w="1134" w:type="dxa"/>
            <w:vAlign w:val="center"/>
          </w:tcPr>
          <w:p w:rsidR="00734326" w:rsidRDefault="00734326" w:rsidP="00747A3F">
            <w:pPr>
              <w:pStyle w:val="ListParagraph"/>
              <w:spacing w:after="0" w:line="240" w:lineRule="auto"/>
              <w:ind w:left="0"/>
              <w:jc w:val="center"/>
              <w:rPr>
                <w:sz w:val="20"/>
                <w:szCs w:val="20"/>
                <w:lang w:val="id-ID"/>
              </w:rPr>
            </w:pPr>
            <w:r>
              <w:rPr>
                <w:sz w:val="20"/>
                <w:szCs w:val="20"/>
                <w:lang w:val="id-ID"/>
              </w:rPr>
              <w:t>78,8554</w:t>
            </w:r>
          </w:p>
        </w:tc>
      </w:tr>
      <w:tr w:rsidR="00734326" w:rsidTr="00DB52EF">
        <w:trPr>
          <w:trHeight w:val="414"/>
        </w:trPr>
        <w:tc>
          <w:tcPr>
            <w:tcW w:w="1418" w:type="dxa"/>
            <w:vAlign w:val="center"/>
          </w:tcPr>
          <w:p w:rsidR="00734326" w:rsidRDefault="00734326" w:rsidP="00DB52EF">
            <w:pPr>
              <w:pStyle w:val="ListParagraph"/>
              <w:spacing w:after="0" w:line="240" w:lineRule="auto"/>
              <w:ind w:left="0"/>
              <w:rPr>
                <w:sz w:val="20"/>
                <w:szCs w:val="20"/>
                <w:lang w:val="id-ID"/>
              </w:rPr>
            </w:pPr>
            <w:r>
              <w:rPr>
                <w:sz w:val="20"/>
                <w:szCs w:val="20"/>
                <w:lang w:val="id-ID"/>
              </w:rPr>
              <w:t>Kontrol</w:t>
            </w:r>
          </w:p>
        </w:tc>
        <w:tc>
          <w:tcPr>
            <w:tcW w:w="567" w:type="dxa"/>
            <w:vAlign w:val="center"/>
          </w:tcPr>
          <w:p w:rsidR="00734326" w:rsidRDefault="00734326" w:rsidP="00747A3F">
            <w:pPr>
              <w:pStyle w:val="ListParagraph"/>
              <w:spacing w:after="0" w:line="240" w:lineRule="auto"/>
              <w:ind w:left="0"/>
              <w:jc w:val="center"/>
              <w:rPr>
                <w:sz w:val="20"/>
                <w:szCs w:val="20"/>
                <w:lang w:val="id-ID"/>
              </w:rPr>
            </w:pPr>
            <w:r>
              <w:rPr>
                <w:sz w:val="20"/>
                <w:szCs w:val="20"/>
                <w:lang w:val="id-ID"/>
              </w:rPr>
              <w:t>33</w:t>
            </w:r>
          </w:p>
        </w:tc>
        <w:tc>
          <w:tcPr>
            <w:tcW w:w="567" w:type="dxa"/>
            <w:vAlign w:val="center"/>
          </w:tcPr>
          <w:p w:rsidR="00734326" w:rsidRDefault="00734326" w:rsidP="00747A3F">
            <w:pPr>
              <w:pStyle w:val="ListParagraph"/>
              <w:spacing w:after="0" w:line="240" w:lineRule="auto"/>
              <w:ind w:left="0"/>
              <w:jc w:val="center"/>
              <w:rPr>
                <w:sz w:val="20"/>
                <w:szCs w:val="20"/>
                <w:lang w:val="id-ID"/>
              </w:rPr>
            </w:pPr>
            <w:r>
              <w:rPr>
                <w:sz w:val="20"/>
                <w:szCs w:val="20"/>
                <w:lang w:val="id-ID"/>
              </w:rPr>
              <w:t>72,24</w:t>
            </w:r>
          </w:p>
        </w:tc>
        <w:tc>
          <w:tcPr>
            <w:tcW w:w="567" w:type="dxa"/>
            <w:vAlign w:val="center"/>
          </w:tcPr>
          <w:p w:rsidR="00734326" w:rsidRDefault="00734326" w:rsidP="00747A3F">
            <w:pPr>
              <w:pStyle w:val="ListParagraph"/>
              <w:spacing w:after="0" w:line="240" w:lineRule="auto"/>
              <w:ind w:left="0"/>
              <w:jc w:val="center"/>
              <w:rPr>
                <w:sz w:val="20"/>
                <w:szCs w:val="20"/>
                <w:lang w:val="id-ID"/>
              </w:rPr>
            </w:pPr>
            <w:r>
              <w:rPr>
                <w:sz w:val="20"/>
                <w:szCs w:val="20"/>
                <w:lang w:val="id-ID"/>
              </w:rPr>
              <w:t>8,88</w:t>
            </w:r>
          </w:p>
        </w:tc>
        <w:tc>
          <w:tcPr>
            <w:tcW w:w="1134" w:type="dxa"/>
            <w:vAlign w:val="center"/>
          </w:tcPr>
          <w:p w:rsidR="00734326" w:rsidRDefault="00734326" w:rsidP="00747A3F">
            <w:pPr>
              <w:pStyle w:val="ListParagraph"/>
              <w:spacing w:after="0" w:line="240" w:lineRule="auto"/>
              <w:ind w:left="0"/>
              <w:jc w:val="center"/>
              <w:rPr>
                <w:sz w:val="20"/>
                <w:szCs w:val="20"/>
                <w:lang w:val="id-ID"/>
              </w:rPr>
            </w:pPr>
            <w:r>
              <w:rPr>
                <w:sz w:val="20"/>
                <w:szCs w:val="20"/>
                <w:lang w:val="id-ID"/>
              </w:rPr>
              <w:t>77,9689</w:t>
            </w:r>
          </w:p>
        </w:tc>
      </w:tr>
    </w:tbl>
    <w:p w:rsidR="00F54ADB" w:rsidRPr="00734326" w:rsidRDefault="00F54ADB" w:rsidP="00734326">
      <w:pPr>
        <w:spacing w:after="0" w:line="240" w:lineRule="auto"/>
        <w:jc w:val="both"/>
        <w:rPr>
          <w:sz w:val="20"/>
          <w:szCs w:val="20"/>
          <w:lang w:val="id-ID"/>
        </w:rPr>
      </w:pPr>
    </w:p>
    <w:p w:rsidR="00D874C8" w:rsidRPr="00734834" w:rsidRDefault="002C568A" w:rsidP="00734834">
      <w:pPr>
        <w:spacing w:after="0" w:line="240" w:lineRule="auto"/>
        <w:jc w:val="both"/>
        <w:rPr>
          <w:sz w:val="20"/>
          <w:szCs w:val="20"/>
        </w:rPr>
      </w:pPr>
      <w:r>
        <w:rPr>
          <w:sz w:val="20"/>
          <w:szCs w:val="20"/>
          <w:lang w:val="id-ID"/>
        </w:rPr>
        <w:t xml:space="preserve"> Berdasarkan Tabel</w:t>
      </w:r>
      <w:r w:rsidR="00C52A1F">
        <w:rPr>
          <w:sz w:val="20"/>
          <w:szCs w:val="20"/>
          <w:lang w:val="id-ID"/>
        </w:rPr>
        <w:t xml:space="preserve"> 8</w:t>
      </w:r>
      <w:r>
        <w:rPr>
          <w:sz w:val="20"/>
          <w:szCs w:val="20"/>
          <w:lang w:val="id-ID"/>
        </w:rPr>
        <w:t xml:space="preserve"> </w:t>
      </w:r>
      <w:r w:rsidR="000A7069">
        <w:rPr>
          <w:sz w:val="20"/>
          <w:szCs w:val="20"/>
        </w:rPr>
        <w:t>Nilai rata-rata kompetensi</w:t>
      </w:r>
      <w:r w:rsidR="000A7069">
        <w:rPr>
          <w:sz w:val="20"/>
          <w:szCs w:val="20"/>
          <w:lang w:val="id-ID"/>
        </w:rPr>
        <w:t xml:space="preserve"> peserta didik</w:t>
      </w:r>
      <w:r w:rsidR="00D874C8" w:rsidRPr="002C568A">
        <w:rPr>
          <w:sz w:val="20"/>
          <w:szCs w:val="20"/>
        </w:rPr>
        <w:t xml:space="preserve"> pada pengetahuan, </w:t>
      </w:r>
      <w:r w:rsidR="000A7069">
        <w:rPr>
          <w:sz w:val="20"/>
          <w:szCs w:val="20"/>
          <w:lang w:val="id-ID"/>
        </w:rPr>
        <w:t xml:space="preserve">nilai rata-rata </w:t>
      </w:r>
      <w:r w:rsidR="00D874C8" w:rsidRPr="002C568A">
        <w:rPr>
          <w:sz w:val="20"/>
          <w:szCs w:val="20"/>
        </w:rPr>
        <w:t>kelas eksperimen lebih besar dari</w:t>
      </w:r>
      <w:r w:rsidR="00747A3F">
        <w:rPr>
          <w:sz w:val="20"/>
          <w:szCs w:val="20"/>
          <w:lang w:val="id-ID"/>
        </w:rPr>
        <w:t xml:space="preserve"> pada</w:t>
      </w:r>
      <w:r w:rsidR="00D874C8" w:rsidRPr="002C568A">
        <w:rPr>
          <w:sz w:val="20"/>
          <w:szCs w:val="20"/>
        </w:rPr>
        <w:t xml:space="preserve"> kelas kontrol. Nilai simpangan baku kelas kontrol lebih besar dari nilai simpangan baku kelas eksperimen, artinya kompetensi pengetahuan </w:t>
      </w:r>
      <w:proofErr w:type="gramStart"/>
      <w:r w:rsidR="00D874C8" w:rsidRPr="002C568A">
        <w:rPr>
          <w:sz w:val="20"/>
          <w:szCs w:val="20"/>
        </w:rPr>
        <w:t>siswa</w:t>
      </w:r>
      <w:r w:rsidR="00D874C8" w:rsidRPr="002C568A">
        <w:rPr>
          <w:color w:val="0D0D0D"/>
          <w:sz w:val="20"/>
          <w:szCs w:val="20"/>
          <w:lang w:val="sv-SE"/>
        </w:rPr>
        <w:t xml:space="preserve">  kelas</w:t>
      </w:r>
      <w:proofErr w:type="gramEnd"/>
      <w:r w:rsidR="00D874C8" w:rsidRPr="002C568A">
        <w:rPr>
          <w:color w:val="0D0D0D"/>
          <w:sz w:val="20"/>
          <w:szCs w:val="20"/>
          <w:lang w:val="sv-SE"/>
        </w:rPr>
        <w:t xml:space="preserve"> eksperimen lebih merata dibandingkan kelas kontrol</w:t>
      </w:r>
      <w:r w:rsidR="004A3378">
        <w:rPr>
          <w:sz w:val="20"/>
          <w:szCs w:val="20"/>
        </w:rPr>
        <w:t>.</w:t>
      </w:r>
      <w:r w:rsidR="004A3378">
        <w:rPr>
          <w:sz w:val="20"/>
          <w:szCs w:val="20"/>
          <w:lang w:val="id-ID"/>
        </w:rPr>
        <w:t xml:space="preserve"> Dan n</w:t>
      </w:r>
      <w:r w:rsidR="00D874C8" w:rsidRPr="002C568A">
        <w:rPr>
          <w:sz w:val="20"/>
          <w:szCs w:val="20"/>
        </w:rPr>
        <w:t xml:space="preserve">ilai varians kelas eksperimen lebih </w:t>
      </w:r>
      <w:r w:rsidR="00D874C8" w:rsidRPr="002C568A">
        <w:rPr>
          <w:sz w:val="20"/>
          <w:szCs w:val="20"/>
          <w:lang w:val="id-ID"/>
        </w:rPr>
        <w:t>besar</w:t>
      </w:r>
      <w:r w:rsidR="000A7069">
        <w:rPr>
          <w:sz w:val="20"/>
          <w:szCs w:val="20"/>
          <w:lang w:val="id-ID"/>
        </w:rPr>
        <w:t xml:space="preserve"> </w:t>
      </w:r>
      <w:r w:rsidR="006037AF">
        <w:rPr>
          <w:sz w:val="20"/>
          <w:szCs w:val="20"/>
          <w:lang w:val="id-ID"/>
        </w:rPr>
        <w:t>dari</w:t>
      </w:r>
      <w:r w:rsidR="00D874C8" w:rsidRPr="002C568A">
        <w:rPr>
          <w:sz w:val="20"/>
          <w:szCs w:val="20"/>
        </w:rPr>
        <w:t xml:space="preserve"> nilai varians</w:t>
      </w:r>
      <w:r w:rsidR="000A7069">
        <w:rPr>
          <w:sz w:val="20"/>
          <w:szCs w:val="20"/>
          <w:lang w:val="id-ID"/>
        </w:rPr>
        <w:t xml:space="preserve"> pada</w:t>
      </w:r>
      <w:r w:rsidR="000A7069">
        <w:rPr>
          <w:sz w:val="20"/>
          <w:szCs w:val="20"/>
        </w:rPr>
        <w:t xml:space="preserve"> kelas kontrol, </w:t>
      </w:r>
      <w:r w:rsidR="000A7069">
        <w:rPr>
          <w:sz w:val="20"/>
          <w:szCs w:val="20"/>
          <w:lang w:val="id-ID"/>
        </w:rPr>
        <w:t>berarti</w:t>
      </w:r>
      <w:r w:rsidR="00D874C8" w:rsidRPr="002C568A">
        <w:rPr>
          <w:sz w:val="20"/>
          <w:szCs w:val="20"/>
        </w:rPr>
        <w:t xml:space="preserve"> kompetensi pengetahuan kelas </w:t>
      </w:r>
      <w:r w:rsidR="00D874C8" w:rsidRPr="002C568A">
        <w:rPr>
          <w:sz w:val="20"/>
          <w:szCs w:val="20"/>
          <w:lang w:val="id-ID"/>
        </w:rPr>
        <w:t>eksperimen</w:t>
      </w:r>
      <w:r w:rsidR="00D874C8" w:rsidRPr="002C568A">
        <w:rPr>
          <w:sz w:val="20"/>
          <w:szCs w:val="20"/>
        </w:rPr>
        <w:t xml:space="preserve"> lebih beragam dari </w:t>
      </w:r>
      <w:r w:rsidR="004A3378">
        <w:rPr>
          <w:sz w:val="20"/>
          <w:szCs w:val="20"/>
          <w:lang w:val="id-ID"/>
        </w:rPr>
        <w:t xml:space="preserve">pada </w:t>
      </w:r>
      <w:r w:rsidR="00D874C8" w:rsidRPr="002C568A">
        <w:rPr>
          <w:sz w:val="20"/>
          <w:szCs w:val="20"/>
        </w:rPr>
        <w:t xml:space="preserve">kelas </w:t>
      </w:r>
      <w:r w:rsidR="00D874C8" w:rsidRPr="002C568A">
        <w:rPr>
          <w:sz w:val="20"/>
          <w:szCs w:val="20"/>
          <w:lang w:val="id-ID"/>
        </w:rPr>
        <w:t>kontrol</w:t>
      </w:r>
      <w:r w:rsidR="00D874C8" w:rsidRPr="002C568A">
        <w:rPr>
          <w:sz w:val="20"/>
          <w:szCs w:val="20"/>
        </w:rPr>
        <w:t xml:space="preserve">. </w:t>
      </w:r>
    </w:p>
    <w:p w:rsidR="004A3378" w:rsidRDefault="000320A9" w:rsidP="000320A9">
      <w:pPr>
        <w:pStyle w:val="ListParagraph"/>
        <w:spacing w:line="240" w:lineRule="auto"/>
        <w:ind w:left="0"/>
        <w:jc w:val="both"/>
        <w:rPr>
          <w:sz w:val="20"/>
          <w:szCs w:val="20"/>
          <w:lang w:val="id-ID"/>
        </w:rPr>
      </w:pPr>
      <w:r>
        <w:rPr>
          <w:sz w:val="20"/>
          <w:szCs w:val="20"/>
          <w:lang w:val="id-ID"/>
        </w:rPr>
        <w:t xml:space="preserve">   </w:t>
      </w:r>
      <w:proofErr w:type="gramStart"/>
      <w:r w:rsidR="00D874C8" w:rsidRPr="00D874C8">
        <w:rPr>
          <w:sz w:val="20"/>
          <w:szCs w:val="20"/>
        </w:rPr>
        <w:t>Untuk mengetahui perbedaan kompetensi kedua kelas ini berarti atau tidak</w:t>
      </w:r>
      <w:r w:rsidR="006037AF">
        <w:rPr>
          <w:sz w:val="20"/>
          <w:szCs w:val="20"/>
          <w:lang w:val="id-ID"/>
        </w:rPr>
        <w:t xml:space="preserve"> berarti</w:t>
      </w:r>
      <w:r w:rsidR="00D874C8" w:rsidRPr="00D874C8">
        <w:rPr>
          <w:sz w:val="20"/>
          <w:szCs w:val="20"/>
        </w:rPr>
        <w:t>, maka dilakukan uji kesamaan dua rata-rata.</w:t>
      </w:r>
      <w:proofErr w:type="gramEnd"/>
      <w:r w:rsidR="00D874C8" w:rsidRPr="00D874C8">
        <w:rPr>
          <w:sz w:val="20"/>
          <w:szCs w:val="20"/>
        </w:rPr>
        <w:t xml:space="preserve"> </w:t>
      </w:r>
      <w:proofErr w:type="gramStart"/>
      <w:r w:rsidR="00D874C8" w:rsidRPr="00D874C8">
        <w:rPr>
          <w:sz w:val="20"/>
          <w:szCs w:val="20"/>
        </w:rPr>
        <w:t xml:space="preserve">Sebagai syaratnya </w:t>
      </w:r>
      <w:r w:rsidR="006037AF">
        <w:rPr>
          <w:sz w:val="20"/>
          <w:szCs w:val="20"/>
          <w:lang w:val="id-ID"/>
        </w:rPr>
        <w:t xml:space="preserve">dilakukan </w:t>
      </w:r>
      <w:r w:rsidR="006037AF">
        <w:rPr>
          <w:sz w:val="20"/>
          <w:szCs w:val="20"/>
        </w:rPr>
        <w:t>terlebih dahulu</w:t>
      </w:r>
      <w:r w:rsidR="006037AF">
        <w:rPr>
          <w:sz w:val="20"/>
          <w:szCs w:val="20"/>
          <w:lang w:val="id-ID"/>
        </w:rPr>
        <w:t xml:space="preserve"> </w:t>
      </w:r>
      <w:r w:rsidR="00D874C8" w:rsidRPr="00D874C8">
        <w:rPr>
          <w:sz w:val="20"/>
          <w:szCs w:val="20"/>
        </w:rPr>
        <w:t>uji normalitas dan uji homogenitas.</w:t>
      </w:r>
      <w:proofErr w:type="gramEnd"/>
    </w:p>
    <w:p w:rsidR="00D874C8" w:rsidRPr="002C568A" w:rsidRDefault="004A3378" w:rsidP="004A3378">
      <w:pPr>
        <w:pStyle w:val="ListParagraph"/>
        <w:numPr>
          <w:ilvl w:val="0"/>
          <w:numId w:val="22"/>
        </w:numPr>
        <w:spacing w:line="240" w:lineRule="auto"/>
        <w:jc w:val="both"/>
        <w:rPr>
          <w:sz w:val="20"/>
          <w:szCs w:val="20"/>
          <w:lang w:val="id-ID"/>
        </w:rPr>
      </w:pPr>
      <w:r>
        <w:rPr>
          <w:sz w:val="20"/>
          <w:szCs w:val="20"/>
          <w:lang w:val="id-ID"/>
        </w:rPr>
        <w:t>Deskripsi data kompetensi sikap</w:t>
      </w:r>
      <w:r w:rsidR="00D874C8" w:rsidRPr="00D874C8">
        <w:rPr>
          <w:sz w:val="20"/>
          <w:szCs w:val="20"/>
          <w:lang w:val="id-ID"/>
        </w:rPr>
        <w:t xml:space="preserve"> </w:t>
      </w:r>
    </w:p>
    <w:p w:rsidR="002B12B2" w:rsidRDefault="000320A9" w:rsidP="000320A9">
      <w:pPr>
        <w:pStyle w:val="ListParagraph"/>
        <w:spacing w:line="240" w:lineRule="auto"/>
        <w:ind w:left="0"/>
        <w:jc w:val="both"/>
        <w:rPr>
          <w:sz w:val="20"/>
          <w:szCs w:val="20"/>
          <w:lang w:val="id-ID"/>
        </w:rPr>
      </w:pPr>
      <w:r>
        <w:rPr>
          <w:sz w:val="20"/>
          <w:szCs w:val="20"/>
          <w:lang w:val="id-ID"/>
        </w:rPr>
        <w:lastRenderedPageBreak/>
        <w:t xml:space="preserve">   </w:t>
      </w:r>
      <w:proofErr w:type="gramStart"/>
      <w:r w:rsidR="00D874C8" w:rsidRPr="00D874C8">
        <w:rPr>
          <w:sz w:val="20"/>
          <w:szCs w:val="20"/>
        </w:rPr>
        <w:t>Data hasil penelitian kompetensi sikap diperoleh menggunakan teknik observasi, dengan instrumen berupa lembar observasi.</w:t>
      </w:r>
      <w:proofErr w:type="gramEnd"/>
      <w:r w:rsidR="00D874C8" w:rsidRPr="00D874C8">
        <w:rPr>
          <w:sz w:val="20"/>
          <w:szCs w:val="20"/>
        </w:rPr>
        <w:t xml:space="preserve"> </w:t>
      </w:r>
      <w:proofErr w:type="gramStart"/>
      <w:r w:rsidR="00D874C8" w:rsidRPr="00D874C8">
        <w:rPr>
          <w:sz w:val="20"/>
          <w:szCs w:val="20"/>
        </w:rPr>
        <w:t>Pengambilan data penelitian untuk kompetensi sikap dilakukan untuk kedua kelas sampel.</w:t>
      </w:r>
      <w:proofErr w:type="gramEnd"/>
      <w:r w:rsidR="00D874C8" w:rsidRPr="00D874C8">
        <w:rPr>
          <w:sz w:val="20"/>
          <w:szCs w:val="20"/>
        </w:rPr>
        <w:t xml:space="preserve"> Kedua kelas dinilai menggunakan instrumen yang </w:t>
      </w:r>
      <w:proofErr w:type="gramStart"/>
      <w:r w:rsidR="00D874C8" w:rsidRPr="00D874C8">
        <w:rPr>
          <w:sz w:val="20"/>
          <w:szCs w:val="20"/>
        </w:rPr>
        <w:t>sama</w:t>
      </w:r>
      <w:proofErr w:type="gramEnd"/>
      <w:r w:rsidR="00D874C8" w:rsidRPr="00D874C8">
        <w:rPr>
          <w:sz w:val="20"/>
          <w:szCs w:val="20"/>
        </w:rPr>
        <w:t>. Berdasarkan hasil perhitungan secara statis</w:t>
      </w:r>
      <w:r w:rsidR="00215E13">
        <w:rPr>
          <w:sz w:val="20"/>
          <w:szCs w:val="20"/>
        </w:rPr>
        <w:t xml:space="preserve">tik, diperoleh nilai rata-rata, simpangan </w:t>
      </w:r>
      <w:proofErr w:type="gramStart"/>
      <w:r w:rsidR="00215E13">
        <w:rPr>
          <w:sz w:val="20"/>
          <w:szCs w:val="20"/>
        </w:rPr>
        <w:t>baku</w:t>
      </w:r>
      <w:proofErr w:type="gramEnd"/>
      <w:r w:rsidR="00215E13">
        <w:rPr>
          <w:sz w:val="20"/>
          <w:szCs w:val="20"/>
        </w:rPr>
        <w:t>, dan varians</w:t>
      </w:r>
      <w:r w:rsidR="00215E13">
        <w:rPr>
          <w:sz w:val="20"/>
          <w:szCs w:val="20"/>
          <w:lang w:val="id-ID"/>
        </w:rPr>
        <w:t xml:space="preserve"> </w:t>
      </w:r>
      <w:r w:rsidR="00D874C8" w:rsidRPr="00D874C8">
        <w:rPr>
          <w:sz w:val="20"/>
          <w:szCs w:val="20"/>
        </w:rPr>
        <w:t>kelas eksperimen dan kontrol seperti pada Tabel</w:t>
      </w:r>
      <w:r w:rsidR="00EF487C">
        <w:rPr>
          <w:sz w:val="20"/>
          <w:szCs w:val="20"/>
          <w:lang w:val="id-ID"/>
        </w:rPr>
        <w:t xml:space="preserve"> 9</w:t>
      </w:r>
    </w:p>
    <w:p w:rsidR="00734326" w:rsidRPr="00734326" w:rsidRDefault="00734326" w:rsidP="00734326">
      <w:pPr>
        <w:pStyle w:val="ListParagraph"/>
        <w:spacing w:line="240" w:lineRule="auto"/>
        <w:ind w:left="0" w:firstLine="426"/>
        <w:jc w:val="both"/>
        <w:rPr>
          <w:sz w:val="20"/>
          <w:szCs w:val="20"/>
        </w:rPr>
      </w:pPr>
    </w:p>
    <w:p w:rsidR="00C52A1F" w:rsidRPr="002B12B2" w:rsidRDefault="00EF487C" w:rsidP="00FD62F9">
      <w:pPr>
        <w:pStyle w:val="ListParagraph"/>
        <w:spacing w:after="0" w:line="240" w:lineRule="auto"/>
        <w:ind w:left="851" w:hanging="851"/>
        <w:jc w:val="both"/>
        <w:rPr>
          <w:sz w:val="20"/>
          <w:szCs w:val="20"/>
          <w:lang w:val="id-ID"/>
        </w:rPr>
      </w:pPr>
      <w:r w:rsidRPr="00D874C8">
        <w:rPr>
          <w:sz w:val="20"/>
          <w:szCs w:val="20"/>
        </w:rPr>
        <w:t xml:space="preserve"> </w:t>
      </w:r>
      <w:proofErr w:type="gramStart"/>
      <w:r w:rsidR="00D874C8" w:rsidRPr="00D874C8">
        <w:rPr>
          <w:sz w:val="20"/>
          <w:szCs w:val="20"/>
        </w:rPr>
        <w:t>Tabel</w:t>
      </w:r>
      <w:r w:rsidR="00C52A1F">
        <w:rPr>
          <w:sz w:val="20"/>
          <w:szCs w:val="20"/>
          <w:lang w:val="id-ID"/>
        </w:rPr>
        <w:t xml:space="preserve"> 9</w:t>
      </w:r>
      <w:r w:rsidR="00D874C8" w:rsidRPr="00D874C8">
        <w:rPr>
          <w:sz w:val="20"/>
          <w:szCs w:val="20"/>
          <w:lang w:val="id-ID"/>
        </w:rPr>
        <w:t>.</w:t>
      </w:r>
      <w:proofErr w:type="gramEnd"/>
      <w:r w:rsidR="002C568A">
        <w:rPr>
          <w:sz w:val="20"/>
          <w:szCs w:val="20"/>
          <w:lang w:val="id-ID"/>
        </w:rPr>
        <w:t xml:space="preserve"> </w:t>
      </w:r>
      <w:r w:rsidR="00D874C8" w:rsidRPr="00D874C8">
        <w:rPr>
          <w:sz w:val="20"/>
          <w:szCs w:val="20"/>
        </w:rPr>
        <w:t>Nilai Rata-rata</w:t>
      </w:r>
      <w:proofErr w:type="gramStart"/>
      <w:r w:rsidR="00D874C8" w:rsidRPr="00D874C8">
        <w:rPr>
          <w:sz w:val="20"/>
          <w:szCs w:val="20"/>
        </w:rPr>
        <w:t>,  Simpangan</w:t>
      </w:r>
      <w:proofErr w:type="gramEnd"/>
      <w:r w:rsidR="00D874C8" w:rsidRPr="00D874C8">
        <w:rPr>
          <w:sz w:val="20"/>
          <w:szCs w:val="20"/>
        </w:rPr>
        <w:t xml:space="preserve"> Baku,</w:t>
      </w:r>
      <w:r w:rsidR="00D874C8" w:rsidRPr="00EF487C">
        <w:rPr>
          <w:sz w:val="20"/>
          <w:szCs w:val="20"/>
        </w:rPr>
        <w:t xml:space="preserve"> dan</w:t>
      </w:r>
      <w:r w:rsidR="00FD62F9">
        <w:rPr>
          <w:sz w:val="20"/>
          <w:szCs w:val="20"/>
          <w:lang w:val="id-ID"/>
        </w:rPr>
        <w:t xml:space="preserve"> </w:t>
      </w:r>
      <w:r w:rsidR="00D874C8" w:rsidRPr="00EF487C">
        <w:rPr>
          <w:sz w:val="20"/>
          <w:szCs w:val="20"/>
        </w:rPr>
        <w:t>Varians Kelas Sampel Kompetensi Sikap</w:t>
      </w:r>
    </w:p>
    <w:tbl>
      <w:tblPr>
        <w:tblStyle w:val="TableGrid"/>
        <w:tblW w:w="0" w:type="auto"/>
        <w:tblInd w:w="108" w:type="dxa"/>
        <w:tblLook w:val="04A0" w:firstRow="1" w:lastRow="0" w:firstColumn="1" w:lastColumn="0" w:noHBand="0" w:noVBand="1"/>
      </w:tblPr>
      <w:tblGrid>
        <w:gridCol w:w="1172"/>
        <w:gridCol w:w="416"/>
        <w:gridCol w:w="666"/>
        <w:gridCol w:w="662"/>
        <w:gridCol w:w="1195"/>
      </w:tblGrid>
      <w:tr w:rsidR="004A3378" w:rsidRPr="00106FC7" w:rsidTr="00D11851">
        <w:trPr>
          <w:trHeight w:val="341"/>
        </w:trPr>
        <w:tc>
          <w:tcPr>
            <w:tcW w:w="1172" w:type="dxa"/>
            <w:shd w:val="clear" w:color="auto" w:fill="B6DDE8" w:themeFill="accent5" w:themeFillTint="66"/>
            <w:vAlign w:val="center"/>
          </w:tcPr>
          <w:p w:rsidR="004A3378" w:rsidRPr="00106FC7" w:rsidRDefault="004A3378" w:rsidP="00106FC7">
            <w:pPr>
              <w:pStyle w:val="ListParagraph"/>
              <w:spacing w:after="0" w:line="240" w:lineRule="auto"/>
              <w:ind w:left="0"/>
              <w:jc w:val="center"/>
              <w:rPr>
                <w:sz w:val="20"/>
                <w:szCs w:val="20"/>
                <w:lang w:val="id-ID"/>
              </w:rPr>
            </w:pPr>
            <w:r w:rsidRPr="00106FC7">
              <w:rPr>
                <w:sz w:val="20"/>
                <w:szCs w:val="20"/>
                <w:lang w:val="id-ID"/>
              </w:rPr>
              <w:t>Kelas</w:t>
            </w:r>
          </w:p>
        </w:tc>
        <w:tc>
          <w:tcPr>
            <w:tcW w:w="416" w:type="dxa"/>
            <w:shd w:val="clear" w:color="auto" w:fill="B6DDE8" w:themeFill="accent5" w:themeFillTint="66"/>
            <w:vAlign w:val="center"/>
          </w:tcPr>
          <w:p w:rsidR="004A3378" w:rsidRPr="00106FC7" w:rsidRDefault="004A3378" w:rsidP="00106FC7">
            <w:pPr>
              <w:pStyle w:val="ListParagraph"/>
              <w:spacing w:after="0" w:line="240" w:lineRule="auto"/>
              <w:ind w:left="0"/>
              <w:jc w:val="center"/>
              <w:rPr>
                <w:sz w:val="20"/>
                <w:szCs w:val="20"/>
                <w:lang w:val="id-ID"/>
              </w:rPr>
            </w:pPr>
            <w:r w:rsidRPr="00106FC7">
              <w:rPr>
                <w:sz w:val="20"/>
                <w:szCs w:val="20"/>
                <w:lang w:val="id-ID"/>
              </w:rPr>
              <w:t>N</w:t>
            </w:r>
          </w:p>
        </w:tc>
        <w:tc>
          <w:tcPr>
            <w:tcW w:w="666" w:type="dxa"/>
            <w:shd w:val="clear" w:color="auto" w:fill="B6DDE8" w:themeFill="accent5" w:themeFillTint="66"/>
            <w:vAlign w:val="center"/>
          </w:tcPr>
          <w:p w:rsidR="004A3378" w:rsidRPr="00106FC7" w:rsidRDefault="00D8364D" w:rsidP="00106FC7">
            <w:pPr>
              <w:pStyle w:val="ListParagraph"/>
              <w:spacing w:after="0" w:line="240" w:lineRule="auto"/>
              <w:ind w:left="0"/>
              <w:jc w:val="center"/>
              <w:rPr>
                <w:sz w:val="20"/>
                <w:szCs w:val="20"/>
                <w:lang w:val="id-ID"/>
              </w:rPr>
            </w:pPr>
            <m:oMathPara>
              <m:oMath>
                <m:acc>
                  <m:accPr>
                    <m:chr m:val="̅"/>
                    <m:ctrlPr>
                      <w:rPr>
                        <w:rFonts w:ascii="Cambria Math" w:hAnsi="Cambria Math"/>
                        <w:iCs/>
                        <w:sz w:val="20"/>
                        <w:szCs w:val="20"/>
                      </w:rPr>
                    </m:ctrlPr>
                  </m:accPr>
                  <m:e>
                    <m:r>
                      <m:rPr>
                        <m:sty m:val="p"/>
                      </m:rPr>
                      <w:rPr>
                        <w:rFonts w:ascii="Cambria Math" w:hAnsi="Cambria Math"/>
                        <w:sz w:val="20"/>
                        <w:szCs w:val="20"/>
                      </w:rPr>
                      <m:t>X</m:t>
                    </m:r>
                  </m:e>
                </m:acc>
              </m:oMath>
            </m:oMathPara>
          </w:p>
        </w:tc>
        <w:tc>
          <w:tcPr>
            <w:tcW w:w="662" w:type="dxa"/>
            <w:shd w:val="clear" w:color="auto" w:fill="B6DDE8" w:themeFill="accent5" w:themeFillTint="66"/>
            <w:vAlign w:val="center"/>
          </w:tcPr>
          <w:p w:rsidR="004A3378" w:rsidRPr="00106FC7" w:rsidRDefault="004A3378" w:rsidP="00106FC7">
            <w:pPr>
              <w:pStyle w:val="ListParagraph"/>
              <w:spacing w:after="0" w:line="240" w:lineRule="auto"/>
              <w:ind w:left="0"/>
              <w:jc w:val="center"/>
              <w:rPr>
                <w:sz w:val="20"/>
                <w:szCs w:val="20"/>
                <w:vertAlign w:val="superscript"/>
                <w:lang w:val="id-ID"/>
              </w:rPr>
            </w:pPr>
            <w:r w:rsidRPr="00106FC7">
              <w:rPr>
                <w:sz w:val="20"/>
                <w:szCs w:val="20"/>
                <w:lang w:val="id-ID"/>
              </w:rPr>
              <w:t>S</w:t>
            </w:r>
          </w:p>
        </w:tc>
        <w:tc>
          <w:tcPr>
            <w:tcW w:w="1195" w:type="dxa"/>
            <w:shd w:val="clear" w:color="auto" w:fill="B6DDE8" w:themeFill="accent5" w:themeFillTint="66"/>
            <w:vAlign w:val="center"/>
          </w:tcPr>
          <w:p w:rsidR="004A3378" w:rsidRPr="004A3378" w:rsidRDefault="004A3378" w:rsidP="004A3378">
            <w:pPr>
              <w:pStyle w:val="ListParagraph"/>
              <w:spacing w:after="0" w:line="240" w:lineRule="auto"/>
              <w:ind w:left="0"/>
              <w:jc w:val="center"/>
              <w:rPr>
                <w:sz w:val="20"/>
                <w:szCs w:val="20"/>
                <w:vertAlign w:val="superscript"/>
                <w:lang w:val="id-ID"/>
              </w:rPr>
            </w:pPr>
            <w:r>
              <w:rPr>
                <w:sz w:val="20"/>
                <w:szCs w:val="20"/>
                <w:lang w:val="id-ID"/>
              </w:rPr>
              <w:t>S</w:t>
            </w:r>
            <w:r>
              <w:rPr>
                <w:sz w:val="20"/>
                <w:szCs w:val="20"/>
                <w:vertAlign w:val="superscript"/>
                <w:lang w:val="id-ID"/>
              </w:rPr>
              <w:t>2</w:t>
            </w:r>
          </w:p>
        </w:tc>
      </w:tr>
      <w:tr w:rsidR="004A3378" w:rsidRPr="00106FC7" w:rsidTr="00DB52EF">
        <w:trPr>
          <w:trHeight w:val="427"/>
        </w:trPr>
        <w:tc>
          <w:tcPr>
            <w:tcW w:w="1172" w:type="dxa"/>
            <w:vAlign w:val="center"/>
          </w:tcPr>
          <w:p w:rsidR="004A3378" w:rsidRPr="00106FC7" w:rsidRDefault="004A3378" w:rsidP="00DB52EF">
            <w:pPr>
              <w:pStyle w:val="ListParagraph"/>
              <w:spacing w:after="0" w:line="240" w:lineRule="auto"/>
              <w:ind w:left="0"/>
              <w:rPr>
                <w:sz w:val="20"/>
                <w:szCs w:val="20"/>
                <w:lang w:val="id-ID"/>
              </w:rPr>
            </w:pPr>
            <w:r w:rsidRPr="00106FC7">
              <w:rPr>
                <w:sz w:val="20"/>
                <w:szCs w:val="20"/>
                <w:lang w:val="id-ID"/>
              </w:rPr>
              <w:t>Eksperimen</w:t>
            </w:r>
          </w:p>
        </w:tc>
        <w:tc>
          <w:tcPr>
            <w:tcW w:w="416" w:type="dxa"/>
            <w:vAlign w:val="center"/>
          </w:tcPr>
          <w:p w:rsidR="004A3378" w:rsidRPr="00106FC7" w:rsidRDefault="004A3378" w:rsidP="00106FC7">
            <w:pPr>
              <w:pStyle w:val="ListParagraph"/>
              <w:spacing w:after="0" w:line="240" w:lineRule="auto"/>
              <w:ind w:left="0"/>
              <w:jc w:val="center"/>
              <w:rPr>
                <w:sz w:val="20"/>
                <w:szCs w:val="20"/>
                <w:lang w:val="id-ID"/>
              </w:rPr>
            </w:pPr>
            <w:r w:rsidRPr="00106FC7">
              <w:rPr>
                <w:sz w:val="20"/>
                <w:szCs w:val="20"/>
                <w:lang w:val="id-ID"/>
              </w:rPr>
              <w:t>33</w:t>
            </w:r>
          </w:p>
        </w:tc>
        <w:tc>
          <w:tcPr>
            <w:tcW w:w="666" w:type="dxa"/>
            <w:vAlign w:val="center"/>
          </w:tcPr>
          <w:p w:rsidR="004A3378" w:rsidRPr="00106FC7" w:rsidRDefault="004A3378" w:rsidP="00106FC7">
            <w:pPr>
              <w:pStyle w:val="ListParagraph"/>
              <w:spacing w:after="0" w:line="240" w:lineRule="auto"/>
              <w:ind w:left="0"/>
              <w:jc w:val="center"/>
              <w:rPr>
                <w:sz w:val="20"/>
                <w:szCs w:val="20"/>
                <w:lang w:val="id-ID"/>
              </w:rPr>
            </w:pPr>
            <w:r>
              <w:rPr>
                <w:sz w:val="20"/>
                <w:szCs w:val="20"/>
                <w:lang w:val="id-ID"/>
              </w:rPr>
              <w:t>89,6</w:t>
            </w:r>
            <w:r w:rsidRPr="00106FC7">
              <w:rPr>
                <w:sz w:val="20"/>
                <w:szCs w:val="20"/>
                <w:lang w:val="id-ID"/>
              </w:rPr>
              <w:t>4</w:t>
            </w:r>
          </w:p>
        </w:tc>
        <w:tc>
          <w:tcPr>
            <w:tcW w:w="662" w:type="dxa"/>
            <w:vAlign w:val="center"/>
          </w:tcPr>
          <w:p w:rsidR="004A3378" w:rsidRPr="00106FC7" w:rsidRDefault="004A3378" w:rsidP="00106FC7">
            <w:pPr>
              <w:pStyle w:val="ListParagraph"/>
              <w:spacing w:after="0" w:line="240" w:lineRule="auto"/>
              <w:ind w:left="0"/>
              <w:jc w:val="center"/>
              <w:rPr>
                <w:sz w:val="20"/>
                <w:szCs w:val="20"/>
                <w:lang w:val="id-ID"/>
              </w:rPr>
            </w:pPr>
            <w:r>
              <w:rPr>
                <w:sz w:val="20"/>
                <w:szCs w:val="20"/>
                <w:lang w:val="id-ID"/>
              </w:rPr>
              <w:t>2,21</w:t>
            </w:r>
          </w:p>
        </w:tc>
        <w:tc>
          <w:tcPr>
            <w:tcW w:w="1195" w:type="dxa"/>
            <w:vAlign w:val="center"/>
          </w:tcPr>
          <w:p w:rsidR="004A3378" w:rsidRDefault="004A3378" w:rsidP="004A3378">
            <w:pPr>
              <w:pStyle w:val="ListParagraph"/>
              <w:spacing w:after="0" w:line="240" w:lineRule="auto"/>
              <w:ind w:left="0"/>
              <w:jc w:val="center"/>
              <w:rPr>
                <w:sz w:val="20"/>
                <w:szCs w:val="20"/>
                <w:lang w:val="id-ID"/>
              </w:rPr>
            </w:pPr>
            <w:r>
              <w:rPr>
                <w:sz w:val="20"/>
                <w:szCs w:val="20"/>
                <w:lang w:val="id-ID"/>
              </w:rPr>
              <w:t>4,88</w:t>
            </w:r>
          </w:p>
        </w:tc>
      </w:tr>
      <w:tr w:rsidR="004A3378" w:rsidRPr="00106FC7" w:rsidTr="00DB52EF">
        <w:trPr>
          <w:trHeight w:val="396"/>
        </w:trPr>
        <w:tc>
          <w:tcPr>
            <w:tcW w:w="1172" w:type="dxa"/>
            <w:vAlign w:val="center"/>
          </w:tcPr>
          <w:p w:rsidR="004A3378" w:rsidRPr="00106FC7" w:rsidRDefault="004A3378" w:rsidP="00DB52EF">
            <w:pPr>
              <w:pStyle w:val="ListParagraph"/>
              <w:spacing w:after="0" w:line="240" w:lineRule="auto"/>
              <w:ind w:left="0"/>
              <w:rPr>
                <w:sz w:val="20"/>
                <w:szCs w:val="20"/>
                <w:lang w:val="id-ID"/>
              </w:rPr>
            </w:pPr>
            <w:r w:rsidRPr="00106FC7">
              <w:rPr>
                <w:sz w:val="20"/>
                <w:szCs w:val="20"/>
                <w:lang w:val="id-ID"/>
              </w:rPr>
              <w:t>Kontrol</w:t>
            </w:r>
          </w:p>
        </w:tc>
        <w:tc>
          <w:tcPr>
            <w:tcW w:w="416" w:type="dxa"/>
            <w:vAlign w:val="center"/>
          </w:tcPr>
          <w:p w:rsidR="004A3378" w:rsidRPr="00106FC7" w:rsidRDefault="004A3378" w:rsidP="00106FC7">
            <w:pPr>
              <w:pStyle w:val="ListParagraph"/>
              <w:spacing w:after="0" w:line="240" w:lineRule="auto"/>
              <w:ind w:left="0"/>
              <w:jc w:val="center"/>
              <w:rPr>
                <w:sz w:val="20"/>
                <w:szCs w:val="20"/>
                <w:lang w:val="id-ID"/>
              </w:rPr>
            </w:pPr>
            <w:r w:rsidRPr="00106FC7">
              <w:rPr>
                <w:sz w:val="20"/>
                <w:szCs w:val="20"/>
                <w:lang w:val="id-ID"/>
              </w:rPr>
              <w:t>33</w:t>
            </w:r>
          </w:p>
        </w:tc>
        <w:tc>
          <w:tcPr>
            <w:tcW w:w="666" w:type="dxa"/>
            <w:vAlign w:val="center"/>
          </w:tcPr>
          <w:p w:rsidR="004A3378" w:rsidRPr="00106FC7" w:rsidRDefault="004A3378" w:rsidP="00106FC7">
            <w:pPr>
              <w:pStyle w:val="ListParagraph"/>
              <w:spacing w:after="0" w:line="240" w:lineRule="auto"/>
              <w:ind w:left="0"/>
              <w:jc w:val="center"/>
              <w:rPr>
                <w:sz w:val="20"/>
                <w:szCs w:val="20"/>
                <w:lang w:val="id-ID"/>
              </w:rPr>
            </w:pPr>
            <w:r>
              <w:rPr>
                <w:sz w:val="20"/>
                <w:szCs w:val="20"/>
                <w:lang w:val="id-ID"/>
              </w:rPr>
              <w:t>88,67</w:t>
            </w:r>
          </w:p>
        </w:tc>
        <w:tc>
          <w:tcPr>
            <w:tcW w:w="662" w:type="dxa"/>
            <w:vAlign w:val="center"/>
          </w:tcPr>
          <w:p w:rsidR="004A3378" w:rsidRPr="00106FC7" w:rsidRDefault="004A3378" w:rsidP="00106FC7">
            <w:pPr>
              <w:pStyle w:val="ListParagraph"/>
              <w:spacing w:after="0" w:line="240" w:lineRule="auto"/>
              <w:ind w:left="0"/>
              <w:jc w:val="center"/>
              <w:rPr>
                <w:sz w:val="20"/>
                <w:szCs w:val="20"/>
                <w:lang w:val="id-ID"/>
              </w:rPr>
            </w:pPr>
            <w:r>
              <w:rPr>
                <w:sz w:val="20"/>
                <w:szCs w:val="20"/>
                <w:lang w:val="id-ID"/>
              </w:rPr>
              <w:t>2,17</w:t>
            </w:r>
          </w:p>
        </w:tc>
        <w:tc>
          <w:tcPr>
            <w:tcW w:w="1195" w:type="dxa"/>
            <w:vAlign w:val="center"/>
          </w:tcPr>
          <w:p w:rsidR="004A3378" w:rsidRPr="00106FC7" w:rsidRDefault="004A3378" w:rsidP="004A3378">
            <w:pPr>
              <w:pStyle w:val="ListParagraph"/>
              <w:spacing w:after="0" w:line="240" w:lineRule="auto"/>
              <w:ind w:left="0"/>
              <w:jc w:val="center"/>
              <w:rPr>
                <w:sz w:val="20"/>
                <w:szCs w:val="20"/>
                <w:lang w:val="id-ID"/>
              </w:rPr>
            </w:pPr>
            <w:r>
              <w:rPr>
                <w:sz w:val="20"/>
                <w:szCs w:val="20"/>
                <w:lang w:val="id-ID"/>
              </w:rPr>
              <w:t>4,70</w:t>
            </w:r>
          </w:p>
        </w:tc>
      </w:tr>
    </w:tbl>
    <w:p w:rsidR="003A0AA9" w:rsidRPr="003A0AA9" w:rsidRDefault="003A0AA9" w:rsidP="003A0AA9">
      <w:pPr>
        <w:spacing w:after="0" w:line="240" w:lineRule="auto"/>
        <w:jc w:val="both"/>
        <w:rPr>
          <w:sz w:val="20"/>
          <w:szCs w:val="20"/>
          <w:lang w:val="id-ID"/>
        </w:rPr>
      </w:pPr>
    </w:p>
    <w:p w:rsidR="00D874C8" w:rsidRPr="00E47163" w:rsidRDefault="00E47163" w:rsidP="00E47163">
      <w:pPr>
        <w:pStyle w:val="ListParagraph"/>
        <w:spacing w:line="240" w:lineRule="auto"/>
        <w:ind w:left="0"/>
        <w:jc w:val="both"/>
        <w:rPr>
          <w:sz w:val="20"/>
          <w:szCs w:val="20"/>
        </w:rPr>
      </w:pPr>
      <w:r>
        <w:rPr>
          <w:sz w:val="20"/>
          <w:szCs w:val="20"/>
          <w:lang w:val="id-ID"/>
        </w:rPr>
        <w:t xml:space="preserve">Berdasarkan </w:t>
      </w:r>
      <w:r w:rsidR="00D874C8" w:rsidRPr="00D874C8">
        <w:rPr>
          <w:sz w:val="20"/>
          <w:szCs w:val="20"/>
        </w:rPr>
        <w:t>Tabel</w:t>
      </w:r>
      <w:r w:rsidR="004A3378">
        <w:rPr>
          <w:sz w:val="20"/>
          <w:szCs w:val="20"/>
          <w:lang w:val="id-ID"/>
        </w:rPr>
        <w:t xml:space="preserve"> </w:t>
      </w:r>
      <w:r w:rsidR="00895B7F">
        <w:rPr>
          <w:sz w:val="20"/>
          <w:szCs w:val="20"/>
          <w:lang w:val="id-ID"/>
        </w:rPr>
        <w:t xml:space="preserve">9 </w:t>
      </w:r>
      <w:r w:rsidR="00D874C8" w:rsidRPr="00E47163">
        <w:rPr>
          <w:sz w:val="20"/>
          <w:szCs w:val="20"/>
        </w:rPr>
        <w:t xml:space="preserve">Nilai </w:t>
      </w:r>
      <w:r w:rsidR="00E839C0">
        <w:rPr>
          <w:sz w:val="20"/>
          <w:szCs w:val="20"/>
        </w:rPr>
        <w:t xml:space="preserve">rata-rata kompetensi sikap </w:t>
      </w:r>
      <w:r w:rsidR="00E839C0">
        <w:rPr>
          <w:sz w:val="20"/>
          <w:szCs w:val="20"/>
          <w:lang w:val="id-ID"/>
        </w:rPr>
        <w:t>peserta didik</w:t>
      </w:r>
      <w:r w:rsidR="00D874C8" w:rsidRPr="00E47163">
        <w:rPr>
          <w:sz w:val="20"/>
          <w:szCs w:val="20"/>
        </w:rPr>
        <w:t>, kelas eksperimen lebih besar dari kelas kontrol. Nilai simpangan baku kelas eksperimen lebih besar dari nilai simpangan baku kelas kontrol</w:t>
      </w:r>
      <w:r w:rsidR="00E839C0">
        <w:rPr>
          <w:sz w:val="20"/>
          <w:szCs w:val="20"/>
        </w:rPr>
        <w:t xml:space="preserve">, artinya kompetensi sikap </w:t>
      </w:r>
      <w:r w:rsidR="00E839C0">
        <w:rPr>
          <w:sz w:val="20"/>
          <w:szCs w:val="20"/>
          <w:lang w:val="id-ID"/>
        </w:rPr>
        <w:t xml:space="preserve">peserta </w:t>
      </w:r>
      <w:proofErr w:type="gramStart"/>
      <w:r w:rsidR="00E839C0">
        <w:rPr>
          <w:sz w:val="20"/>
          <w:szCs w:val="20"/>
          <w:lang w:val="id-ID"/>
        </w:rPr>
        <w:t>didik</w:t>
      </w:r>
      <w:r w:rsidR="00D874C8" w:rsidRPr="00E47163">
        <w:rPr>
          <w:color w:val="0D0D0D"/>
          <w:sz w:val="20"/>
          <w:szCs w:val="20"/>
          <w:lang w:val="sv-SE"/>
        </w:rPr>
        <w:t xml:space="preserve">  kelas</w:t>
      </w:r>
      <w:proofErr w:type="gramEnd"/>
      <w:r w:rsidR="00D874C8" w:rsidRPr="00E47163">
        <w:rPr>
          <w:color w:val="0D0D0D"/>
          <w:sz w:val="20"/>
          <w:szCs w:val="20"/>
          <w:lang w:val="sv-SE"/>
        </w:rPr>
        <w:t xml:space="preserve"> eksperimen lebih merata dibandingkan kelas kontrol</w:t>
      </w:r>
      <w:r>
        <w:rPr>
          <w:sz w:val="20"/>
          <w:szCs w:val="20"/>
        </w:rPr>
        <w:t>.</w:t>
      </w:r>
      <w:r>
        <w:rPr>
          <w:sz w:val="20"/>
          <w:szCs w:val="20"/>
          <w:lang w:val="id-ID"/>
        </w:rPr>
        <w:t xml:space="preserve"> </w:t>
      </w:r>
      <w:proofErr w:type="gramStart"/>
      <w:r w:rsidR="00D874C8" w:rsidRPr="00E47163">
        <w:rPr>
          <w:sz w:val="20"/>
          <w:szCs w:val="20"/>
        </w:rPr>
        <w:t>Nilai varians kelas kontrol lebih kecil jika dibandingkan dengan nilai varians kelas eksperimen, artinya kompetensi sikap kelas kontrol lebih beragam dari kelas eksperimen.</w:t>
      </w:r>
      <w:proofErr w:type="gramEnd"/>
    </w:p>
    <w:p w:rsidR="00D874C8" w:rsidRPr="00D874C8" w:rsidRDefault="000320A9" w:rsidP="000320A9">
      <w:pPr>
        <w:pStyle w:val="ListParagraph"/>
        <w:spacing w:line="240" w:lineRule="auto"/>
        <w:ind w:left="0"/>
        <w:jc w:val="both"/>
        <w:rPr>
          <w:sz w:val="20"/>
          <w:szCs w:val="20"/>
        </w:rPr>
      </w:pPr>
      <w:r>
        <w:rPr>
          <w:sz w:val="20"/>
          <w:szCs w:val="20"/>
          <w:lang w:val="id-ID"/>
        </w:rPr>
        <w:t xml:space="preserve">   </w:t>
      </w:r>
      <w:proofErr w:type="gramStart"/>
      <w:r w:rsidR="00D874C8" w:rsidRPr="00D874C8">
        <w:rPr>
          <w:sz w:val="20"/>
          <w:szCs w:val="20"/>
        </w:rPr>
        <w:t>Untuk mengetahui perbedaan kompetensi kedua kelas ini berarti atau tidak</w:t>
      </w:r>
      <w:r w:rsidR="00215E13">
        <w:rPr>
          <w:sz w:val="20"/>
          <w:szCs w:val="20"/>
          <w:lang w:val="id-ID"/>
        </w:rPr>
        <w:t xml:space="preserve"> berarti</w:t>
      </w:r>
      <w:r w:rsidR="00D874C8" w:rsidRPr="00D874C8">
        <w:rPr>
          <w:sz w:val="20"/>
          <w:szCs w:val="20"/>
        </w:rPr>
        <w:t>, maka dilakukan uji kesamaan dua rata-rata.</w:t>
      </w:r>
      <w:proofErr w:type="gramEnd"/>
      <w:r w:rsidR="00D874C8" w:rsidRPr="00D874C8">
        <w:rPr>
          <w:sz w:val="20"/>
          <w:szCs w:val="20"/>
        </w:rPr>
        <w:t xml:space="preserve"> </w:t>
      </w:r>
      <w:proofErr w:type="gramStart"/>
      <w:r w:rsidR="00D874C8" w:rsidRPr="00D874C8">
        <w:rPr>
          <w:sz w:val="20"/>
          <w:szCs w:val="20"/>
        </w:rPr>
        <w:t xml:space="preserve">Sebagai syaratnya terlebih dahulu </w:t>
      </w:r>
      <w:r w:rsidR="00215E13">
        <w:rPr>
          <w:sz w:val="20"/>
          <w:szCs w:val="20"/>
          <w:lang w:val="id-ID"/>
        </w:rPr>
        <w:t>me</w:t>
      </w:r>
      <w:r w:rsidR="00E839C0">
        <w:rPr>
          <w:sz w:val="20"/>
          <w:szCs w:val="20"/>
        </w:rPr>
        <w:t>lakukan uji normalitas dan</w:t>
      </w:r>
      <w:r w:rsidR="00E839C0">
        <w:rPr>
          <w:sz w:val="20"/>
          <w:szCs w:val="20"/>
          <w:lang w:val="id-ID"/>
        </w:rPr>
        <w:t xml:space="preserve"> </w:t>
      </w:r>
      <w:r w:rsidR="00D874C8" w:rsidRPr="00D874C8">
        <w:rPr>
          <w:sz w:val="20"/>
          <w:szCs w:val="20"/>
        </w:rPr>
        <w:t>homogenitas.</w:t>
      </w:r>
      <w:proofErr w:type="gramEnd"/>
      <w:r w:rsidR="00D874C8" w:rsidRPr="00D874C8">
        <w:rPr>
          <w:sz w:val="20"/>
          <w:szCs w:val="20"/>
        </w:rPr>
        <w:t xml:space="preserve"> </w:t>
      </w:r>
    </w:p>
    <w:p w:rsidR="004A3378" w:rsidRDefault="004A3378" w:rsidP="004A3378">
      <w:pPr>
        <w:pStyle w:val="ListParagraph"/>
        <w:numPr>
          <w:ilvl w:val="0"/>
          <w:numId w:val="22"/>
        </w:numPr>
        <w:spacing w:after="0" w:line="240" w:lineRule="auto"/>
        <w:jc w:val="both"/>
        <w:rPr>
          <w:sz w:val="20"/>
          <w:szCs w:val="20"/>
          <w:lang w:val="id-ID"/>
        </w:rPr>
      </w:pPr>
      <w:r>
        <w:rPr>
          <w:sz w:val="20"/>
          <w:szCs w:val="20"/>
          <w:lang w:val="id-ID"/>
        </w:rPr>
        <w:t>Deskripsi data kompetensi keterampilan</w:t>
      </w:r>
      <w:r w:rsidR="000320A9">
        <w:rPr>
          <w:sz w:val="20"/>
          <w:szCs w:val="20"/>
          <w:lang w:val="id-ID"/>
        </w:rPr>
        <w:t xml:space="preserve">   </w:t>
      </w:r>
    </w:p>
    <w:p w:rsidR="00DB52EF" w:rsidRDefault="00E839C0" w:rsidP="00DB52EF">
      <w:pPr>
        <w:pStyle w:val="ListParagraph"/>
        <w:spacing w:after="0" w:line="240" w:lineRule="auto"/>
        <w:ind w:left="0"/>
        <w:jc w:val="both"/>
        <w:rPr>
          <w:sz w:val="20"/>
          <w:szCs w:val="20"/>
          <w:lang w:val="id-ID"/>
        </w:rPr>
      </w:pPr>
      <w:r>
        <w:rPr>
          <w:sz w:val="20"/>
          <w:szCs w:val="20"/>
        </w:rPr>
        <w:t xml:space="preserve">Data penilaian kompetensi </w:t>
      </w:r>
      <w:r>
        <w:rPr>
          <w:sz w:val="20"/>
          <w:szCs w:val="20"/>
          <w:lang w:val="id-ID"/>
        </w:rPr>
        <w:t>pesera didik</w:t>
      </w:r>
      <w:r w:rsidR="00D874C8" w:rsidRPr="00D874C8">
        <w:rPr>
          <w:sz w:val="20"/>
          <w:szCs w:val="20"/>
        </w:rPr>
        <w:t xml:space="preserve"> pada keterampilan</w:t>
      </w:r>
      <w:r w:rsidR="00D874C8" w:rsidRPr="00D874C8">
        <w:rPr>
          <w:sz w:val="20"/>
          <w:szCs w:val="20"/>
          <w:lang w:val="id-ID"/>
        </w:rPr>
        <w:t xml:space="preserve"> </w:t>
      </w:r>
      <w:r w:rsidR="00D874C8" w:rsidRPr="00D874C8">
        <w:rPr>
          <w:sz w:val="20"/>
          <w:szCs w:val="20"/>
        </w:rPr>
        <w:t xml:space="preserve">diperoleh selama proses kegiatan percobaan yaitu </w:t>
      </w:r>
      <w:r w:rsidR="00D874C8" w:rsidRPr="00D874C8">
        <w:rPr>
          <w:sz w:val="20"/>
          <w:szCs w:val="20"/>
          <w:lang w:val="id-ID"/>
        </w:rPr>
        <w:t>lima</w:t>
      </w:r>
      <w:r>
        <w:rPr>
          <w:sz w:val="20"/>
          <w:szCs w:val="20"/>
        </w:rPr>
        <w:t xml:space="preserve"> kali </w:t>
      </w:r>
      <w:proofErr w:type="gramStart"/>
      <w:r>
        <w:rPr>
          <w:sz w:val="20"/>
          <w:szCs w:val="20"/>
        </w:rPr>
        <w:t>percobaan .</w:t>
      </w:r>
      <w:proofErr w:type="gramEnd"/>
      <w:r>
        <w:rPr>
          <w:sz w:val="20"/>
          <w:szCs w:val="20"/>
        </w:rPr>
        <w:t xml:space="preserve"> </w:t>
      </w:r>
      <w:r>
        <w:rPr>
          <w:sz w:val="20"/>
          <w:szCs w:val="20"/>
          <w:lang w:val="id-ID"/>
        </w:rPr>
        <w:t>Pengambilan data</w:t>
      </w:r>
      <w:r w:rsidR="00D874C8" w:rsidRPr="00D874C8">
        <w:rPr>
          <w:sz w:val="20"/>
          <w:szCs w:val="20"/>
        </w:rPr>
        <w:t xml:space="preserve"> menggunakan f</w:t>
      </w:r>
      <w:r>
        <w:rPr>
          <w:sz w:val="20"/>
          <w:szCs w:val="20"/>
        </w:rPr>
        <w:t xml:space="preserve">ormat rubrik penskoran, </w:t>
      </w:r>
      <w:r>
        <w:rPr>
          <w:sz w:val="20"/>
          <w:szCs w:val="20"/>
          <w:lang w:val="id-ID"/>
        </w:rPr>
        <w:t>lalu</w:t>
      </w:r>
      <w:r>
        <w:rPr>
          <w:sz w:val="20"/>
          <w:szCs w:val="20"/>
        </w:rPr>
        <w:t xml:space="preserve"> dilakukan perhitungan </w:t>
      </w:r>
      <w:r>
        <w:rPr>
          <w:sz w:val="20"/>
          <w:szCs w:val="20"/>
          <w:lang w:val="id-ID"/>
        </w:rPr>
        <w:t>dan</w:t>
      </w:r>
      <w:r w:rsidR="00D874C8" w:rsidRPr="00D874C8">
        <w:rPr>
          <w:sz w:val="20"/>
          <w:szCs w:val="20"/>
        </w:rPr>
        <w:t xml:space="preserve"> didapatkan nilai rata-rata </w:t>
      </w:r>
      <m:oMath>
        <m:d>
          <m:dPr>
            <m:ctrlPr>
              <w:rPr>
                <w:rFonts w:ascii="Cambria Math" w:hAnsi="Cambria Math"/>
                <w:i/>
                <w:sz w:val="20"/>
                <w:szCs w:val="20"/>
              </w:rPr>
            </m:ctrlPr>
          </m:dPr>
          <m:e>
            <m:acc>
              <m:accPr>
                <m:chr m:val="̅"/>
                <m:ctrlPr>
                  <w:rPr>
                    <w:rFonts w:ascii="Cambria Math" w:hAnsi="Cambria Math"/>
                    <w:i/>
                    <w:sz w:val="20"/>
                    <w:szCs w:val="20"/>
                  </w:rPr>
                </m:ctrlPr>
              </m:accPr>
              <m:e>
                <m:r>
                  <w:rPr>
                    <w:rFonts w:ascii="Cambria Math" w:hAnsi="Cambria Math"/>
                    <w:sz w:val="20"/>
                    <w:szCs w:val="20"/>
                  </w:rPr>
                  <m:t>X</m:t>
                </m:r>
              </m:e>
            </m:acc>
          </m:e>
        </m:d>
      </m:oMath>
      <w:r w:rsidR="00D874C8" w:rsidRPr="00D874C8">
        <w:rPr>
          <w:sz w:val="20"/>
          <w:szCs w:val="20"/>
        </w:rPr>
        <w:t xml:space="preserve">, </w:t>
      </w:r>
      <w:proofErr w:type="gramStart"/>
      <w:r w:rsidR="00D874C8" w:rsidRPr="00D874C8">
        <w:rPr>
          <w:sz w:val="20"/>
          <w:szCs w:val="20"/>
        </w:rPr>
        <w:t>nilai</w:t>
      </w:r>
      <w:proofErr w:type="gramEnd"/>
      <w:r w:rsidR="00D874C8" w:rsidRPr="00D874C8">
        <w:rPr>
          <w:sz w:val="20"/>
          <w:szCs w:val="20"/>
        </w:rPr>
        <w:t xml:space="preserve"> tertinggi dan</w:t>
      </w:r>
      <w:r w:rsidR="00EE2E5B">
        <w:rPr>
          <w:sz w:val="20"/>
          <w:szCs w:val="20"/>
          <w:lang w:val="id-ID"/>
        </w:rPr>
        <w:t xml:space="preserve"> </w:t>
      </w:r>
      <w:r w:rsidR="00D874C8" w:rsidRPr="00D874C8">
        <w:rPr>
          <w:sz w:val="20"/>
          <w:szCs w:val="20"/>
        </w:rPr>
        <w:t>terendah, simpangan baku</w:t>
      </w:r>
      <m:oMath>
        <m:d>
          <m:dPr>
            <m:ctrlPr>
              <w:rPr>
                <w:rFonts w:ascii="Cambria Math" w:hAnsi="Cambria Math"/>
                <w:i/>
                <w:sz w:val="20"/>
                <w:szCs w:val="20"/>
              </w:rPr>
            </m:ctrlPr>
          </m:dPr>
          <m:e>
            <m:r>
              <w:rPr>
                <w:rFonts w:ascii="Cambria Math" w:hAnsi="Cambria Math"/>
                <w:sz w:val="20"/>
                <w:szCs w:val="20"/>
              </w:rPr>
              <m:t>S</m:t>
            </m:r>
          </m:e>
        </m:d>
      </m:oMath>
      <w:r w:rsidR="00D874C8" w:rsidRPr="00D874C8">
        <w:rPr>
          <w:sz w:val="20"/>
          <w:szCs w:val="20"/>
        </w:rPr>
        <w:t xml:space="preserve"> dan varians </w:t>
      </w:r>
      <m:oMath>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S</m:t>
                </m:r>
              </m:e>
              <m:sup>
                <m:r>
                  <w:rPr>
                    <w:rFonts w:ascii="Cambria Math" w:hAnsi="Cambria Math"/>
                    <w:sz w:val="20"/>
                    <w:szCs w:val="20"/>
                  </w:rPr>
                  <m:t>2</m:t>
                </m:r>
              </m:sup>
            </m:sSup>
          </m:e>
        </m:d>
      </m:oMath>
      <w:r w:rsidR="00D874C8" w:rsidRPr="00D874C8">
        <w:rPr>
          <w:sz w:val="20"/>
          <w:szCs w:val="20"/>
        </w:rPr>
        <w:t>untuk kedua kelas sampel seperti</w:t>
      </w:r>
      <w:r w:rsidR="00D874C8" w:rsidRPr="00D874C8">
        <w:rPr>
          <w:sz w:val="20"/>
          <w:szCs w:val="20"/>
          <w:lang w:val="id-ID"/>
        </w:rPr>
        <w:t xml:space="preserve"> </w:t>
      </w:r>
      <w:r w:rsidR="00D874C8" w:rsidRPr="00D874C8">
        <w:rPr>
          <w:sz w:val="20"/>
          <w:szCs w:val="20"/>
        </w:rPr>
        <w:t>pada Tabel</w:t>
      </w:r>
      <w:r w:rsidR="00895B7F">
        <w:rPr>
          <w:sz w:val="20"/>
          <w:szCs w:val="20"/>
          <w:lang w:val="id-ID"/>
        </w:rPr>
        <w:t xml:space="preserve"> 10</w:t>
      </w:r>
      <w:r w:rsidR="00D874C8" w:rsidRPr="00D874C8">
        <w:rPr>
          <w:sz w:val="20"/>
          <w:szCs w:val="20"/>
        </w:rPr>
        <w:t>.</w:t>
      </w:r>
      <w:r w:rsidR="00D874C8" w:rsidRPr="00D874C8">
        <w:rPr>
          <w:sz w:val="20"/>
          <w:szCs w:val="20"/>
          <w:lang w:val="id-ID"/>
        </w:rPr>
        <w:t xml:space="preserve"> </w:t>
      </w:r>
    </w:p>
    <w:p w:rsidR="00DB52EF" w:rsidRDefault="00DB52EF" w:rsidP="00DB52EF">
      <w:pPr>
        <w:pStyle w:val="ListParagraph"/>
        <w:spacing w:after="0" w:line="240" w:lineRule="auto"/>
        <w:ind w:left="0"/>
        <w:jc w:val="both"/>
        <w:rPr>
          <w:sz w:val="20"/>
          <w:szCs w:val="20"/>
          <w:lang w:val="id-ID"/>
        </w:rPr>
      </w:pPr>
    </w:p>
    <w:p w:rsidR="00734326" w:rsidRDefault="00895B7F" w:rsidP="00DA555E">
      <w:pPr>
        <w:autoSpaceDE w:val="0"/>
        <w:autoSpaceDN w:val="0"/>
        <w:adjustRightInd w:val="0"/>
        <w:spacing w:after="0" w:line="240" w:lineRule="auto"/>
        <w:ind w:left="993" w:hanging="993"/>
        <w:jc w:val="both"/>
        <w:rPr>
          <w:sz w:val="20"/>
          <w:szCs w:val="20"/>
          <w:lang w:val="id-ID"/>
        </w:rPr>
      </w:pPr>
      <w:proofErr w:type="gramStart"/>
      <w:r>
        <w:rPr>
          <w:sz w:val="20"/>
          <w:szCs w:val="20"/>
        </w:rPr>
        <w:t>Tabel 1</w:t>
      </w:r>
      <w:r>
        <w:rPr>
          <w:sz w:val="20"/>
          <w:szCs w:val="20"/>
          <w:lang w:val="id-ID"/>
        </w:rPr>
        <w:t>0</w:t>
      </w:r>
      <w:r w:rsidR="00215E13">
        <w:rPr>
          <w:sz w:val="20"/>
          <w:szCs w:val="20"/>
        </w:rPr>
        <w:t>.</w:t>
      </w:r>
      <w:proofErr w:type="gramEnd"/>
      <w:r w:rsidR="00FD62F9">
        <w:rPr>
          <w:sz w:val="20"/>
          <w:szCs w:val="20"/>
          <w:lang w:val="id-ID"/>
        </w:rPr>
        <w:t xml:space="preserve"> </w:t>
      </w:r>
      <w:r w:rsidR="00215E13">
        <w:rPr>
          <w:sz w:val="20"/>
          <w:szCs w:val="20"/>
        </w:rPr>
        <w:t>Nilai Rata-</w:t>
      </w:r>
      <w:r w:rsidR="00215E13">
        <w:rPr>
          <w:sz w:val="20"/>
          <w:szCs w:val="20"/>
          <w:lang w:val="id-ID"/>
        </w:rPr>
        <w:t>r</w:t>
      </w:r>
      <w:r w:rsidR="00FD62F9">
        <w:rPr>
          <w:sz w:val="20"/>
          <w:szCs w:val="20"/>
        </w:rPr>
        <w:t>ata, Simpangan Baku, dan</w:t>
      </w:r>
      <w:r w:rsidR="00FD62F9">
        <w:rPr>
          <w:sz w:val="20"/>
          <w:szCs w:val="20"/>
          <w:lang w:val="id-ID"/>
        </w:rPr>
        <w:t xml:space="preserve"> </w:t>
      </w:r>
      <w:r w:rsidR="00D874C8" w:rsidRPr="00D874C8">
        <w:rPr>
          <w:sz w:val="20"/>
          <w:szCs w:val="20"/>
        </w:rPr>
        <w:t>Variansi Kelas Sampel Kompetensi Keterampilan</w:t>
      </w:r>
      <w:bookmarkStart w:id="0" w:name="_Toc447619191"/>
    </w:p>
    <w:tbl>
      <w:tblPr>
        <w:tblStyle w:val="TableGrid"/>
        <w:tblW w:w="0" w:type="auto"/>
        <w:tblInd w:w="108" w:type="dxa"/>
        <w:tblLook w:val="04A0" w:firstRow="1" w:lastRow="0" w:firstColumn="1" w:lastColumn="0" w:noHBand="0" w:noVBand="1"/>
      </w:tblPr>
      <w:tblGrid>
        <w:gridCol w:w="1276"/>
        <w:gridCol w:w="567"/>
        <w:gridCol w:w="666"/>
        <w:gridCol w:w="709"/>
        <w:gridCol w:w="1134"/>
      </w:tblGrid>
      <w:tr w:rsidR="00DB52EF" w:rsidTr="00DB52EF">
        <w:trPr>
          <w:trHeight w:val="341"/>
        </w:trPr>
        <w:tc>
          <w:tcPr>
            <w:tcW w:w="1276" w:type="dxa"/>
            <w:shd w:val="clear" w:color="auto" w:fill="B6DDE8" w:themeFill="accent5" w:themeFillTint="66"/>
            <w:vAlign w:val="center"/>
          </w:tcPr>
          <w:p w:rsidR="00DB52EF" w:rsidRPr="00734326" w:rsidRDefault="00DB52EF" w:rsidP="00DB52EF">
            <w:pPr>
              <w:spacing w:after="0" w:line="240" w:lineRule="auto"/>
              <w:jc w:val="center"/>
              <w:rPr>
                <w:rFonts w:asciiTheme="majorBidi" w:eastAsia="Times New Roman" w:hAnsiTheme="majorBidi" w:cstheme="majorBidi"/>
                <w:color w:val="000000"/>
                <w:sz w:val="20"/>
                <w:szCs w:val="20"/>
              </w:rPr>
            </w:pPr>
            <w:r w:rsidRPr="00734326">
              <w:rPr>
                <w:rFonts w:asciiTheme="majorBidi" w:eastAsia="Times New Roman" w:hAnsiTheme="majorBidi" w:cstheme="majorBidi"/>
                <w:color w:val="000000"/>
                <w:sz w:val="20"/>
                <w:szCs w:val="20"/>
              </w:rPr>
              <w:t>Kelas</w:t>
            </w:r>
          </w:p>
        </w:tc>
        <w:tc>
          <w:tcPr>
            <w:tcW w:w="567" w:type="dxa"/>
            <w:shd w:val="clear" w:color="auto" w:fill="B6DDE8" w:themeFill="accent5" w:themeFillTint="66"/>
            <w:vAlign w:val="center"/>
          </w:tcPr>
          <w:p w:rsidR="00DB52EF" w:rsidRPr="00A151C8" w:rsidRDefault="00DB52EF" w:rsidP="00DB52EF">
            <w:pPr>
              <w:spacing w:after="0" w:line="240" w:lineRule="auto"/>
              <w:jc w:val="center"/>
              <w:rPr>
                <w:rFonts w:asciiTheme="majorBidi" w:eastAsia="Times New Roman" w:hAnsiTheme="majorBidi" w:cstheme="majorBidi"/>
                <w:iCs/>
                <w:color w:val="000000"/>
                <w:sz w:val="20"/>
                <w:szCs w:val="20"/>
              </w:rPr>
            </w:pPr>
            <w:r w:rsidRPr="00A151C8">
              <w:rPr>
                <w:rFonts w:asciiTheme="majorBidi" w:eastAsia="Times New Roman" w:hAnsiTheme="majorBidi" w:cstheme="majorBidi"/>
                <w:iCs/>
                <w:color w:val="000000"/>
                <w:sz w:val="20"/>
                <w:szCs w:val="20"/>
              </w:rPr>
              <w:t>N</w:t>
            </w:r>
          </w:p>
        </w:tc>
        <w:tc>
          <w:tcPr>
            <w:tcW w:w="666" w:type="dxa"/>
            <w:shd w:val="clear" w:color="auto" w:fill="B6DDE8" w:themeFill="accent5" w:themeFillTint="66"/>
            <w:vAlign w:val="center"/>
          </w:tcPr>
          <w:p w:rsidR="00DB52EF" w:rsidRPr="00A151C8" w:rsidRDefault="00DB52EF" w:rsidP="00DB52EF">
            <w:pPr>
              <w:spacing w:after="0" w:line="240" w:lineRule="auto"/>
              <w:jc w:val="center"/>
              <w:rPr>
                <w:rFonts w:asciiTheme="majorBidi" w:eastAsia="Times New Roman" w:hAnsiTheme="majorBidi" w:cstheme="majorBidi"/>
                <w:iCs/>
                <w:color w:val="000000"/>
                <w:sz w:val="20"/>
                <w:szCs w:val="20"/>
                <w:lang w:val="id-ID"/>
              </w:rPr>
            </w:pPr>
            <m:oMathPara>
              <m:oMath>
                <m:acc>
                  <m:accPr>
                    <m:chr m:val="̅"/>
                    <m:ctrlPr>
                      <w:rPr>
                        <w:rFonts w:ascii="Cambria Math" w:hAnsi="Cambria Math"/>
                        <w:iCs/>
                        <w:sz w:val="20"/>
                        <w:szCs w:val="20"/>
                      </w:rPr>
                    </m:ctrlPr>
                  </m:accPr>
                  <m:e>
                    <m:r>
                      <m:rPr>
                        <m:sty m:val="p"/>
                      </m:rPr>
                      <w:rPr>
                        <w:rFonts w:ascii="Cambria Math" w:hAnsi="Cambria Math"/>
                        <w:sz w:val="20"/>
                        <w:szCs w:val="20"/>
                      </w:rPr>
                      <m:t>X</m:t>
                    </m:r>
                  </m:e>
                </m:acc>
              </m:oMath>
            </m:oMathPara>
          </w:p>
        </w:tc>
        <w:tc>
          <w:tcPr>
            <w:tcW w:w="709" w:type="dxa"/>
            <w:shd w:val="clear" w:color="auto" w:fill="B6DDE8" w:themeFill="accent5" w:themeFillTint="66"/>
            <w:vAlign w:val="center"/>
          </w:tcPr>
          <w:p w:rsidR="00DB52EF" w:rsidRPr="00A151C8" w:rsidRDefault="00DB52EF" w:rsidP="00DB52EF">
            <w:pPr>
              <w:spacing w:after="0" w:line="240" w:lineRule="auto"/>
              <w:jc w:val="center"/>
              <w:rPr>
                <w:rFonts w:asciiTheme="majorBidi" w:eastAsia="Times New Roman" w:hAnsiTheme="majorBidi" w:cstheme="majorBidi"/>
                <w:iCs/>
                <w:color w:val="000000"/>
                <w:sz w:val="20"/>
                <w:szCs w:val="20"/>
              </w:rPr>
            </w:pPr>
            <w:r w:rsidRPr="00A151C8">
              <w:rPr>
                <w:rFonts w:asciiTheme="majorBidi" w:eastAsia="Times New Roman" w:hAnsiTheme="majorBidi" w:cstheme="majorBidi"/>
                <w:iCs/>
                <w:color w:val="000000"/>
                <w:sz w:val="20"/>
                <w:szCs w:val="20"/>
              </w:rPr>
              <w:t>S</w:t>
            </w:r>
          </w:p>
        </w:tc>
        <w:tc>
          <w:tcPr>
            <w:tcW w:w="1134" w:type="dxa"/>
            <w:shd w:val="clear" w:color="auto" w:fill="B6DDE8" w:themeFill="accent5" w:themeFillTint="66"/>
            <w:vAlign w:val="center"/>
          </w:tcPr>
          <w:p w:rsidR="00DB52EF" w:rsidRPr="00A151C8" w:rsidRDefault="00DB52EF" w:rsidP="00DB52EF">
            <w:pPr>
              <w:spacing w:after="0" w:line="240" w:lineRule="auto"/>
              <w:jc w:val="center"/>
              <w:rPr>
                <w:rFonts w:asciiTheme="majorBidi" w:eastAsia="Times New Roman" w:hAnsiTheme="majorBidi" w:cstheme="majorBidi"/>
                <w:iCs/>
                <w:color w:val="000000"/>
                <w:sz w:val="20"/>
                <w:szCs w:val="20"/>
              </w:rPr>
            </w:pPr>
            <w:r w:rsidRPr="00A151C8">
              <w:rPr>
                <w:rFonts w:asciiTheme="majorBidi" w:eastAsia="Times New Roman" w:hAnsiTheme="majorBidi" w:cstheme="majorBidi"/>
                <w:iCs/>
                <w:color w:val="000000"/>
                <w:sz w:val="20"/>
                <w:szCs w:val="20"/>
              </w:rPr>
              <w:t>S²</w:t>
            </w:r>
          </w:p>
        </w:tc>
      </w:tr>
      <w:tr w:rsidR="00DB52EF" w:rsidTr="00DB52EF">
        <w:tc>
          <w:tcPr>
            <w:tcW w:w="1276" w:type="dxa"/>
            <w:vAlign w:val="center"/>
          </w:tcPr>
          <w:p w:rsidR="00DB52EF" w:rsidRPr="00734326" w:rsidRDefault="00DB52EF" w:rsidP="00DB52EF">
            <w:pPr>
              <w:spacing w:line="240" w:lineRule="auto"/>
              <w:rPr>
                <w:rFonts w:asciiTheme="majorBidi" w:eastAsia="Times New Roman" w:hAnsiTheme="majorBidi" w:cstheme="majorBidi"/>
                <w:color w:val="000000"/>
                <w:sz w:val="20"/>
                <w:szCs w:val="20"/>
              </w:rPr>
            </w:pPr>
            <w:r w:rsidRPr="00734326">
              <w:rPr>
                <w:rFonts w:asciiTheme="majorBidi" w:eastAsia="Times New Roman" w:hAnsiTheme="majorBidi" w:cstheme="majorBidi"/>
                <w:color w:val="000000"/>
                <w:sz w:val="20"/>
                <w:szCs w:val="20"/>
              </w:rPr>
              <w:t>Ekperimen</w:t>
            </w:r>
          </w:p>
        </w:tc>
        <w:tc>
          <w:tcPr>
            <w:tcW w:w="567" w:type="dxa"/>
            <w:vAlign w:val="center"/>
          </w:tcPr>
          <w:p w:rsidR="00DB52EF" w:rsidRPr="00734326" w:rsidRDefault="00DB52EF" w:rsidP="00DB52EF">
            <w:pPr>
              <w:spacing w:line="240" w:lineRule="auto"/>
              <w:jc w:val="center"/>
              <w:rPr>
                <w:rFonts w:asciiTheme="majorBidi" w:eastAsia="Times New Roman" w:hAnsiTheme="majorBidi" w:cstheme="majorBidi"/>
                <w:color w:val="000000"/>
                <w:sz w:val="20"/>
                <w:szCs w:val="20"/>
              </w:rPr>
            </w:pPr>
            <w:r w:rsidRPr="00734326">
              <w:rPr>
                <w:rFonts w:asciiTheme="majorBidi" w:eastAsia="Times New Roman" w:hAnsiTheme="majorBidi" w:cstheme="majorBidi"/>
                <w:color w:val="000000"/>
                <w:sz w:val="20"/>
                <w:szCs w:val="20"/>
              </w:rPr>
              <w:t>33</w:t>
            </w:r>
          </w:p>
        </w:tc>
        <w:tc>
          <w:tcPr>
            <w:tcW w:w="666" w:type="dxa"/>
            <w:vAlign w:val="center"/>
          </w:tcPr>
          <w:p w:rsidR="00DB52EF" w:rsidRPr="004A3378" w:rsidRDefault="00DB52EF" w:rsidP="00DB52EF">
            <w:pPr>
              <w:spacing w:line="240" w:lineRule="auto"/>
              <w:jc w:val="center"/>
              <w:rPr>
                <w:sz w:val="20"/>
                <w:szCs w:val="20"/>
                <w:lang w:val="id-ID"/>
              </w:rPr>
            </w:pPr>
            <w:r>
              <w:rPr>
                <w:sz w:val="20"/>
                <w:szCs w:val="20"/>
                <w:lang w:val="id-ID"/>
              </w:rPr>
              <w:t>90</w:t>
            </w:r>
            <w:r>
              <w:rPr>
                <w:sz w:val="20"/>
                <w:szCs w:val="20"/>
              </w:rPr>
              <w:t>,</w:t>
            </w:r>
            <w:r>
              <w:rPr>
                <w:sz w:val="20"/>
                <w:szCs w:val="20"/>
                <w:lang w:val="id-ID"/>
              </w:rPr>
              <w:t>53</w:t>
            </w:r>
          </w:p>
        </w:tc>
        <w:tc>
          <w:tcPr>
            <w:tcW w:w="709" w:type="dxa"/>
            <w:vAlign w:val="center"/>
          </w:tcPr>
          <w:p w:rsidR="00DB52EF" w:rsidRPr="004A3378" w:rsidRDefault="00DB52EF" w:rsidP="00DB52EF">
            <w:pPr>
              <w:spacing w:line="240" w:lineRule="auto"/>
              <w:jc w:val="center"/>
              <w:rPr>
                <w:sz w:val="20"/>
                <w:szCs w:val="20"/>
                <w:lang w:val="id-ID"/>
              </w:rPr>
            </w:pPr>
            <w:r>
              <w:rPr>
                <w:sz w:val="20"/>
                <w:szCs w:val="20"/>
                <w:lang w:val="id-ID"/>
              </w:rPr>
              <w:t>3</w:t>
            </w:r>
            <w:r>
              <w:rPr>
                <w:sz w:val="20"/>
                <w:szCs w:val="20"/>
              </w:rPr>
              <w:t>,</w:t>
            </w:r>
            <w:r>
              <w:rPr>
                <w:sz w:val="20"/>
                <w:szCs w:val="20"/>
                <w:lang w:val="id-ID"/>
              </w:rPr>
              <w:t>54</w:t>
            </w:r>
          </w:p>
        </w:tc>
        <w:tc>
          <w:tcPr>
            <w:tcW w:w="1134" w:type="dxa"/>
            <w:vAlign w:val="center"/>
          </w:tcPr>
          <w:p w:rsidR="00DB52EF" w:rsidRPr="004A3378" w:rsidRDefault="00DB52EF" w:rsidP="00DB52EF">
            <w:pPr>
              <w:spacing w:line="240" w:lineRule="auto"/>
              <w:jc w:val="center"/>
              <w:rPr>
                <w:sz w:val="20"/>
                <w:szCs w:val="20"/>
                <w:lang w:val="id-ID"/>
              </w:rPr>
            </w:pPr>
            <w:r>
              <w:rPr>
                <w:sz w:val="20"/>
                <w:szCs w:val="20"/>
                <w:lang w:val="id-ID"/>
              </w:rPr>
              <w:t>12</w:t>
            </w:r>
            <w:r>
              <w:rPr>
                <w:sz w:val="20"/>
                <w:szCs w:val="20"/>
              </w:rPr>
              <w:t>,5</w:t>
            </w:r>
            <w:r>
              <w:rPr>
                <w:sz w:val="20"/>
                <w:szCs w:val="20"/>
                <w:lang w:val="id-ID"/>
              </w:rPr>
              <w:t>3</w:t>
            </w:r>
          </w:p>
        </w:tc>
      </w:tr>
      <w:tr w:rsidR="00DB52EF" w:rsidTr="00DB52EF">
        <w:tc>
          <w:tcPr>
            <w:tcW w:w="1276" w:type="dxa"/>
            <w:vAlign w:val="center"/>
          </w:tcPr>
          <w:p w:rsidR="00DB52EF" w:rsidRPr="00734326" w:rsidRDefault="00DB52EF" w:rsidP="00DB52EF">
            <w:pPr>
              <w:spacing w:line="240" w:lineRule="auto"/>
              <w:rPr>
                <w:rFonts w:asciiTheme="majorBidi" w:eastAsia="Times New Roman" w:hAnsiTheme="majorBidi" w:cstheme="majorBidi"/>
                <w:color w:val="000000"/>
                <w:sz w:val="20"/>
                <w:szCs w:val="20"/>
              </w:rPr>
            </w:pPr>
            <w:r w:rsidRPr="00734326">
              <w:rPr>
                <w:rFonts w:asciiTheme="majorBidi" w:eastAsia="Times New Roman" w:hAnsiTheme="majorBidi" w:cstheme="majorBidi"/>
                <w:color w:val="000000"/>
                <w:sz w:val="20"/>
                <w:szCs w:val="20"/>
              </w:rPr>
              <w:t>Kontrol</w:t>
            </w:r>
          </w:p>
        </w:tc>
        <w:tc>
          <w:tcPr>
            <w:tcW w:w="567" w:type="dxa"/>
            <w:vAlign w:val="center"/>
          </w:tcPr>
          <w:p w:rsidR="00DB52EF" w:rsidRPr="00734326" w:rsidRDefault="00DB52EF" w:rsidP="00DB52EF">
            <w:pPr>
              <w:spacing w:line="240" w:lineRule="auto"/>
              <w:jc w:val="center"/>
              <w:rPr>
                <w:rFonts w:asciiTheme="majorBidi" w:eastAsia="Times New Roman" w:hAnsiTheme="majorBidi" w:cstheme="majorBidi"/>
                <w:color w:val="000000"/>
                <w:sz w:val="20"/>
                <w:szCs w:val="20"/>
              </w:rPr>
            </w:pPr>
            <w:r w:rsidRPr="00734326">
              <w:rPr>
                <w:rFonts w:asciiTheme="majorBidi" w:eastAsia="Times New Roman" w:hAnsiTheme="majorBidi" w:cstheme="majorBidi"/>
                <w:color w:val="000000"/>
                <w:sz w:val="20"/>
                <w:szCs w:val="20"/>
              </w:rPr>
              <w:t>33</w:t>
            </w:r>
          </w:p>
        </w:tc>
        <w:tc>
          <w:tcPr>
            <w:tcW w:w="666" w:type="dxa"/>
            <w:vAlign w:val="center"/>
          </w:tcPr>
          <w:p w:rsidR="00DB52EF" w:rsidRPr="004A3378" w:rsidRDefault="00DB52EF" w:rsidP="00DB52EF">
            <w:pPr>
              <w:spacing w:line="240" w:lineRule="auto"/>
              <w:jc w:val="center"/>
              <w:rPr>
                <w:sz w:val="20"/>
                <w:szCs w:val="20"/>
                <w:lang w:val="id-ID"/>
              </w:rPr>
            </w:pPr>
            <w:r>
              <w:rPr>
                <w:sz w:val="20"/>
                <w:szCs w:val="20"/>
                <w:lang w:val="id-ID"/>
              </w:rPr>
              <w:t>87</w:t>
            </w:r>
            <w:r>
              <w:rPr>
                <w:sz w:val="20"/>
                <w:szCs w:val="20"/>
              </w:rPr>
              <w:t>,</w:t>
            </w:r>
            <w:r>
              <w:rPr>
                <w:sz w:val="20"/>
                <w:szCs w:val="20"/>
                <w:lang w:val="id-ID"/>
              </w:rPr>
              <w:t>08</w:t>
            </w:r>
          </w:p>
        </w:tc>
        <w:tc>
          <w:tcPr>
            <w:tcW w:w="709" w:type="dxa"/>
            <w:vAlign w:val="center"/>
          </w:tcPr>
          <w:p w:rsidR="00DB52EF" w:rsidRPr="004A3378" w:rsidRDefault="00DB52EF" w:rsidP="00DB52EF">
            <w:pPr>
              <w:spacing w:line="240" w:lineRule="auto"/>
              <w:jc w:val="center"/>
              <w:rPr>
                <w:sz w:val="20"/>
                <w:szCs w:val="20"/>
                <w:lang w:val="id-ID"/>
              </w:rPr>
            </w:pPr>
            <w:r>
              <w:rPr>
                <w:sz w:val="20"/>
                <w:szCs w:val="20"/>
                <w:lang w:val="id-ID"/>
              </w:rPr>
              <w:t>4</w:t>
            </w:r>
            <w:r>
              <w:rPr>
                <w:sz w:val="20"/>
                <w:szCs w:val="20"/>
              </w:rPr>
              <w:t>,</w:t>
            </w:r>
            <w:r>
              <w:rPr>
                <w:sz w:val="20"/>
                <w:szCs w:val="20"/>
                <w:lang w:val="id-ID"/>
              </w:rPr>
              <w:t>6</w:t>
            </w:r>
          </w:p>
        </w:tc>
        <w:tc>
          <w:tcPr>
            <w:tcW w:w="1134" w:type="dxa"/>
            <w:vAlign w:val="center"/>
          </w:tcPr>
          <w:p w:rsidR="00DB52EF" w:rsidRPr="004A3378" w:rsidRDefault="00DB52EF" w:rsidP="00DB52EF">
            <w:pPr>
              <w:spacing w:line="240" w:lineRule="auto"/>
              <w:jc w:val="center"/>
              <w:rPr>
                <w:sz w:val="20"/>
                <w:szCs w:val="20"/>
                <w:lang w:val="id-ID"/>
              </w:rPr>
            </w:pPr>
            <w:r>
              <w:rPr>
                <w:sz w:val="20"/>
                <w:szCs w:val="20"/>
                <w:lang w:val="id-ID"/>
              </w:rPr>
              <w:t>21,62</w:t>
            </w:r>
          </w:p>
        </w:tc>
      </w:tr>
    </w:tbl>
    <w:p w:rsidR="00DA555E" w:rsidRDefault="00DA555E" w:rsidP="00484AE9">
      <w:pPr>
        <w:pStyle w:val="ListParagraph"/>
        <w:spacing w:after="0" w:line="240" w:lineRule="auto"/>
        <w:ind w:left="0"/>
        <w:jc w:val="both"/>
        <w:rPr>
          <w:sz w:val="20"/>
          <w:szCs w:val="20"/>
          <w:lang w:val="id-ID"/>
        </w:rPr>
      </w:pPr>
    </w:p>
    <w:p w:rsidR="00D874C8" w:rsidRPr="00484AE9" w:rsidRDefault="00E47163" w:rsidP="00484AE9">
      <w:pPr>
        <w:pStyle w:val="ListParagraph"/>
        <w:spacing w:after="0" w:line="240" w:lineRule="auto"/>
        <w:ind w:left="0"/>
        <w:jc w:val="both"/>
        <w:rPr>
          <w:sz w:val="20"/>
          <w:szCs w:val="20"/>
          <w:lang w:val="id-ID"/>
        </w:rPr>
      </w:pPr>
      <w:r>
        <w:rPr>
          <w:sz w:val="20"/>
          <w:szCs w:val="20"/>
          <w:lang w:val="id-ID"/>
        </w:rPr>
        <w:t>Berdasarkan tabel</w:t>
      </w:r>
      <w:r w:rsidR="00895B7F">
        <w:rPr>
          <w:sz w:val="20"/>
          <w:szCs w:val="20"/>
          <w:lang w:val="id-ID"/>
        </w:rPr>
        <w:t xml:space="preserve"> 10</w:t>
      </w:r>
      <w:r>
        <w:rPr>
          <w:sz w:val="20"/>
          <w:szCs w:val="20"/>
          <w:lang w:val="id-ID"/>
        </w:rPr>
        <w:t xml:space="preserve"> </w:t>
      </w:r>
      <w:r w:rsidR="00E839C0">
        <w:rPr>
          <w:sz w:val="20"/>
          <w:szCs w:val="20"/>
        </w:rPr>
        <w:t xml:space="preserve">Nilai rata-rata kompetensi </w:t>
      </w:r>
      <w:r w:rsidR="00E839C0">
        <w:rPr>
          <w:sz w:val="20"/>
          <w:szCs w:val="20"/>
          <w:lang w:val="id-ID"/>
        </w:rPr>
        <w:t>peserta didik</w:t>
      </w:r>
      <w:r w:rsidR="00D874C8" w:rsidRPr="00E47163">
        <w:rPr>
          <w:sz w:val="20"/>
          <w:szCs w:val="20"/>
        </w:rPr>
        <w:t xml:space="preserve"> pada aspek keterampilan, kelas eksperimen lebih besar dari</w:t>
      </w:r>
      <w:r w:rsidR="00215E13">
        <w:rPr>
          <w:sz w:val="20"/>
          <w:szCs w:val="20"/>
          <w:lang w:val="id-ID"/>
        </w:rPr>
        <w:t xml:space="preserve"> pada</w:t>
      </w:r>
      <w:r w:rsidR="00D874C8" w:rsidRPr="00E47163">
        <w:rPr>
          <w:sz w:val="20"/>
          <w:szCs w:val="20"/>
        </w:rPr>
        <w:t xml:space="preserve"> kelas ko</w:t>
      </w:r>
      <w:r w:rsidR="00215E13">
        <w:rPr>
          <w:sz w:val="20"/>
          <w:szCs w:val="20"/>
        </w:rPr>
        <w:t xml:space="preserve">ntrol. Nilai simpangan </w:t>
      </w:r>
      <w:proofErr w:type="gramStart"/>
      <w:r w:rsidR="00215E13">
        <w:rPr>
          <w:sz w:val="20"/>
          <w:szCs w:val="20"/>
        </w:rPr>
        <w:t xml:space="preserve">baku </w:t>
      </w:r>
      <w:r w:rsidR="00D874C8" w:rsidRPr="00E47163">
        <w:rPr>
          <w:sz w:val="20"/>
          <w:szCs w:val="20"/>
        </w:rPr>
        <w:t xml:space="preserve"> kelas</w:t>
      </w:r>
      <w:proofErr w:type="gramEnd"/>
      <w:r w:rsidR="00D874C8" w:rsidRPr="00E47163">
        <w:rPr>
          <w:sz w:val="20"/>
          <w:szCs w:val="20"/>
        </w:rPr>
        <w:t xml:space="preserve"> </w:t>
      </w:r>
      <w:r w:rsidR="00D874C8" w:rsidRPr="00E47163">
        <w:rPr>
          <w:sz w:val="20"/>
          <w:szCs w:val="20"/>
          <w:lang w:val="id-ID"/>
        </w:rPr>
        <w:t>kontrol</w:t>
      </w:r>
      <w:r w:rsidR="00D874C8" w:rsidRPr="00E47163">
        <w:rPr>
          <w:sz w:val="20"/>
          <w:szCs w:val="20"/>
        </w:rPr>
        <w:t xml:space="preserve"> lebih </w:t>
      </w:r>
      <w:r w:rsidR="00D874C8" w:rsidRPr="00E47163">
        <w:rPr>
          <w:sz w:val="20"/>
          <w:szCs w:val="20"/>
          <w:lang w:val="id-ID"/>
        </w:rPr>
        <w:t>besar</w:t>
      </w:r>
      <w:r w:rsidR="00D874C8" w:rsidRPr="00E47163">
        <w:rPr>
          <w:sz w:val="20"/>
          <w:szCs w:val="20"/>
        </w:rPr>
        <w:t xml:space="preserve"> dibandingkan dengan kelas </w:t>
      </w:r>
      <w:r w:rsidR="00D874C8" w:rsidRPr="00E47163">
        <w:rPr>
          <w:sz w:val="20"/>
          <w:szCs w:val="20"/>
          <w:lang w:val="id-ID"/>
        </w:rPr>
        <w:t>eksperimen</w:t>
      </w:r>
      <w:r>
        <w:rPr>
          <w:sz w:val="20"/>
          <w:szCs w:val="20"/>
        </w:rPr>
        <w:t>.</w:t>
      </w:r>
      <w:r>
        <w:rPr>
          <w:sz w:val="20"/>
          <w:szCs w:val="20"/>
          <w:lang w:val="id-ID"/>
        </w:rPr>
        <w:t xml:space="preserve"> </w:t>
      </w:r>
      <w:proofErr w:type="gramStart"/>
      <w:r w:rsidR="00D874C8" w:rsidRPr="00E47163">
        <w:rPr>
          <w:sz w:val="20"/>
          <w:szCs w:val="20"/>
        </w:rPr>
        <w:t xml:space="preserve">Nilai varians kelas </w:t>
      </w:r>
      <w:r w:rsidR="00D874C8" w:rsidRPr="00E47163">
        <w:rPr>
          <w:sz w:val="20"/>
          <w:szCs w:val="20"/>
          <w:lang w:val="id-ID"/>
        </w:rPr>
        <w:t>kontrol</w:t>
      </w:r>
      <w:r w:rsidR="00D874C8" w:rsidRPr="00E47163">
        <w:rPr>
          <w:sz w:val="20"/>
          <w:szCs w:val="20"/>
        </w:rPr>
        <w:t xml:space="preserve"> lebih besar dibandingkan kelas </w:t>
      </w:r>
      <w:r w:rsidR="00D874C8" w:rsidRPr="00E47163">
        <w:rPr>
          <w:sz w:val="20"/>
          <w:szCs w:val="20"/>
          <w:lang w:val="id-ID"/>
        </w:rPr>
        <w:t>eksperimen</w:t>
      </w:r>
      <w:r w:rsidR="00D874C8" w:rsidRPr="00E47163">
        <w:rPr>
          <w:sz w:val="20"/>
          <w:szCs w:val="20"/>
        </w:rPr>
        <w:t>, yang berar</w:t>
      </w:r>
      <w:r w:rsidR="00E839C0">
        <w:rPr>
          <w:sz w:val="20"/>
          <w:szCs w:val="20"/>
        </w:rPr>
        <w:t xml:space="preserve">ti kompetensi keterampilan </w:t>
      </w:r>
      <w:r w:rsidR="00E839C0">
        <w:rPr>
          <w:sz w:val="20"/>
          <w:szCs w:val="20"/>
          <w:lang w:val="id-ID"/>
        </w:rPr>
        <w:lastRenderedPageBreak/>
        <w:t>peserta didik</w:t>
      </w:r>
      <w:r w:rsidR="00D874C8" w:rsidRPr="00E47163">
        <w:rPr>
          <w:sz w:val="20"/>
          <w:szCs w:val="20"/>
        </w:rPr>
        <w:t xml:space="preserve"> kelas </w:t>
      </w:r>
      <w:r w:rsidR="00D874C8" w:rsidRPr="00E47163">
        <w:rPr>
          <w:sz w:val="20"/>
          <w:szCs w:val="20"/>
          <w:lang w:val="id-ID"/>
        </w:rPr>
        <w:t>kontrol</w:t>
      </w:r>
      <w:r w:rsidR="00D874C8" w:rsidRPr="00E47163">
        <w:rPr>
          <w:sz w:val="20"/>
          <w:szCs w:val="20"/>
        </w:rPr>
        <w:t xml:space="preserve"> lebih beragam dari kelas </w:t>
      </w:r>
      <w:r w:rsidR="00D874C8" w:rsidRPr="00E47163">
        <w:rPr>
          <w:sz w:val="20"/>
          <w:szCs w:val="20"/>
          <w:lang w:val="id-ID"/>
        </w:rPr>
        <w:t>eksperimen</w:t>
      </w:r>
      <w:r w:rsidR="00484AE9">
        <w:rPr>
          <w:sz w:val="20"/>
          <w:szCs w:val="20"/>
        </w:rPr>
        <w:t>.</w:t>
      </w:r>
      <w:proofErr w:type="gramEnd"/>
    </w:p>
    <w:bookmarkEnd w:id="0"/>
    <w:p w:rsidR="00D874C8" w:rsidRDefault="000320A9" w:rsidP="000320A9">
      <w:pPr>
        <w:pStyle w:val="ListParagraph"/>
        <w:spacing w:after="0" w:line="240" w:lineRule="auto"/>
        <w:ind w:left="0"/>
        <w:jc w:val="both"/>
        <w:rPr>
          <w:sz w:val="20"/>
          <w:szCs w:val="20"/>
          <w:lang w:val="id-ID"/>
        </w:rPr>
      </w:pPr>
      <w:r>
        <w:rPr>
          <w:sz w:val="20"/>
          <w:szCs w:val="20"/>
          <w:lang w:val="id-ID"/>
        </w:rPr>
        <w:t xml:space="preserve">   </w:t>
      </w:r>
      <w:r w:rsidR="00E839C0">
        <w:rPr>
          <w:sz w:val="20"/>
          <w:szCs w:val="20"/>
        </w:rPr>
        <w:t xml:space="preserve">Untuk melihat </w:t>
      </w:r>
      <w:r w:rsidR="00D874C8" w:rsidRPr="00D874C8">
        <w:rPr>
          <w:sz w:val="20"/>
          <w:szCs w:val="20"/>
        </w:rPr>
        <w:t>data pada kedua kelas</w:t>
      </w:r>
      <w:r w:rsidR="00D874C8" w:rsidRPr="00D874C8">
        <w:rPr>
          <w:sz w:val="20"/>
          <w:szCs w:val="20"/>
          <w:lang w:val="id-ID"/>
        </w:rPr>
        <w:t xml:space="preserve"> </w:t>
      </w:r>
      <w:r w:rsidR="00D874C8" w:rsidRPr="00D874C8">
        <w:rPr>
          <w:sz w:val="20"/>
          <w:szCs w:val="20"/>
        </w:rPr>
        <w:t>sampel terdistribusi normal atau tidak</w:t>
      </w:r>
      <w:r w:rsidR="00E839C0">
        <w:rPr>
          <w:sz w:val="20"/>
          <w:szCs w:val="20"/>
          <w:lang w:val="id-ID"/>
        </w:rPr>
        <w:t xml:space="preserve"> </w:t>
      </w:r>
      <w:proofErr w:type="gramStart"/>
      <w:r w:rsidR="00E839C0">
        <w:rPr>
          <w:sz w:val="20"/>
          <w:szCs w:val="20"/>
          <w:lang w:val="id-ID"/>
        </w:rPr>
        <w:t xml:space="preserve">normal </w:t>
      </w:r>
      <w:r w:rsidR="00D874C8" w:rsidRPr="00D874C8">
        <w:rPr>
          <w:sz w:val="20"/>
          <w:szCs w:val="20"/>
          <w:lang w:val="id-ID"/>
        </w:rPr>
        <w:t xml:space="preserve"> </w:t>
      </w:r>
      <w:r w:rsidR="00170C2C">
        <w:rPr>
          <w:sz w:val="20"/>
          <w:szCs w:val="20"/>
          <w:lang w:val="id-ID"/>
        </w:rPr>
        <w:t>pada</w:t>
      </w:r>
      <w:proofErr w:type="gramEnd"/>
      <w:r w:rsidR="00170C2C">
        <w:rPr>
          <w:sz w:val="20"/>
          <w:szCs w:val="20"/>
          <w:lang w:val="id-ID"/>
        </w:rPr>
        <w:t xml:space="preserve"> kompetensi pengetahuan </w:t>
      </w:r>
      <w:r w:rsidR="00D874C8" w:rsidRPr="00D874C8">
        <w:rPr>
          <w:sz w:val="20"/>
          <w:szCs w:val="20"/>
        </w:rPr>
        <w:t xml:space="preserve">maka dilakukan uji normalitas. </w:t>
      </w:r>
      <w:r w:rsidR="00215E13">
        <w:rPr>
          <w:sz w:val="20"/>
          <w:szCs w:val="20"/>
          <w:lang w:val="id-ID"/>
        </w:rPr>
        <w:t>Pada h</w:t>
      </w:r>
      <w:r w:rsidR="00D874C8" w:rsidRPr="00D874C8">
        <w:rPr>
          <w:sz w:val="20"/>
          <w:szCs w:val="20"/>
        </w:rPr>
        <w:t>asil uji</w:t>
      </w:r>
      <w:r w:rsidR="00E47163">
        <w:rPr>
          <w:sz w:val="20"/>
          <w:szCs w:val="20"/>
          <w:lang w:val="id-ID"/>
        </w:rPr>
        <w:t xml:space="preserve"> </w:t>
      </w:r>
      <w:r w:rsidR="00215E13">
        <w:rPr>
          <w:sz w:val="20"/>
          <w:szCs w:val="20"/>
        </w:rPr>
        <w:t>normalitas yang</w:t>
      </w:r>
      <w:r w:rsidR="00215E13">
        <w:rPr>
          <w:sz w:val="20"/>
          <w:szCs w:val="20"/>
          <w:lang w:val="id-ID"/>
        </w:rPr>
        <w:t xml:space="preserve"> dilakukan </w:t>
      </w:r>
      <w:r w:rsidR="00215E13">
        <w:rPr>
          <w:sz w:val="20"/>
          <w:szCs w:val="20"/>
        </w:rPr>
        <w:t>d</w:t>
      </w:r>
      <w:r w:rsidR="00215E13">
        <w:rPr>
          <w:sz w:val="20"/>
          <w:szCs w:val="20"/>
          <w:lang w:val="id-ID"/>
        </w:rPr>
        <w:t>iperoleh</w:t>
      </w:r>
      <w:r w:rsidR="00E839C0">
        <w:rPr>
          <w:sz w:val="20"/>
          <w:szCs w:val="20"/>
        </w:rPr>
        <w:t xml:space="preserve"> harga Lo dan Lt</w:t>
      </w:r>
      <w:r w:rsidR="00E839C0">
        <w:rPr>
          <w:sz w:val="20"/>
          <w:szCs w:val="20"/>
          <w:lang w:val="id-ID"/>
        </w:rPr>
        <w:t xml:space="preserve"> dengan </w:t>
      </w:r>
      <w:r w:rsidR="00D874C8" w:rsidRPr="00D874C8">
        <w:rPr>
          <w:sz w:val="20"/>
          <w:szCs w:val="20"/>
        </w:rPr>
        <w:t xml:space="preserve"> taraf nyata (α) 0,05 untuk N = 3</w:t>
      </w:r>
      <w:r w:rsidR="00D874C8" w:rsidRPr="00D874C8">
        <w:rPr>
          <w:sz w:val="20"/>
          <w:szCs w:val="20"/>
          <w:lang w:val="id-ID"/>
        </w:rPr>
        <w:t>3</w:t>
      </w:r>
      <w:r w:rsidR="00D874C8" w:rsidRPr="00D874C8">
        <w:rPr>
          <w:sz w:val="20"/>
          <w:szCs w:val="20"/>
        </w:rPr>
        <w:t xml:space="preserve"> dan N = 3</w:t>
      </w:r>
      <w:r w:rsidR="00D874C8" w:rsidRPr="00D874C8">
        <w:rPr>
          <w:sz w:val="20"/>
          <w:szCs w:val="20"/>
          <w:lang w:val="id-ID"/>
        </w:rPr>
        <w:t>3</w:t>
      </w:r>
      <w:r w:rsidR="00D874C8" w:rsidRPr="00D874C8">
        <w:rPr>
          <w:sz w:val="20"/>
          <w:szCs w:val="20"/>
        </w:rPr>
        <w:t xml:space="preserve"> seperti pada Tabel</w:t>
      </w:r>
      <w:r w:rsidR="00895B7F">
        <w:rPr>
          <w:sz w:val="20"/>
          <w:szCs w:val="20"/>
          <w:lang w:val="id-ID"/>
        </w:rPr>
        <w:t xml:space="preserve"> 11</w:t>
      </w:r>
      <w:r w:rsidR="00D874C8" w:rsidRPr="00D874C8">
        <w:rPr>
          <w:sz w:val="20"/>
          <w:szCs w:val="20"/>
        </w:rPr>
        <w:t>.</w:t>
      </w:r>
    </w:p>
    <w:p w:rsidR="00734326" w:rsidRPr="00734326" w:rsidRDefault="00734326" w:rsidP="00484AE9">
      <w:pPr>
        <w:pStyle w:val="ListParagraph"/>
        <w:spacing w:after="0" w:line="240" w:lineRule="auto"/>
        <w:ind w:left="0" w:firstLine="426"/>
        <w:jc w:val="both"/>
        <w:rPr>
          <w:sz w:val="20"/>
          <w:szCs w:val="20"/>
          <w:lang w:val="id-ID"/>
        </w:rPr>
      </w:pPr>
    </w:p>
    <w:p w:rsidR="00734834" w:rsidRDefault="00895B7F" w:rsidP="00734326">
      <w:pPr>
        <w:autoSpaceDE w:val="0"/>
        <w:autoSpaceDN w:val="0"/>
        <w:adjustRightInd w:val="0"/>
        <w:spacing w:after="0" w:line="240" w:lineRule="auto"/>
        <w:ind w:left="993" w:hanging="993"/>
        <w:jc w:val="both"/>
        <w:rPr>
          <w:sz w:val="20"/>
          <w:szCs w:val="20"/>
          <w:lang w:val="id-ID"/>
        </w:rPr>
      </w:pPr>
      <w:proofErr w:type="gramStart"/>
      <w:r>
        <w:rPr>
          <w:sz w:val="20"/>
          <w:szCs w:val="20"/>
        </w:rPr>
        <w:t>Tabel 1</w:t>
      </w:r>
      <w:r>
        <w:rPr>
          <w:sz w:val="20"/>
          <w:szCs w:val="20"/>
          <w:lang w:val="id-ID"/>
        </w:rPr>
        <w:t>1</w:t>
      </w:r>
      <w:r w:rsidR="00D874C8" w:rsidRPr="00D874C8">
        <w:rPr>
          <w:sz w:val="20"/>
          <w:szCs w:val="20"/>
        </w:rPr>
        <w:t>.</w:t>
      </w:r>
      <w:proofErr w:type="gramEnd"/>
      <w:r w:rsidR="00D874C8" w:rsidRPr="00D874C8">
        <w:rPr>
          <w:sz w:val="20"/>
          <w:szCs w:val="20"/>
        </w:rPr>
        <w:t xml:space="preserve"> Hasil Perhitungan Uji Normalitas Tes Akhir Kelas Sampel Kompetensi Pengetahuan</w:t>
      </w:r>
    </w:p>
    <w:tbl>
      <w:tblPr>
        <w:tblStyle w:val="TableGrid"/>
        <w:tblW w:w="0" w:type="auto"/>
        <w:tblInd w:w="108" w:type="dxa"/>
        <w:tblLook w:val="04A0" w:firstRow="1" w:lastRow="0" w:firstColumn="1" w:lastColumn="0" w:noHBand="0" w:noVBand="1"/>
      </w:tblPr>
      <w:tblGrid>
        <w:gridCol w:w="1170"/>
        <w:gridCol w:w="565"/>
        <w:gridCol w:w="416"/>
        <w:gridCol w:w="565"/>
        <w:gridCol w:w="565"/>
        <w:gridCol w:w="1136"/>
      </w:tblGrid>
      <w:tr w:rsidR="00106FC7" w:rsidTr="00FC6D5D">
        <w:tc>
          <w:tcPr>
            <w:tcW w:w="1170" w:type="dxa"/>
            <w:shd w:val="clear" w:color="auto" w:fill="B6DDE8" w:themeFill="accent5" w:themeFillTint="66"/>
            <w:vAlign w:val="center"/>
          </w:tcPr>
          <w:p w:rsidR="00106FC7" w:rsidRDefault="00106FC7" w:rsidP="00106FC7">
            <w:pPr>
              <w:autoSpaceDE w:val="0"/>
              <w:autoSpaceDN w:val="0"/>
              <w:adjustRightInd w:val="0"/>
              <w:spacing w:after="0" w:line="240" w:lineRule="auto"/>
              <w:jc w:val="center"/>
              <w:rPr>
                <w:sz w:val="20"/>
                <w:szCs w:val="20"/>
                <w:lang w:val="id-ID"/>
              </w:rPr>
            </w:pPr>
            <w:r>
              <w:rPr>
                <w:sz w:val="20"/>
                <w:szCs w:val="20"/>
                <w:lang w:val="id-ID"/>
              </w:rPr>
              <w:t>Kelas</w:t>
            </w:r>
          </w:p>
        </w:tc>
        <w:tc>
          <w:tcPr>
            <w:tcW w:w="565" w:type="dxa"/>
            <w:shd w:val="clear" w:color="auto" w:fill="B6DDE8" w:themeFill="accent5" w:themeFillTint="66"/>
            <w:vAlign w:val="center"/>
          </w:tcPr>
          <w:p w:rsidR="00106FC7" w:rsidRDefault="00106FC7" w:rsidP="00106FC7">
            <w:pPr>
              <w:autoSpaceDE w:val="0"/>
              <w:autoSpaceDN w:val="0"/>
              <w:adjustRightInd w:val="0"/>
              <w:spacing w:after="0" w:line="240" w:lineRule="auto"/>
              <w:jc w:val="center"/>
              <w:rPr>
                <w:sz w:val="20"/>
                <w:szCs w:val="20"/>
                <w:lang w:val="id-ID"/>
              </w:rPr>
            </w:pPr>
            <w:r>
              <w:rPr>
                <w:sz w:val="20"/>
                <w:szCs w:val="20"/>
                <w:lang w:val="id-ID"/>
              </w:rPr>
              <w:t>A</w:t>
            </w:r>
          </w:p>
        </w:tc>
        <w:tc>
          <w:tcPr>
            <w:tcW w:w="416" w:type="dxa"/>
            <w:shd w:val="clear" w:color="auto" w:fill="B6DDE8" w:themeFill="accent5" w:themeFillTint="66"/>
            <w:vAlign w:val="center"/>
          </w:tcPr>
          <w:p w:rsidR="00106FC7" w:rsidRDefault="00106FC7" w:rsidP="00106FC7">
            <w:pPr>
              <w:autoSpaceDE w:val="0"/>
              <w:autoSpaceDN w:val="0"/>
              <w:adjustRightInd w:val="0"/>
              <w:spacing w:after="0" w:line="240" w:lineRule="auto"/>
              <w:jc w:val="center"/>
              <w:rPr>
                <w:sz w:val="20"/>
                <w:szCs w:val="20"/>
                <w:lang w:val="id-ID"/>
              </w:rPr>
            </w:pPr>
            <w:r>
              <w:rPr>
                <w:sz w:val="20"/>
                <w:szCs w:val="20"/>
                <w:lang w:val="id-ID"/>
              </w:rPr>
              <w:t>N</w:t>
            </w:r>
          </w:p>
        </w:tc>
        <w:tc>
          <w:tcPr>
            <w:tcW w:w="565" w:type="dxa"/>
            <w:shd w:val="clear" w:color="auto" w:fill="B6DDE8" w:themeFill="accent5" w:themeFillTint="66"/>
            <w:vAlign w:val="center"/>
          </w:tcPr>
          <w:p w:rsidR="00106FC7" w:rsidRPr="00106FC7" w:rsidRDefault="00106FC7" w:rsidP="00106FC7">
            <w:pPr>
              <w:autoSpaceDE w:val="0"/>
              <w:autoSpaceDN w:val="0"/>
              <w:adjustRightInd w:val="0"/>
              <w:spacing w:after="0" w:line="240" w:lineRule="auto"/>
              <w:jc w:val="center"/>
              <w:rPr>
                <w:sz w:val="20"/>
                <w:szCs w:val="20"/>
                <w:lang w:val="id-ID"/>
              </w:rPr>
            </w:pPr>
            <w:r w:rsidRPr="00106FC7">
              <w:rPr>
                <w:iCs/>
                <w:sz w:val="20"/>
                <w:szCs w:val="20"/>
              </w:rPr>
              <w:t>Lo</w:t>
            </w:r>
          </w:p>
        </w:tc>
        <w:tc>
          <w:tcPr>
            <w:tcW w:w="565" w:type="dxa"/>
            <w:shd w:val="clear" w:color="auto" w:fill="B6DDE8" w:themeFill="accent5" w:themeFillTint="66"/>
            <w:vAlign w:val="center"/>
          </w:tcPr>
          <w:p w:rsidR="00106FC7" w:rsidRPr="00106FC7" w:rsidRDefault="00106FC7" w:rsidP="00106FC7">
            <w:pPr>
              <w:autoSpaceDE w:val="0"/>
              <w:autoSpaceDN w:val="0"/>
              <w:adjustRightInd w:val="0"/>
              <w:spacing w:after="0" w:line="240" w:lineRule="auto"/>
              <w:jc w:val="center"/>
              <w:rPr>
                <w:sz w:val="20"/>
                <w:szCs w:val="20"/>
                <w:lang w:val="id-ID"/>
              </w:rPr>
            </w:pPr>
            <w:r w:rsidRPr="00106FC7">
              <w:rPr>
                <w:iCs/>
                <w:sz w:val="20"/>
                <w:szCs w:val="20"/>
              </w:rPr>
              <w:t>Lt</w:t>
            </w:r>
          </w:p>
        </w:tc>
        <w:tc>
          <w:tcPr>
            <w:tcW w:w="1136" w:type="dxa"/>
            <w:shd w:val="clear" w:color="auto" w:fill="B6DDE8" w:themeFill="accent5" w:themeFillTint="66"/>
            <w:vAlign w:val="center"/>
          </w:tcPr>
          <w:p w:rsidR="00106FC7" w:rsidRDefault="00106FC7" w:rsidP="00106FC7">
            <w:pPr>
              <w:autoSpaceDE w:val="0"/>
              <w:autoSpaceDN w:val="0"/>
              <w:adjustRightInd w:val="0"/>
              <w:spacing w:after="0" w:line="240" w:lineRule="auto"/>
              <w:jc w:val="center"/>
              <w:rPr>
                <w:sz w:val="20"/>
                <w:szCs w:val="20"/>
                <w:lang w:val="id-ID"/>
              </w:rPr>
            </w:pPr>
            <w:r>
              <w:rPr>
                <w:sz w:val="20"/>
                <w:szCs w:val="20"/>
                <w:lang w:val="id-ID"/>
              </w:rPr>
              <w:t>Keterangan</w:t>
            </w:r>
          </w:p>
        </w:tc>
      </w:tr>
      <w:tr w:rsidR="00106FC7" w:rsidTr="00DB52EF">
        <w:tc>
          <w:tcPr>
            <w:tcW w:w="1170" w:type="dxa"/>
            <w:vAlign w:val="center"/>
          </w:tcPr>
          <w:p w:rsidR="00106FC7" w:rsidRDefault="00106FC7" w:rsidP="00DB52EF">
            <w:pPr>
              <w:autoSpaceDE w:val="0"/>
              <w:autoSpaceDN w:val="0"/>
              <w:adjustRightInd w:val="0"/>
              <w:spacing w:after="0" w:line="240" w:lineRule="auto"/>
              <w:rPr>
                <w:sz w:val="20"/>
                <w:szCs w:val="20"/>
                <w:lang w:val="id-ID"/>
              </w:rPr>
            </w:pPr>
            <w:r>
              <w:rPr>
                <w:sz w:val="20"/>
                <w:szCs w:val="20"/>
                <w:lang w:val="id-ID"/>
              </w:rPr>
              <w:t>Eksperimen</w:t>
            </w:r>
          </w:p>
        </w:tc>
        <w:tc>
          <w:tcPr>
            <w:tcW w:w="565" w:type="dxa"/>
            <w:vMerge w:val="restart"/>
            <w:vAlign w:val="center"/>
          </w:tcPr>
          <w:p w:rsidR="00106FC7" w:rsidRDefault="00106FC7" w:rsidP="00106FC7">
            <w:pPr>
              <w:autoSpaceDE w:val="0"/>
              <w:autoSpaceDN w:val="0"/>
              <w:adjustRightInd w:val="0"/>
              <w:spacing w:after="0" w:line="240" w:lineRule="auto"/>
              <w:jc w:val="center"/>
              <w:rPr>
                <w:sz w:val="20"/>
                <w:szCs w:val="20"/>
                <w:lang w:val="id-ID"/>
              </w:rPr>
            </w:pPr>
            <w:r>
              <w:rPr>
                <w:sz w:val="20"/>
                <w:szCs w:val="20"/>
                <w:lang w:val="id-ID"/>
              </w:rPr>
              <w:t>0,05</w:t>
            </w:r>
          </w:p>
        </w:tc>
        <w:tc>
          <w:tcPr>
            <w:tcW w:w="416" w:type="dxa"/>
            <w:vAlign w:val="center"/>
          </w:tcPr>
          <w:p w:rsidR="00106FC7" w:rsidRDefault="00106FC7" w:rsidP="00106FC7">
            <w:pPr>
              <w:autoSpaceDE w:val="0"/>
              <w:autoSpaceDN w:val="0"/>
              <w:adjustRightInd w:val="0"/>
              <w:spacing w:after="0" w:line="240" w:lineRule="auto"/>
              <w:jc w:val="center"/>
              <w:rPr>
                <w:sz w:val="20"/>
                <w:szCs w:val="20"/>
                <w:lang w:val="id-ID"/>
              </w:rPr>
            </w:pPr>
            <w:r>
              <w:rPr>
                <w:sz w:val="20"/>
                <w:szCs w:val="20"/>
                <w:lang w:val="id-ID"/>
              </w:rPr>
              <w:t>33</w:t>
            </w:r>
          </w:p>
        </w:tc>
        <w:tc>
          <w:tcPr>
            <w:tcW w:w="565" w:type="dxa"/>
            <w:vAlign w:val="center"/>
          </w:tcPr>
          <w:p w:rsidR="00106FC7" w:rsidRDefault="00106FC7" w:rsidP="00106FC7">
            <w:pPr>
              <w:autoSpaceDE w:val="0"/>
              <w:autoSpaceDN w:val="0"/>
              <w:adjustRightInd w:val="0"/>
              <w:spacing w:after="0" w:line="240" w:lineRule="auto"/>
              <w:jc w:val="center"/>
              <w:rPr>
                <w:sz w:val="20"/>
                <w:szCs w:val="20"/>
                <w:lang w:val="id-ID"/>
              </w:rPr>
            </w:pPr>
            <w:r>
              <w:rPr>
                <w:sz w:val="20"/>
                <w:szCs w:val="20"/>
                <w:lang w:val="id-ID"/>
              </w:rPr>
              <w:t>0,10</w:t>
            </w:r>
          </w:p>
        </w:tc>
        <w:tc>
          <w:tcPr>
            <w:tcW w:w="565" w:type="dxa"/>
            <w:vMerge w:val="restart"/>
            <w:vAlign w:val="center"/>
          </w:tcPr>
          <w:p w:rsidR="00106FC7" w:rsidRDefault="00106FC7" w:rsidP="00106FC7">
            <w:pPr>
              <w:autoSpaceDE w:val="0"/>
              <w:autoSpaceDN w:val="0"/>
              <w:adjustRightInd w:val="0"/>
              <w:spacing w:after="0" w:line="240" w:lineRule="auto"/>
              <w:jc w:val="center"/>
              <w:rPr>
                <w:sz w:val="20"/>
                <w:szCs w:val="20"/>
                <w:lang w:val="id-ID"/>
              </w:rPr>
            </w:pPr>
            <w:r>
              <w:rPr>
                <w:sz w:val="20"/>
                <w:szCs w:val="20"/>
                <w:lang w:val="id-ID"/>
              </w:rPr>
              <w:t>0,15</w:t>
            </w:r>
          </w:p>
        </w:tc>
        <w:tc>
          <w:tcPr>
            <w:tcW w:w="1136" w:type="dxa"/>
            <w:vAlign w:val="center"/>
          </w:tcPr>
          <w:p w:rsidR="00106FC7" w:rsidRDefault="00106FC7" w:rsidP="00106FC7">
            <w:pPr>
              <w:autoSpaceDE w:val="0"/>
              <w:autoSpaceDN w:val="0"/>
              <w:adjustRightInd w:val="0"/>
              <w:spacing w:after="0" w:line="240" w:lineRule="auto"/>
              <w:jc w:val="center"/>
              <w:rPr>
                <w:sz w:val="20"/>
                <w:szCs w:val="20"/>
                <w:lang w:val="id-ID"/>
              </w:rPr>
            </w:pPr>
            <w:r>
              <w:rPr>
                <w:sz w:val="20"/>
                <w:szCs w:val="20"/>
                <w:lang w:val="id-ID"/>
              </w:rPr>
              <w:t>Normal</w:t>
            </w:r>
          </w:p>
        </w:tc>
      </w:tr>
      <w:tr w:rsidR="00106FC7" w:rsidTr="00DB52EF">
        <w:tc>
          <w:tcPr>
            <w:tcW w:w="1170" w:type="dxa"/>
            <w:vAlign w:val="center"/>
          </w:tcPr>
          <w:p w:rsidR="00106FC7" w:rsidRDefault="00106FC7" w:rsidP="00DB52EF">
            <w:pPr>
              <w:autoSpaceDE w:val="0"/>
              <w:autoSpaceDN w:val="0"/>
              <w:adjustRightInd w:val="0"/>
              <w:spacing w:after="0" w:line="240" w:lineRule="auto"/>
              <w:rPr>
                <w:sz w:val="20"/>
                <w:szCs w:val="20"/>
                <w:lang w:val="id-ID"/>
              </w:rPr>
            </w:pPr>
            <w:r>
              <w:rPr>
                <w:sz w:val="20"/>
                <w:szCs w:val="20"/>
                <w:lang w:val="id-ID"/>
              </w:rPr>
              <w:t>Kontrol</w:t>
            </w:r>
          </w:p>
        </w:tc>
        <w:tc>
          <w:tcPr>
            <w:tcW w:w="565" w:type="dxa"/>
            <w:vMerge/>
            <w:vAlign w:val="center"/>
          </w:tcPr>
          <w:p w:rsidR="00106FC7" w:rsidRDefault="00106FC7" w:rsidP="00106FC7">
            <w:pPr>
              <w:autoSpaceDE w:val="0"/>
              <w:autoSpaceDN w:val="0"/>
              <w:adjustRightInd w:val="0"/>
              <w:spacing w:after="0" w:line="240" w:lineRule="auto"/>
              <w:jc w:val="center"/>
              <w:rPr>
                <w:sz w:val="20"/>
                <w:szCs w:val="20"/>
                <w:lang w:val="id-ID"/>
              </w:rPr>
            </w:pPr>
          </w:p>
        </w:tc>
        <w:tc>
          <w:tcPr>
            <w:tcW w:w="416" w:type="dxa"/>
            <w:vAlign w:val="center"/>
          </w:tcPr>
          <w:p w:rsidR="00106FC7" w:rsidRDefault="00106FC7" w:rsidP="00106FC7">
            <w:pPr>
              <w:autoSpaceDE w:val="0"/>
              <w:autoSpaceDN w:val="0"/>
              <w:adjustRightInd w:val="0"/>
              <w:spacing w:after="0" w:line="240" w:lineRule="auto"/>
              <w:jc w:val="center"/>
              <w:rPr>
                <w:sz w:val="20"/>
                <w:szCs w:val="20"/>
                <w:lang w:val="id-ID"/>
              </w:rPr>
            </w:pPr>
            <w:r>
              <w:rPr>
                <w:sz w:val="20"/>
                <w:szCs w:val="20"/>
                <w:lang w:val="id-ID"/>
              </w:rPr>
              <w:t>33</w:t>
            </w:r>
          </w:p>
        </w:tc>
        <w:tc>
          <w:tcPr>
            <w:tcW w:w="565" w:type="dxa"/>
            <w:vAlign w:val="center"/>
          </w:tcPr>
          <w:p w:rsidR="00106FC7" w:rsidRDefault="00106FC7" w:rsidP="00106FC7">
            <w:pPr>
              <w:autoSpaceDE w:val="0"/>
              <w:autoSpaceDN w:val="0"/>
              <w:adjustRightInd w:val="0"/>
              <w:spacing w:after="0" w:line="240" w:lineRule="auto"/>
              <w:jc w:val="center"/>
              <w:rPr>
                <w:sz w:val="20"/>
                <w:szCs w:val="20"/>
                <w:lang w:val="id-ID"/>
              </w:rPr>
            </w:pPr>
            <w:r>
              <w:rPr>
                <w:sz w:val="20"/>
                <w:szCs w:val="20"/>
                <w:lang w:val="id-ID"/>
              </w:rPr>
              <w:t>0,07</w:t>
            </w:r>
          </w:p>
        </w:tc>
        <w:tc>
          <w:tcPr>
            <w:tcW w:w="565" w:type="dxa"/>
            <w:vMerge/>
            <w:vAlign w:val="center"/>
          </w:tcPr>
          <w:p w:rsidR="00106FC7" w:rsidRDefault="00106FC7" w:rsidP="00106FC7">
            <w:pPr>
              <w:autoSpaceDE w:val="0"/>
              <w:autoSpaceDN w:val="0"/>
              <w:adjustRightInd w:val="0"/>
              <w:spacing w:after="0" w:line="240" w:lineRule="auto"/>
              <w:jc w:val="center"/>
              <w:rPr>
                <w:sz w:val="20"/>
                <w:szCs w:val="20"/>
                <w:lang w:val="id-ID"/>
              </w:rPr>
            </w:pPr>
          </w:p>
        </w:tc>
        <w:tc>
          <w:tcPr>
            <w:tcW w:w="1136" w:type="dxa"/>
            <w:vAlign w:val="center"/>
          </w:tcPr>
          <w:p w:rsidR="00106FC7" w:rsidRDefault="00106FC7" w:rsidP="00106FC7">
            <w:pPr>
              <w:autoSpaceDE w:val="0"/>
              <w:autoSpaceDN w:val="0"/>
              <w:adjustRightInd w:val="0"/>
              <w:spacing w:after="0" w:line="240" w:lineRule="auto"/>
              <w:jc w:val="center"/>
              <w:rPr>
                <w:sz w:val="20"/>
                <w:szCs w:val="20"/>
                <w:lang w:val="id-ID"/>
              </w:rPr>
            </w:pPr>
            <w:r>
              <w:rPr>
                <w:sz w:val="20"/>
                <w:szCs w:val="20"/>
                <w:lang w:val="id-ID"/>
              </w:rPr>
              <w:t>Normal</w:t>
            </w:r>
          </w:p>
        </w:tc>
      </w:tr>
    </w:tbl>
    <w:p w:rsidR="00734326" w:rsidRDefault="00734326" w:rsidP="00484AE9">
      <w:pPr>
        <w:pStyle w:val="ListParagraph"/>
        <w:spacing w:line="240" w:lineRule="auto"/>
        <w:ind w:left="0"/>
        <w:jc w:val="both"/>
        <w:rPr>
          <w:sz w:val="20"/>
          <w:szCs w:val="20"/>
          <w:lang w:val="id-ID"/>
        </w:rPr>
      </w:pPr>
    </w:p>
    <w:p w:rsidR="00D874C8" w:rsidRPr="00484AE9" w:rsidRDefault="00D874C8" w:rsidP="00484AE9">
      <w:pPr>
        <w:pStyle w:val="ListParagraph"/>
        <w:spacing w:line="240" w:lineRule="auto"/>
        <w:ind w:left="0"/>
        <w:jc w:val="both"/>
        <w:rPr>
          <w:sz w:val="20"/>
          <w:szCs w:val="20"/>
          <w:lang w:val="id-ID"/>
        </w:rPr>
      </w:pPr>
      <w:r w:rsidRPr="00D874C8">
        <w:rPr>
          <w:sz w:val="20"/>
          <w:szCs w:val="20"/>
        </w:rPr>
        <w:t>Dari Tabel</w:t>
      </w:r>
      <w:r w:rsidR="00895B7F">
        <w:rPr>
          <w:sz w:val="20"/>
          <w:szCs w:val="20"/>
          <w:lang w:val="id-ID"/>
        </w:rPr>
        <w:t xml:space="preserve"> 11</w:t>
      </w:r>
      <w:r w:rsidRPr="00D874C8">
        <w:rPr>
          <w:sz w:val="20"/>
          <w:szCs w:val="20"/>
        </w:rPr>
        <w:t xml:space="preserve"> dapat dilihat b</w:t>
      </w:r>
      <w:r w:rsidR="003A3CB6">
        <w:rPr>
          <w:sz w:val="20"/>
          <w:szCs w:val="20"/>
        </w:rPr>
        <w:t>ah</w:t>
      </w:r>
      <w:r w:rsidR="003A3CB6">
        <w:rPr>
          <w:sz w:val="20"/>
          <w:szCs w:val="20"/>
          <w:lang w:val="id-ID"/>
        </w:rPr>
        <w:t>wa kedua kelas sampel memiliki</w:t>
      </w:r>
      <w:r w:rsidRPr="00D874C8">
        <w:rPr>
          <w:sz w:val="20"/>
          <w:szCs w:val="20"/>
        </w:rPr>
        <w:t xml:space="preserve"> nilai </w:t>
      </w:r>
      <w:r w:rsidRPr="00D874C8">
        <w:rPr>
          <w:i/>
          <w:iCs/>
          <w:sz w:val="20"/>
          <w:szCs w:val="20"/>
        </w:rPr>
        <w:t>Lo &lt;</w:t>
      </w:r>
      <w:r w:rsidR="003A3CB6">
        <w:rPr>
          <w:i/>
          <w:iCs/>
          <w:sz w:val="20"/>
          <w:szCs w:val="20"/>
          <w:lang w:val="id-ID"/>
        </w:rPr>
        <w:t xml:space="preserve"> </w:t>
      </w:r>
      <w:r w:rsidRPr="00D874C8">
        <w:rPr>
          <w:i/>
          <w:iCs/>
          <w:sz w:val="20"/>
          <w:szCs w:val="20"/>
        </w:rPr>
        <w:t>Lt</w:t>
      </w:r>
      <w:r w:rsidRPr="00D874C8">
        <w:rPr>
          <w:i/>
          <w:iCs/>
          <w:sz w:val="20"/>
          <w:szCs w:val="20"/>
          <w:lang w:val="id-ID"/>
        </w:rPr>
        <w:t xml:space="preserve"> </w:t>
      </w:r>
      <w:r w:rsidRPr="00D874C8">
        <w:rPr>
          <w:sz w:val="20"/>
          <w:szCs w:val="20"/>
        </w:rPr>
        <w:t>pada</w:t>
      </w:r>
      <w:r w:rsidRPr="00D874C8">
        <w:rPr>
          <w:sz w:val="20"/>
          <w:szCs w:val="20"/>
          <w:lang w:val="id-ID"/>
        </w:rPr>
        <w:t xml:space="preserve"> </w:t>
      </w:r>
      <w:r w:rsidRPr="00D874C8">
        <w:rPr>
          <w:sz w:val="20"/>
          <w:szCs w:val="20"/>
        </w:rPr>
        <w:t>taraf nyata 0</w:t>
      </w:r>
      <w:proofErr w:type="gramStart"/>
      <w:r w:rsidRPr="00D874C8">
        <w:rPr>
          <w:sz w:val="20"/>
          <w:szCs w:val="20"/>
        </w:rPr>
        <w:t>,05</w:t>
      </w:r>
      <w:proofErr w:type="gramEnd"/>
      <w:r w:rsidRPr="00D874C8">
        <w:rPr>
          <w:sz w:val="20"/>
          <w:szCs w:val="20"/>
        </w:rPr>
        <w:t xml:space="preserve"> yang menunjukkan bahwa tes akhir kedua sampel terdistribusi</w:t>
      </w:r>
      <w:r w:rsidRPr="00D874C8">
        <w:rPr>
          <w:sz w:val="20"/>
          <w:szCs w:val="20"/>
          <w:lang w:val="id-ID"/>
        </w:rPr>
        <w:t xml:space="preserve"> </w:t>
      </w:r>
      <w:r w:rsidRPr="00D874C8">
        <w:rPr>
          <w:sz w:val="20"/>
          <w:szCs w:val="20"/>
        </w:rPr>
        <w:t xml:space="preserve">normal. </w:t>
      </w:r>
    </w:p>
    <w:p w:rsidR="006D7F94" w:rsidRDefault="000320A9" w:rsidP="000320A9">
      <w:pPr>
        <w:pStyle w:val="ListParagraph"/>
        <w:spacing w:line="240" w:lineRule="auto"/>
        <w:ind w:left="0"/>
        <w:jc w:val="both"/>
        <w:rPr>
          <w:sz w:val="20"/>
          <w:szCs w:val="20"/>
          <w:lang w:val="id-ID"/>
        </w:rPr>
      </w:pPr>
      <w:r>
        <w:rPr>
          <w:sz w:val="20"/>
          <w:szCs w:val="20"/>
          <w:lang w:val="id-ID"/>
        </w:rPr>
        <w:t xml:space="preserve">   </w:t>
      </w:r>
      <w:proofErr w:type="gramStart"/>
      <w:r w:rsidR="00D874C8" w:rsidRPr="00D874C8">
        <w:rPr>
          <w:sz w:val="20"/>
          <w:szCs w:val="20"/>
        </w:rPr>
        <w:t>Setelah dilakukan uji normalitas</w:t>
      </w:r>
      <w:r w:rsidR="00170C2C">
        <w:rPr>
          <w:sz w:val="20"/>
          <w:szCs w:val="20"/>
          <w:lang w:val="id-ID"/>
        </w:rPr>
        <w:t xml:space="preserve"> pada kompetensi pengetahuan</w:t>
      </w:r>
      <w:r w:rsidR="00D874C8" w:rsidRPr="00D874C8">
        <w:rPr>
          <w:sz w:val="20"/>
          <w:szCs w:val="20"/>
        </w:rPr>
        <w:t xml:space="preserve"> kemudian dilakukan uji </w:t>
      </w:r>
      <w:r w:rsidR="003A3CB6">
        <w:rPr>
          <w:sz w:val="20"/>
          <w:szCs w:val="20"/>
        </w:rPr>
        <w:t>homogenitas untuk melihat</w:t>
      </w:r>
      <w:r w:rsidR="003A3CB6">
        <w:rPr>
          <w:sz w:val="20"/>
          <w:szCs w:val="20"/>
          <w:lang w:val="id-ID"/>
        </w:rPr>
        <w:t xml:space="preserve"> </w:t>
      </w:r>
      <w:r w:rsidR="00D874C8" w:rsidRPr="00D874C8">
        <w:rPr>
          <w:sz w:val="20"/>
          <w:szCs w:val="20"/>
        </w:rPr>
        <w:t>data kedua kelas sampel memiliki varians yang homogen atau tidak</w:t>
      </w:r>
      <w:r w:rsidR="003A3CB6">
        <w:rPr>
          <w:sz w:val="20"/>
          <w:szCs w:val="20"/>
          <w:lang w:val="id-ID"/>
        </w:rPr>
        <w:t xml:space="preserve"> homogen</w:t>
      </w:r>
      <w:r w:rsidR="00D874C8" w:rsidRPr="00D874C8">
        <w:rPr>
          <w:sz w:val="20"/>
          <w:szCs w:val="20"/>
        </w:rPr>
        <w:t>.</w:t>
      </w:r>
      <w:proofErr w:type="gramEnd"/>
      <w:r w:rsidR="00D874C8" w:rsidRPr="00D874C8">
        <w:rPr>
          <w:sz w:val="20"/>
          <w:szCs w:val="20"/>
        </w:rPr>
        <w:t xml:space="preserve"> </w:t>
      </w:r>
      <w:proofErr w:type="gramStart"/>
      <w:r w:rsidR="00D874C8" w:rsidRPr="00D874C8">
        <w:rPr>
          <w:sz w:val="20"/>
          <w:szCs w:val="20"/>
        </w:rPr>
        <w:t>Hasil perhitungan uji homogenitas</w:t>
      </w:r>
      <w:r w:rsidR="00EE2E5B">
        <w:rPr>
          <w:sz w:val="20"/>
          <w:szCs w:val="20"/>
          <w:lang w:val="id-ID"/>
        </w:rPr>
        <w:t xml:space="preserve"> pada kompetensi pengetahuan</w:t>
      </w:r>
      <w:r w:rsidR="00D874C8" w:rsidRPr="00D874C8">
        <w:rPr>
          <w:sz w:val="20"/>
          <w:szCs w:val="20"/>
        </w:rPr>
        <w:t xml:space="preserve"> dapat dilihat pada Tabel</w:t>
      </w:r>
      <w:r w:rsidR="00895B7F">
        <w:rPr>
          <w:sz w:val="20"/>
          <w:szCs w:val="20"/>
          <w:lang w:val="id-ID"/>
        </w:rPr>
        <w:t xml:space="preserve"> 12</w:t>
      </w:r>
      <w:r w:rsidR="00D874C8" w:rsidRPr="00D874C8">
        <w:rPr>
          <w:sz w:val="20"/>
          <w:szCs w:val="20"/>
        </w:rPr>
        <w:t>.</w:t>
      </w:r>
      <w:proofErr w:type="gramEnd"/>
    </w:p>
    <w:p w:rsidR="000320A9" w:rsidRPr="000320A9" w:rsidRDefault="000320A9" w:rsidP="000320A9">
      <w:pPr>
        <w:pStyle w:val="ListParagraph"/>
        <w:spacing w:line="240" w:lineRule="auto"/>
        <w:ind w:left="0"/>
        <w:jc w:val="both"/>
        <w:rPr>
          <w:sz w:val="20"/>
          <w:szCs w:val="20"/>
          <w:lang w:val="id-ID"/>
        </w:rPr>
      </w:pPr>
    </w:p>
    <w:p w:rsidR="00EF6E4A" w:rsidRPr="006D7F94" w:rsidRDefault="00D874C8" w:rsidP="006D7F94">
      <w:pPr>
        <w:pStyle w:val="ListParagraph"/>
        <w:spacing w:line="240" w:lineRule="auto"/>
        <w:ind w:left="993" w:hanging="993"/>
        <w:jc w:val="both"/>
        <w:rPr>
          <w:sz w:val="20"/>
          <w:szCs w:val="20"/>
          <w:lang w:val="id-ID"/>
        </w:rPr>
      </w:pPr>
      <w:proofErr w:type="gramStart"/>
      <w:r w:rsidRPr="00D874C8">
        <w:rPr>
          <w:sz w:val="20"/>
          <w:szCs w:val="20"/>
        </w:rPr>
        <w:t>Tabe</w:t>
      </w:r>
      <w:r w:rsidRPr="00D874C8">
        <w:rPr>
          <w:sz w:val="20"/>
          <w:szCs w:val="20"/>
          <w:lang w:val="id-ID"/>
        </w:rPr>
        <w:t xml:space="preserve">l </w:t>
      </w:r>
      <w:r w:rsidR="00895B7F">
        <w:rPr>
          <w:sz w:val="20"/>
          <w:szCs w:val="20"/>
          <w:lang w:val="id-ID"/>
        </w:rPr>
        <w:t>12</w:t>
      </w:r>
      <w:r w:rsidRPr="00D874C8">
        <w:rPr>
          <w:sz w:val="20"/>
          <w:szCs w:val="20"/>
        </w:rPr>
        <w:t>.</w:t>
      </w:r>
      <w:proofErr w:type="gramEnd"/>
      <w:r w:rsidRPr="00D874C8">
        <w:rPr>
          <w:sz w:val="20"/>
          <w:szCs w:val="20"/>
        </w:rPr>
        <w:t xml:space="preserve"> Hasil Perhitungan Uji Homogenitas Tes Akhir Kompetensi Pengetahuan</w:t>
      </w:r>
      <w:r w:rsidR="00895B7F">
        <w:rPr>
          <w:sz w:val="20"/>
          <w:szCs w:val="20"/>
        </w:rPr>
        <w:t xml:space="preserve"> </w:t>
      </w:r>
    </w:p>
    <w:tbl>
      <w:tblPr>
        <w:tblStyle w:val="TableGrid"/>
        <w:tblW w:w="0" w:type="auto"/>
        <w:tblInd w:w="108" w:type="dxa"/>
        <w:tblLayout w:type="fixed"/>
        <w:tblLook w:val="04A0" w:firstRow="1" w:lastRow="0" w:firstColumn="1" w:lastColumn="0" w:noHBand="0" w:noVBand="1"/>
      </w:tblPr>
      <w:tblGrid>
        <w:gridCol w:w="1134"/>
        <w:gridCol w:w="426"/>
        <w:gridCol w:w="708"/>
        <w:gridCol w:w="488"/>
        <w:gridCol w:w="554"/>
        <w:gridCol w:w="943"/>
      </w:tblGrid>
      <w:tr w:rsidR="00484AE9" w:rsidRPr="006D7F94" w:rsidTr="00767DD0">
        <w:trPr>
          <w:trHeight w:val="512"/>
        </w:trPr>
        <w:tc>
          <w:tcPr>
            <w:tcW w:w="1134" w:type="dxa"/>
            <w:shd w:val="clear" w:color="auto" w:fill="B6DDE8" w:themeFill="accent5" w:themeFillTint="66"/>
            <w:vAlign w:val="center"/>
          </w:tcPr>
          <w:p w:rsidR="00484AE9" w:rsidRPr="006D7F94" w:rsidRDefault="00484AE9" w:rsidP="00FC6D5D">
            <w:pPr>
              <w:pStyle w:val="ListParagraph"/>
              <w:spacing w:line="240" w:lineRule="auto"/>
              <w:ind w:left="0"/>
              <w:jc w:val="center"/>
              <w:rPr>
                <w:sz w:val="20"/>
                <w:szCs w:val="20"/>
                <w:lang w:val="id-ID"/>
              </w:rPr>
            </w:pPr>
            <w:r w:rsidRPr="006D7F94">
              <w:rPr>
                <w:sz w:val="20"/>
                <w:szCs w:val="20"/>
                <w:lang w:val="id-ID"/>
              </w:rPr>
              <w:t>Kelas</w:t>
            </w:r>
          </w:p>
        </w:tc>
        <w:tc>
          <w:tcPr>
            <w:tcW w:w="426" w:type="dxa"/>
            <w:shd w:val="clear" w:color="auto" w:fill="B6DDE8" w:themeFill="accent5" w:themeFillTint="66"/>
            <w:vAlign w:val="center"/>
          </w:tcPr>
          <w:p w:rsidR="00484AE9" w:rsidRPr="006D7F94" w:rsidRDefault="00484AE9" w:rsidP="00FC6D5D">
            <w:pPr>
              <w:pStyle w:val="ListParagraph"/>
              <w:spacing w:line="240" w:lineRule="auto"/>
              <w:ind w:left="0"/>
              <w:jc w:val="center"/>
              <w:rPr>
                <w:sz w:val="20"/>
                <w:szCs w:val="20"/>
                <w:lang w:val="id-ID"/>
              </w:rPr>
            </w:pPr>
            <w:r w:rsidRPr="006D7F94">
              <w:rPr>
                <w:sz w:val="20"/>
                <w:szCs w:val="20"/>
                <w:lang w:val="id-ID"/>
              </w:rPr>
              <w:t>N</w:t>
            </w:r>
          </w:p>
        </w:tc>
        <w:tc>
          <w:tcPr>
            <w:tcW w:w="708" w:type="dxa"/>
            <w:shd w:val="clear" w:color="auto" w:fill="B6DDE8" w:themeFill="accent5" w:themeFillTint="66"/>
            <w:vAlign w:val="center"/>
          </w:tcPr>
          <w:p w:rsidR="00484AE9" w:rsidRPr="006D7F94" w:rsidRDefault="00484AE9" w:rsidP="00FC6D5D">
            <w:pPr>
              <w:pStyle w:val="ListParagraph"/>
              <w:spacing w:line="240" w:lineRule="auto"/>
              <w:ind w:left="0"/>
              <w:jc w:val="center"/>
              <w:rPr>
                <w:sz w:val="20"/>
                <w:szCs w:val="20"/>
                <w:vertAlign w:val="superscript"/>
                <w:lang w:val="id-ID"/>
              </w:rPr>
            </w:pPr>
            <w:r w:rsidRPr="006D7F94">
              <w:rPr>
                <w:sz w:val="20"/>
                <w:szCs w:val="20"/>
                <w:lang w:val="id-ID"/>
              </w:rPr>
              <w:t>S</w:t>
            </w:r>
            <w:r w:rsidRPr="006D7F94">
              <w:rPr>
                <w:sz w:val="20"/>
                <w:szCs w:val="20"/>
                <w:vertAlign w:val="superscript"/>
                <w:lang w:val="id-ID"/>
              </w:rPr>
              <w:t>2</w:t>
            </w:r>
          </w:p>
        </w:tc>
        <w:tc>
          <w:tcPr>
            <w:tcW w:w="488" w:type="dxa"/>
            <w:shd w:val="clear" w:color="auto" w:fill="B6DDE8" w:themeFill="accent5" w:themeFillTint="66"/>
            <w:vAlign w:val="center"/>
          </w:tcPr>
          <w:p w:rsidR="00484AE9" w:rsidRPr="006D7F94" w:rsidRDefault="00484AE9" w:rsidP="00FC6D5D">
            <w:pPr>
              <w:pStyle w:val="ListParagraph"/>
              <w:spacing w:line="240" w:lineRule="auto"/>
              <w:ind w:left="0"/>
              <w:jc w:val="center"/>
              <w:rPr>
                <w:sz w:val="20"/>
                <w:szCs w:val="20"/>
                <w:vertAlign w:val="subscript"/>
                <w:lang w:val="id-ID"/>
              </w:rPr>
            </w:pPr>
            <w:r w:rsidRPr="006D7F94">
              <w:rPr>
                <w:sz w:val="20"/>
                <w:szCs w:val="20"/>
                <w:lang w:val="id-ID"/>
              </w:rPr>
              <w:t>F</w:t>
            </w:r>
            <w:r w:rsidRPr="006D7F94">
              <w:rPr>
                <w:sz w:val="20"/>
                <w:szCs w:val="20"/>
                <w:vertAlign w:val="subscript"/>
                <w:lang w:val="id-ID"/>
              </w:rPr>
              <w:t>h</w:t>
            </w:r>
          </w:p>
        </w:tc>
        <w:tc>
          <w:tcPr>
            <w:tcW w:w="554" w:type="dxa"/>
            <w:shd w:val="clear" w:color="auto" w:fill="B6DDE8" w:themeFill="accent5" w:themeFillTint="66"/>
            <w:vAlign w:val="center"/>
          </w:tcPr>
          <w:p w:rsidR="00484AE9" w:rsidRPr="006D7F94" w:rsidRDefault="00484AE9" w:rsidP="00FC6D5D">
            <w:pPr>
              <w:pStyle w:val="ListParagraph"/>
              <w:spacing w:line="240" w:lineRule="auto"/>
              <w:ind w:left="0"/>
              <w:jc w:val="center"/>
              <w:rPr>
                <w:sz w:val="20"/>
                <w:szCs w:val="20"/>
                <w:vertAlign w:val="subscript"/>
                <w:lang w:val="id-ID"/>
              </w:rPr>
            </w:pPr>
            <w:r w:rsidRPr="006D7F94">
              <w:rPr>
                <w:sz w:val="20"/>
                <w:szCs w:val="20"/>
                <w:lang w:val="id-ID"/>
              </w:rPr>
              <w:t>F</w:t>
            </w:r>
            <w:r w:rsidRPr="006D7F94">
              <w:rPr>
                <w:sz w:val="20"/>
                <w:szCs w:val="20"/>
                <w:vertAlign w:val="subscript"/>
                <w:lang w:val="id-ID"/>
              </w:rPr>
              <w:t>t</w:t>
            </w:r>
          </w:p>
        </w:tc>
        <w:tc>
          <w:tcPr>
            <w:tcW w:w="943" w:type="dxa"/>
            <w:shd w:val="clear" w:color="auto" w:fill="B6DDE8" w:themeFill="accent5" w:themeFillTint="66"/>
            <w:vAlign w:val="center"/>
          </w:tcPr>
          <w:p w:rsidR="00484AE9" w:rsidRPr="006D7F94" w:rsidRDefault="00484AE9" w:rsidP="00FC6D5D">
            <w:pPr>
              <w:pStyle w:val="ListParagraph"/>
              <w:spacing w:line="240" w:lineRule="auto"/>
              <w:ind w:left="0"/>
              <w:jc w:val="center"/>
              <w:rPr>
                <w:sz w:val="20"/>
                <w:szCs w:val="20"/>
                <w:lang w:val="id-ID"/>
              </w:rPr>
            </w:pPr>
            <w:r w:rsidRPr="006D7F94">
              <w:rPr>
                <w:sz w:val="20"/>
                <w:szCs w:val="20"/>
                <w:lang w:val="id-ID"/>
              </w:rPr>
              <w:t>Keterangan</w:t>
            </w:r>
          </w:p>
        </w:tc>
      </w:tr>
      <w:tr w:rsidR="00484AE9" w:rsidRPr="006D7F94" w:rsidTr="00767DD0">
        <w:trPr>
          <w:trHeight w:val="237"/>
        </w:trPr>
        <w:tc>
          <w:tcPr>
            <w:tcW w:w="1134" w:type="dxa"/>
            <w:vAlign w:val="center"/>
          </w:tcPr>
          <w:p w:rsidR="00484AE9" w:rsidRPr="006D7F94" w:rsidRDefault="00484AE9" w:rsidP="00767DD0">
            <w:pPr>
              <w:pStyle w:val="ListParagraph"/>
              <w:spacing w:line="240" w:lineRule="auto"/>
              <w:ind w:left="0"/>
              <w:rPr>
                <w:sz w:val="20"/>
                <w:szCs w:val="20"/>
                <w:lang w:val="id-ID"/>
              </w:rPr>
            </w:pPr>
            <w:r w:rsidRPr="006D7F94">
              <w:rPr>
                <w:sz w:val="20"/>
                <w:szCs w:val="20"/>
                <w:lang w:val="id-ID"/>
              </w:rPr>
              <w:t>Eksperimen</w:t>
            </w:r>
          </w:p>
        </w:tc>
        <w:tc>
          <w:tcPr>
            <w:tcW w:w="426" w:type="dxa"/>
            <w:vAlign w:val="center"/>
          </w:tcPr>
          <w:p w:rsidR="00484AE9" w:rsidRPr="006D7F94" w:rsidRDefault="00484AE9" w:rsidP="00FC6D5D">
            <w:pPr>
              <w:pStyle w:val="ListParagraph"/>
              <w:spacing w:line="240" w:lineRule="auto"/>
              <w:ind w:left="0"/>
              <w:jc w:val="center"/>
              <w:rPr>
                <w:sz w:val="20"/>
                <w:szCs w:val="20"/>
                <w:lang w:val="id-ID"/>
              </w:rPr>
            </w:pPr>
            <w:r w:rsidRPr="006D7F94">
              <w:rPr>
                <w:sz w:val="20"/>
                <w:szCs w:val="20"/>
                <w:lang w:val="id-ID"/>
              </w:rPr>
              <w:t>33</w:t>
            </w:r>
          </w:p>
        </w:tc>
        <w:tc>
          <w:tcPr>
            <w:tcW w:w="708" w:type="dxa"/>
            <w:vAlign w:val="center"/>
          </w:tcPr>
          <w:p w:rsidR="00484AE9" w:rsidRPr="006D7F94" w:rsidRDefault="00484AE9" w:rsidP="00FC6D5D">
            <w:pPr>
              <w:pStyle w:val="ListParagraph"/>
              <w:spacing w:line="240" w:lineRule="auto"/>
              <w:ind w:left="0"/>
              <w:jc w:val="center"/>
              <w:rPr>
                <w:sz w:val="20"/>
                <w:szCs w:val="20"/>
                <w:lang w:val="id-ID"/>
              </w:rPr>
            </w:pPr>
            <w:r w:rsidRPr="006D7F94">
              <w:rPr>
                <w:sz w:val="20"/>
                <w:szCs w:val="20"/>
                <w:lang w:val="id-ID"/>
              </w:rPr>
              <w:t>78,85</w:t>
            </w:r>
          </w:p>
        </w:tc>
        <w:tc>
          <w:tcPr>
            <w:tcW w:w="488" w:type="dxa"/>
            <w:vMerge w:val="restart"/>
            <w:vAlign w:val="center"/>
          </w:tcPr>
          <w:p w:rsidR="00484AE9" w:rsidRPr="006D7F94" w:rsidRDefault="00484AE9" w:rsidP="00FC6D5D">
            <w:pPr>
              <w:pStyle w:val="ListParagraph"/>
              <w:spacing w:line="240" w:lineRule="auto"/>
              <w:ind w:left="0"/>
              <w:jc w:val="center"/>
              <w:rPr>
                <w:sz w:val="20"/>
                <w:szCs w:val="20"/>
                <w:lang w:val="id-ID"/>
              </w:rPr>
            </w:pPr>
            <w:r w:rsidRPr="006D7F94">
              <w:rPr>
                <w:sz w:val="20"/>
                <w:szCs w:val="20"/>
                <w:lang w:val="id-ID"/>
              </w:rPr>
              <w:t>1,01</w:t>
            </w:r>
          </w:p>
        </w:tc>
        <w:tc>
          <w:tcPr>
            <w:tcW w:w="554" w:type="dxa"/>
            <w:vMerge w:val="restart"/>
            <w:vAlign w:val="center"/>
          </w:tcPr>
          <w:p w:rsidR="00484AE9" w:rsidRPr="006D7F94" w:rsidRDefault="00484AE9" w:rsidP="00FC6D5D">
            <w:pPr>
              <w:pStyle w:val="ListParagraph"/>
              <w:spacing w:line="240" w:lineRule="auto"/>
              <w:ind w:left="0"/>
              <w:jc w:val="center"/>
              <w:rPr>
                <w:sz w:val="20"/>
                <w:szCs w:val="20"/>
                <w:lang w:val="id-ID"/>
              </w:rPr>
            </w:pPr>
            <w:r w:rsidRPr="006D7F94">
              <w:rPr>
                <w:sz w:val="20"/>
                <w:szCs w:val="20"/>
                <w:lang w:val="id-ID"/>
              </w:rPr>
              <w:t>1,84</w:t>
            </w:r>
          </w:p>
        </w:tc>
        <w:tc>
          <w:tcPr>
            <w:tcW w:w="943" w:type="dxa"/>
            <w:vMerge w:val="restart"/>
            <w:vAlign w:val="center"/>
          </w:tcPr>
          <w:p w:rsidR="00FC6D5D" w:rsidRDefault="00FC6D5D" w:rsidP="00FC6D5D">
            <w:pPr>
              <w:pStyle w:val="ListParagraph"/>
              <w:spacing w:line="240" w:lineRule="auto"/>
              <w:ind w:left="0"/>
              <w:jc w:val="center"/>
              <w:rPr>
                <w:sz w:val="20"/>
                <w:szCs w:val="20"/>
                <w:lang w:val="id-ID"/>
              </w:rPr>
            </w:pPr>
          </w:p>
          <w:p w:rsidR="00484AE9" w:rsidRPr="006D7F94" w:rsidRDefault="00FC6D5D" w:rsidP="00FC6D5D">
            <w:pPr>
              <w:pStyle w:val="ListParagraph"/>
              <w:spacing w:line="240" w:lineRule="auto"/>
              <w:ind w:left="0"/>
              <w:jc w:val="center"/>
              <w:rPr>
                <w:sz w:val="20"/>
                <w:szCs w:val="20"/>
                <w:lang w:val="id-ID"/>
              </w:rPr>
            </w:pPr>
            <w:r w:rsidRPr="006D7F94">
              <w:rPr>
                <w:sz w:val="20"/>
                <w:szCs w:val="20"/>
                <w:lang w:val="id-ID"/>
              </w:rPr>
              <w:t>H</w:t>
            </w:r>
            <w:r w:rsidR="00484AE9" w:rsidRPr="006D7F94">
              <w:rPr>
                <w:sz w:val="20"/>
                <w:szCs w:val="20"/>
                <w:lang w:val="id-ID"/>
              </w:rPr>
              <w:t>omogen</w:t>
            </w:r>
          </w:p>
        </w:tc>
      </w:tr>
      <w:tr w:rsidR="00484AE9" w:rsidRPr="006D7F94" w:rsidTr="00767DD0">
        <w:trPr>
          <w:trHeight w:val="414"/>
        </w:trPr>
        <w:tc>
          <w:tcPr>
            <w:tcW w:w="1134" w:type="dxa"/>
            <w:vAlign w:val="center"/>
          </w:tcPr>
          <w:p w:rsidR="00484AE9" w:rsidRPr="006D7F94" w:rsidRDefault="00895B7F" w:rsidP="00767DD0">
            <w:pPr>
              <w:pStyle w:val="ListParagraph"/>
              <w:spacing w:line="240" w:lineRule="auto"/>
              <w:ind w:left="0"/>
              <w:rPr>
                <w:sz w:val="20"/>
                <w:szCs w:val="20"/>
                <w:lang w:val="id-ID"/>
              </w:rPr>
            </w:pPr>
            <w:r w:rsidRPr="006D7F94">
              <w:rPr>
                <w:sz w:val="20"/>
                <w:szCs w:val="20"/>
                <w:lang w:val="id-ID"/>
              </w:rPr>
              <w:t>K</w:t>
            </w:r>
            <w:r w:rsidR="00484AE9" w:rsidRPr="006D7F94">
              <w:rPr>
                <w:sz w:val="20"/>
                <w:szCs w:val="20"/>
                <w:lang w:val="id-ID"/>
              </w:rPr>
              <w:t>ontrol</w:t>
            </w:r>
          </w:p>
        </w:tc>
        <w:tc>
          <w:tcPr>
            <w:tcW w:w="426" w:type="dxa"/>
            <w:vAlign w:val="center"/>
          </w:tcPr>
          <w:p w:rsidR="00484AE9" w:rsidRPr="006D7F94" w:rsidRDefault="00484AE9" w:rsidP="00FC6D5D">
            <w:pPr>
              <w:pStyle w:val="ListParagraph"/>
              <w:spacing w:line="240" w:lineRule="auto"/>
              <w:ind w:left="0"/>
              <w:jc w:val="center"/>
              <w:rPr>
                <w:sz w:val="20"/>
                <w:szCs w:val="20"/>
                <w:lang w:val="id-ID"/>
              </w:rPr>
            </w:pPr>
            <w:r w:rsidRPr="006D7F94">
              <w:rPr>
                <w:sz w:val="20"/>
                <w:szCs w:val="20"/>
                <w:lang w:val="id-ID"/>
              </w:rPr>
              <w:t>33</w:t>
            </w:r>
          </w:p>
        </w:tc>
        <w:tc>
          <w:tcPr>
            <w:tcW w:w="708" w:type="dxa"/>
            <w:vAlign w:val="center"/>
          </w:tcPr>
          <w:p w:rsidR="00484AE9" w:rsidRPr="006D7F94" w:rsidRDefault="00484AE9" w:rsidP="00FC6D5D">
            <w:pPr>
              <w:pStyle w:val="ListParagraph"/>
              <w:spacing w:line="240" w:lineRule="auto"/>
              <w:ind w:left="0"/>
              <w:jc w:val="center"/>
              <w:rPr>
                <w:sz w:val="20"/>
                <w:szCs w:val="20"/>
                <w:lang w:val="id-ID"/>
              </w:rPr>
            </w:pPr>
            <w:r w:rsidRPr="006D7F94">
              <w:rPr>
                <w:sz w:val="20"/>
                <w:szCs w:val="20"/>
                <w:lang w:val="id-ID"/>
              </w:rPr>
              <w:t>77,96</w:t>
            </w:r>
          </w:p>
        </w:tc>
        <w:tc>
          <w:tcPr>
            <w:tcW w:w="488" w:type="dxa"/>
            <w:vMerge/>
            <w:vAlign w:val="center"/>
          </w:tcPr>
          <w:p w:rsidR="00484AE9" w:rsidRPr="006D7F94" w:rsidRDefault="00484AE9" w:rsidP="00FC6D5D">
            <w:pPr>
              <w:pStyle w:val="ListParagraph"/>
              <w:spacing w:line="240" w:lineRule="auto"/>
              <w:ind w:left="0"/>
              <w:jc w:val="center"/>
              <w:rPr>
                <w:sz w:val="20"/>
                <w:szCs w:val="20"/>
                <w:lang w:val="id-ID"/>
              </w:rPr>
            </w:pPr>
          </w:p>
        </w:tc>
        <w:tc>
          <w:tcPr>
            <w:tcW w:w="554" w:type="dxa"/>
            <w:vMerge/>
            <w:vAlign w:val="center"/>
          </w:tcPr>
          <w:p w:rsidR="00484AE9" w:rsidRPr="006D7F94" w:rsidRDefault="00484AE9" w:rsidP="00FC6D5D">
            <w:pPr>
              <w:pStyle w:val="ListParagraph"/>
              <w:spacing w:line="240" w:lineRule="auto"/>
              <w:ind w:left="0"/>
              <w:jc w:val="center"/>
              <w:rPr>
                <w:sz w:val="20"/>
                <w:szCs w:val="20"/>
                <w:lang w:val="id-ID"/>
              </w:rPr>
            </w:pPr>
          </w:p>
        </w:tc>
        <w:tc>
          <w:tcPr>
            <w:tcW w:w="943" w:type="dxa"/>
            <w:vMerge/>
            <w:vAlign w:val="center"/>
          </w:tcPr>
          <w:p w:rsidR="00484AE9" w:rsidRPr="006D7F94" w:rsidRDefault="00484AE9" w:rsidP="00FC6D5D">
            <w:pPr>
              <w:pStyle w:val="ListParagraph"/>
              <w:spacing w:line="240" w:lineRule="auto"/>
              <w:ind w:left="0"/>
              <w:jc w:val="center"/>
              <w:rPr>
                <w:sz w:val="20"/>
                <w:szCs w:val="20"/>
                <w:lang w:val="id-ID"/>
              </w:rPr>
            </w:pPr>
          </w:p>
        </w:tc>
      </w:tr>
    </w:tbl>
    <w:p w:rsidR="006D7F94" w:rsidRDefault="006D7F94" w:rsidP="00484AE9">
      <w:pPr>
        <w:pStyle w:val="ListParagraph"/>
        <w:spacing w:line="240" w:lineRule="auto"/>
        <w:ind w:left="0"/>
        <w:jc w:val="both"/>
        <w:rPr>
          <w:sz w:val="20"/>
          <w:szCs w:val="20"/>
          <w:lang w:val="id-ID"/>
        </w:rPr>
      </w:pPr>
    </w:p>
    <w:p w:rsidR="006D7F94" w:rsidRDefault="00D874C8" w:rsidP="006D7F94">
      <w:pPr>
        <w:pStyle w:val="ListParagraph"/>
        <w:spacing w:line="240" w:lineRule="auto"/>
        <w:ind w:left="0"/>
        <w:jc w:val="both"/>
        <w:rPr>
          <w:sz w:val="20"/>
          <w:szCs w:val="20"/>
          <w:lang w:val="id-ID"/>
        </w:rPr>
      </w:pPr>
      <w:r w:rsidRPr="00D874C8">
        <w:rPr>
          <w:sz w:val="20"/>
          <w:szCs w:val="20"/>
        </w:rPr>
        <w:t xml:space="preserve">Tabel </w:t>
      </w:r>
      <w:r w:rsidR="00895B7F">
        <w:rPr>
          <w:sz w:val="20"/>
          <w:szCs w:val="20"/>
          <w:lang w:val="id-ID"/>
        </w:rPr>
        <w:t>1</w:t>
      </w:r>
      <w:r w:rsidRPr="00D874C8">
        <w:rPr>
          <w:sz w:val="20"/>
          <w:szCs w:val="20"/>
        </w:rPr>
        <w:t>2 memperlihatkan hasil</w:t>
      </w:r>
      <w:r w:rsidR="00220BC0">
        <w:rPr>
          <w:sz w:val="20"/>
          <w:szCs w:val="20"/>
          <w:lang w:val="id-ID"/>
        </w:rPr>
        <w:t xml:space="preserve"> dari</w:t>
      </w:r>
      <w:r w:rsidRPr="00D874C8">
        <w:rPr>
          <w:sz w:val="20"/>
          <w:szCs w:val="20"/>
        </w:rPr>
        <w:t xml:space="preserve"> uji homogenitas kedua kelas sampel diperoleh F</w:t>
      </w:r>
      <w:r w:rsidRPr="00D874C8">
        <w:rPr>
          <w:sz w:val="20"/>
          <w:szCs w:val="20"/>
          <w:vertAlign w:val="subscript"/>
        </w:rPr>
        <w:t xml:space="preserve">h </w:t>
      </w:r>
      <w:r w:rsidRPr="00D874C8">
        <w:rPr>
          <w:sz w:val="20"/>
          <w:szCs w:val="20"/>
        </w:rPr>
        <w:t>= 1</w:t>
      </w:r>
      <w:proofErr w:type="gramStart"/>
      <w:r w:rsidRPr="00D874C8">
        <w:rPr>
          <w:sz w:val="20"/>
          <w:szCs w:val="20"/>
        </w:rPr>
        <w:t>,</w:t>
      </w:r>
      <w:r w:rsidRPr="00D874C8">
        <w:rPr>
          <w:sz w:val="20"/>
          <w:szCs w:val="20"/>
          <w:lang w:val="id-ID"/>
        </w:rPr>
        <w:t>01</w:t>
      </w:r>
      <w:proofErr w:type="gramEnd"/>
      <w:r w:rsidRPr="00D874C8">
        <w:rPr>
          <w:sz w:val="20"/>
          <w:szCs w:val="20"/>
        </w:rPr>
        <w:t xml:space="preserve"> dan F</w:t>
      </w:r>
      <w:r w:rsidRPr="00D874C8">
        <w:rPr>
          <w:sz w:val="20"/>
          <w:szCs w:val="20"/>
          <w:vertAlign w:val="subscript"/>
        </w:rPr>
        <w:t xml:space="preserve">tabel </w:t>
      </w:r>
      <w:r w:rsidRPr="00D874C8">
        <w:rPr>
          <w:sz w:val="20"/>
          <w:szCs w:val="20"/>
        </w:rPr>
        <w:t>dengan taraf nyata 0,05 dk</w:t>
      </w:r>
      <w:r w:rsidRPr="00D874C8">
        <w:rPr>
          <w:sz w:val="20"/>
          <w:szCs w:val="20"/>
          <w:vertAlign w:val="subscript"/>
        </w:rPr>
        <w:t xml:space="preserve">pembilang </w:t>
      </w:r>
      <w:r w:rsidRPr="00D874C8">
        <w:rPr>
          <w:sz w:val="20"/>
          <w:szCs w:val="20"/>
        </w:rPr>
        <w:t>3</w:t>
      </w:r>
      <w:r w:rsidRPr="00D874C8">
        <w:rPr>
          <w:sz w:val="20"/>
          <w:szCs w:val="20"/>
          <w:lang w:val="id-ID"/>
        </w:rPr>
        <w:t>2</w:t>
      </w:r>
      <w:r w:rsidRPr="00D874C8">
        <w:rPr>
          <w:sz w:val="20"/>
          <w:szCs w:val="20"/>
        </w:rPr>
        <w:t xml:space="preserve"> dan dk</w:t>
      </w:r>
      <w:r w:rsidRPr="00D874C8">
        <w:rPr>
          <w:sz w:val="20"/>
          <w:szCs w:val="20"/>
          <w:vertAlign w:val="subscript"/>
        </w:rPr>
        <w:t xml:space="preserve">penyebut </w:t>
      </w:r>
      <w:r w:rsidRPr="00D874C8">
        <w:rPr>
          <w:sz w:val="20"/>
          <w:szCs w:val="20"/>
          <w:lang w:val="id-ID"/>
        </w:rPr>
        <w:t>32</w:t>
      </w:r>
      <w:r w:rsidRPr="00D874C8">
        <w:rPr>
          <w:sz w:val="20"/>
          <w:szCs w:val="20"/>
        </w:rPr>
        <w:t xml:space="preserve"> adalah 1,</w:t>
      </w:r>
      <w:r w:rsidRPr="00D874C8">
        <w:rPr>
          <w:sz w:val="20"/>
          <w:szCs w:val="20"/>
          <w:lang w:val="id-ID"/>
        </w:rPr>
        <w:t>84</w:t>
      </w:r>
      <w:r w:rsidRPr="00D874C8">
        <w:rPr>
          <w:sz w:val="20"/>
          <w:szCs w:val="20"/>
        </w:rPr>
        <w:t>. Hasil menunjukkan bahwa F</w:t>
      </w:r>
      <w:r w:rsidRPr="00D874C8">
        <w:rPr>
          <w:sz w:val="20"/>
          <w:szCs w:val="20"/>
          <w:vertAlign w:val="subscript"/>
        </w:rPr>
        <w:t xml:space="preserve">h </w:t>
      </w:r>
      <w:r w:rsidRPr="00D874C8">
        <w:rPr>
          <w:sz w:val="20"/>
          <w:szCs w:val="20"/>
        </w:rPr>
        <w:t>&lt;</w:t>
      </w:r>
      <w:proofErr w:type="gramStart"/>
      <w:r w:rsidRPr="00D874C8">
        <w:rPr>
          <w:sz w:val="20"/>
          <w:szCs w:val="20"/>
        </w:rPr>
        <w:t>F</w:t>
      </w:r>
      <w:r w:rsidRPr="00D874C8">
        <w:rPr>
          <w:sz w:val="20"/>
          <w:szCs w:val="20"/>
          <w:vertAlign w:val="subscript"/>
        </w:rPr>
        <w:t>(</w:t>
      </w:r>
      <w:proofErr w:type="gramEnd"/>
      <w:r w:rsidRPr="00D874C8">
        <w:rPr>
          <w:sz w:val="20"/>
          <w:szCs w:val="20"/>
          <w:vertAlign w:val="subscript"/>
        </w:rPr>
        <w:t>0,05),(3</w:t>
      </w:r>
      <w:r w:rsidRPr="00D874C8">
        <w:rPr>
          <w:sz w:val="20"/>
          <w:szCs w:val="20"/>
          <w:vertAlign w:val="subscript"/>
          <w:lang w:val="id-ID"/>
        </w:rPr>
        <w:t>2</w:t>
      </w:r>
      <w:r w:rsidRPr="00D874C8">
        <w:rPr>
          <w:sz w:val="20"/>
          <w:szCs w:val="20"/>
          <w:vertAlign w:val="subscript"/>
        </w:rPr>
        <w:t>:</w:t>
      </w:r>
      <w:r w:rsidRPr="00D874C8">
        <w:rPr>
          <w:sz w:val="20"/>
          <w:szCs w:val="20"/>
          <w:vertAlign w:val="subscript"/>
          <w:lang w:val="id-ID"/>
        </w:rPr>
        <w:t>32</w:t>
      </w:r>
      <w:r w:rsidRPr="00D874C8">
        <w:rPr>
          <w:sz w:val="20"/>
          <w:szCs w:val="20"/>
          <w:vertAlign w:val="subscript"/>
        </w:rPr>
        <w:t xml:space="preserve">) </w:t>
      </w:r>
      <w:r w:rsidR="00220BC0">
        <w:rPr>
          <w:sz w:val="20"/>
          <w:szCs w:val="20"/>
        </w:rPr>
        <w:t xml:space="preserve">, </w:t>
      </w:r>
      <w:r w:rsidR="00220BC0">
        <w:rPr>
          <w:sz w:val="20"/>
          <w:szCs w:val="20"/>
          <w:lang w:val="id-ID"/>
        </w:rPr>
        <w:t>berarti</w:t>
      </w:r>
      <w:r w:rsidRPr="00D874C8">
        <w:rPr>
          <w:sz w:val="20"/>
          <w:szCs w:val="20"/>
        </w:rPr>
        <w:t xml:space="preserve"> kedua kelas sampel memiliki varians yang homogen</w:t>
      </w:r>
      <w:r w:rsidR="00E47163">
        <w:rPr>
          <w:sz w:val="20"/>
          <w:szCs w:val="20"/>
        </w:rPr>
        <w:t>.</w:t>
      </w:r>
    </w:p>
    <w:p w:rsidR="002B12B2" w:rsidRDefault="000320A9" w:rsidP="000320A9">
      <w:pPr>
        <w:pStyle w:val="ListParagraph"/>
        <w:spacing w:line="240" w:lineRule="auto"/>
        <w:ind w:left="0"/>
        <w:jc w:val="both"/>
        <w:rPr>
          <w:sz w:val="20"/>
          <w:szCs w:val="20"/>
          <w:lang w:val="id-ID"/>
        </w:rPr>
      </w:pPr>
      <w:r>
        <w:rPr>
          <w:sz w:val="20"/>
          <w:szCs w:val="20"/>
          <w:lang w:val="id-ID"/>
        </w:rPr>
        <w:t xml:space="preserve">   </w:t>
      </w:r>
      <w:r w:rsidR="00220BC0">
        <w:rPr>
          <w:sz w:val="20"/>
          <w:szCs w:val="20"/>
          <w:lang w:val="id-ID"/>
        </w:rPr>
        <w:t xml:space="preserve">Uji kesamaan dua rata-rata </w:t>
      </w:r>
      <w:r w:rsidR="00D874C8" w:rsidRPr="00D874C8">
        <w:rPr>
          <w:sz w:val="20"/>
          <w:szCs w:val="20"/>
        </w:rPr>
        <w:t>dilakukan</w:t>
      </w:r>
      <w:r w:rsidR="00220BC0">
        <w:rPr>
          <w:sz w:val="20"/>
          <w:szCs w:val="20"/>
          <w:lang w:val="id-ID"/>
        </w:rPr>
        <w:t xml:space="preserve"> setelah</w:t>
      </w:r>
      <w:r w:rsidR="00D874C8" w:rsidRPr="00D874C8">
        <w:rPr>
          <w:sz w:val="20"/>
          <w:szCs w:val="20"/>
        </w:rPr>
        <w:t xml:space="preserve"> uji normalitas dan uji homogenitas</w:t>
      </w:r>
      <w:r w:rsidR="00170C2C">
        <w:rPr>
          <w:sz w:val="20"/>
          <w:szCs w:val="20"/>
          <w:lang w:val="id-ID"/>
        </w:rPr>
        <w:t xml:space="preserve"> pada kompetensi pengetahuan</w:t>
      </w:r>
      <w:r w:rsidR="00D874C8" w:rsidRPr="00D874C8">
        <w:rPr>
          <w:sz w:val="20"/>
          <w:szCs w:val="20"/>
        </w:rPr>
        <w:t xml:space="preserve"> </w:t>
      </w:r>
      <w:r w:rsidR="00220BC0">
        <w:rPr>
          <w:sz w:val="20"/>
          <w:szCs w:val="20"/>
        </w:rPr>
        <w:t xml:space="preserve">untuk mengetahui </w:t>
      </w:r>
      <w:r w:rsidR="00D874C8" w:rsidRPr="00D874C8">
        <w:rPr>
          <w:sz w:val="20"/>
          <w:szCs w:val="20"/>
        </w:rPr>
        <w:t>hipotesis dit</w:t>
      </w:r>
      <w:r w:rsidR="00220BC0">
        <w:rPr>
          <w:sz w:val="20"/>
          <w:szCs w:val="20"/>
        </w:rPr>
        <w:t>erima atau ditolak</w:t>
      </w:r>
      <w:r w:rsidR="00D874C8" w:rsidRPr="00D874C8">
        <w:rPr>
          <w:sz w:val="20"/>
          <w:szCs w:val="20"/>
        </w:rPr>
        <w:t xml:space="preserve">. </w:t>
      </w:r>
      <w:proofErr w:type="gramStart"/>
      <w:r w:rsidR="00D874C8" w:rsidRPr="00D874C8">
        <w:rPr>
          <w:sz w:val="20"/>
          <w:szCs w:val="20"/>
        </w:rPr>
        <w:t>Dari uji normalitas dan uji homogenitas</w:t>
      </w:r>
      <w:r w:rsidR="00D874C8" w:rsidRPr="00D874C8">
        <w:rPr>
          <w:sz w:val="20"/>
          <w:szCs w:val="20"/>
          <w:lang w:val="id-ID"/>
        </w:rPr>
        <w:t xml:space="preserve"> </w:t>
      </w:r>
      <w:r w:rsidR="00220BC0">
        <w:rPr>
          <w:sz w:val="20"/>
          <w:szCs w:val="20"/>
        </w:rPr>
        <w:t>diperoleh</w:t>
      </w:r>
      <w:r w:rsidR="00D874C8" w:rsidRPr="00D874C8">
        <w:rPr>
          <w:sz w:val="20"/>
          <w:szCs w:val="20"/>
        </w:rPr>
        <w:t xml:space="preserve"> kedua sampel terdistribusi normal dan homogen, maka</w:t>
      </w:r>
      <w:r w:rsidR="00D874C8" w:rsidRPr="00D874C8">
        <w:rPr>
          <w:sz w:val="20"/>
          <w:szCs w:val="20"/>
          <w:lang w:val="id-ID"/>
        </w:rPr>
        <w:t xml:space="preserve"> </w:t>
      </w:r>
      <w:r w:rsidR="00D874C8" w:rsidRPr="00D874C8">
        <w:rPr>
          <w:sz w:val="20"/>
          <w:szCs w:val="20"/>
        </w:rPr>
        <w:t xml:space="preserve">digunakan uji </w:t>
      </w:r>
      <w:r w:rsidR="00D874C8" w:rsidRPr="00D874C8">
        <w:rPr>
          <w:i/>
          <w:iCs/>
          <w:sz w:val="20"/>
          <w:szCs w:val="20"/>
        </w:rPr>
        <w:t xml:space="preserve">t </w:t>
      </w:r>
      <w:r w:rsidR="00D874C8" w:rsidRPr="00D874C8">
        <w:rPr>
          <w:sz w:val="20"/>
          <w:szCs w:val="20"/>
        </w:rPr>
        <w:t>untuk menentukan hasil dari hipotesis</w:t>
      </w:r>
      <w:r w:rsidR="00EE2E5B">
        <w:rPr>
          <w:sz w:val="20"/>
          <w:szCs w:val="20"/>
          <w:lang w:val="id-ID"/>
        </w:rPr>
        <w:t xml:space="preserve"> kompetensi pengetahuan</w:t>
      </w:r>
      <w:r w:rsidR="00D874C8" w:rsidRPr="00D874C8">
        <w:rPr>
          <w:sz w:val="20"/>
          <w:szCs w:val="20"/>
        </w:rPr>
        <w:t>.</w:t>
      </w:r>
      <w:proofErr w:type="gramEnd"/>
      <w:r w:rsidR="00D874C8" w:rsidRPr="00D874C8">
        <w:rPr>
          <w:sz w:val="20"/>
          <w:szCs w:val="20"/>
        </w:rPr>
        <w:t xml:space="preserve"> </w:t>
      </w:r>
      <w:proofErr w:type="gramStart"/>
      <w:r w:rsidR="00D874C8" w:rsidRPr="00D874C8">
        <w:rPr>
          <w:sz w:val="20"/>
          <w:szCs w:val="20"/>
        </w:rPr>
        <w:t>Hasil perhitungan dapat</w:t>
      </w:r>
      <w:r w:rsidR="00D874C8" w:rsidRPr="00D874C8">
        <w:rPr>
          <w:sz w:val="20"/>
          <w:szCs w:val="20"/>
          <w:lang w:val="id-ID"/>
        </w:rPr>
        <w:t xml:space="preserve"> </w:t>
      </w:r>
      <w:r w:rsidR="00D874C8" w:rsidRPr="00D874C8">
        <w:rPr>
          <w:sz w:val="20"/>
          <w:szCs w:val="20"/>
        </w:rPr>
        <w:t>dirangkum pada Tabel</w:t>
      </w:r>
      <w:r w:rsidR="00895B7F">
        <w:rPr>
          <w:sz w:val="20"/>
          <w:szCs w:val="20"/>
          <w:lang w:val="id-ID"/>
        </w:rPr>
        <w:t xml:space="preserve"> </w:t>
      </w:r>
      <w:r w:rsidR="00D874C8" w:rsidRPr="00D874C8">
        <w:rPr>
          <w:sz w:val="20"/>
          <w:szCs w:val="20"/>
          <w:lang w:val="id-ID"/>
        </w:rPr>
        <w:t>1</w:t>
      </w:r>
      <w:r w:rsidR="00895B7F">
        <w:rPr>
          <w:sz w:val="20"/>
          <w:szCs w:val="20"/>
          <w:lang w:val="id-ID"/>
        </w:rPr>
        <w:t>3</w:t>
      </w:r>
      <w:r w:rsidR="00D874C8" w:rsidRPr="00D874C8">
        <w:rPr>
          <w:sz w:val="20"/>
          <w:szCs w:val="20"/>
        </w:rPr>
        <w:t>.</w:t>
      </w:r>
      <w:proofErr w:type="gramEnd"/>
      <w:r w:rsidR="002B12B2" w:rsidRPr="002B12B2">
        <w:rPr>
          <w:sz w:val="20"/>
          <w:szCs w:val="20"/>
        </w:rPr>
        <w:t xml:space="preserve"> </w:t>
      </w:r>
    </w:p>
    <w:p w:rsidR="00DB52EF" w:rsidRDefault="00DB52EF" w:rsidP="000320A9">
      <w:pPr>
        <w:pStyle w:val="ListParagraph"/>
        <w:spacing w:line="240" w:lineRule="auto"/>
        <w:ind w:left="0"/>
        <w:jc w:val="both"/>
        <w:rPr>
          <w:sz w:val="20"/>
          <w:szCs w:val="20"/>
          <w:lang w:val="id-ID"/>
        </w:rPr>
      </w:pPr>
    </w:p>
    <w:p w:rsidR="00DB52EF" w:rsidRDefault="00DB52EF" w:rsidP="000320A9">
      <w:pPr>
        <w:pStyle w:val="ListParagraph"/>
        <w:spacing w:line="240" w:lineRule="auto"/>
        <w:ind w:left="0"/>
        <w:jc w:val="both"/>
        <w:rPr>
          <w:sz w:val="20"/>
          <w:szCs w:val="20"/>
          <w:lang w:val="id-ID"/>
        </w:rPr>
      </w:pPr>
    </w:p>
    <w:p w:rsidR="00DB52EF" w:rsidRDefault="00DB52EF" w:rsidP="000320A9">
      <w:pPr>
        <w:pStyle w:val="ListParagraph"/>
        <w:spacing w:line="240" w:lineRule="auto"/>
        <w:ind w:left="0"/>
        <w:jc w:val="both"/>
        <w:rPr>
          <w:sz w:val="20"/>
          <w:szCs w:val="20"/>
          <w:lang w:val="id-ID"/>
        </w:rPr>
      </w:pPr>
    </w:p>
    <w:p w:rsidR="00DB52EF" w:rsidRPr="00DB52EF" w:rsidRDefault="00DB52EF" w:rsidP="000320A9">
      <w:pPr>
        <w:pStyle w:val="ListParagraph"/>
        <w:spacing w:line="240" w:lineRule="auto"/>
        <w:ind w:left="0"/>
        <w:jc w:val="both"/>
        <w:rPr>
          <w:b/>
          <w:color w:val="FF0000"/>
          <w:sz w:val="20"/>
          <w:szCs w:val="20"/>
          <w:lang w:val="id-ID"/>
        </w:rPr>
      </w:pPr>
    </w:p>
    <w:p w:rsidR="00AD1A68" w:rsidRPr="002B12B2" w:rsidRDefault="002B12B2" w:rsidP="006D7F94">
      <w:pPr>
        <w:spacing w:after="0" w:line="240" w:lineRule="auto"/>
        <w:ind w:left="993" w:hanging="993"/>
        <w:jc w:val="both"/>
        <w:rPr>
          <w:sz w:val="20"/>
          <w:szCs w:val="20"/>
        </w:rPr>
      </w:pPr>
      <w:proofErr w:type="gramStart"/>
      <w:r>
        <w:rPr>
          <w:sz w:val="20"/>
          <w:szCs w:val="20"/>
        </w:rPr>
        <w:lastRenderedPageBreak/>
        <w:t xml:space="preserve">Tabel </w:t>
      </w:r>
      <w:r w:rsidRPr="00D874C8">
        <w:rPr>
          <w:sz w:val="20"/>
          <w:szCs w:val="20"/>
        </w:rPr>
        <w:t>1</w:t>
      </w:r>
      <w:r>
        <w:rPr>
          <w:sz w:val="20"/>
          <w:szCs w:val="20"/>
          <w:lang w:val="id-ID"/>
        </w:rPr>
        <w:t>3</w:t>
      </w:r>
      <w:r w:rsidRPr="00D874C8">
        <w:rPr>
          <w:sz w:val="20"/>
          <w:szCs w:val="20"/>
        </w:rPr>
        <w:t>.</w:t>
      </w:r>
      <w:proofErr w:type="gramEnd"/>
      <w:r w:rsidRPr="00D874C8">
        <w:rPr>
          <w:sz w:val="20"/>
          <w:szCs w:val="20"/>
        </w:rPr>
        <w:t xml:space="preserve"> Hasil Perhitungan Uji </w:t>
      </w:r>
      <w:r w:rsidRPr="00D874C8">
        <w:rPr>
          <w:i/>
          <w:sz w:val="20"/>
          <w:szCs w:val="20"/>
        </w:rPr>
        <w:t xml:space="preserve">t </w:t>
      </w:r>
      <w:r w:rsidRPr="00D874C8">
        <w:rPr>
          <w:sz w:val="20"/>
          <w:szCs w:val="20"/>
        </w:rPr>
        <w:t xml:space="preserve">Kompetensi </w:t>
      </w:r>
      <w:r>
        <w:rPr>
          <w:sz w:val="20"/>
          <w:szCs w:val="20"/>
          <w:lang w:val="id-ID"/>
        </w:rPr>
        <w:t xml:space="preserve">  </w:t>
      </w:r>
      <w:r w:rsidRPr="00D874C8">
        <w:rPr>
          <w:sz w:val="20"/>
          <w:szCs w:val="20"/>
        </w:rPr>
        <w:t>Pengetahuan</w:t>
      </w:r>
    </w:p>
    <w:tbl>
      <w:tblPr>
        <w:tblStyle w:val="TableGrid"/>
        <w:tblW w:w="0" w:type="auto"/>
        <w:tblInd w:w="108" w:type="dxa"/>
        <w:tblLook w:val="04A0" w:firstRow="1" w:lastRow="0" w:firstColumn="1" w:lastColumn="0" w:noHBand="0" w:noVBand="1"/>
      </w:tblPr>
      <w:tblGrid>
        <w:gridCol w:w="1314"/>
        <w:gridCol w:w="416"/>
        <w:gridCol w:w="680"/>
        <w:gridCol w:w="709"/>
        <w:gridCol w:w="567"/>
        <w:gridCol w:w="567"/>
      </w:tblGrid>
      <w:tr w:rsidR="00FA6B5D" w:rsidTr="00FC6D5D">
        <w:trPr>
          <w:trHeight w:val="312"/>
        </w:trPr>
        <w:tc>
          <w:tcPr>
            <w:tcW w:w="1314" w:type="dxa"/>
            <w:shd w:val="clear" w:color="auto" w:fill="B6DDE8" w:themeFill="accent5" w:themeFillTint="66"/>
            <w:vAlign w:val="center"/>
          </w:tcPr>
          <w:p w:rsidR="00883039" w:rsidRPr="00FC6D5D" w:rsidRDefault="00FA6B5D" w:rsidP="00FC6D5D">
            <w:pPr>
              <w:spacing w:after="0" w:line="240" w:lineRule="auto"/>
              <w:jc w:val="center"/>
              <w:rPr>
                <w:sz w:val="20"/>
                <w:szCs w:val="20"/>
                <w:lang w:val="id-ID"/>
              </w:rPr>
            </w:pPr>
            <w:r w:rsidRPr="00FC6D5D">
              <w:rPr>
                <w:sz w:val="20"/>
                <w:szCs w:val="20"/>
                <w:lang w:val="id-ID"/>
              </w:rPr>
              <w:t>Kelas</w:t>
            </w:r>
          </w:p>
        </w:tc>
        <w:tc>
          <w:tcPr>
            <w:tcW w:w="416" w:type="dxa"/>
            <w:shd w:val="clear" w:color="auto" w:fill="B6DDE8" w:themeFill="accent5" w:themeFillTint="66"/>
            <w:vAlign w:val="center"/>
          </w:tcPr>
          <w:p w:rsidR="00883039" w:rsidRPr="00FC6D5D" w:rsidRDefault="00FA6B5D" w:rsidP="00FC6D5D">
            <w:pPr>
              <w:spacing w:after="0" w:line="240" w:lineRule="auto"/>
              <w:jc w:val="center"/>
              <w:rPr>
                <w:sz w:val="20"/>
                <w:szCs w:val="20"/>
                <w:lang w:val="id-ID"/>
              </w:rPr>
            </w:pPr>
            <w:r w:rsidRPr="00FC6D5D">
              <w:rPr>
                <w:sz w:val="20"/>
                <w:szCs w:val="20"/>
                <w:lang w:val="id-ID"/>
              </w:rPr>
              <w:t>N</w:t>
            </w:r>
          </w:p>
        </w:tc>
        <w:tc>
          <w:tcPr>
            <w:tcW w:w="680" w:type="dxa"/>
            <w:shd w:val="clear" w:color="auto" w:fill="B6DDE8" w:themeFill="accent5" w:themeFillTint="66"/>
            <w:vAlign w:val="center"/>
          </w:tcPr>
          <w:p w:rsidR="00883039" w:rsidRPr="00FC6D5D" w:rsidRDefault="00D8364D" w:rsidP="00FC6D5D">
            <w:pPr>
              <w:spacing w:after="0" w:line="240" w:lineRule="auto"/>
              <w:jc w:val="center"/>
              <w:rPr>
                <w:sz w:val="20"/>
                <w:szCs w:val="20"/>
                <w:lang w:val="id-ID"/>
              </w:rPr>
            </w:pPr>
            <m:oMathPara>
              <m:oMath>
                <m:acc>
                  <m:accPr>
                    <m:chr m:val="̅"/>
                    <m:ctrlPr>
                      <w:rPr>
                        <w:rFonts w:ascii="Cambria Math" w:hAnsi="Cambria Math"/>
                        <w:iCs/>
                        <w:szCs w:val="24"/>
                      </w:rPr>
                    </m:ctrlPr>
                  </m:accPr>
                  <m:e>
                    <m:r>
                      <m:rPr>
                        <m:sty m:val="p"/>
                      </m:rPr>
                      <w:rPr>
                        <w:rFonts w:ascii="Cambria Math" w:hAnsi="Cambria Math"/>
                        <w:szCs w:val="24"/>
                      </w:rPr>
                      <m:t>X</m:t>
                    </m:r>
                  </m:e>
                </m:acc>
              </m:oMath>
            </m:oMathPara>
          </w:p>
        </w:tc>
        <w:tc>
          <w:tcPr>
            <w:tcW w:w="709" w:type="dxa"/>
            <w:shd w:val="clear" w:color="auto" w:fill="B6DDE8" w:themeFill="accent5" w:themeFillTint="66"/>
            <w:vAlign w:val="center"/>
          </w:tcPr>
          <w:p w:rsidR="00883039" w:rsidRPr="00FC6D5D" w:rsidRDefault="00FA6B5D" w:rsidP="00FC6D5D">
            <w:pPr>
              <w:spacing w:after="0" w:line="240" w:lineRule="auto"/>
              <w:jc w:val="center"/>
              <w:rPr>
                <w:sz w:val="20"/>
                <w:szCs w:val="20"/>
                <w:vertAlign w:val="superscript"/>
                <w:lang w:val="id-ID"/>
              </w:rPr>
            </w:pPr>
            <w:r w:rsidRPr="00FC6D5D">
              <w:rPr>
                <w:sz w:val="20"/>
                <w:szCs w:val="20"/>
                <w:lang w:val="id-ID"/>
              </w:rPr>
              <w:t>S</w:t>
            </w:r>
            <w:r w:rsidRPr="00FC6D5D">
              <w:rPr>
                <w:sz w:val="20"/>
                <w:szCs w:val="20"/>
                <w:vertAlign w:val="superscript"/>
                <w:lang w:val="id-ID"/>
              </w:rPr>
              <w:t>2</w:t>
            </w:r>
          </w:p>
        </w:tc>
        <w:tc>
          <w:tcPr>
            <w:tcW w:w="567" w:type="dxa"/>
            <w:shd w:val="clear" w:color="auto" w:fill="B6DDE8" w:themeFill="accent5" w:themeFillTint="66"/>
            <w:vAlign w:val="center"/>
          </w:tcPr>
          <w:p w:rsidR="00883039" w:rsidRPr="00FC6D5D" w:rsidRDefault="00FA6B5D" w:rsidP="00FC6D5D">
            <w:pPr>
              <w:spacing w:after="0" w:line="240" w:lineRule="auto"/>
              <w:jc w:val="center"/>
              <w:rPr>
                <w:sz w:val="20"/>
                <w:szCs w:val="20"/>
                <w:vertAlign w:val="subscript"/>
                <w:lang w:val="id-ID"/>
              </w:rPr>
            </w:pPr>
            <w:r w:rsidRPr="00FC6D5D">
              <w:rPr>
                <w:sz w:val="20"/>
                <w:szCs w:val="20"/>
                <w:lang w:val="id-ID"/>
              </w:rPr>
              <w:t>t</w:t>
            </w:r>
            <w:r w:rsidRPr="00FC6D5D">
              <w:rPr>
                <w:sz w:val="20"/>
                <w:szCs w:val="20"/>
                <w:vertAlign w:val="subscript"/>
                <w:lang w:val="id-ID"/>
              </w:rPr>
              <w:t>h</w:t>
            </w:r>
          </w:p>
        </w:tc>
        <w:tc>
          <w:tcPr>
            <w:tcW w:w="567" w:type="dxa"/>
            <w:shd w:val="clear" w:color="auto" w:fill="B6DDE8" w:themeFill="accent5" w:themeFillTint="66"/>
            <w:vAlign w:val="center"/>
          </w:tcPr>
          <w:p w:rsidR="00883039" w:rsidRPr="00FC6D5D" w:rsidRDefault="00FA6B5D" w:rsidP="00FC6D5D">
            <w:pPr>
              <w:spacing w:after="0" w:line="240" w:lineRule="auto"/>
              <w:jc w:val="center"/>
              <w:rPr>
                <w:sz w:val="20"/>
                <w:szCs w:val="20"/>
                <w:vertAlign w:val="subscript"/>
                <w:lang w:val="id-ID"/>
              </w:rPr>
            </w:pPr>
            <w:r w:rsidRPr="00FC6D5D">
              <w:rPr>
                <w:sz w:val="20"/>
                <w:szCs w:val="20"/>
                <w:lang w:val="id-ID"/>
              </w:rPr>
              <w:t>t</w:t>
            </w:r>
            <w:r w:rsidRPr="00FC6D5D">
              <w:rPr>
                <w:sz w:val="20"/>
                <w:szCs w:val="20"/>
                <w:vertAlign w:val="subscript"/>
                <w:lang w:val="id-ID"/>
              </w:rPr>
              <w:t>t</w:t>
            </w:r>
          </w:p>
        </w:tc>
      </w:tr>
      <w:tr w:rsidR="00220BC0" w:rsidTr="00767DD0">
        <w:trPr>
          <w:trHeight w:val="411"/>
        </w:trPr>
        <w:tc>
          <w:tcPr>
            <w:tcW w:w="1314" w:type="dxa"/>
            <w:vAlign w:val="center"/>
          </w:tcPr>
          <w:p w:rsidR="00220BC0" w:rsidRDefault="00220BC0" w:rsidP="00767DD0">
            <w:pPr>
              <w:spacing w:after="0" w:line="240" w:lineRule="auto"/>
              <w:rPr>
                <w:sz w:val="20"/>
                <w:szCs w:val="20"/>
                <w:lang w:val="id-ID"/>
              </w:rPr>
            </w:pPr>
            <w:r>
              <w:rPr>
                <w:sz w:val="20"/>
                <w:szCs w:val="20"/>
                <w:lang w:val="id-ID"/>
              </w:rPr>
              <w:t>Eksperimen</w:t>
            </w:r>
          </w:p>
        </w:tc>
        <w:tc>
          <w:tcPr>
            <w:tcW w:w="416" w:type="dxa"/>
            <w:vAlign w:val="center"/>
          </w:tcPr>
          <w:p w:rsidR="00220BC0" w:rsidRDefault="00220BC0" w:rsidP="00FC6D5D">
            <w:pPr>
              <w:spacing w:after="0" w:line="240" w:lineRule="auto"/>
              <w:jc w:val="center"/>
              <w:rPr>
                <w:sz w:val="20"/>
                <w:szCs w:val="20"/>
                <w:lang w:val="id-ID"/>
              </w:rPr>
            </w:pPr>
            <w:r>
              <w:rPr>
                <w:sz w:val="20"/>
                <w:szCs w:val="20"/>
                <w:lang w:val="id-ID"/>
              </w:rPr>
              <w:t>33</w:t>
            </w:r>
          </w:p>
        </w:tc>
        <w:tc>
          <w:tcPr>
            <w:tcW w:w="680" w:type="dxa"/>
            <w:vAlign w:val="center"/>
          </w:tcPr>
          <w:p w:rsidR="00220BC0" w:rsidRDefault="00220BC0" w:rsidP="00FC6D5D">
            <w:pPr>
              <w:spacing w:after="0" w:line="240" w:lineRule="auto"/>
              <w:jc w:val="center"/>
              <w:rPr>
                <w:sz w:val="20"/>
                <w:szCs w:val="20"/>
                <w:lang w:val="id-ID"/>
              </w:rPr>
            </w:pPr>
            <w:r>
              <w:rPr>
                <w:sz w:val="20"/>
                <w:szCs w:val="20"/>
                <w:lang w:val="id-ID"/>
              </w:rPr>
              <w:t>76,84</w:t>
            </w:r>
          </w:p>
        </w:tc>
        <w:tc>
          <w:tcPr>
            <w:tcW w:w="709" w:type="dxa"/>
            <w:vAlign w:val="center"/>
          </w:tcPr>
          <w:p w:rsidR="00220BC0" w:rsidRDefault="00220BC0" w:rsidP="00FC6D5D">
            <w:pPr>
              <w:spacing w:after="0" w:line="240" w:lineRule="auto"/>
              <w:jc w:val="center"/>
              <w:rPr>
                <w:sz w:val="20"/>
                <w:szCs w:val="20"/>
                <w:lang w:val="id-ID"/>
              </w:rPr>
            </w:pPr>
            <w:r>
              <w:rPr>
                <w:sz w:val="20"/>
                <w:szCs w:val="20"/>
                <w:lang w:val="id-ID"/>
              </w:rPr>
              <w:t>77,96</w:t>
            </w:r>
          </w:p>
        </w:tc>
        <w:tc>
          <w:tcPr>
            <w:tcW w:w="567" w:type="dxa"/>
            <w:vMerge w:val="restart"/>
            <w:vAlign w:val="center"/>
          </w:tcPr>
          <w:p w:rsidR="00220BC0" w:rsidRDefault="00220BC0" w:rsidP="00FC6D5D">
            <w:pPr>
              <w:spacing w:after="0" w:line="240" w:lineRule="auto"/>
              <w:rPr>
                <w:sz w:val="20"/>
                <w:szCs w:val="20"/>
                <w:lang w:val="id-ID"/>
              </w:rPr>
            </w:pPr>
            <w:r>
              <w:rPr>
                <w:sz w:val="20"/>
                <w:szCs w:val="20"/>
                <w:lang w:val="id-ID"/>
              </w:rPr>
              <w:t>2,12</w:t>
            </w:r>
          </w:p>
        </w:tc>
        <w:tc>
          <w:tcPr>
            <w:tcW w:w="567" w:type="dxa"/>
            <w:vMerge w:val="restart"/>
            <w:vAlign w:val="center"/>
          </w:tcPr>
          <w:p w:rsidR="00220BC0" w:rsidRDefault="00220BC0" w:rsidP="00FC6D5D">
            <w:pPr>
              <w:spacing w:after="0" w:line="240" w:lineRule="auto"/>
              <w:rPr>
                <w:sz w:val="20"/>
                <w:szCs w:val="20"/>
                <w:lang w:val="id-ID"/>
              </w:rPr>
            </w:pPr>
            <w:r>
              <w:rPr>
                <w:sz w:val="20"/>
                <w:szCs w:val="20"/>
                <w:lang w:val="id-ID"/>
              </w:rPr>
              <w:t>2,00</w:t>
            </w:r>
          </w:p>
        </w:tc>
      </w:tr>
      <w:tr w:rsidR="00220BC0" w:rsidTr="00767DD0">
        <w:trPr>
          <w:trHeight w:val="417"/>
        </w:trPr>
        <w:tc>
          <w:tcPr>
            <w:tcW w:w="1314" w:type="dxa"/>
            <w:vAlign w:val="center"/>
          </w:tcPr>
          <w:p w:rsidR="00220BC0" w:rsidRDefault="00220BC0" w:rsidP="00767DD0">
            <w:pPr>
              <w:spacing w:after="0" w:line="240" w:lineRule="auto"/>
              <w:rPr>
                <w:sz w:val="20"/>
                <w:szCs w:val="20"/>
                <w:lang w:val="id-ID"/>
              </w:rPr>
            </w:pPr>
            <w:r>
              <w:rPr>
                <w:sz w:val="20"/>
                <w:szCs w:val="20"/>
                <w:lang w:val="id-ID"/>
              </w:rPr>
              <w:t>Kontrol</w:t>
            </w:r>
          </w:p>
        </w:tc>
        <w:tc>
          <w:tcPr>
            <w:tcW w:w="416" w:type="dxa"/>
            <w:vAlign w:val="center"/>
          </w:tcPr>
          <w:p w:rsidR="00220BC0" w:rsidRDefault="00220BC0" w:rsidP="00FC6D5D">
            <w:pPr>
              <w:spacing w:after="0" w:line="240" w:lineRule="auto"/>
              <w:jc w:val="center"/>
              <w:rPr>
                <w:sz w:val="20"/>
                <w:szCs w:val="20"/>
                <w:lang w:val="id-ID"/>
              </w:rPr>
            </w:pPr>
            <w:r>
              <w:rPr>
                <w:sz w:val="20"/>
                <w:szCs w:val="20"/>
                <w:lang w:val="id-ID"/>
              </w:rPr>
              <w:t>33</w:t>
            </w:r>
          </w:p>
        </w:tc>
        <w:tc>
          <w:tcPr>
            <w:tcW w:w="680" w:type="dxa"/>
            <w:vAlign w:val="center"/>
          </w:tcPr>
          <w:p w:rsidR="00220BC0" w:rsidRDefault="00220BC0" w:rsidP="00FC6D5D">
            <w:pPr>
              <w:spacing w:after="0" w:line="240" w:lineRule="auto"/>
              <w:jc w:val="center"/>
              <w:rPr>
                <w:sz w:val="20"/>
                <w:szCs w:val="20"/>
                <w:lang w:val="id-ID"/>
              </w:rPr>
            </w:pPr>
            <w:r>
              <w:rPr>
                <w:sz w:val="20"/>
                <w:szCs w:val="20"/>
                <w:lang w:val="id-ID"/>
              </w:rPr>
              <w:t>72,24</w:t>
            </w:r>
          </w:p>
        </w:tc>
        <w:tc>
          <w:tcPr>
            <w:tcW w:w="709" w:type="dxa"/>
            <w:vAlign w:val="center"/>
          </w:tcPr>
          <w:p w:rsidR="00220BC0" w:rsidRDefault="00220BC0" w:rsidP="00FC6D5D">
            <w:pPr>
              <w:spacing w:after="0" w:line="240" w:lineRule="auto"/>
              <w:jc w:val="center"/>
              <w:rPr>
                <w:sz w:val="20"/>
                <w:szCs w:val="20"/>
                <w:lang w:val="id-ID"/>
              </w:rPr>
            </w:pPr>
            <w:r>
              <w:rPr>
                <w:sz w:val="20"/>
                <w:szCs w:val="20"/>
                <w:lang w:val="id-ID"/>
              </w:rPr>
              <w:t>78,85</w:t>
            </w:r>
          </w:p>
        </w:tc>
        <w:tc>
          <w:tcPr>
            <w:tcW w:w="567" w:type="dxa"/>
            <w:vMerge/>
            <w:vAlign w:val="center"/>
          </w:tcPr>
          <w:p w:rsidR="00220BC0" w:rsidRDefault="00220BC0" w:rsidP="00FC6D5D">
            <w:pPr>
              <w:spacing w:after="0" w:line="240" w:lineRule="auto"/>
              <w:jc w:val="center"/>
              <w:rPr>
                <w:sz w:val="20"/>
                <w:szCs w:val="20"/>
                <w:lang w:val="id-ID"/>
              </w:rPr>
            </w:pPr>
          </w:p>
        </w:tc>
        <w:tc>
          <w:tcPr>
            <w:tcW w:w="567" w:type="dxa"/>
            <w:vMerge/>
            <w:vAlign w:val="center"/>
          </w:tcPr>
          <w:p w:rsidR="00220BC0" w:rsidRDefault="00220BC0" w:rsidP="00FC6D5D">
            <w:pPr>
              <w:spacing w:after="0" w:line="240" w:lineRule="auto"/>
              <w:jc w:val="center"/>
              <w:rPr>
                <w:sz w:val="20"/>
                <w:szCs w:val="20"/>
                <w:lang w:val="id-ID"/>
              </w:rPr>
            </w:pPr>
          </w:p>
        </w:tc>
      </w:tr>
    </w:tbl>
    <w:p w:rsidR="006D7F94" w:rsidRDefault="006D7F94" w:rsidP="00215E13">
      <w:pPr>
        <w:pStyle w:val="ListParagraph"/>
        <w:spacing w:line="240" w:lineRule="auto"/>
        <w:ind w:left="0"/>
        <w:jc w:val="both"/>
        <w:rPr>
          <w:sz w:val="20"/>
          <w:szCs w:val="20"/>
          <w:lang w:val="id-ID"/>
        </w:rPr>
      </w:pPr>
    </w:p>
    <w:p w:rsidR="00D874C8" w:rsidRPr="00245251" w:rsidRDefault="00FA6B5D" w:rsidP="00215E13">
      <w:pPr>
        <w:pStyle w:val="ListParagraph"/>
        <w:spacing w:line="240" w:lineRule="auto"/>
        <w:ind w:left="0"/>
        <w:jc w:val="both"/>
        <w:rPr>
          <w:sz w:val="20"/>
          <w:szCs w:val="20"/>
          <w:lang w:val="id-ID"/>
        </w:rPr>
      </w:pPr>
      <w:r>
        <w:rPr>
          <w:sz w:val="20"/>
          <w:szCs w:val="20"/>
          <w:lang w:val="id-ID"/>
        </w:rPr>
        <w:t>D</w:t>
      </w:r>
      <w:r w:rsidR="00895B7F">
        <w:rPr>
          <w:sz w:val="20"/>
          <w:szCs w:val="20"/>
        </w:rPr>
        <w:t xml:space="preserve">ari Tabel </w:t>
      </w:r>
      <w:r w:rsidR="00D874C8" w:rsidRPr="00D874C8">
        <w:rPr>
          <w:sz w:val="20"/>
          <w:szCs w:val="20"/>
          <w:lang w:val="id-ID"/>
        </w:rPr>
        <w:t>1</w:t>
      </w:r>
      <w:r w:rsidR="00895B7F">
        <w:rPr>
          <w:sz w:val="20"/>
          <w:szCs w:val="20"/>
          <w:lang w:val="id-ID"/>
        </w:rPr>
        <w:t>3</w:t>
      </w:r>
      <w:r w:rsidR="00D874C8" w:rsidRPr="00D874C8">
        <w:rPr>
          <w:sz w:val="20"/>
          <w:szCs w:val="20"/>
          <w:lang w:val="id-ID"/>
        </w:rPr>
        <w:t xml:space="preserve"> </w:t>
      </w:r>
      <w:r w:rsidR="00D874C8" w:rsidRPr="00D874C8">
        <w:rPr>
          <w:sz w:val="20"/>
          <w:szCs w:val="20"/>
        </w:rPr>
        <w:t>terlihat bahwa</w:t>
      </w:r>
      <w:r w:rsidR="00245251">
        <w:rPr>
          <w:sz w:val="20"/>
          <w:szCs w:val="20"/>
          <w:lang w:val="id-ID"/>
        </w:rPr>
        <w:t xml:space="preserve"> nilai</w:t>
      </w:r>
      <w:r w:rsidR="00D874C8" w:rsidRPr="00D874C8">
        <w:rPr>
          <w:sz w:val="20"/>
          <w:szCs w:val="20"/>
        </w:rPr>
        <w:t xml:space="preserve"> t</w:t>
      </w:r>
      <w:r w:rsidR="00D874C8" w:rsidRPr="00D874C8">
        <w:rPr>
          <w:sz w:val="20"/>
          <w:szCs w:val="20"/>
          <w:vertAlign w:val="subscript"/>
        </w:rPr>
        <w:t>hitung</w:t>
      </w:r>
      <w:r w:rsidR="00D874C8" w:rsidRPr="00D874C8">
        <w:rPr>
          <w:sz w:val="20"/>
          <w:szCs w:val="20"/>
        </w:rPr>
        <w:t>= 2,1</w:t>
      </w:r>
      <w:r w:rsidR="00D874C8" w:rsidRPr="00D874C8">
        <w:rPr>
          <w:sz w:val="20"/>
          <w:szCs w:val="20"/>
          <w:lang w:val="id-ID"/>
        </w:rPr>
        <w:t>2</w:t>
      </w:r>
      <w:r w:rsidR="00D874C8" w:rsidRPr="00D874C8">
        <w:rPr>
          <w:sz w:val="20"/>
          <w:szCs w:val="20"/>
        </w:rPr>
        <w:t xml:space="preserve"> sedangkan</w:t>
      </w:r>
      <w:r w:rsidR="00245251">
        <w:rPr>
          <w:sz w:val="20"/>
          <w:szCs w:val="20"/>
          <w:lang w:val="id-ID"/>
        </w:rPr>
        <w:t xml:space="preserve"> nilai</w:t>
      </w:r>
      <w:r w:rsidR="00D874C8" w:rsidRPr="00D874C8">
        <w:rPr>
          <w:sz w:val="20"/>
          <w:szCs w:val="20"/>
        </w:rPr>
        <w:t xml:space="preserve"> t</w:t>
      </w:r>
      <w:r w:rsidR="00D874C8" w:rsidRPr="00D874C8">
        <w:rPr>
          <w:sz w:val="20"/>
          <w:szCs w:val="20"/>
          <w:vertAlign w:val="subscript"/>
        </w:rPr>
        <w:t>tabel</w:t>
      </w:r>
      <w:r w:rsidR="00D874C8" w:rsidRPr="00D874C8">
        <w:rPr>
          <w:sz w:val="20"/>
          <w:szCs w:val="20"/>
        </w:rPr>
        <w:t xml:space="preserve">= </w:t>
      </w:r>
      <w:r w:rsidR="00D874C8" w:rsidRPr="00D874C8">
        <w:rPr>
          <w:sz w:val="20"/>
          <w:szCs w:val="20"/>
          <w:lang w:val="id-ID"/>
        </w:rPr>
        <w:t>2</w:t>
      </w:r>
      <w:r w:rsidR="00D874C8" w:rsidRPr="00D874C8">
        <w:rPr>
          <w:sz w:val="20"/>
          <w:szCs w:val="20"/>
        </w:rPr>
        <w:t>,</w:t>
      </w:r>
      <w:r w:rsidR="00D874C8" w:rsidRPr="00D874C8">
        <w:rPr>
          <w:sz w:val="20"/>
          <w:szCs w:val="20"/>
          <w:lang w:val="id-ID"/>
        </w:rPr>
        <w:t>00</w:t>
      </w:r>
      <w:r w:rsidR="00D874C8" w:rsidRPr="00D874C8">
        <w:rPr>
          <w:sz w:val="20"/>
          <w:szCs w:val="20"/>
        </w:rPr>
        <w:t xml:space="preserve"> dengan kriteria</w:t>
      </w:r>
      <w:r w:rsidR="00D874C8" w:rsidRPr="00D874C8">
        <w:rPr>
          <w:sz w:val="20"/>
          <w:szCs w:val="20"/>
          <w:lang w:val="id-ID"/>
        </w:rPr>
        <w:t xml:space="preserve"> </w:t>
      </w:r>
      <w:r w:rsidR="00D874C8" w:rsidRPr="00D874C8">
        <w:rPr>
          <w:sz w:val="20"/>
          <w:szCs w:val="20"/>
        </w:rPr>
        <w:t xml:space="preserve">pengujian terima Ho jika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h</m:t>
            </m:r>
          </m:sub>
        </m:sSub>
        <m:r>
          <w:rPr>
            <w:rFonts w:ascii="Cambria Math" w:hAnsi="Cambria Math"/>
            <w:sz w:val="20"/>
            <w:szCs w:val="20"/>
          </w:rPr>
          <m:t>&lt;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(1-α)</m:t>
            </m:r>
          </m:sub>
        </m:sSub>
      </m:oMath>
      <w:r w:rsidR="00D874C8" w:rsidRPr="00D874C8">
        <w:rPr>
          <w:sz w:val="20"/>
          <w:szCs w:val="20"/>
        </w:rPr>
        <w:t xml:space="preserve"> </w:t>
      </w:r>
      <w:proofErr w:type="gramStart"/>
      <w:r w:rsidR="00D874C8" w:rsidRPr="00D874C8">
        <w:rPr>
          <w:sz w:val="20"/>
          <w:szCs w:val="20"/>
        </w:rPr>
        <w:t>dan</w:t>
      </w:r>
      <w:proofErr w:type="gramEnd"/>
      <w:r w:rsidR="00D874C8" w:rsidRPr="00D874C8">
        <w:rPr>
          <w:sz w:val="20"/>
          <w:szCs w:val="20"/>
        </w:rPr>
        <w:t xml:space="preserve"> tolak Ho jika mempunyai harga lain pada</w:t>
      </w:r>
      <w:r w:rsidR="00D874C8" w:rsidRPr="00D874C8">
        <w:rPr>
          <w:sz w:val="20"/>
          <w:szCs w:val="20"/>
          <w:lang w:val="id-ID"/>
        </w:rPr>
        <w:t xml:space="preserve"> </w:t>
      </w:r>
      <w:r w:rsidR="00D874C8" w:rsidRPr="00D874C8">
        <w:rPr>
          <w:sz w:val="20"/>
          <w:szCs w:val="20"/>
        </w:rPr>
        <w:t xml:space="preserve">taraf signifikan 0,05 dengan derajat kebebasan </w:t>
      </w:r>
      <w:r w:rsidR="00D874C8" w:rsidRPr="00D874C8">
        <w:rPr>
          <w:i/>
          <w:iCs/>
          <w:sz w:val="20"/>
          <w:szCs w:val="20"/>
        </w:rPr>
        <w:t>dk = (n</w:t>
      </w:r>
      <w:r w:rsidR="00D874C8" w:rsidRPr="00D874C8">
        <w:rPr>
          <w:i/>
          <w:iCs/>
          <w:sz w:val="20"/>
          <w:szCs w:val="20"/>
          <w:vertAlign w:val="subscript"/>
        </w:rPr>
        <w:t>1</w:t>
      </w:r>
      <w:r w:rsidR="00D874C8" w:rsidRPr="00D874C8">
        <w:rPr>
          <w:i/>
          <w:iCs/>
          <w:sz w:val="20"/>
          <w:szCs w:val="20"/>
        </w:rPr>
        <w:t>+ n</w:t>
      </w:r>
      <w:r w:rsidR="00D874C8" w:rsidRPr="00D874C8">
        <w:rPr>
          <w:i/>
          <w:iCs/>
          <w:sz w:val="20"/>
          <w:szCs w:val="20"/>
          <w:vertAlign w:val="subscript"/>
        </w:rPr>
        <w:t>2</w:t>
      </w:r>
      <w:r w:rsidR="00D874C8" w:rsidRPr="00D874C8">
        <w:rPr>
          <w:i/>
          <w:iCs/>
          <w:sz w:val="20"/>
          <w:szCs w:val="20"/>
        </w:rPr>
        <w:t>) – 2</w:t>
      </w:r>
      <w:r w:rsidR="00D874C8" w:rsidRPr="00D874C8">
        <w:rPr>
          <w:sz w:val="20"/>
          <w:szCs w:val="20"/>
        </w:rPr>
        <w:t>. Karena Hi diterima pada</w:t>
      </w:r>
      <w:r w:rsidR="00D874C8" w:rsidRPr="00D874C8">
        <w:rPr>
          <w:sz w:val="20"/>
          <w:szCs w:val="20"/>
          <w:lang w:val="id-ID"/>
        </w:rPr>
        <w:t xml:space="preserve"> </w:t>
      </w:r>
      <w:r w:rsidR="00245251">
        <w:rPr>
          <w:sz w:val="20"/>
          <w:szCs w:val="20"/>
        </w:rPr>
        <w:t>taraf nyata 0</w:t>
      </w:r>
      <w:proofErr w:type="gramStart"/>
      <w:r w:rsidR="00245251">
        <w:rPr>
          <w:sz w:val="20"/>
          <w:szCs w:val="20"/>
        </w:rPr>
        <w:t>,05</w:t>
      </w:r>
      <w:proofErr w:type="gramEnd"/>
      <w:r w:rsidR="00245251" w:rsidRPr="00245251">
        <w:rPr>
          <w:sz w:val="20"/>
          <w:szCs w:val="20"/>
        </w:rPr>
        <w:t xml:space="preserve"> </w:t>
      </w:r>
      <w:r w:rsidR="00245251">
        <w:rPr>
          <w:sz w:val="20"/>
          <w:szCs w:val="20"/>
          <w:lang w:val="id-ID"/>
        </w:rPr>
        <w:t xml:space="preserve">sehingga </w:t>
      </w:r>
      <w:r w:rsidR="00245251" w:rsidRPr="00D874C8">
        <w:rPr>
          <w:sz w:val="20"/>
          <w:szCs w:val="20"/>
        </w:rPr>
        <w:t xml:space="preserve">harga </w:t>
      </w:r>
      <w:r w:rsidR="00245251" w:rsidRPr="00D874C8">
        <w:rPr>
          <w:i/>
          <w:sz w:val="20"/>
          <w:szCs w:val="20"/>
        </w:rPr>
        <w:t>t</w:t>
      </w:r>
      <w:r w:rsidR="00245251" w:rsidRPr="00D874C8">
        <w:rPr>
          <w:i/>
          <w:sz w:val="20"/>
          <w:szCs w:val="20"/>
          <w:lang w:val="id-ID"/>
        </w:rPr>
        <w:t xml:space="preserve"> </w:t>
      </w:r>
      <w:r w:rsidR="00245251" w:rsidRPr="00D874C8">
        <w:rPr>
          <w:sz w:val="20"/>
          <w:szCs w:val="20"/>
        </w:rPr>
        <w:t xml:space="preserve">tidak berada pada daerah </w:t>
      </w:r>
      <w:r w:rsidR="00245251">
        <w:rPr>
          <w:sz w:val="20"/>
          <w:szCs w:val="20"/>
        </w:rPr>
        <w:t>penerimaan Ho</w:t>
      </w:r>
      <w:r w:rsidR="00245251">
        <w:rPr>
          <w:sz w:val="20"/>
          <w:szCs w:val="20"/>
          <w:lang w:val="id-ID"/>
        </w:rPr>
        <w:t>.</w:t>
      </w:r>
    </w:p>
    <w:p w:rsidR="00FA6B5D" w:rsidRDefault="000320A9" w:rsidP="000320A9">
      <w:pPr>
        <w:pStyle w:val="ListParagraph"/>
        <w:spacing w:line="240" w:lineRule="auto"/>
        <w:ind w:left="0"/>
        <w:jc w:val="both"/>
        <w:rPr>
          <w:sz w:val="20"/>
          <w:szCs w:val="20"/>
          <w:lang w:val="id-ID"/>
        </w:rPr>
      </w:pPr>
      <w:r>
        <w:rPr>
          <w:sz w:val="20"/>
          <w:szCs w:val="20"/>
          <w:lang w:val="id-ID"/>
        </w:rPr>
        <w:t xml:space="preserve">   </w:t>
      </w:r>
      <w:r w:rsidR="00D874C8" w:rsidRPr="00D874C8">
        <w:rPr>
          <w:sz w:val="20"/>
          <w:szCs w:val="20"/>
        </w:rPr>
        <w:t>Berdasarkan analisis statistik yang</w:t>
      </w:r>
      <w:r w:rsidR="00245251">
        <w:rPr>
          <w:sz w:val="20"/>
          <w:szCs w:val="20"/>
          <w:lang w:val="id-ID"/>
        </w:rPr>
        <w:t xml:space="preserve"> telah</w:t>
      </w:r>
      <w:r w:rsidR="00D874C8" w:rsidRPr="00D874C8">
        <w:rPr>
          <w:sz w:val="20"/>
          <w:szCs w:val="20"/>
        </w:rPr>
        <w:t xml:space="preserve"> dilakukan dari data kedua kelas sampel,</w:t>
      </w:r>
      <w:r w:rsidR="00245251">
        <w:rPr>
          <w:sz w:val="20"/>
          <w:szCs w:val="20"/>
          <w:lang w:val="id-ID"/>
        </w:rPr>
        <w:t xml:space="preserve"> </w:t>
      </w:r>
      <w:r w:rsidR="00245251">
        <w:rPr>
          <w:sz w:val="20"/>
          <w:szCs w:val="20"/>
        </w:rPr>
        <w:t xml:space="preserve">maka  </w:t>
      </w:r>
      <w:r w:rsidR="00D874C8" w:rsidRPr="00D874C8">
        <w:rPr>
          <w:sz w:val="20"/>
          <w:szCs w:val="20"/>
        </w:rPr>
        <w:t xml:space="preserve"> terdapat perbedaan yang </w:t>
      </w:r>
      <w:r w:rsidR="00D874C8" w:rsidRPr="00D874C8">
        <w:rPr>
          <w:sz w:val="20"/>
          <w:szCs w:val="20"/>
          <w:lang w:val="id-ID"/>
        </w:rPr>
        <w:t xml:space="preserve">berarti antara kompetensi pengetahuan siswa dengan </w:t>
      </w:r>
      <w:proofErr w:type="gramStart"/>
      <w:r w:rsidR="00D874C8" w:rsidRPr="00D874C8">
        <w:rPr>
          <w:sz w:val="20"/>
          <w:szCs w:val="20"/>
          <w:lang w:val="id-ID"/>
        </w:rPr>
        <w:t xml:space="preserve">menerapkan </w:t>
      </w:r>
      <w:r w:rsidR="00D874C8" w:rsidRPr="00D874C8">
        <w:rPr>
          <w:sz w:val="20"/>
          <w:szCs w:val="20"/>
        </w:rPr>
        <w:t xml:space="preserve"> LKPD</w:t>
      </w:r>
      <w:proofErr w:type="gramEnd"/>
      <w:r w:rsidR="00D874C8" w:rsidRPr="00D874C8">
        <w:rPr>
          <w:sz w:val="20"/>
          <w:szCs w:val="20"/>
        </w:rPr>
        <w:t xml:space="preserve"> ber</w:t>
      </w:r>
      <w:r w:rsidR="00D874C8" w:rsidRPr="00D874C8">
        <w:rPr>
          <w:sz w:val="20"/>
          <w:szCs w:val="20"/>
          <w:lang w:val="id-ID"/>
        </w:rPr>
        <w:t xml:space="preserve">basis model pembelajaran ICARE dengan yang tidak menggunakan LKPD berbasis model pembelajaran ICARE. </w:t>
      </w:r>
    </w:p>
    <w:p w:rsidR="00EE2E5B" w:rsidRDefault="000320A9" w:rsidP="000320A9">
      <w:pPr>
        <w:pStyle w:val="ListParagraph"/>
        <w:spacing w:after="0" w:line="240" w:lineRule="auto"/>
        <w:ind w:left="0"/>
        <w:jc w:val="both"/>
        <w:rPr>
          <w:sz w:val="20"/>
          <w:szCs w:val="20"/>
          <w:lang w:val="id-ID"/>
        </w:rPr>
      </w:pPr>
      <w:r>
        <w:rPr>
          <w:sz w:val="20"/>
          <w:szCs w:val="20"/>
          <w:lang w:val="id-ID"/>
        </w:rPr>
        <w:t xml:space="preserve">   </w:t>
      </w:r>
      <w:r w:rsidR="00EE2E5B">
        <w:rPr>
          <w:sz w:val="20"/>
          <w:szCs w:val="20"/>
          <w:lang w:val="id-ID"/>
        </w:rPr>
        <w:t xml:space="preserve">Untuk melihat data </w:t>
      </w:r>
      <w:r w:rsidR="00245251">
        <w:rPr>
          <w:sz w:val="20"/>
          <w:szCs w:val="20"/>
          <w:lang w:val="id-ID"/>
        </w:rPr>
        <w:t xml:space="preserve">pada </w:t>
      </w:r>
      <w:r w:rsidR="00EE2E5B">
        <w:rPr>
          <w:sz w:val="20"/>
          <w:szCs w:val="20"/>
          <w:lang w:val="id-ID"/>
        </w:rPr>
        <w:t>kedua kelas sampel terdistribusi normal atau tidak</w:t>
      </w:r>
      <w:r w:rsidR="00170C2C">
        <w:rPr>
          <w:sz w:val="20"/>
          <w:szCs w:val="20"/>
          <w:lang w:val="id-ID"/>
        </w:rPr>
        <w:t xml:space="preserve"> pada kompetensi sikap  maka dilakukan uji normalitas </w:t>
      </w:r>
      <w:r w:rsidR="00EE2E5B">
        <w:rPr>
          <w:sz w:val="20"/>
          <w:szCs w:val="20"/>
          <w:lang w:val="id-ID"/>
        </w:rPr>
        <w:t>dengan menggunakan uji Liliefors.</w:t>
      </w:r>
      <w:r w:rsidR="001B2216" w:rsidRPr="001B2216">
        <w:rPr>
          <w:sz w:val="20"/>
          <w:szCs w:val="20"/>
          <w:lang w:val="id-ID"/>
        </w:rPr>
        <w:t xml:space="preserve"> </w:t>
      </w:r>
      <w:r w:rsidR="001B2216">
        <w:rPr>
          <w:sz w:val="20"/>
          <w:szCs w:val="20"/>
          <w:lang w:val="id-ID"/>
        </w:rPr>
        <w:t>Penilaian sikap dilakukan melalui observasi/pengamatan dan teknik penilaian lain yang relevan. Penilaian sikap dilakukan melalui tahapan mengamati perilaku peserta didik selama pembelajaran, mencatat perilaku peserta didik dengan menggunakan lembar observasi/pengamatan, menindak lanjuti hasil pengamatan, mendeskripsikan perilaku peserta didik</w:t>
      </w:r>
      <w:r w:rsidR="001B2216">
        <w:rPr>
          <w:sz w:val="20"/>
          <w:szCs w:val="20"/>
          <w:vertAlign w:val="superscript"/>
          <w:lang w:val="id-ID"/>
        </w:rPr>
        <w:t>[</w:t>
      </w:r>
      <w:r w:rsidR="00C75AEC">
        <w:rPr>
          <w:sz w:val="20"/>
          <w:szCs w:val="20"/>
          <w:vertAlign w:val="superscript"/>
          <w:lang w:val="id-ID"/>
        </w:rPr>
        <w:t>6</w:t>
      </w:r>
      <w:r w:rsidR="001B2216">
        <w:rPr>
          <w:sz w:val="20"/>
          <w:szCs w:val="20"/>
          <w:vertAlign w:val="superscript"/>
          <w:lang w:val="id-ID"/>
        </w:rPr>
        <w:t>]</w:t>
      </w:r>
      <w:r w:rsidR="001B2216">
        <w:rPr>
          <w:sz w:val="20"/>
          <w:szCs w:val="20"/>
          <w:lang w:val="id-ID"/>
        </w:rPr>
        <w:t>.</w:t>
      </w:r>
    </w:p>
    <w:p w:rsidR="006D7F94" w:rsidRPr="001B2216" w:rsidRDefault="006D7F94" w:rsidP="001B2216">
      <w:pPr>
        <w:pStyle w:val="ListParagraph"/>
        <w:spacing w:after="0" w:line="240" w:lineRule="auto"/>
        <w:ind w:left="0" w:firstLine="426"/>
        <w:jc w:val="both"/>
        <w:rPr>
          <w:rFonts w:cs="Times New Roman"/>
          <w:sz w:val="20"/>
          <w:szCs w:val="20"/>
          <w:lang w:val="id-ID"/>
        </w:rPr>
      </w:pPr>
    </w:p>
    <w:p w:rsidR="00D874C8" w:rsidRDefault="00895B7F" w:rsidP="005C69D0">
      <w:pPr>
        <w:pStyle w:val="ListParagraph"/>
        <w:spacing w:after="0" w:line="240" w:lineRule="auto"/>
        <w:ind w:left="1134" w:hanging="1134"/>
        <w:jc w:val="both"/>
        <w:rPr>
          <w:sz w:val="20"/>
          <w:szCs w:val="20"/>
          <w:lang w:val="id-ID"/>
        </w:rPr>
      </w:pPr>
      <w:proofErr w:type="gramStart"/>
      <w:r>
        <w:rPr>
          <w:sz w:val="20"/>
          <w:szCs w:val="20"/>
        </w:rPr>
        <w:t xml:space="preserve">Tabel </w:t>
      </w:r>
      <w:r>
        <w:rPr>
          <w:sz w:val="20"/>
          <w:szCs w:val="20"/>
          <w:lang w:val="id-ID"/>
        </w:rPr>
        <w:t>14</w:t>
      </w:r>
      <w:r w:rsidR="00FA6B5D">
        <w:rPr>
          <w:sz w:val="20"/>
          <w:szCs w:val="20"/>
        </w:rPr>
        <w:t>.</w:t>
      </w:r>
      <w:proofErr w:type="gramEnd"/>
      <w:r w:rsidR="00FA6B5D">
        <w:rPr>
          <w:sz w:val="20"/>
          <w:szCs w:val="20"/>
          <w:lang w:val="id-ID"/>
        </w:rPr>
        <w:t xml:space="preserve"> </w:t>
      </w:r>
      <w:r w:rsidR="00D874C8" w:rsidRPr="00D874C8">
        <w:rPr>
          <w:sz w:val="20"/>
          <w:szCs w:val="20"/>
        </w:rPr>
        <w:t xml:space="preserve">Hasil Perhitungan Uji Normalitas </w:t>
      </w:r>
      <w:r w:rsidR="00FA6B5D">
        <w:rPr>
          <w:sz w:val="20"/>
          <w:szCs w:val="20"/>
          <w:lang w:val="id-ID"/>
        </w:rPr>
        <w:t xml:space="preserve">     </w:t>
      </w:r>
      <w:r w:rsidR="00D874C8" w:rsidRPr="00D874C8">
        <w:rPr>
          <w:sz w:val="20"/>
          <w:szCs w:val="20"/>
        </w:rPr>
        <w:t xml:space="preserve">Kompetensi Sikap </w:t>
      </w:r>
    </w:p>
    <w:tbl>
      <w:tblPr>
        <w:tblStyle w:val="TableGrid"/>
        <w:tblW w:w="0" w:type="auto"/>
        <w:tblInd w:w="108" w:type="dxa"/>
        <w:tblLayout w:type="fixed"/>
        <w:tblLook w:val="04A0" w:firstRow="1" w:lastRow="0" w:firstColumn="1" w:lastColumn="0" w:noHBand="0" w:noVBand="1"/>
      </w:tblPr>
      <w:tblGrid>
        <w:gridCol w:w="1276"/>
        <w:gridCol w:w="425"/>
        <w:gridCol w:w="426"/>
        <w:gridCol w:w="567"/>
        <w:gridCol w:w="567"/>
        <w:gridCol w:w="992"/>
      </w:tblGrid>
      <w:tr w:rsidR="00BA55A8" w:rsidTr="00BA55A8">
        <w:tc>
          <w:tcPr>
            <w:tcW w:w="1276" w:type="dxa"/>
            <w:shd w:val="clear" w:color="auto" w:fill="B6DDE8" w:themeFill="accent5" w:themeFillTint="66"/>
            <w:vAlign w:val="center"/>
          </w:tcPr>
          <w:p w:rsidR="00FC6D5D" w:rsidRDefault="00FC6D5D" w:rsidP="00BA55A8">
            <w:pPr>
              <w:pStyle w:val="ListParagraph"/>
              <w:spacing w:after="0" w:line="240" w:lineRule="auto"/>
              <w:ind w:left="0"/>
              <w:jc w:val="center"/>
              <w:rPr>
                <w:sz w:val="20"/>
                <w:szCs w:val="20"/>
                <w:lang w:val="id-ID"/>
              </w:rPr>
            </w:pPr>
            <w:r>
              <w:rPr>
                <w:sz w:val="20"/>
                <w:szCs w:val="20"/>
                <w:lang w:val="id-ID"/>
              </w:rPr>
              <w:t>Kelas</w:t>
            </w:r>
          </w:p>
        </w:tc>
        <w:tc>
          <w:tcPr>
            <w:tcW w:w="425" w:type="dxa"/>
            <w:shd w:val="clear" w:color="auto" w:fill="B6DDE8" w:themeFill="accent5" w:themeFillTint="66"/>
            <w:vAlign w:val="center"/>
          </w:tcPr>
          <w:p w:rsidR="00FC6D5D" w:rsidRDefault="00FC6D5D" w:rsidP="00BA55A8">
            <w:pPr>
              <w:pStyle w:val="ListParagraph"/>
              <w:spacing w:after="0" w:line="240" w:lineRule="auto"/>
              <w:ind w:left="0"/>
              <w:jc w:val="center"/>
              <w:rPr>
                <w:sz w:val="20"/>
                <w:szCs w:val="20"/>
                <w:lang w:val="id-ID"/>
              </w:rPr>
            </w:pPr>
            <w:r>
              <w:rPr>
                <w:sz w:val="20"/>
                <w:szCs w:val="20"/>
                <w:lang w:val="id-ID"/>
              </w:rPr>
              <w:t>A</w:t>
            </w:r>
          </w:p>
        </w:tc>
        <w:tc>
          <w:tcPr>
            <w:tcW w:w="426" w:type="dxa"/>
            <w:shd w:val="clear" w:color="auto" w:fill="B6DDE8" w:themeFill="accent5" w:themeFillTint="66"/>
            <w:vAlign w:val="center"/>
          </w:tcPr>
          <w:p w:rsidR="00FC6D5D" w:rsidRDefault="00FC6D5D" w:rsidP="00BA55A8">
            <w:pPr>
              <w:pStyle w:val="ListParagraph"/>
              <w:spacing w:after="0" w:line="240" w:lineRule="auto"/>
              <w:ind w:left="0"/>
              <w:jc w:val="center"/>
              <w:rPr>
                <w:sz w:val="20"/>
                <w:szCs w:val="20"/>
                <w:lang w:val="id-ID"/>
              </w:rPr>
            </w:pPr>
            <w:r>
              <w:rPr>
                <w:sz w:val="20"/>
                <w:szCs w:val="20"/>
                <w:lang w:val="id-ID"/>
              </w:rPr>
              <w:t>N</w:t>
            </w:r>
          </w:p>
        </w:tc>
        <w:tc>
          <w:tcPr>
            <w:tcW w:w="567" w:type="dxa"/>
            <w:shd w:val="clear" w:color="auto" w:fill="B6DDE8" w:themeFill="accent5" w:themeFillTint="66"/>
            <w:vAlign w:val="center"/>
          </w:tcPr>
          <w:p w:rsidR="00FC6D5D" w:rsidRDefault="00FC6D5D" w:rsidP="00BA55A8">
            <w:pPr>
              <w:pStyle w:val="ListParagraph"/>
              <w:spacing w:after="0" w:line="240" w:lineRule="auto"/>
              <w:ind w:left="0"/>
              <w:jc w:val="center"/>
              <w:rPr>
                <w:sz w:val="20"/>
                <w:szCs w:val="20"/>
                <w:lang w:val="id-ID"/>
              </w:rPr>
            </w:pPr>
            <w:r w:rsidRPr="00FC6D5D">
              <w:rPr>
                <w:iCs/>
                <w:sz w:val="20"/>
                <w:szCs w:val="20"/>
              </w:rPr>
              <w:t>Lo</w:t>
            </w:r>
          </w:p>
        </w:tc>
        <w:tc>
          <w:tcPr>
            <w:tcW w:w="567" w:type="dxa"/>
            <w:shd w:val="clear" w:color="auto" w:fill="B6DDE8" w:themeFill="accent5" w:themeFillTint="66"/>
            <w:vAlign w:val="center"/>
          </w:tcPr>
          <w:p w:rsidR="00FC6D5D" w:rsidRDefault="00FC6D5D" w:rsidP="00BA55A8">
            <w:pPr>
              <w:pStyle w:val="ListParagraph"/>
              <w:spacing w:after="0" w:line="240" w:lineRule="auto"/>
              <w:ind w:left="0"/>
              <w:jc w:val="center"/>
              <w:rPr>
                <w:sz w:val="20"/>
                <w:szCs w:val="20"/>
                <w:lang w:val="id-ID"/>
              </w:rPr>
            </w:pPr>
            <w:r w:rsidRPr="00FC6D5D">
              <w:rPr>
                <w:iCs/>
                <w:sz w:val="20"/>
                <w:szCs w:val="20"/>
              </w:rPr>
              <w:t>Lt</w:t>
            </w:r>
          </w:p>
        </w:tc>
        <w:tc>
          <w:tcPr>
            <w:tcW w:w="992" w:type="dxa"/>
            <w:shd w:val="clear" w:color="auto" w:fill="B6DDE8" w:themeFill="accent5" w:themeFillTint="66"/>
            <w:vAlign w:val="center"/>
          </w:tcPr>
          <w:p w:rsidR="00FC6D5D" w:rsidRDefault="00FC6D5D" w:rsidP="00BA55A8">
            <w:pPr>
              <w:pStyle w:val="ListParagraph"/>
              <w:spacing w:after="0" w:line="240" w:lineRule="auto"/>
              <w:ind w:left="0"/>
              <w:jc w:val="center"/>
              <w:rPr>
                <w:sz w:val="20"/>
                <w:szCs w:val="20"/>
                <w:lang w:val="id-ID"/>
              </w:rPr>
            </w:pPr>
            <w:r>
              <w:rPr>
                <w:sz w:val="20"/>
                <w:szCs w:val="20"/>
                <w:lang w:val="id-ID"/>
              </w:rPr>
              <w:t>Keterangan</w:t>
            </w:r>
          </w:p>
        </w:tc>
      </w:tr>
      <w:tr w:rsidR="00FC6D5D" w:rsidTr="00767DD0">
        <w:trPr>
          <w:trHeight w:val="334"/>
        </w:trPr>
        <w:tc>
          <w:tcPr>
            <w:tcW w:w="1276" w:type="dxa"/>
            <w:vAlign w:val="center"/>
          </w:tcPr>
          <w:p w:rsidR="00FC6D5D" w:rsidRDefault="00FC6D5D" w:rsidP="00767DD0">
            <w:pPr>
              <w:pStyle w:val="ListParagraph"/>
              <w:spacing w:after="0" w:line="240" w:lineRule="auto"/>
              <w:ind w:left="0"/>
              <w:rPr>
                <w:sz w:val="20"/>
                <w:szCs w:val="20"/>
                <w:lang w:val="id-ID"/>
              </w:rPr>
            </w:pPr>
            <w:r>
              <w:rPr>
                <w:sz w:val="20"/>
                <w:szCs w:val="20"/>
                <w:lang w:val="id-ID"/>
              </w:rPr>
              <w:t>Eksperimen</w:t>
            </w:r>
          </w:p>
        </w:tc>
        <w:tc>
          <w:tcPr>
            <w:tcW w:w="425" w:type="dxa"/>
            <w:vMerge w:val="restart"/>
            <w:vAlign w:val="center"/>
          </w:tcPr>
          <w:p w:rsidR="00FC6D5D" w:rsidRDefault="00FC6D5D" w:rsidP="00BA55A8">
            <w:pPr>
              <w:pStyle w:val="ListParagraph"/>
              <w:spacing w:after="0" w:line="240" w:lineRule="auto"/>
              <w:ind w:left="0"/>
              <w:jc w:val="center"/>
              <w:rPr>
                <w:sz w:val="20"/>
                <w:szCs w:val="20"/>
                <w:lang w:val="id-ID"/>
              </w:rPr>
            </w:pPr>
            <w:r>
              <w:rPr>
                <w:sz w:val="20"/>
                <w:szCs w:val="20"/>
                <w:lang w:val="id-ID"/>
              </w:rPr>
              <w:t>0,05</w:t>
            </w:r>
          </w:p>
        </w:tc>
        <w:tc>
          <w:tcPr>
            <w:tcW w:w="426" w:type="dxa"/>
            <w:vAlign w:val="center"/>
          </w:tcPr>
          <w:p w:rsidR="00FC6D5D" w:rsidRDefault="00FC6D5D" w:rsidP="00BA55A8">
            <w:pPr>
              <w:pStyle w:val="ListParagraph"/>
              <w:spacing w:after="0" w:line="240" w:lineRule="auto"/>
              <w:ind w:left="0"/>
              <w:jc w:val="center"/>
              <w:rPr>
                <w:sz w:val="20"/>
                <w:szCs w:val="20"/>
                <w:lang w:val="id-ID"/>
              </w:rPr>
            </w:pPr>
            <w:r>
              <w:rPr>
                <w:sz w:val="20"/>
                <w:szCs w:val="20"/>
                <w:lang w:val="id-ID"/>
              </w:rPr>
              <w:t>33</w:t>
            </w:r>
          </w:p>
        </w:tc>
        <w:tc>
          <w:tcPr>
            <w:tcW w:w="567" w:type="dxa"/>
            <w:vAlign w:val="center"/>
          </w:tcPr>
          <w:p w:rsidR="00FC6D5D" w:rsidRDefault="00FC6D5D" w:rsidP="00BA55A8">
            <w:pPr>
              <w:pStyle w:val="ListParagraph"/>
              <w:spacing w:after="0" w:line="240" w:lineRule="auto"/>
              <w:ind w:left="0"/>
              <w:jc w:val="center"/>
              <w:rPr>
                <w:sz w:val="20"/>
                <w:szCs w:val="20"/>
                <w:lang w:val="id-ID"/>
              </w:rPr>
            </w:pPr>
            <w:r>
              <w:rPr>
                <w:sz w:val="20"/>
                <w:szCs w:val="20"/>
                <w:lang w:val="id-ID"/>
              </w:rPr>
              <w:t>0,10</w:t>
            </w:r>
          </w:p>
        </w:tc>
        <w:tc>
          <w:tcPr>
            <w:tcW w:w="567" w:type="dxa"/>
            <w:vMerge w:val="restart"/>
            <w:vAlign w:val="center"/>
          </w:tcPr>
          <w:p w:rsidR="00FC6D5D" w:rsidRDefault="00FC6D5D" w:rsidP="00BA55A8">
            <w:pPr>
              <w:pStyle w:val="ListParagraph"/>
              <w:spacing w:after="0" w:line="240" w:lineRule="auto"/>
              <w:ind w:left="0"/>
              <w:jc w:val="center"/>
              <w:rPr>
                <w:sz w:val="20"/>
                <w:szCs w:val="20"/>
                <w:lang w:val="id-ID"/>
              </w:rPr>
            </w:pPr>
            <w:r>
              <w:rPr>
                <w:sz w:val="20"/>
                <w:szCs w:val="20"/>
                <w:lang w:val="id-ID"/>
              </w:rPr>
              <w:t>0,15</w:t>
            </w:r>
          </w:p>
        </w:tc>
        <w:tc>
          <w:tcPr>
            <w:tcW w:w="992" w:type="dxa"/>
            <w:vAlign w:val="center"/>
          </w:tcPr>
          <w:p w:rsidR="00FC6D5D" w:rsidRDefault="00FC6D5D" w:rsidP="00BA55A8">
            <w:pPr>
              <w:pStyle w:val="ListParagraph"/>
              <w:spacing w:after="0" w:line="240" w:lineRule="auto"/>
              <w:ind w:left="0"/>
              <w:jc w:val="center"/>
              <w:rPr>
                <w:sz w:val="20"/>
                <w:szCs w:val="20"/>
                <w:lang w:val="id-ID"/>
              </w:rPr>
            </w:pPr>
            <w:r>
              <w:rPr>
                <w:sz w:val="20"/>
                <w:szCs w:val="20"/>
                <w:lang w:val="id-ID"/>
              </w:rPr>
              <w:t>Normal</w:t>
            </w:r>
          </w:p>
        </w:tc>
      </w:tr>
      <w:tr w:rsidR="00FC6D5D" w:rsidTr="00767DD0">
        <w:trPr>
          <w:trHeight w:val="381"/>
        </w:trPr>
        <w:tc>
          <w:tcPr>
            <w:tcW w:w="1276" w:type="dxa"/>
            <w:vAlign w:val="center"/>
          </w:tcPr>
          <w:p w:rsidR="00FC6D5D" w:rsidRDefault="00FC6D5D" w:rsidP="00767DD0">
            <w:pPr>
              <w:pStyle w:val="ListParagraph"/>
              <w:spacing w:after="0" w:line="240" w:lineRule="auto"/>
              <w:ind w:left="0"/>
              <w:rPr>
                <w:sz w:val="20"/>
                <w:szCs w:val="20"/>
                <w:lang w:val="id-ID"/>
              </w:rPr>
            </w:pPr>
            <w:r>
              <w:rPr>
                <w:sz w:val="20"/>
                <w:szCs w:val="20"/>
                <w:lang w:val="id-ID"/>
              </w:rPr>
              <w:t>Kontrol</w:t>
            </w:r>
          </w:p>
        </w:tc>
        <w:tc>
          <w:tcPr>
            <w:tcW w:w="425" w:type="dxa"/>
            <w:vMerge/>
            <w:vAlign w:val="center"/>
          </w:tcPr>
          <w:p w:rsidR="00FC6D5D" w:rsidRDefault="00FC6D5D" w:rsidP="00BA55A8">
            <w:pPr>
              <w:pStyle w:val="ListParagraph"/>
              <w:spacing w:after="0" w:line="240" w:lineRule="auto"/>
              <w:ind w:left="0"/>
              <w:jc w:val="center"/>
              <w:rPr>
                <w:sz w:val="20"/>
                <w:szCs w:val="20"/>
                <w:lang w:val="id-ID"/>
              </w:rPr>
            </w:pPr>
          </w:p>
        </w:tc>
        <w:tc>
          <w:tcPr>
            <w:tcW w:w="426" w:type="dxa"/>
            <w:vAlign w:val="center"/>
          </w:tcPr>
          <w:p w:rsidR="00FC6D5D" w:rsidRDefault="00FC6D5D" w:rsidP="00BA55A8">
            <w:pPr>
              <w:pStyle w:val="ListParagraph"/>
              <w:spacing w:after="0" w:line="240" w:lineRule="auto"/>
              <w:ind w:left="0"/>
              <w:jc w:val="center"/>
              <w:rPr>
                <w:sz w:val="20"/>
                <w:szCs w:val="20"/>
                <w:lang w:val="id-ID"/>
              </w:rPr>
            </w:pPr>
            <w:r>
              <w:rPr>
                <w:sz w:val="20"/>
                <w:szCs w:val="20"/>
                <w:lang w:val="id-ID"/>
              </w:rPr>
              <w:t>33</w:t>
            </w:r>
          </w:p>
        </w:tc>
        <w:tc>
          <w:tcPr>
            <w:tcW w:w="567" w:type="dxa"/>
            <w:vAlign w:val="center"/>
          </w:tcPr>
          <w:p w:rsidR="00FC6D5D" w:rsidRDefault="00BA55A8" w:rsidP="00BA55A8">
            <w:pPr>
              <w:pStyle w:val="ListParagraph"/>
              <w:spacing w:after="0" w:line="240" w:lineRule="auto"/>
              <w:ind w:left="0"/>
              <w:jc w:val="center"/>
              <w:rPr>
                <w:sz w:val="20"/>
                <w:szCs w:val="20"/>
                <w:lang w:val="id-ID"/>
              </w:rPr>
            </w:pPr>
            <w:r>
              <w:rPr>
                <w:sz w:val="20"/>
                <w:szCs w:val="20"/>
                <w:lang w:val="id-ID"/>
              </w:rPr>
              <w:t>0,08</w:t>
            </w:r>
          </w:p>
        </w:tc>
        <w:tc>
          <w:tcPr>
            <w:tcW w:w="567" w:type="dxa"/>
            <w:vMerge/>
            <w:vAlign w:val="center"/>
          </w:tcPr>
          <w:p w:rsidR="00FC6D5D" w:rsidRDefault="00FC6D5D" w:rsidP="00BA55A8">
            <w:pPr>
              <w:pStyle w:val="ListParagraph"/>
              <w:spacing w:after="0" w:line="240" w:lineRule="auto"/>
              <w:ind w:left="0"/>
              <w:jc w:val="center"/>
              <w:rPr>
                <w:sz w:val="20"/>
                <w:szCs w:val="20"/>
                <w:lang w:val="id-ID"/>
              </w:rPr>
            </w:pPr>
          </w:p>
        </w:tc>
        <w:tc>
          <w:tcPr>
            <w:tcW w:w="992" w:type="dxa"/>
            <w:vAlign w:val="center"/>
          </w:tcPr>
          <w:p w:rsidR="00FC6D5D" w:rsidRDefault="00FC6D5D" w:rsidP="00BA55A8">
            <w:pPr>
              <w:pStyle w:val="ListParagraph"/>
              <w:spacing w:after="0" w:line="240" w:lineRule="auto"/>
              <w:ind w:left="0"/>
              <w:jc w:val="center"/>
              <w:rPr>
                <w:sz w:val="20"/>
                <w:szCs w:val="20"/>
                <w:lang w:val="id-ID"/>
              </w:rPr>
            </w:pPr>
            <w:r>
              <w:rPr>
                <w:sz w:val="20"/>
                <w:szCs w:val="20"/>
                <w:lang w:val="id-ID"/>
              </w:rPr>
              <w:t>Normal</w:t>
            </w:r>
          </w:p>
        </w:tc>
      </w:tr>
    </w:tbl>
    <w:p w:rsidR="006D7F94" w:rsidRDefault="006D7F94" w:rsidP="00FA6B5D">
      <w:pPr>
        <w:pStyle w:val="ListParagraph"/>
        <w:spacing w:line="240" w:lineRule="auto"/>
        <w:ind w:left="0"/>
        <w:jc w:val="both"/>
        <w:rPr>
          <w:sz w:val="20"/>
          <w:szCs w:val="20"/>
          <w:lang w:val="id-ID"/>
        </w:rPr>
      </w:pPr>
    </w:p>
    <w:p w:rsidR="00D874C8" w:rsidRPr="00D874C8" w:rsidRDefault="00895B7F" w:rsidP="00FA6B5D">
      <w:pPr>
        <w:pStyle w:val="ListParagraph"/>
        <w:spacing w:line="240" w:lineRule="auto"/>
        <w:ind w:left="0"/>
        <w:jc w:val="both"/>
        <w:rPr>
          <w:sz w:val="20"/>
          <w:szCs w:val="20"/>
          <w:lang w:val="id-ID"/>
        </w:rPr>
      </w:pPr>
      <w:r>
        <w:rPr>
          <w:sz w:val="20"/>
          <w:szCs w:val="20"/>
        </w:rPr>
        <w:t xml:space="preserve">Dari Tabel </w:t>
      </w:r>
      <w:r>
        <w:rPr>
          <w:sz w:val="20"/>
          <w:szCs w:val="20"/>
          <w:lang w:val="id-ID"/>
        </w:rPr>
        <w:t>14</w:t>
      </w:r>
      <w:r w:rsidR="00D874C8" w:rsidRPr="00D874C8">
        <w:rPr>
          <w:sz w:val="20"/>
          <w:szCs w:val="20"/>
        </w:rPr>
        <w:t xml:space="preserve"> dapat dilihat bahwa kedua kelas sampel memiliki nilai </w:t>
      </w:r>
      <w:r w:rsidR="00D874C8" w:rsidRPr="00D874C8">
        <w:rPr>
          <w:i/>
          <w:iCs/>
          <w:sz w:val="20"/>
          <w:szCs w:val="20"/>
        </w:rPr>
        <w:t>Lo &lt;</w:t>
      </w:r>
      <w:r w:rsidR="00245251">
        <w:rPr>
          <w:i/>
          <w:iCs/>
          <w:sz w:val="20"/>
          <w:szCs w:val="20"/>
          <w:lang w:val="id-ID"/>
        </w:rPr>
        <w:t xml:space="preserve"> </w:t>
      </w:r>
      <w:r w:rsidR="00D874C8" w:rsidRPr="00D874C8">
        <w:rPr>
          <w:i/>
          <w:iCs/>
          <w:sz w:val="20"/>
          <w:szCs w:val="20"/>
        </w:rPr>
        <w:t>Lt</w:t>
      </w:r>
      <w:r w:rsidR="00D874C8" w:rsidRPr="00D874C8">
        <w:rPr>
          <w:sz w:val="20"/>
          <w:szCs w:val="20"/>
        </w:rPr>
        <w:t xml:space="preserve"> pada taraf nyata 0</w:t>
      </w:r>
      <w:proofErr w:type="gramStart"/>
      <w:r w:rsidR="00D874C8" w:rsidRPr="00D874C8">
        <w:rPr>
          <w:sz w:val="20"/>
          <w:szCs w:val="20"/>
        </w:rPr>
        <w:t>,05</w:t>
      </w:r>
      <w:proofErr w:type="gramEnd"/>
      <w:r w:rsidR="00D874C8" w:rsidRPr="00D874C8">
        <w:rPr>
          <w:sz w:val="20"/>
          <w:szCs w:val="20"/>
        </w:rPr>
        <w:t xml:space="preserve">, yang menunjukkan bahwa tes akhir </w:t>
      </w:r>
      <w:r w:rsidR="00245251">
        <w:rPr>
          <w:sz w:val="20"/>
          <w:szCs w:val="20"/>
          <w:lang w:val="id-ID"/>
        </w:rPr>
        <w:t xml:space="preserve">pada </w:t>
      </w:r>
      <w:r w:rsidR="00D874C8" w:rsidRPr="00D874C8">
        <w:rPr>
          <w:sz w:val="20"/>
          <w:szCs w:val="20"/>
        </w:rPr>
        <w:t>kedua sampel terdistribusi</w:t>
      </w:r>
      <w:r w:rsidR="00D874C8" w:rsidRPr="00D874C8">
        <w:rPr>
          <w:sz w:val="20"/>
          <w:szCs w:val="20"/>
          <w:lang w:val="id-ID"/>
        </w:rPr>
        <w:t xml:space="preserve"> </w:t>
      </w:r>
      <w:r w:rsidR="00D874C8" w:rsidRPr="00D874C8">
        <w:rPr>
          <w:sz w:val="20"/>
          <w:szCs w:val="20"/>
        </w:rPr>
        <w:t>normal.</w:t>
      </w:r>
    </w:p>
    <w:p w:rsidR="002B12B2" w:rsidRDefault="000320A9" w:rsidP="000320A9">
      <w:pPr>
        <w:pStyle w:val="ListParagraph"/>
        <w:spacing w:line="240" w:lineRule="auto"/>
        <w:ind w:left="0"/>
        <w:jc w:val="both"/>
        <w:rPr>
          <w:sz w:val="20"/>
          <w:szCs w:val="20"/>
          <w:lang w:val="id-ID"/>
        </w:rPr>
      </w:pPr>
      <w:r>
        <w:rPr>
          <w:sz w:val="20"/>
          <w:szCs w:val="20"/>
          <w:lang w:val="id-ID"/>
        </w:rPr>
        <w:t xml:space="preserve">   </w:t>
      </w:r>
      <w:proofErr w:type="gramStart"/>
      <w:r w:rsidR="00D874C8" w:rsidRPr="00D874C8">
        <w:rPr>
          <w:sz w:val="20"/>
          <w:szCs w:val="20"/>
        </w:rPr>
        <w:t>Setelah dilakukan uji normalitas kemudian dilakukan uji homogenitas untuk melihat apakah data kedua kelas sampel memiliki varians yang homogen atau tidak</w:t>
      </w:r>
      <w:r w:rsidR="00EE2E5B">
        <w:rPr>
          <w:sz w:val="20"/>
          <w:szCs w:val="20"/>
          <w:lang w:val="id-ID"/>
        </w:rPr>
        <w:t xml:space="preserve"> pada kompetensi sikap</w:t>
      </w:r>
      <w:r w:rsidR="00D874C8" w:rsidRPr="00D874C8">
        <w:rPr>
          <w:sz w:val="20"/>
          <w:szCs w:val="20"/>
        </w:rPr>
        <w:t>.</w:t>
      </w:r>
      <w:proofErr w:type="gramEnd"/>
      <w:r w:rsidR="00D874C8" w:rsidRPr="00D874C8">
        <w:rPr>
          <w:sz w:val="20"/>
          <w:szCs w:val="20"/>
        </w:rPr>
        <w:t xml:space="preserve"> </w:t>
      </w:r>
      <w:proofErr w:type="gramStart"/>
      <w:r w:rsidR="00D874C8" w:rsidRPr="00D874C8">
        <w:rPr>
          <w:sz w:val="20"/>
          <w:szCs w:val="20"/>
        </w:rPr>
        <w:t>Hasil perhitun</w:t>
      </w:r>
      <w:r w:rsidR="00215E13">
        <w:rPr>
          <w:sz w:val="20"/>
          <w:szCs w:val="20"/>
        </w:rPr>
        <w:t xml:space="preserve">gan uji homogenitas </w:t>
      </w:r>
      <w:r w:rsidR="00215E13">
        <w:rPr>
          <w:sz w:val="20"/>
          <w:szCs w:val="20"/>
          <w:lang w:val="id-ID"/>
        </w:rPr>
        <w:t>terdapat</w:t>
      </w:r>
      <w:r w:rsidR="00D874C8" w:rsidRPr="00D874C8">
        <w:rPr>
          <w:sz w:val="20"/>
          <w:szCs w:val="20"/>
        </w:rPr>
        <w:t xml:space="preserve"> pada Tabel</w:t>
      </w:r>
      <w:r w:rsidR="00895B7F">
        <w:rPr>
          <w:sz w:val="20"/>
          <w:szCs w:val="20"/>
          <w:lang w:val="id-ID"/>
        </w:rPr>
        <w:t xml:space="preserve"> 15</w:t>
      </w:r>
      <w:r w:rsidR="00D874C8" w:rsidRPr="00D874C8">
        <w:rPr>
          <w:sz w:val="20"/>
          <w:szCs w:val="20"/>
        </w:rPr>
        <w:t>.</w:t>
      </w:r>
      <w:proofErr w:type="gramEnd"/>
    </w:p>
    <w:p w:rsidR="006D7F94" w:rsidRDefault="006D7F94" w:rsidP="002B12B2">
      <w:pPr>
        <w:pStyle w:val="ListParagraph"/>
        <w:spacing w:line="240" w:lineRule="auto"/>
        <w:ind w:left="0" w:firstLine="426"/>
        <w:jc w:val="both"/>
        <w:rPr>
          <w:sz w:val="20"/>
          <w:szCs w:val="20"/>
          <w:lang w:val="id-ID"/>
        </w:rPr>
      </w:pPr>
    </w:p>
    <w:p w:rsidR="00DB52EF" w:rsidRDefault="00DB52EF" w:rsidP="002B12B2">
      <w:pPr>
        <w:pStyle w:val="ListParagraph"/>
        <w:spacing w:line="240" w:lineRule="auto"/>
        <w:ind w:left="0" w:firstLine="426"/>
        <w:jc w:val="both"/>
        <w:rPr>
          <w:sz w:val="20"/>
          <w:szCs w:val="20"/>
          <w:lang w:val="id-ID"/>
        </w:rPr>
      </w:pPr>
    </w:p>
    <w:p w:rsidR="00DB52EF" w:rsidRDefault="00DB52EF" w:rsidP="002B12B2">
      <w:pPr>
        <w:pStyle w:val="ListParagraph"/>
        <w:spacing w:line="240" w:lineRule="auto"/>
        <w:ind w:left="0" w:firstLine="426"/>
        <w:jc w:val="both"/>
        <w:rPr>
          <w:sz w:val="20"/>
          <w:szCs w:val="20"/>
          <w:lang w:val="id-ID"/>
        </w:rPr>
      </w:pPr>
    </w:p>
    <w:p w:rsidR="00DB52EF" w:rsidRDefault="00DB52EF" w:rsidP="002B12B2">
      <w:pPr>
        <w:pStyle w:val="ListParagraph"/>
        <w:spacing w:line="240" w:lineRule="auto"/>
        <w:ind w:left="0" w:firstLine="426"/>
        <w:jc w:val="both"/>
        <w:rPr>
          <w:sz w:val="20"/>
          <w:szCs w:val="20"/>
          <w:lang w:val="id-ID"/>
        </w:rPr>
      </w:pPr>
    </w:p>
    <w:p w:rsidR="00DB52EF" w:rsidRDefault="00DB52EF" w:rsidP="002B12B2">
      <w:pPr>
        <w:pStyle w:val="ListParagraph"/>
        <w:spacing w:line="240" w:lineRule="auto"/>
        <w:ind w:left="0" w:firstLine="426"/>
        <w:jc w:val="both"/>
        <w:rPr>
          <w:sz w:val="20"/>
          <w:szCs w:val="20"/>
          <w:lang w:val="id-ID"/>
        </w:rPr>
      </w:pPr>
    </w:p>
    <w:p w:rsidR="00DB52EF" w:rsidRDefault="00DB52EF" w:rsidP="002B12B2">
      <w:pPr>
        <w:pStyle w:val="ListParagraph"/>
        <w:spacing w:line="240" w:lineRule="auto"/>
        <w:ind w:left="0" w:firstLine="426"/>
        <w:jc w:val="both"/>
        <w:rPr>
          <w:sz w:val="20"/>
          <w:szCs w:val="20"/>
          <w:lang w:val="id-ID"/>
        </w:rPr>
      </w:pPr>
    </w:p>
    <w:p w:rsidR="00DB52EF" w:rsidRPr="006D7F94" w:rsidRDefault="00DB52EF" w:rsidP="002B12B2">
      <w:pPr>
        <w:pStyle w:val="ListParagraph"/>
        <w:spacing w:line="240" w:lineRule="auto"/>
        <w:ind w:left="0" w:firstLine="426"/>
        <w:jc w:val="both"/>
        <w:rPr>
          <w:sz w:val="20"/>
          <w:szCs w:val="20"/>
          <w:lang w:val="id-ID"/>
        </w:rPr>
      </w:pPr>
    </w:p>
    <w:p w:rsidR="00D874C8" w:rsidRDefault="00895B7F" w:rsidP="00FA6B5D">
      <w:pPr>
        <w:pStyle w:val="ListParagraph"/>
        <w:spacing w:after="0" w:line="240" w:lineRule="auto"/>
        <w:ind w:left="851" w:hanging="851"/>
        <w:jc w:val="both"/>
        <w:rPr>
          <w:sz w:val="20"/>
          <w:szCs w:val="20"/>
        </w:rPr>
      </w:pPr>
      <w:proofErr w:type="gramStart"/>
      <w:r>
        <w:rPr>
          <w:sz w:val="20"/>
          <w:szCs w:val="20"/>
        </w:rPr>
        <w:lastRenderedPageBreak/>
        <w:t xml:space="preserve">Tabel </w:t>
      </w:r>
      <w:r>
        <w:rPr>
          <w:sz w:val="20"/>
          <w:szCs w:val="20"/>
          <w:lang w:val="id-ID"/>
        </w:rPr>
        <w:t>15</w:t>
      </w:r>
      <w:r w:rsidR="00D874C8" w:rsidRPr="00D874C8">
        <w:rPr>
          <w:sz w:val="20"/>
          <w:szCs w:val="20"/>
        </w:rPr>
        <w:t>.</w:t>
      </w:r>
      <w:proofErr w:type="gramEnd"/>
      <w:r w:rsidR="006D7F94">
        <w:rPr>
          <w:sz w:val="20"/>
          <w:szCs w:val="20"/>
          <w:lang w:val="id-ID"/>
        </w:rPr>
        <w:t xml:space="preserve"> </w:t>
      </w:r>
      <w:r w:rsidR="00D874C8" w:rsidRPr="00D874C8">
        <w:rPr>
          <w:sz w:val="20"/>
          <w:szCs w:val="20"/>
        </w:rPr>
        <w:t xml:space="preserve">Hasil </w:t>
      </w:r>
      <w:r w:rsidR="00FA6B5D">
        <w:rPr>
          <w:sz w:val="20"/>
          <w:szCs w:val="20"/>
        </w:rPr>
        <w:t>Perhitungan Uji Homogenitas Tes</w:t>
      </w:r>
      <w:r w:rsidR="00FA6B5D">
        <w:rPr>
          <w:sz w:val="20"/>
          <w:szCs w:val="20"/>
          <w:lang w:val="id-ID"/>
        </w:rPr>
        <w:t xml:space="preserve"> </w:t>
      </w:r>
      <w:r w:rsidR="00D874C8" w:rsidRPr="00D874C8">
        <w:rPr>
          <w:sz w:val="20"/>
          <w:szCs w:val="20"/>
        </w:rPr>
        <w:t>Akhir Kompetensi Sikap</w:t>
      </w:r>
    </w:p>
    <w:tbl>
      <w:tblPr>
        <w:tblpPr w:leftFromText="180" w:rightFromText="180" w:vertAnchor="text" w:horzAnchor="margin" w:tblpXSpec="right" w:tblpY="126"/>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67"/>
        <w:gridCol w:w="567"/>
        <w:gridCol w:w="567"/>
        <w:gridCol w:w="567"/>
        <w:gridCol w:w="851"/>
      </w:tblGrid>
      <w:tr w:rsidR="00BA55A8" w:rsidRPr="00BA55A8" w:rsidTr="003B3881">
        <w:tc>
          <w:tcPr>
            <w:tcW w:w="1242" w:type="dxa"/>
            <w:shd w:val="clear" w:color="auto" w:fill="B6DDE8" w:themeFill="accent5" w:themeFillTint="66"/>
            <w:vAlign w:val="center"/>
          </w:tcPr>
          <w:p w:rsidR="002B12B2" w:rsidRPr="00BA55A8" w:rsidRDefault="002B12B2" w:rsidP="00BA55A8">
            <w:pPr>
              <w:spacing w:after="0" w:line="240" w:lineRule="auto"/>
              <w:jc w:val="center"/>
              <w:rPr>
                <w:sz w:val="20"/>
                <w:szCs w:val="20"/>
              </w:rPr>
            </w:pPr>
            <w:r w:rsidRPr="00BA55A8">
              <w:rPr>
                <w:sz w:val="20"/>
                <w:szCs w:val="20"/>
              </w:rPr>
              <w:t>Kelas</w:t>
            </w:r>
          </w:p>
        </w:tc>
        <w:tc>
          <w:tcPr>
            <w:tcW w:w="567" w:type="dxa"/>
            <w:shd w:val="clear" w:color="auto" w:fill="B6DDE8" w:themeFill="accent5" w:themeFillTint="66"/>
            <w:vAlign w:val="center"/>
          </w:tcPr>
          <w:p w:rsidR="002B12B2" w:rsidRPr="00BA55A8" w:rsidRDefault="002B12B2" w:rsidP="00BA55A8">
            <w:pPr>
              <w:spacing w:after="0" w:line="240" w:lineRule="auto"/>
              <w:ind w:left="29"/>
              <w:jc w:val="center"/>
              <w:rPr>
                <w:iCs/>
                <w:sz w:val="20"/>
                <w:szCs w:val="20"/>
              </w:rPr>
            </w:pPr>
            <w:r w:rsidRPr="00BA55A8">
              <w:rPr>
                <w:iCs/>
                <w:sz w:val="20"/>
                <w:szCs w:val="20"/>
              </w:rPr>
              <w:t>N</w:t>
            </w:r>
          </w:p>
        </w:tc>
        <w:tc>
          <w:tcPr>
            <w:tcW w:w="567" w:type="dxa"/>
            <w:shd w:val="clear" w:color="auto" w:fill="B6DDE8" w:themeFill="accent5" w:themeFillTint="66"/>
            <w:vAlign w:val="center"/>
          </w:tcPr>
          <w:p w:rsidR="002B12B2" w:rsidRPr="00BA55A8" w:rsidRDefault="002B12B2" w:rsidP="00BA55A8">
            <w:pPr>
              <w:spacing w:after="0" w:line="240" w:lineRule="auto"/>
              <w:ind w:left="29"/>
              <w:jc w:val="center"/>
              <w:rPr>
                <w:iCs/>
                <w:sz w:val="20"/>
                <w:szCs w:val="20"/>
              </w:rPr>
            </w:pPr>
            <w:r w:rsidRPr="00BA55A8">
              <w:rPr>
                <w:iCs/>
                <w:sz w:val="20"/>
                <w:szCs w:val="20"/>
              </w:rPr>
              <w:t>S</w:t>
            </w:r>
            <w:r w:rsidRPr="00BA55A8">
              <w:rPr>
                <w:iCs/>
                <w:sz w:val="20"/>
                <w:szCs w:val="20"/>
                <w:vertAlign w:val="superscript"/>
              </w:rPr>
              <w:t>2</w:t>
            </w:r>
          </w:p>
        </w:tc>
        <w:tc>
          <w:tcPr>
            <w:tcW w:w="567" w:type="dxa"/>
            <w:shd w:val="clear" w:color="auto" w:fill="B6DDE8" w:themeFill="accent5" w:themeFillTint="66"/>
            <w:vAlign w:val="center"/>
          </w:tcPr>
          <w:p w:rsidR="002B12B2" w:rsidRPr="00BA55A8" w:rsidRDefault="002B12B2" w:rsidP="00BA55A8">
            <w:pPr>
              <w:spacing w:after="0" w:line="240" w:lineRule="auto"/>
              <w:ind w:left="29"/>
              <w:jc w:val="center"/>
              <w:rPr>
                <w:iCs/>
                <w:sz w:val="20"/>
                <w:szCs w:val="20"/>
              </w:rPr>
            </w:pPr>
            <w:r w:rsidRPr="00BA55A8">
              <w:rPr>
                <w:iCs/>
                <w:sz w:val="20"/>
                <w:szCs w:val="20"/>
              </w:rPr>
              <w:t>F</w:t>
            </w:r>
            <w:r w:rsidRPr="00BA55A8">
              <w:rPr>
                <w:iCs/>
                <w:sz w:val="20"/>
                <w:szCs w:val="20"/>
                <w:vertAlign w:val="subscript"/>
              </w:rPr>
              <w:t>h</w:t>
            </w:r>
          </w:p>
        </w:tc>
        <w:tc>
          <w:tcPr>
            <w:tcW w:w="567" w:type="dxa"/>
            <w:shd w:val="clear" w:color="auto" w:fill="B6DDE8" w:themeFill="accent5" w:themeFillTint="66"/>
            <w:vAlign w:val="center"/>
          </w:tcPr>
          <w:p w:rsidR="002B12B2" w:rsidRPr="00BA55A8" w:rsidRDefault="002B12B2" w:rsidP="00BA55A8">
            <w:pPr>
              <w:spacing w:after="0" w:line="240" w:lineRule="auto"/>
              <w:ind w:left="29"/>
              <w:jc w:val="center"/>
              <w:rPr>
                <w:iCs/>
                <w:sz w:val="20"/>
                <w:szCs w:val="20"/>
              </w:rPr>
            </w:pPr>
            <w:r w:rsidRPr="00BA55A8">
              <w:rPr>
                <w:iCs/>
                <w:sz w:val="20"/>
                <w:szCs w:val="20"/>
              </w:rPr>
              <w:t>F</w:t>
            </w:r>
            <w:r w:rsidRPr="00BA55A8">
              <w:rPr>
                <w:iCs/>
                <w:sz w:val="20"/>
                <w:szCs w:val="20"/>
                <w:vertAlign w:val="subscript"/>
              </w:rPr>
              <w:t>t</w:t>
            </w:r>
          </w:p>
        </w:tc>
        <w:tc>
          <w:tcPr>
            <w:tcW w:w="851" w:type="dxa"/>
            <w:shd w:val="clear" w:color="auto" w:fill="B6DDE8" w:themeFill="accent5" w:themeFillTint="66"/>
            <w:vAlign w:val="center"/>
          </w:tcPr>
          <w:p w:rsidR="002B12B2" w:rsidRPr="00BA55A8" w:rsidRDefault="002B12B2" w:rsidP="00BA55A8">
            <w:pPr>
              <w:spacing w:after="0" w:line="240" w:lineRule="auto"/>
              <w:ind w:left="29"/>
              <w:jc w:val="center"/>
              <w:rPr>
                <w:sz w:val="20"/>
                <w:szCs w:val="20"/>
              </w:rPr>
            </w:pPr>
            <w:r w:rsidRPr="00BA55A8">
              <w:rPr>
                <w:sz w:val="20"/>
                <w:szCs w:val="20"/>
              </w:rPr>
              <w:t>Keterangan</w:t>
            </w:r>
          </w:p>
        </w:tc>
      </w:tr>
      <w:tr w:rsidR="00BA55A8" w:rsidRPr="00BA55A8" w:rsidTr="00767DD0">
        <w:trPr>
          <w:trHeight w:val="524"/>
        </w:trPr>
        <w:tc>
          <w:tcPr>
            <w:tcW w:w="1242" w:type="dxa"/>
            <w:shd w:val="clear" w:color="auto" w:fill="auto"/>
            <w:vAlign w:val="center"/>
          </w:tcPr>
          <w:p w:rsidR="002B12B2" w:rsidRPr="00BA55A8" w:rsidRDefault="002B12B2" w:rsidP="00767DD0">
            <w:pPr>
              <w:spacing w:line="240" w:lineRule="auto"/>
              <w:ind w:left="29"/>
              <w:rPr>
                <w:sz w:val="20"/>
                <w:szCs w:val="20"/>
              </w:rPr>
            </w:pPr>
            <w:bookmarkStart w:id="1" w:name="_GoBack" w:colFirst="0" w:colLast="0"/>
            <w:r w:rsidRPr="00BA55A8">
              <w:rPr>
                <w:sz w:val="20"/>
                <w:szCs w:val="20"/>
              </w:rPr>
              <w:t>Eksperimen</w:t>
            </w:r>
          </w:p>
        </w:tc>
        <w:tc>
          <w:tcPr>
            <w:tcW w:w="567" w:type="dxa"/>
            <w:shd w:val="clear" w:color="auto" w:fill="auto"/>
            <w:vAlign w:val="center"/>
          </w:tcPr>
          <w:p w:rsidR="002B12B2" w:rsidRPr="00BA55A8" w:rsidRDefault="002B12B2" w:rsidP="00BA55A8">
            <w:pPr>
              <w:spacing w:line="240" w:lineRule="auto"/>
              <w:ind w:left="29"/>
              <w:jc w:val="center"/>
              <w:rPr>
                <w:sz w:val="20"/>
                <w:szCs w:val="20"/>
              </w:rPr>
            </w:pPr>
            <w:r w:rsidRPr="00BA55A8">
              <w:rPr>
                <w:sz w:val="20"/>
                <w:szCs w:val="20"/>
              </w:rPr>
              <w:t>33</w:t>
            </w:r>
          </w:p>
        </w:tc>
        <w:tc>
          <w:tcPr>
            <w:tcW w:w="567" w:type="dxa"/>
            <w:shd w:val="clear" w:color="auto" w:fill="auto"/>
            <w:vAlign w:val="center"/>
          </w:tcPr>
          <w:p w:rsidR="002B12B2" w:rsidRPr="00BA55A8" w:rsidRDefault="00BA55A8" w:rsidP="00BA55A8">
            <w:pPr>
              <w:spacing w:line="240" w:lineRule="auto"/>
              <w:jc w:val="center"/>
              <w:rPr>
                <w:i/>
                <w:sz w:val="20"/>
                <w:szCs w:val="20"/>
                <w:lang w:val="id-ID"/>
              </w:rPr>
            </w:pPr>
            <m:oMathPara>
              <m:oMath>
                <m:r>
                  <m:rPr>
                    <m:sty m:val="p"/>
                  </m:rPr>
                  <w:rPr>
                    <w:rFonts w:ascii="Cambria Math" w:hAnsi="Cambria Math"/>
                    <w:sz w:val="20"/>
                    <w:szCs w:val="20"/>
                  </w:rPr>
                  <m:t>4,8</m:t>
                </m:r>
              </m:oMath>
            </m:oMathPara>
          </w:p>
        </w:tc>
        <w:tc>
          <w:tcPr>
            <w:tcW w:w="567" w:type="dxa"/>
            <w:vMerge w:val="restart"/>
            <w:shd w:val="clear" w:color="auto" w:fill="auto"/>
            <w:vAlign w:val="center"/>
          </w:tcPr>
          <w:p w:rsidR="002B12B2" w:rsidRPr="00BA55A8" w:rsidRDefault="002B12B2" w:rsidP="00BA55A8">
            <w:pPr>
              <w:spacing w:line="240" w:lineRule="auto"/>
              <w:ind w:left="29"/>
              <w:jc w:val="center"/>
              <w:rPr>
                <w:sz w:val="20"/>
                <w:szCs w:val="20"/>
              </w:rPr>
            </w:pPr>
            <w:r w:rsidRPr="00BA55A8">
              <w:rPr>
                <w:sz w:val="20"/>
                <w:szCs w:val="20"/>
              </w:rPr>
              <w:t>1,03</w:t>
            </w:r>
          </w:p>
        </w:tc>
        <w:tc>
          <w:tcPr>
            <w:tcW w:w="567" w:type="dxa"/>
            <w:vMerge w:val="restart"/>
            <w:shd w:val="clear" w:color="auto" w:fill="auto"/>
            <w:vAlign w:val="center"/>
          </w:tcPr>
          <w:p w:rsidR="002B12B2" w:rsidRPr="00BA55A8" w:rsidRDefault="002B12B2" w:rsidP="00BA55A8">
            <w:pPr>
              <w:spacing w:line="240" w:lineRule="auto"/>
              <w:ind w:left="29"/>
              <w:jc w:val="center"/>
              <w:rPr>
                <w:sz w:val="20"/>
                <w:szCs w:val="20"/>
              </w:rPr>
            </w:pPr>
            <w:r w:rsidRPr="00BA55A8">
              <w:rPr>
                <w:sz w:val="20"/>
                <w:szCs w:val="20"/>
              </w:rPr>
              <w:t>1,84</w:t>
            </w:r>
          </w:p>
        </w:tc>
        <w:tc>
          <w:tcPr>
            <w:tcW w:w="851" w:type="dxa"/>
            <w:shd w:val="clear" w:color="auto" w:fill="auto"/>
            <w:vAlign w:val="center"/>
          </w:tcPr>
          <w:p w:rsidR="002B12B2" w:rsidRPr="00BA55A8" w:rsidRDefault="002B12B2" w:rsidP="00BA55A8">
            <w:pPr>
              <w:spacing w:line="240" w:lineRule="auto"/>
              <w:ind w:left="29"/>
              <w:jc w:val="center"/>
              <w:rPr>
                <w:sz w:val="20"/>
                <w:szCs w:val="20"/>
              </w:rPr>
            </w:pPr>
            <w:r w:rsidRPr="00BA55A8">
              <w:rPr>
                <w:sz w:val="20"/>
                <w:szCs w:val="20"/>
              </w:rPr>
              <w:t>Homogen</w:t>
            </w:r>
          </w:p>
        </w:tc>
      </w:tr>
      <w:tr w:rsidR="00BA55A8" w:rsidRPr="00BA55A8" w:rsidTr="00767DD0">
        <w:trPr>
          <w:trHeight w:val="448"/>
        </w:trPr>
        <w:tc>
          <w:tcPr>
            <w:tcW w:w="1242" w:type="dxa"/>
            <w:shd w:val="clear" w:color="auto" w:fill="auto"/>
            <w:vAlign w:val="center"/>
          </w:tcPr>
          <w:p w:rsidR="002B12B2" w:rsidRPr="00BA55A8" w:rsidRDefault="002B12B2" w:rsidP="00767DD0">
            <w:pPr>
              <w:spacing w:line="240" w:lineRule="auto"/>
              <w:ind w:left="29"/>
              <w:rPr>
                <w:sz w:val="20"/>
                <w:szCs w:val="20"/>
              </w:rPr>
            </w:pPr>
            <w:r w:rsidRPr="00BA55A8">
              <w:rPr>
                <w:sz w:val="20"/>
                <w:szCs w:val="20"/>
              </w:rPr>
              <w:t>Kontrol</w:t>
            </w:r>
          </w:p>
        </w:tc>
        <w:tc>
          <w:tcPr>
            <w:tcW w:w="567" w:type="dxa"/>
            <w:shd w:val="clear" w:color="auto" w:fill="auto"/>
            <w:vAlign w:val="center"/>
          </w:tcPr>
          <w:p w:rsidR="002B12B2" w:rsidRPr="00BA55A8" w:rsidRDefault="002B12B2" w:rsidP="00BA55A8">
            <w:pPr>
              <w:spacing w:line="240" w:lineRule="auto"/>
              <w:ind w:left="29"/>
              <w:jc w:val="center"/>
              <w:rPr>
                <w:sz w:val="20"/>
                <w:szCs w:val="20"/>
              </w:rPr>
            </w:pPr>
            <w:r w:rsidRPr="00BA55A8">
              <w:rPr>
                <w:sz w:val="20"/>
                <w:szCs w:val="20"/>
              </w:rPr>
              <w:t>33</w:t>
            </w:r>
          </w:p>
        </w:tc>
        <w:tc>
          <w:tcPr>
            <w:tcW w:w="567" w:type="dxa"/>
            <w:shd w:val="clear" w:color="auto" w:fill="auto"/>
            <w:vAlign w:val="center"/>
          </w:tcPr>
          <w:p w:rsidR="002B12B2" w:rsidRPr="00BA55A8" w:rsidRDefault="00BA55A8" w:rsidP="00BA55A8">
            <w:pPr>
              <w:spacing w:line="240" w:lineRule="auto"/>
              <w:ind w:left="29"/>
              <w:jc w:val="center"/>
              <w:rPr>
                <w:i/>
                <w:sz w:val="20"/>
                <w:szCs w:val="20"/>
                <w:lang w:val="id-ID"/>
              </w:rPr>
            </w:pPr>
            <m:oMathPara>
              <m:oMath>
                <m:r>
                  <m:rPr>
                    <m:sty m:val="p"/>
                  </m:rPr>
                  <w:rPr>
                    <w:rFonts w:ascii="Cambria Math" w:hAnsi="Cambria Math"/>
                    <w:sz w:val="20"/>
                    <w:szCs w:val="20"/>
                  </w:rPr>
                  <m:t>4,7</m:t>
                </m:r>
              </m:oMath>
            </m:oMathPara>
          </w:p>
        </w:tc>
        <w:tc>
          <w:tcPr>
            <w:tcW w:w="567" w:type="dxa"/>
            <w:vMerge/>
            <w:shd w:val="clear" w:color="auto" w:fill="auto"/>
            <w:vAlign w:val="center"/>
          </w:tcPr>
          <w:p w:rsidR="002B12B2" w:rsidRPr="00BA55A8" w:rsidRDefault="002B12B2" w:rsidP="00BA55A8">
            <w:pPr>
              <w:spacing w:line="240" w:lineRule="auto"/>
              <w:ind w:left="29"/>
              <w:jc w:val="center"/>
              <w:rPr>
                <w:sz w:val="20"/>
                <w:szCs w:val="20"/>
              </w:rPr>
            </w:pPr>
          </w:p>
        </w:tc>
        <w:tc>
          <w:tcPr>
            <w:tcW w:w="567" w:type="dxa"/>
            <w:vMerge/>
            <w:shd w:val="clear" w:color="auto" w:fill="auto"/>
            <w:vAlign w:val="center"/>
          </w:tcPr>
          <w:p w:rsidR="002B12B2" w:rsidRPr="00BA55A8" w:rsidRDefault="002B12B2" w:rsidP="00BA55A8">
            <w:pPr>
              <w:spacing w:line="240" w:lineRule="auto"/>
              <w:ind w:left="29"/>
              <w:jc w:val="center"/>
              <w:rPr>
                <w:sz w:val="20"/>
                <w:szCs w:val="20"/>
              </w:rPr>
            </w:pPr>
          </w:p>
        </w:tc>
        <w:tc>
          <w:tcPr>
            <w:tcW w:w="851" w:type="dxa"/>
            <w:shd w:val="clear" w:color="auto" w:fill="auto"/>
            <w:vAlign w:val="center"/>
          </w:tcPr>
          <w:p w:rsidR="002B12B2" w:rsidRPr="00BA55A8" w:rsidRDefault="002B12B2" w:rsidP="00BA55A8">
            <w:pPr>
              <w:spacing w:line="240" w:lineRule="auto"/>
              <w:ind w:left="29"/>
              <w:jc w:val="center"/>
              <w:rPr>
                <w:sz w:val="20"/>
                <w:szCs w:val="20"/>
              </w:rPr>
            </w:pPr>
            <w:r w:rsidRPr="00BA55A8">
              <w:rPr>
                <w:sz w:val="20"/>
                <w:szCs w:val="20"/>
              </w:rPr>
              <w:t>Homogen</w:t>
            </w:r>
          </w:p>
        </w:tc>
      </w:tr>
      <w:bookmarkEnd w:id="1"/>
    </w:tbl>
    <w:p w:rsidR="002B12B2" w:rsidRPr="006D7F94" w:rsidRDefault="002B12B2" w:rsidP="006D7F94">
      <w:pPr>
        <w:spacing w:after="0" w:line="240" w:lineRule="auto"/>
        <w:jc w:val="both"/>
        <w:rPr>
          <w:sz w:val="20"/>
          <w:szCs w:val="20"/>
          <w:lang w:val="id-ID"/>
        </w:rPr>
      </w:pPr>
    </w:p>
    <w:p w:rsidR="00D874C8" w:rsidRPr="00E44234" w:rsidRDefault="00895B7F" w:rsidP="00FA6B5D">
      <w:pPr>
        <w:pStyle w:val="ListParagraph"/>
        <w:spacing w:line="240" w:lineRule="auto"/>
        <w:ind w:left="0"/>
        <w:jc w:val="both"/>
        <w:rPr>
          <w:sz w:val="20"/>
          <w:szCs w:val="20"/>
          <w:lang w:val="id-ID"/>
        </w:rPr>
      </w:pPr>
      <w:r>
        <w:rPr>
          <w:sz w:val="20"/>
          <w:szCs w:val="20"/>
        </w:rPr>
        <w:t xml:space="preserve">Tabel </w:t>
      </w:r>
      <w:r>
        <w:rPr>
          <w:sz w:val="20"/>
          <w:szCs w:val="20"/>
          <w:lang w:val="id-ID"/>
        </w:rPr>
        <w:t>15</w:t>
      </w:r>
      <w:r w:rsidR="00D874C8" w:rsidRPr="00D874C8">
        <w:rPr>
          <w:sz w:val="20"/>
          <w:szCs w:val="20"/>
        </w:rPr>
        <w:t xml:space="preserve"> memperlihatkan hasil </w:t>
      </w:r>
      <w:r w:rsidR="00ED0297">
        <w:rPr>
          <w:sz w:val="20"/>
          <w:szCs w:val="20"/>
          <w:lang w:val="id-ID"/>
        </w:rPr>
        <w:t xml:space="preserve">dari </w:t>
      </w:r>
      <w:r w:rsidR="00D874C8" w:rsidRPr="00D874C8">
        <w:rPr>
          <w:sz w:val="20"/>
          <w:szCs w:val="20"/>
        </w:rPr>
        <w:t>uji homogenitas kedua kelas sampel diperoleh F</w:t>
      </w:r>
      <w:r w:rsidR="00D874C8" w:rsidRPr="00D874C8">
        <w:rPr>
          <w:sz w:val="20"/>
          <w:szCs w:val="20"/>
          <w:vertAlign w:val="subscript"/>
        </w:rPr>
        <w:t xml:space="preserve">h </w:t>
      </w:r>
      <w:r w:rsidR="00D874C8" w:rsidRPr="00D874C8">
        <w:rPr>
          <w:sz w:val="20"/>
          <w:szCs w:val="20"/>
        </w:rPr>
        <w:t>= 1</w:t>
      </w:r>
      <w:proofErr w:type="gramStart"/>
      <w:r w:rsidR="00D874C8" w:rsidRPr="00D874C8">
        <w:rPr>
          <w:sz w:val="20"/>
          <w:szCs w:val="20"/>
        </w:rPr>
        <w:t>,</w:t>
      </w:r>
      <w:r w:rsidR="00D874C8" w:rsidRPr="00D874C8">
        <w:rPr>
          <w:sz w:val="20"/>
          <w:szCs w:val="20"/>
          <w:lang w:val="id-ID"/>
        </w:rPr>
        <w:t>03</w:t>
      </w:r>
      <w:proofErr w:type="gramEnd"/>
      <w:r w:rsidR="00D874C8" w:rsidRPr="00D874C8">
        <w:rPr>
          <w:sz w:val="20"/>
          <w:szCs w:val="20"/>
          <w:lang w:val="id-ID"/>
        </w:rPr>
        <w:t xml:space="preserve"> </w:t>
      </w:r>
      <w:r w:rsidR="00D874C8" w:rsidRPr="00D874C8">
        <w:rPr>
          <w:sz w:val="20"/>
          <w:szCs w:val="20"/>
        </w:rPr>
        <w:t>dan F</w:t>
      </w:r>
      <w:r w:rsidR="00D874C8" w:rsidRPr="00D874C8">
        <w:rPr>
          <w:sz w:val="20"/>
          <w:szCs w:val="20"/>
          <w:vertAlign w:val="subscript"/>
        </w:rPr>
        <w:t xml:space="preserve">tabel </w:t>
      </w:r>
      <w:r w:rsidR="00D874C8" w:rsidRPr="00D874C8">
        <w:rPr>
          <w:sz w:val="20"/>
          <w:szCs w:val="20"/>
        </w:rPr>
        <w:t>dengan taraf nyata 0,05 dk</w:t>
      </w:r>
      <w:r w:rsidR="00D874C8" w:rsidRPr="00D874C8">
        <w:rPr>
          <w:sz w:val="20"/>
          <w:szCs w:val="20"/>
          <w:vertAlign w:val="subscript"/>
        </w:rPr>
        <w:t xml:space="preserve">pembilang </w:t>
      </w:r>
      <w:r w:rsidR="00D874C8" w:rsidRPr="00D874C8">
        <w:rPr>
          <w:sz w:val="20"/>
          <w:szCs w:val="20"/>
        </w:rPr>
        <w:t xml:space="preserve"> 3</w:t>
      </w:r>
      <w:r w:rsidR="00D874C8" w:rsidRPr="00D874C8">
        <w:rPr>
          <w:sz w:val="20"/>
          <w:szCs w:val="20"/>
          <w:lang w:val="id-ID"/>
        </w:rPr>
        <w:t>2</w:t>
      </w:r>
      <w:r w:rsidR="00D874C8" w:rsidRPr="00D874C8">
        <w:rPr>
          <w:sz w:val="20"/>
          <w:szCs w:val="20"/>
        </w:rPr>
        <w:t xml:space="preserve"> dan dk</w:t>
      </w:r>
      <w:r w:rsidR="00D874C8" w:rsidRPr="00D874C8">
        <w:rPr>
          <w:sz w:val="20"/>
          <w:szCs w:val="20"/>
          <w:vertAlign w:val="subscript"/>
        </w:rPr>
        <w:t xml:space="preserve">penyebut </w:t>
      </w:r>
      <w:r w:rsidR="00D874C8" w:rsidRPr="00D874C8">
        <w:rPr>
          <w:sz w:val="20"/>
          <w:szCs w:val="20"/>
          <w:lang w:val="id-ID"/>
        </w:rPr>
        <w:t xml:space="preserve">32 </w:t>
      </w:r>
      <w:r w:rsidR="00D874C8" w:rsidRPr="00D874C8">
        <w:rPr>
          <w:sz w:val="20"/>
          <w:szCs w:val="20"/>
        </w:rPr>
        <w:t>adalah 1,</w:t>
      </w:r>
      <w:r w:rsidR="00D874C8" w:rsidRPr="00D874C8">
        <w:rPr>
          <w:sz w:val="20"/>
          <w:szCs w:val="20"/>
          <w:lang w:val="id-ID"/>
        </w:rPr>
        <w:t>84</w:t>
      </w:r>
      <w:r w:rsidR="00D874C8" w:rsidRPr="00D874C8">
        <w:rPr>
          <w:sz w:val="20"/>
          <w:szCs w:val="20"/>
        </w:rPr>
        <w:t>. Hasil menunjukkan bahwa F</w:t>
      </w:r>
      <w:r w:rsidR="00D874C8" w:rsidRPr="00D874C8">
        <w:rPr>
          <w:sz w:val="20"/>
          <w:szCs w:val="20"/>
          <w:vertAlign w:val="subscript"/>
        </w:rPr>
        <w:t xml:space="preserve">h </w:t>
      </w:r>
      <w:r w:rsidR="00D874C8" w:rsidRPr="00D874C8">
        <w:rPr>
          <w:sz w:val="20"/>
          <w:szCs w:val="20"/>
        </w:rPr>
        <w:t>&lt;</w:t>
      </w:r>
      <w:proofErr w:type="gramStart"/>
      <w:r w:rsidR="00D874C8" w:rsidRPr="00D874C8">
        <w:rPr>
          <w:sz w:val="20"/>
          <w:szCs w:val="20"/>
        </w:rPr>
        <w:t>F</w:t>
      </w:r>
      <w:r w:rsidR="00D874C8" w:rsidRPr="00D874C8">
        <w:rPr>
          <w:sz w:val="20"/>
          <w:szCs w:val="20"/>
          <w:vertAlign w:val="subscript"/>
        </w:rPr>
        <w:t>(</w:t>
      </w:r>
      <w:proofErr w:type="gramEnd"/>
      <w:r w:rsidR="00D874C8" w:rsidRPr="00D874C8">
        <w:rPr>
          <w:sz w:val="20"/>
          <w:szCs w:val="20"/>
          <w:vertAlign w:val="subscript"/>
        </w:rPr>
        <w:t>0,05),(3</w:t>
      </w:r>
      <w:r w:rsidR="00D874C8" w:rsidRPr="00D874C8">
        <w:rPr>
          <w:sz w:val="20"/>
          <w:szCs w:val="20"/>
          <w:vertAlign w:val="subscript"/>
          <w:lang w:val="id-ID"/>
        </w:rPr>
        <w:t>2</w:t>
      </w:r>
      <w:r w:rsidR="00D874C8" w:rsidRPr="00D874C8">
        <w:rPr>
          <w:sz w:val="20"/>
          <w:szCs w:val="20"/>
          <w:vertAlign w:val="subscript"/>
        </w:rPr>
        <w:t>,</w:t>
      </w:r>
      <w:r w:rsidR="00D874C8" w:rsidRPr="00D874C8">
        <w:rPr>
          <w:sz w:val="20"/>
          <w:szCs w:val="20"/>
          <w:vertAlign w:val="subscript"/>
          <w:lang w:val="id-ID"/>
        </w:rPr>
        <w:t>32</w:t>
      </w:r>
      <w:r w:rsidR="00D874C8" w:rsidRPr="00D874C8">
        <w:rPr>
          <w:sz w:val="20"/>
          <w:szCs w:val="20"/>
          <w:vertAlign w:val="subscript"/>
        </w:rPr>
        <w:t xml:space="preserve">) </w:t>
      </w:r>
      <w:r w:rsidR="00ED0297">
        <w:rPr>
          <w:sz w:val="20"/>
          <w:szCs w:val="20"/>
        </w:rPr>
        <w:t xml:space="preserve">, </w:t>
      </w:r>
      <w:r w:rsidR="00ED0297">
        <w:rPr>
          <w:sz w:val="20"/>
          <w:szCs w:val="20"/>
          <w:lang w:val="id-ID"/>
        </w:rPr>
        <w:t>berarti</w:t>
      </w:r>
      <w:r w:rsidR="00D874C8" w:rsidRPr="00D874C8">
        <w:rPr>
          <w:sz w:val="20"/>
          <w:szCs w:val="20"/>
        </w:rPr>
        <w:t xml:space="preserve"> kedua kelas sampel</w:t>
      </w:r>
      <w:r w:rsidR="00E44234">
        <w:rPr>
          <w:sz w:val="20"/>
          <w:szCs w:val="20"/>
        </w:rPr>
        <w:t xml:space="preserve"> memiliki varians yang homogeny</w:t>
      </w:r>
      <w:r w:rsidR="00E44234">
        <w:rPr>
          <w:sz w:val="20"/>
          <w:szCs w:val="20"/>
          <w:lang w:val="id-ID"/>
        </w:rPr>
        <w:t xml:space="preserve"> pada kompetensi sikap.</w:t>
      </w:r>
    </w:p>
    <w:p w:rsidR="006D7F94" w:rsidRDefault="000320A9" w:rsidP="00DA555E">
      <w:pPr>
        <w:pStyle w:val="ListParagraph"/>
        <w:spacing w:after="0" w:line="240" w:lineRule="auto"/>
        <w:ind w:left="0"/>
        <w:jc w:val="both"/>
        <w:rPr>
          <w:sz w:val="20"/>
          <w:szCs w:val="20"/>
          <w:lang w:val="id-ID"/>
        </w:rPr>
      </w:pPr>
      <w:r>
        <w:rPr>
          <w:sz w:val="20"/>
          <w:szCs w:val="20"/>
          <w:lang w:val="id-ID"/>
        </w:rPr>
        <w:t xml:space="preserve">   </w:t>
      </w:r>
      <w:r w:rsidR="00EE2E5B">
        <w:rPr>
          <w:sz w:val="20"/>
          <w:szCs w:val="20"/>
          <w:lang w:val="id-ID"/>
        </w:rPr>
        <w:t>U</w:t>
      </w:r>
      <w:r w:rsidR="00D874C8" w:rsidRPr="00D874C8">
        <w:rPr>
          <w:sz w:val="20"/>
          <w:szCs w:val="20"/>
        </w:rPr>
        <w:t>ji kesamaan dua rata-rata</w:t>
      </w:r>
      <w:r w:rsidR="00EE2E5B">
        <w:rPr>
          <w:sz w:val="20"/>
          <w:szCs w:val="20"/>
          <w:lang w:val="id-ID"/>
        </w:rPr>
        <w:t xml:space="preserve"> unuk kompetensi sikap</w:t>
      </w:r>
      <w:r w:rsidR="00EE2E5B">
        <w:rPr>
          <w:sz w:val="20"/>
          <w:szCs w:val="20"/>
        </w:rPr>
        <w:t>.</w:t>
      </w:r>
      <w:r w:rsidR="00D874C8" w:rsidRPr="00D874C8">
        <w:rPr>
          <w:sz w:val="20"/>
          <w:szCs w:val="20"/>
        </w:rPr>
        <w:t>Hasil perhitungan dapat</w:t>
      </w:r>
      <w:r w:rsidR="00D874C8" w:rsidRPr="00D874C8">
        <w:rPr>
          <w:sz w:val="20"/>
          <w:szCs w:val="20"/>
          <w:lang w:val="id-ID"/>
        </w:rPr>
        <w:t xml:space="preserve"> </w:t>
      </w:r>
      <w:r w:rsidR="00895B7F">
        <w:rPr>
          <w:sz w:val="20"/>
          <w:szCs w:val="20"/>
        </w:rPr>
        <w:t xml:space="preserve">dirangkum pada Tabel </w:t>
      </w:r>
      <w:r w:rsidR="00895B7F">
        <w:rPr>
          <w:sz w:val="20"/>
          <w:szCs w:val="20"/>
          <w:lang w:val="id-ID"/>
        </w:rPr>
        <w:t>16</w:t>
      </w:r>
      <w:r w:rsidR="00D874C8" w:rsidRPr="00D874C8">
        <w:rPr>
          <w:sz w:val="20"/>
          <w:szCs w:val="20"/>
        </w:rPr>
        <w:t>.</w:t>
      </w:r>
    </w:p>
    <w:p w:rsidR="00DA555E" w:rsidRPr="00DA555E" w:rsidRDefault="00DA555E" w:rsidP="00DA555E">
      <w:pPr>
        <w:pStyle w:val="ListParagraph"/>
        <w:spacing w:after="0" w:line="240" w:lineRule="auto"/>
        <w:ind w:left="0"/>
        <w:jc w:val="both"/>
        <w:rPr>
          <w:sz w:val="20"/>
          <w:szCs w:val="20"/>
          <w:lang w:val="id-ID"/>
        </w:rPr>
      </w:pPr>
    </w:p>
    <w:p w:rsidR="006D7F94" w:rsidRPr="006D7F94" w:rsidRDefault="006D7F94" w:rsidP="006D7F94">
      <w:pPr>
        <w:spacing w:after="0" w:line="240" w:lineRule="auto"/>
        <w:jc w:val="both"/>
        <w:rPr>
          <w:sz w:val="20"/>
          <w:szCs w:val="20"/>
          <w:lang w:val="id-ID"/>
        </w:rPr>
      </w:pPr>
      <w:r>
        <w:rPr>
          <w:sz w:val="20"/>
          <w:szCs w:val="20"/>
          <w:lang w:val="id-ID"/>
        </w:rPr>
        <w:t xml:space="preserve">Tabel 16. </w:t>
      </w:r>
      <w:r w:rsidR="00823172" w:rsidRPr="00D874C8">
        <w:rPr>
          <w:sz w:val="20"/>
          <w:szCs w:val="20"/>
        </w:rPr>
        <w:t xml:space="preserve">Hasil Perhitungan Uji </w:t>
      </w:r>
      <w:proofErr w:type="gramStart"/>
      <w:r w:rsidR="00823172" w:rsidRPr="00D874C8">
        <w:rPr>
          <w:i/>
          <w:sz w:val="20"/>
          <w:szCs w:val="20"/>
        </w:rPr>
        <w:t xml:space="preserve">t  </w:t>
      </w:r>
      <w:r w:rsidR="00823172">
        <w:rPr>
          <w:sz w:val="20"/>
          <w:szCs w:val="20"/>
        </w:rPr>
        <w:t>Kompetensi</w:t>
      </w:r>
      <w:proofErr w:type="gramEnd"/>
      <w:r w:rsidR="00823172">
        <w:rPr>
          <w:sz w:val="20"/>
          <w:szCs w:val="20"/>
          <w:lang w:val="id-ID"/>
        </w:rPr>
        <w:t xml:space="preserve"> S</w:t>
      </w:r>
      <w:r w:rsidR="00823172" w:rsidRPr="00D874C8">
        <w:rPr>
          <w:sz w:val="20"/>
          <w:szCs w:val="20"/>
        </w:rPr>
        <w:t>ikap</w:t>
      </w:r>
    </w:p>
    <w:tbl>
      <w:tblPr>
        <w:tblStyle w:val="TableGrid"/>
        <w:tblW w:w="0" w:type="auto"/>
        <w:tblInd w:w="108" w:type="dxa"/>
        <w:tblLook w:val="04A0" w:firstRow="1" w:lastRow="0" w:firstColumn="1" w:lastColumn="0" w:noHBand="0" w:noVBand="1"/>
      </w:tblPr>
      <w:tblGrid>
        <w:gridCol w:w="1172"/>
        <w:gridCol w:w="416"/>
        <w:gridCol w:w="733"/>
        <w:gridCol w:w="766"/>
        <w:gridCol w:w="466"/>
        <w:gridCol w:w="700"/>
      </w:tblGrid>
      <w:tr w:rsidR="00EF6E4A" w:rsidRPr="00BD2144" w:rsidTr="003B3881">
        <w:trPr>
          <w:trHeight w:val="476"/>
        </w:trPr>
        <w:tc>
          <w:tcPr>
            <w:tcW w:w="1172" w:type="dxa"/>
            <w:shd w:val="clear" w:color="auto" w:fill="B6DDE8" w:themeFill="accent5" w:themeFillTint="66"/>
            <w:vAlign w:val="center"/>
          </w:tcPr>
          <w:p w:rsidR="00EF6E4A" w:rsidRPr="00BD2144" w:rsidRDefault="00EF6E4A" w:rsidP="00BD2144">
            <w:pPr>
              <w:pStyle w:val="ListParagraph"/>
              <w:spacing w:after="0" w:line="240" w:lineRule="auto"/>
              <w:ind w:left="0"/>
              <w:jc w:val="center"/>
              <w:rPr>
                <w:sz w:val="20"/>
                <w:szCs w:val="20"/>
                <w:lang w:val="id-ID"/>
              </w:rPr>
            </w:pPr>
            <w:r w:rsidRPr="00BD2144">
              <w:rPr>
                <w:sz w:val="20"/>
                <w:szCs w:val="20"/>
                <w:lang w:val="id-ID"/>
              </w:rPr>
              <w:t>Kelas</w:t>
            </w:r>
          </w:p>
        </w:tc>
        <w:tc>
          <w:tcPr>
            <w:tcW w:w="416" w:type="dxa"/>
            <w:shd w:val="clear" w:color="auto" w:fill="B6DDE8" w:themeFill="accent5" w:themeFillTint="66"/>
            <w:vAlign w:val="center"/>
          </w:tcPr>
          <w:p w:rsidR="00EF6E4A" w:rsidRPr="00BD2144" w:rsidRDefault="00EF6E4A" w:rsidP="00BD2144">
            <w:pPr>
              <w:pStyle w:val="ListParagraph"/>
              <w:spacing w:after="0" w:line="240" w:lineRule="auto"/>
              <w:ind w:left="0"/>
              <w:jc w:val="center"/>
              <w:rPr>
                <w:sz w:val="20"/>
                <w:szCs w:val="20"/>
                <w:lang w:val="id-ID"/>
              </w:rPr>
            </w:pPr>
            <w:r w:rsidRPr="00BD2144">
              <w:rPr>
                <w:sz w:val="20"/>
                <w:szCs w:val="20"/>
                <w:lang w:val="id-ID"/>
              </w:rPr>
              <w:t>N</w:t>
            </w:r>
          </w:p>
        </w:tc>
        <w:tc>
          <w:tcPr>
            <w:tcW w:w="733" w:type="dxa"/>
            <w:shd w:val="clear" w:color="auto" w:fill="B6DDE8" w:themeFill="accent5" w:themeFillTint="66"/>
            <w:vAlign w:val="center"/>
          </w:tcPr>
          <w:p w:rsidR="00EF6E4A" w:rsidRPr="00BD2144" w:rsidRDefault="00D8364D" w:rsidP="00BD2144">
            <w:pPr>
              <w:pStyle w:val="ListParagraph"/>
              <w:spacing w:after="0" w:line="240" w:lineRule="auto"/>
              <w:ind w:left="0"/>
              <w:jc w:val="center"/>
              <w:rPr>
                <w:sz w:val="20"/>
                <w:szCs w:val="20"/>
                <w:lang w:val="id-ID"/>
              </w:rPr>
            </w:pPr>
            <m:oMathPara>
              <m:oMath>
                <m:acc>
                  <m:accPr>
                    <m:chr m:val="̅"/>
                    <m:ctrlPr>
                      <w:rPr>
                        <w:rFonts w:ascii="Cambria Math" w:hAnsi="Cambria Math"/>
                        <w:iCs/>
                        <w:sz w:val="20"/>
                        <w:szCs w:val="20"/>
                      </w:rPr>
                    </m:ctrlPr>
                  </m:accPr>
                  <m:e>
                    <m:r>
                      <m:rPr>
                        <m:sty m:val="p"/>
                      </m:rPr>
                      <w:rPr>
                        <w:rFonts w:ascii="Cambria Math" w:hAnsi="Cambria Math"/>
                        <w:sz w:val="20"/>
                        <w:szCs w:val="20"/>
                      </w:rPr>
                      <m:t>X</m:t>
                    </m:r>
                  </m:e>
                </m:acc>
              </m:oMath>
            </m:oMathPara>
          </w:p>
        </w:tc>
        <w:tc>
          <w:tcPr>
            <w:tcW w:w="766" w:type="dxa"/>
            <w:shd w:val="clear" w:color="auto" w:fill="B6DDE8" w:themeFill="accent5" w:themeFillTint="66"/>
            <w:vAlign w:val="center"/>
          </w:tcPr>
          <w:p w:rsidR="00EF6E4A" w:rsidRPr="00BD2144" w:rsidRDefault="00EF6E4A" w:rsidP="00BD2144">
            <w:pPr>
              <w:pStyle w:val="ListParagraph"/>
              <w:spacing w:after="0" w:line="240" w:lineRule="auto"/>
              <w:ind w:left="0"/>
              <w:jc w:val="center"/>
              <w:rPr>
                <w:sz w:val="20"/>
                <w:szCs w:val="20"/>
                <w:vertAlign w:val="superscript"/>
                <w:lang w:val="id-ID"/>
              </w:rPr>
            </w:pPr>
            <w:r w:rsidRPr="00BD2144">
              <w:rPr>
                <w:sz w:val="20"/>
                <w:szCs w:val="20"/>
                <w:lang w:val="id-ID"/>
              </w:rPr>
              <w:t>S</w:t>
            </w:r>
            <w:r w:rsidRPr="00BD2144">
              <w:rPr>
                <w:sz w:val="20"/>
                <w:szCs w:val="20"/>
                <w:vertAlign w:val="superscript"/>
                <w:lang w:val="id-ID"/>
              </w:rPr>
              <w:t>2</w:t>
            </w:r>
          </w:p>
        </w:tc>
        <w:tc>
          <w:tcPr>
            <w:tcW w:w="466" w:type="dxa"/>
            <w:shd w:val="clear" w:color="auto" w:fill="B6DDE8" w:themeFill="accent5" w:themeFillTint="66"/>
            <w:vAlign w:val="center"/>
          </w:tcPr>
          <w:p w:rsidR="00EF6E4A" w:rsidRPr="00BD2144" w:rsidRDefault="00EF6E4A" w:rsidP="00BD2144">
            <w:pPr>
              <w:pStyle w:val="ListParagraph"/>
              <w:spacing w:after="0" w:line="240" w:lineRule="auto"/>
              <w:ind w:left="0"/>
              <w:jc w:val="center"/>
              <w:rPr>
                <w:sz w:val="20"/>
                <w:szCs w:val="20"/>
                <w:vertAlign w:val="subscript"/>
                <w:lang w:val="id-ID"/>
              </w:rPr>
            </w:pPr>
            <w:r w:rsidRPr="00BD2144">
              <w:rPr>
                <w:sz w:val="20"/>
                <w:szCs w:val="20"/>
                <w:lang w:val="id-ID"/>
              </w:rPr>
              <w:t>t</w:t>
            </w:r>
            <w:r w:rsidRPr="00BD2144">
              <w:rPr>
                <w:sz w:val="20"/>
                <w:szCs w:val="20"/>
                <w:vertAlign w:val="subscript"/>
                <w:lang w:val="id-ID"/>
              </w:rPr>
              <w:t>h</w:t>
            </w:r>
          </w:p>
        </w:tc>
        <w:tc>
          <w:tcPr>
            <w:tcW w:w="700" w:type="dxa"/>
            <w:shd w:val="clear" w:color="auto" w:fill="B6DDE8" w:themeFill="accent5" w:themeFillTint="66"/>
            <w:vAlign w:val="center"/>
          </w:tcPr>
          <w:p w:rsidR="00EF6E4A" w:rsidRPr="00BD2144" w:rsidRDefault="00EF6E4A" w:rsidP="00BD2144">
            <w:pPr>
              <w:pStyle w:val="ListParagraph"/>
              <w:spacing w:after="0" w:line="240" w:lineRule="auto"/>
              <w:ind w:left="0"/>
              <w:jc w:val="center"/>
              <w:rPr>
                <w:sz w:val="20"/>
                <w:szCs w:val="20"/>
                <w:vertAlign w:val="subscript"/>
                <w:lang w:val="id-ID"/>
              </w:rPr>
            </w:pPr>
            <w:r w:rsidRPr="00BD2144">
              <w:rPr>
                <w:sz w:val="20"/>
                <w:szCs w:val="20"/>
                <w:lang w:val="id-ID"/>
              </w:rPr>
              <w:t>t</w:t>
            </w:r>
            <w:r w:rsidRPr="00BD2144">
              <w:rPr>
                <w:sz w:val="20"/>
                <w:szCs w:val="20"/>
                <w:vertAlign w:val="subscript"/>
                <w:lang w:val="id-ID"/>
              </w:rPr>
              <w:t>t</w:t>
            </w:r>
          </w:p>
        </w:tc>
      </w:tr>
      <w:tr w:rsidR="00EF6E4A" w:rsidRPr="00BD2144" w:rsidTr="00767DD0">
        <w:trPr>
          <w:trHeight w:val="423"/>
        </w:trPr>
        <w:tc>
          <w:tcPr>
            <w:tcW w:w="1172" w:type="dxa"/>
            <w:vAlign w:val="center"/>
          </w:tcPr>
          <w:p w:rsidR="00EF6E4A" w:rsidRPr="00BD2144" w:rsidRDefault="00EF6E4A" w:rsidP="00767DD0">
            <w:pPr>
              <w:pStyle w:val="ListParagraph"/>
              <w:spacing w:after="0" w:line="240" w:lineRule="auto"/>
              <w:ind w:left="0"/>
              <w:rPr>
                <w:sz w:val="20"/>
                <w:szCs w:val="20"/>
                <w:lang w:val="id-ID"/>
              </w:rPr>
            </w:pPr>
            <w:r w:rsidRPr="00BD2144">
              <w:rPr>
                <w:sz w:val="20"/>
                <w:szCs w:val="20"/>
                <w:lang w:val="id-ID"/>
              </w:rPr>
              <w:t>Eksperimen</w:t>
            </w:r>
          </w:p>
        </w:tc>
        <w:tc>
          <w:tcPr>
            <w:tcW w:w="416" w:type="dxa"/>
            <w:vAlign w:val="center"/>
          </w:tcPr>
          <w:p w:rsidR="00EF6E4A" w:rsidRPr="00BD2144" w:rsidRDefault="00EF6E4A" w:rsidP="00BD2144">
            <w:pPr>
              <w:pStyle w:val="ListParagraph"/>
              <w:spacing w:after="0" w:line="240" w:lineRule="auto"/>
              <w:ind w:left="0"/>
              <w:jc w:val="center"/>
              <w:rPr>
                <w:sz w:val="20"/>
                <w:szCs w:val="20"/>
                <w:lang w:val="id-ID"/>
              </w:rPr>
            </w:pPr>
            <w:r w:rsidRPr="00BD2144">
              <w:rPr>
                <w:sz w:val="20"/>
                <w:szCs w:val="20"/>
                <w:lang w:val="id-ID"/>
              </w:rPr>
              <w:t>33</w:t>
            </w:r>
          </w:p>
        </w:tc>
        <w:tc>
          <w:tcPr>
            <w:tcW w:w="733" w:type="dxa"/>
            <w:vAlign w:val="center"/>
          </w:tcPr>
          <w:p w:rsidR="00EF6E4A" w:rsidRPr="00BD2144" w:rsidRDefault="00EF6E4A" w:rsidP="00BD2144">
            <w:pPr>
              <w:pStyle w:val="ListParagraph"/>
              <w:spacing w:after="0" w:line="240" w:lineRule="auto"/>
              <w:ind w:left="0"/>
              <w:jc w:val="center"/>
              <w:rPr>
                <w:sz w:val="20"/>
                <w:szCs w:val="20"/>
                <w:lang w:val="id-ID"/>
              </w:rPr>
            </w:pPr>
            <w:r w:rsidRPr="00BD2144">
              <w:rPr>
                <w:sz w:val="20"/>
                <w:szCs w:val="20"/>
                <w:lang w:val="id-ID"/>
              </w:rPr>
              <w:t>89,64</w:t>
            </w:r>
          </w:p>
        </w:tc>
        <w:tc>
          <w:tcPr>
            <w:tcW w:w="766" w:type="dxa"/>
            <w:vAlign w:val="center"/>
          </w:tcPr>
          <w:p w:rsidR="00EF6E4A" w:rsidRPr="00BD2144" w:rsidRDefault="00EF6E4A" w:rsidP="00BD2144">
            <w:pPr>
              <w:pStyle w:val="ListParagraph"/>
              <w:spacing w:after="0" w:line="240" w:lineRule="auto"/>
              <w:ind w:left="0"/>
              <w:jc w:val="center"/>
              <w:rPr>
                <w:sz w:val="20"/>
                <w:szCs w:val="20"/>
                <w:lang w:val="id-ID"/>
              </w:rPr>
            </w:pPr>
            <w:r w:rsidRPr="00BD2144">
              <w:rPr>
                <w:sz w:val="20"/>
                <w:szCs w:val="20"/>
                <w:lang w:val="id-ID"/>
              </w:rPr>
              <w:t>4,8841</w:t>
            </w:r>
          </w:p>
        </w:tc>
        <w:tc>
          <w:tcPr>
            <w:tcW w:w="466" w:type="dxa"/>
            <w:vMerge w:val="restart"/>
            <w:vAlign w:val="center"/>
          </w:tcPr>
          <w:p w:rsidR="00EF6E4A" w:rsidRPr="00BD2144" w:rsidRDefault="00EF6E4A" w:rsidP="00BD2144">
            <w:pPr>
              <w:pStyle w:val="ListParagraph"/>
              <w:spacing w:after="0" w:line="240" w:lineRule="auto"/>
              <w:ind w:left="0"/>
              <w:jc w:val="center"/>
              <w:rPr>
                <w:sz w:val="20"/>
                <w:szCs w:val="20"/>
                <w:lang w:val="id-ID"/>
              </w:rPr>
            </w:pPr>
            <w:r w:rsidRPr="00BD2144">
              <w:rPr>
                <w:sz w:val="20"/>
                <w:szCs w:val="20"/>
                <w:lang w:val="id-ID"/>
              </w:rPr>
              <w:t>1,8</w:t>
            </w:r>
          </w:p>
        </w:tc>
        <w:tc>
          <w:tcPr>
            <w:tcW w:w="700" w:type="dxa"/>
            <w:vMerge w:val="restart"/>
            <w:vAlign w:val="center"/>
          </w:tcPr>
          <w:p w:rsidR="00EF6E4A" w:rsidRPr="00BD2144" w:rsidRDefault="00EF6E4A" w:rsidP="00BD2144">
            <w:pPr>
              <w:pStyle w:val="ListParagraph"/>
              <w:spacing w:after="0" w:line="240" w:lineRule="auto"/>
              <w:ind w:left="0"/>
              <w:jc w:val="center"/>
              <w:rPr>
                <w:sz w:val="20"/>
                <w:szCs w:val="20"/>
                <w:lang w:val="id-ID"/>
              </w:rPr>
            </w:pPr>
            <w:r w:rsidRPr="00BD2144">
              <w:rPr>
                <w:sz w:val="20"/>
                <w:szCs w:val="20"/>
                <w:lang w:val="id-ID"/>
              </w:rPr>
              <w:t>2,00</w:t>
            </w:r>
          </w:p>
        </w:tc>
      </w:tr>
      <w:tr w:rsidR="00EF6E4A" w:rsidRPr="00BD2144" w:rsidTr="00767DD0">
        <w:trPr>
          <w:trHeight w:val="400"/>
        </w:trPr>
        <w:tc>
          <w:tcPr>
            <w:tcW w:w="1172" w:type="dxa"/>
            <w:vAlign w:val="center"/>
          </w:tcPr>
          <w:p w:rsidR="00EF6E4A" w:rsidRPr="00BD2144" w:rsidRDefault="00EF6E4A" w:rsidP="00767DD0">
            <w:pPr>
              <w:pStyle w:val="ListParagraph"/>
              <w:spacing w:after="0" w:line="240" w:lineRule="auto"/>
              <w:ind w:left="0"/>
              <w:rPr>
                <w:sz w:val="20"/>
                <w:szCs w:val="20"/>
                <w:lang w:val="id-ID"/>
              </w:rPr>
            </w:pPr>
            <w:r w:rsidRPr="00BD2144">
              <w:rPr>
                <w:sz w:val="20"/>
                <w:szCs w:val="20"/>
                <w:lang w:val="id-ID"/>
              </w:rPr>
              <w:t>Kontrol</w:t>
            </w:r>
          </w:p>
        </w:tc>
        <w:tc>
          <w:tcPr>
            <w:tcW w:w="416" w:type="dxa"/>
            <w:vAlign w:val="center"/>
          </w:tcPr>
          <w:p w:rsidR="00EF6E4A" w:rsidRPr="00BD2144" w:rsidRDefault="00EF6E4A" w:rsidP="00BD2144">
            <w:pPr>
              <w:pStyle w:val="ListParagraph"/>
              <w:spacing w:after="0" w:line="240" w:lineRule="auto"/>
              <w:ind w:left="0"/>
              <w:jc w:val="center"/>
              <w:rPr>
                <w:sz w:val="20"/>
                <w:szCs w:val="20"/>
                <w:lang w:val="id-ID"/>
              </w:rPr>
            </w:pPr>
            <w:r w:rsidRPr="00BD2144">
              <w:rPr>
                <w:sz w:val="20"/>
                <w:szCs w:val="20"/>
                <w:lang w:val="id-ID"/>
              </w:rPr>
              <w:t>33</w:t>
            </w:r>
          </w:p>
        </w:tc>
        <w:tc>
          <w:tcPr>
            <w:tcW w:w="733" w:type="dxa"/>
            <w:vAlign w:val="center"/>
          </w:tcPr>
          <w:p w:rsidR="00EF6E4A" w:rsidRPr="00BD2144" w:rsidRDefault="00EF6E4A" w:rsidP="00BD2144">
            <w:pPr>
              <w:pStyle w:val="ListParagraph"/>
              <w:spacing w:after="0" w:line="240" w:lineRule="auto"/>
              <w:ind w:left="0"/>
              <w:jc w:val="center"/>
              <w:rPr>
                <w:sz w:val="20"/>
                <w:szCs w:val="20"/>
                <w:lang w:val="id-ID"/>
              </w:rPr>
            </w:pPr>
            <w:r w:rsidRPr="00BD2144">
              <w:rPr>
                <w:sz w:val="20"/>
                <w:szCs w:val="20"/>
                <w:lang w:val="id-ID"/>
              </w:rPr>
              <w:t>88,67</w:t>
            </w:r>
          </w:p>
        </w:tc>
        <w:tc>
          <w:tcPr>
            <w:tcW w:w="766" w:type="dxa"/>
            <w:vAlign w:val="center"/>
          </w:tcPr>
          <w:p w:rsidR="00EF6E4A" w:rsidRPr="00BD2144" w:rsidRDefault="00EF6E4A" w:rsidP="00BD2144">
            <w:pPr>
              <w:pStyle w:val="ListParagraph"/>
              <w:spacing w:after="0" w:line="240" w:lineRule="auto"/>
              <w:ind w:left="0"/>
              <w:jc w:val="center"/>
              <w:rPr>
                <w:sz w:val="20"/>
                <w:szCs w:val="20"/>
                <w:lang w:val="id-ID"/>
              </w:rPr>
            </w:pPr>
            <w:r w:rsidRPr="00BD2144">
              <w:rPr>
                <w:sz w:val="20"/>
                <w:szCs w:val="20"/>
                <w:lang w:val="id-ID"/>
              </w:rPr>
              <w:t>4,7089</w:t>
            </w:r>
          </w:p>
        </w:tc>
        <w:tc>
          <w:tcPr>
            <w:tcW w:w="466" w:type="dxa"/>
            <w:vMerge/>
            <w:vAlign w:val="center"/>
          </w:tcPr>
          <w:p w:rsidR="00EF6E4A" w:rsidRPr="00BD2144" w:rsidRDefault="00EF6E4A" w:rsidP="00BD2144">
            <w:pPr>
              <w:pStyle w:val="ListParagraph"/>
              <w:spacing w:after="0" w:line="240" w:lineRule="auto"/>
              <w:ind w:left="0"/>
              <w:jc w:val="center"/>
              <w:rPr>
                <w:sz w:val="20"/>
                <w:szCs w:val="20"/>
                <w:lang w:val="id-ID"/>
              </w:rPr>
            </w:pPr>
          </w:p>
        </w:tc>
        <w:tc>
          <w:tcPr>
            <w:tcW w:w="700" w:type="dxa"/>
            <w:vMerge/>
            <w:vAlign w:val="center"/>
          </w:tcPr>
          <w:p w:rsidR="00EF6E4A" w:rsidRPr="00BD2144" w:rsidRDefault="00EF6E4A" w:rsidP="00BD2144">
            <w:pPr>
              <w:pStyle w:val="ListParagraph"/>
              <w:spacing w:after="0" w:line="240" w:lineRule="auto"/>
              <w:ind w:left="0"/>
              <w:jc w:val="center"/>
              <w:rPr>
                <w:sz w:val="20"/>
                <w:szCs w:val="20"/>
                <w:lang w:val="id-ID"/>
              </w:rPr>
            </w:pPr>
          </w:p>
        </w:tc>
      </w:tr>
    </w:tbl>
    <w:p w:rsidR="00D874C8" w:rsidRDefault="00D874C8" w:rsidP="00895B7F">
      <w:pPr>
        <w:spacing w:after="0" w:line="240" w:lineRule="auto"/>
        <w:jc w:val="both"/>
        <w:rPr>
          <w:sz w:val="20"/>
          <w:szCs w:val="20"/>
          <w:lang w:val="id-ID"/>
        </w:rPr>
      </w:pPr>
    </w:p>
    <w:p w:rsidR="00D874C8" w:rsidRPr="00D874C8" w:rsidRDefault="00DA319D" w:rsidP="00EE2E5B">
      <w:pPr>
        <w:pStyle w:val="ListParagraph"/>
        <w:spacing w:line="240" w:lineRule="auto"/>
        <w:ind w:left="0"/>
        <w:jc w:val="both"/>
        <w:rPr>
          <w:sz w:val="20"/>
          <w:szCs w:val="20"/>
        </w:rPr>
      </w:pPr>
      <w:r>
        <w:rPr>
          <w:sz w:val="20"/>
          <w:szCs w:val="20"/>
        </w:rPr>
        <w:t xml:space="preserve">Dari Tabel </w:t>
      </w:r>
      <w:r>
        <w:rPr>
          <w:sz w:val="20"/>
          <w:szCs w:val="20"/>
          <w:lang w:val="id-ID"/>
        </w:rPr>
        <w:t>16</w:t>
      </w:r>
      <w:r w:rsidR="00D874C8" w:rsidRPr="00D874C8">
        <w:rPr>
          <w:sz w:val="20"/>
          <w:szCs w:val="20"/>
          <w:lang w:val="id-ID"/>
        </w:rPr>
        <w:t xml:space="preserve"> </w:t>
      </w:r>
      <w:r w:rsidR="00D874C8" w:rsidRPr="00D874C8">
        <w:rPr>
          <w:sz w:val="20"/>
          <w:szCs w:val="20"/>
        </w:rPr>
        <w:t>terlihat bahwa t</w:t>
      </w:r>
      <w:r w:rsidR="00D874C8" w:rsidRPr="00D874C8">
        <w:rPr>
          <w:sz w:val="20"/>
          <w:szCs w:val="20"/>
          <w:vertAlign w:val="subscript"/>
        </w:rPr>
        <w:t>hitung</w:t>
      </w:r>
      <w:r w:rsidR="00D874C8" w:rsidRPr="00D874C8">
        <w:rPr>
          <w:sz w:val="20"/>
          <w:szCs w:val="20"/>
        </w:rPr>
        <w:t xml:space="preserve">= </w:t>
      </w:r>
      <w:r w:rsidR="00D874C8" w:rsidRPr="00D874C8">
        <w:rPr>
          <w:sz w:val="20"/>
          <w:szCs w:val="20"/>
          <w:lang w:val="id-ID"/>
        </w:rPr>
        <w:t>1</w:t>
      </w:r>
      <w:proofErr w:type="gramStart"/>
      <w:r w:rsidR="00D874C8" w:rsidRPr="00D874C8">
        <w:rPr>
          <w:sz w:val="20"/>
          <w:szCs w:val="20"/>
          <w:lang w:val="id-ID"/>
        </w:rPr>
        <w:t>,8</w:t>
      </w:r>
      <w:proofErr w:type="gramEnd"/>
      <w:r w:rsidR="00D874C8" w:rsidRPr="00D874C8">
        <w:rPr>
          <w:sz w:val="20"/>
          <w:szCs w:val="20"/>
        </w:rPr>
        <w:t xml:space="preserve"> sedangkan t</w:t>
      </w:r>
      <w:r w:rsidR="00D874C8" w:rsidRPr="00D874C8">
        <w:rPr>
          <w:sz w:val="20"/>
          <w:szCs w:val="20"/>
          <w:vertAlign w:val="subscript"/>
        </w:rPr>
        <w:t>tabel</w:t>
      </w:r>
      <w:r w:rsidR="00D874C8" w:rsidRPr="00D874C8">
        <w:rPr>
          <w:sz w:val="20"/>
          <w:szCs w:val="20"/>
        </w:rPr>
        <w:t xml:space="preserve">= </w:t>
      </w:r>
      <w:r w:rsidR="00D874C8" w:rsidRPr="00D874C8">
        <w:rPr>
          <w:sz w:val="20"/>
          <w:szCs w:val="20"/>
          <w:lang w:val="id-ID"/>
        </w:rPr>
        <w:t>2</w:t>
      </w:r>
      <w:r w:rsidR="00D874C8" w:rsidRPr="00D874C8">
        <w:rPr>
          <w:sz w:val="20"/>
          <w:szCs w:val="20"/>
        </w:rPr>
        <w:t>,</w:t>
      </w:r>
      <w:r w:rsidR="00D874C8" w:rsidRPr="00D874C8">
        <w:rPr>
          <w:sz w:val="20"/>
          <w:szCs w:val="20"/>
          <w:lang w:val="id-ID"/>
        </w:rPr>
        <w:t>00</w:t>
      </w:r>
      <w:r w:rsidR="00D874C8" w:rsidRPr="00D874C8">
        <w:rPr>
          <w:sz w:val="20"/>
          <w:szCs w:val="20"/>
        </w:rPr>
        <w:t xml:space="preserve"> dengan kriteria pengujian terima Ho jika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h</m:t>
            </m:r>
          </m:sub>
        </m:sSub>
        <m:r>
          <w:rPr>
            <w:rFonts w:ascii="Cambria Math" w:hAnsi="Cambria Math"/>
            <w:sz w:val="20"/>
            <w:szCs w:val="20"/>
          </w:rPr>
          <m:t>&lt;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(1-α)</m:t>
            </m:r>
          </m:sub>
        </m:sSub>
      </m:oMath>
      <w:r w:rsidR="00D874C8" w:rsidRPr="00D874C8">
        <w:rPr>
          <w:sz w:val="20"/>
          <w:szCs w:val="20"/>
        </w:rPr>
        <w:t xml:space="preserve"> dan </w:t>
      </w:r>
      <w:r w:rsidR="005C69D0">
        <w:rPr>
          <w:sz w:val="20"/>
          <w:szCs w:val="20"/>
          <w:lang w:val="id-ID"/>
        </w:rPr>
        <w:t xml:space="preserve">kriteria pengujian </w:t>
      </w:r>
      <w:r w:rsidR="00D874C8" w:rsidRPr="00D874C8">
        <w:rPr>
          <w:sz w:val="20"/>
          <w:szCs w:val="20"/>
        </w:rPr>
        <w:t>tolak Ho jika mempunyai harga lain pada</w:t>
      </w:r>
      <w:r w:rsidR="00D874C8" w:rsidRPr="00D874C8">
        <w:rPr>
          <w:sz w:val="20"/>
          <w:szCs w:val="20"/>
          <w:lang w:val="id-ID"/>
        </w:rPr>
        <w:t xml:space="preserve"> </w:t>
      </w:r>
      <w:r w:rsidR="00D874C8" w:rsidRPr="00D874C8">
        <w:rPr>
          <w:sz w:val="20"/>
          <w:szCs w:val="20"/>
        </w:rPr>
        <w:t xml:space="preserve">taraf signifikan 0,05 dengan derajat kebebasan </w:t>
      </w:r>
      <w:r w:rsidR="00D874C8" w:rsidRPr="00D874C8">
        <w:rPr>
          <w:i/>
          <w:iCs/>
          <w:sz w:val="20"/>
          <w:szCs w:val="20"/>
        </w:rPr>
        <w:t>dk = (n</w:t>
      </w:r>
      <w:r w:rsidR="00D874C8" w:rsidRPr="00D874C8">
        <w:rPr>
          <w:i/>
          <w:iCs/>
          <w:sz w:val="20"/>
          <w:szCs w:val="20"/>
          <w:vertAlign w:val="subscript"/>
        </w:rPr>
        <w:t>1</w:t>
      </w:r>
      <w:r w:rsidR="00D874C8" w:rsidRPr="00D874C8">
        <w:rPr>
          <w:i/>
          <w:iCs/>
          <w:sz w:val="20"/>
          <w:szCs w:val="20"/>
        </w:rPr>
        <w:t>+ n</w:t>
      </w:r>
      <w:r w:rsidR="00D874C8" w:rsidRPr="00D874C8">
        <w:rPr>
          <w:i/>
          <w:iCs/>
          <w:sz w:val="20"/>
          <w:szCs w:val="20"/>
          <w:vertAlign w:val="subscript"/>
        </w:rPr>
        <w:t>2</w:t>
      </w:r>
      <w:r w:rsidR="00D874C8" w:rsidRPr="00D874C8">
        <w:rPr>
          <w:i/>
          <w:iCs/>
          <w:sz w:val="20"/>
          <w:szCs w:val="20"/>
        </w:rPr>
        <w:t>) – 2</w:t>
      </w:r>
      <w:r w:rsidR="00D874C8" w:rsidRPr="00D874C8">
        <w:rPr>
          <w:sz w:val="20"/>
          <w:szCs w:val="20"/>
        </w:rPr>
        <w:t xml:space="preserve">. Karena harga </w:t>
      </w:r>
      <w:r w:rsidR="00D874C8" w:rsidRPr="00D874C8">
        <w:rPr>
          <w:i/>
          <w:sz w:val="20"/>
          <w:szCs w:val="20"/>
        </w:rPr>
        <w:t>t</w:t>
      </w:r>
      <w:r w:rsidR="00D874C8" w:rsidRPr="00D874C8">
        <w:rPr>
          <w:sz w:val="20"/>
          <w:szCs w:val="20"/>
        </w:rPr>
        <w:t xml:space="preserve"> berada pada daerah penerimaan Ho sehingga </w:t>
      </w:r>
      <w:r w:rsidR="005C69D0">
        <w:rPr>
          <w:sz w:val="20"/>
          <w:szCs w:val="20"/>
          <w:lang w:val="id-ID"/>
        </w:rPr>
        <w:t xml:space="preserve">dapat </w:t>
      </w:r>
      <w:r w:rsidR="00D874C8" w:rsidRPr="00D874C8">
        <w:rPr>
          <w:sz w:val="20"/>
          <w:szCs w:val="20"/>
        </w:rPr>
        <w:t>dikatakan H</w:t>
      </w:r>
      <w:r w:rsidR="00D874C8" w:rsidRPr="00D874C8">
        <w:rPr>
          <w:sz w:val="20"/>
          <w:szCs w:val="20"/>
          <w:lang w:val="id-ID"/>
        </w:rPr>
        <w:t>o</w:t>
      </w:r>
      <w:r w:rsidR="00D874C8" w:rsidRPr="00D874C8">
        <w:rPr>
          <w:sz w:val="20"/>
          <w:szCs w:val="20"/>
        </w:rPr>
        <w:t xml:space="preserve"> diterima pada</w:t>
      </w:r>
      <w:r w:rsidR="00D874C8" w:rsidRPr="00D874C8">
        <w:rPr>
          <w:sz w:val="20"/>
          <w:szCs w:val="20"/>
          <w:lang w:val="id-ID"/>
        </w:rPr>
        <w:t xml:space="preserve"> </w:t>
      </w:r>
      <w:r w:rsidR="00D874C8" w:rsidRPr="00D874C8">
        <w:rPr>
          <w:sz w:val="20"/>
          <w:szCs w:val="20"/>
        </w:rPr>
        <w:t>taraf nyata 0</w:t>
      </w:r>
      <w:proofErr w:type="gramStart"/>
      <w:r w:rsidR="00D874C8" w:rsidRPr="00D874C8">
        <w:rPr>
          <w:sz w:val="20"/>
          <w:szCs w:val="20"/>
        </w:rPr>
        <w:t>,05</w:t>
      </w:r>
      <w:proofErr w:type="gramEnd"/>
      <w:r w:rsidR="00D874C8" w:rsidRPr="00D874C8">
        <w:rPr>
          <w:sz w:val="20"/>
          <w:szCs w:val="20"/>
        </w:rPr>
        <w:t>.</w:t>
      </w:r>
    </w:p>
    <w:p w:rsidR="00D874C8" w:rsidRPr="00D874C8" w:rsidRDefault="000320A9" w:rsidP="000320A9">
      <w:pPr>
        <w:pStyle w:val="ListParagraph"/>
        <w:spacing w:line="240" w:lineRule="auto"/>
        <w:ind w:left="0"/>
        <w:jc w:val="both"/>
        <w:rPr>
          <w:b/>
          <w:color w:val="FF0000"/>
          <w:sz w:val="20"/>
          <w:szCs w:val="20"/>
          <w:lang w:val="id-ID"/>
        </w:rPr>
      </w:pPr>
      <w:r>
        <w:rPr>
          <w:sz w:val="20"/>
          <w:szCs w:val="20"/>
          <w:lang w:val="id-ID"/>
        </w:rPr>
        <w:t xml:space="preserve">   </w:t>
      </w:r>
      <w:r w:rsidR="00D874C8" w:rsidRPr="00D874C8">
        <w:rPr>
          <w:sz w:val="20"/>
          <w:szCs w:val="20"/>
        </w:rPr>
        <w:t>Berdasarkan anal</w:t>
      </w:r>
      <w:r w:rsidR="00DA319D">
        <w:rPr>
          <w:sz w:val="20"/>
          <w:szCs w:val="20"/>
        </w:rPr>
        <w:t xml:space="preserve">isis statistik yang dilakukan </w:t>
      </w:r>
      <w:r w:rsidR="00DA319D">
        <w:rPr>
          <w:sz w:val="20"/>
          <w:szCs w:val="20"/>
          <w:lang w:val="id-ID"/>
        </w:rPr>
        <w:t>pada</w:t>
      </w:r>
      <w:r w:rsidR="00DA319D">
        <w:rPr>
          <w:sz w:val="20"/>
          <w:szCs w:val="20"/>
        </w:rPr>
        <w:t xml:space="preserve"> data kedua kelas sampel,</w:t>
      </w:r>
      <w:r w:rsidR="00E44234">
        <w:rPr>
          <w:sz w:val="20"/>
          <w:szCs w:val="20"/>
          <w:lang w:val="id-ID"/>
        </w:rPr>
        <w:t xml:space="preserve"> </w:t>
      </w:r>
      <w:r w:rsidR="00D874C8" w:rsidRPr="00D874C8">
        <w:rPr>
          <w:sz w:val="20"/>
          <w:szCs w:val="20"/>
        </w:rPr>
        <w:t xml:space="preserve">terlihat bahwa </w:t>
      </w:r>
      <w:r w:rsidR="00D874C8" w:rsidRPr="00D874C8">
        <w:rPr>
          <w:sz w:val="20"/>
          <w:szCs w:val="20"/>
          <w:lang w:val="id-ID"/>
        </w:rPr>
        <w:t xml:space="preserve">tidak </w:t>
      </w:r>
      <w:r w:rsidR="00D874C8" w:rsidRPr="00D874C8">
        <w:rPr>
          <w:sz w:val="20"/>
          <w:szCs w:val="20"/>
        </w:rPr>
        <w:t xml:space="preserve">terdapat pengaruh yang berarti pada pengunaan </w:t>
      </w:r>
      <w:proofErr w:type="gramStart"/>
      <w:r w:rsidR="00D874C8" w:rsidRPr="00D874C8">
        <w:rPr>
          <w:sz w:val="20"/>
          <w:szCs w:val="20"/>
          <w:lang w:val="id-ID"/>
        </w:rPr>
        <w:t>LKPD</w:t>
      </w:r>
      <w:r w:rsidR="00D874C8" w:rsidRPr="00D874C8">
        <w:rPr>
          <w:sz w:val="20"/>
          <w:szCs w:val="20"/>
        </w:rPr>
        <w:t xml:space="preserve">  </w:t>
      </w:r>
      <w:r w:rsidR="00D874C8" w:rsidRPr="00D874C8">
        <w:rPr>
          <w:sz w:val="20"/>
          <w:szCs w:val="20"/>
          <w:lang w:val="id-ID"/>
        </w:rPr>
        <w:t>berbasis</w:t>
      </w:r>
      <w:proofErr w:type="gramEnd"/>
      <w:r w:rsidR="00D874C8" w:rsidRPr="00D874C8">
        <w:rPr>
          <w:sz w:val="20"/>
          <w:szCs w:val="20"/>
          <w:lang w:val="id-ID"/>
        </w:rPr>
        <w:t xml:space="preserve"> model pembelajaran ICARE </w:t>
      </w:r>
      <w:r w:rsidR="00D874C8" w:rsidRPr="00D874C8">
        <w:rPr>
          <w:sz w:val="20"/>
          <w:szCs w:val="20"/>
        </w:rPr>
        <w:t>pada kompetensi sikap</w:t>
      </w:r>
      <w:r w:rsidR="00D874C8" w:rsidRPr="00D874C8">
        <w:rPr>
          <w:sz w:val="20"/>
          <w:szCs w:val="20"/>
          <w:lang w:val="id-ID"/>
        </w:rPr>
        <w:t>.</w:t>
      </w:r>
    </w:p>
    <w:p w:rsidR="00D874C8" w:rsidRDefault="000320A9" w:rsidP="000320A9">
      <w:pPr>
        <w:pStyle w:val="ListParagraph"/>
        <w:spacing w:after="0" w:line="240" w:lineRule="auto"/>
        <w:ind w:left="0"/>
        <w:jc w:val="both"/>
        <w:rPr>
          <w:sz w:val="20"/>
          <w:szCs w:val="20"/>
          <w:lang w:val="id-ID"/>
        </w:rPr>
      </w:pPr>
      <w:r>
        <w:rPr>
          <w:sz w:val="20"/>
          <w:szCs w:val="20"/>
          <w:lang w:val="id-ID"/>
        </w:rPr>
        <w:t xml:space="preserve">   </w:t>
      </w:r>
      <w:r w:rsidR="004E5C81">
        <w:rPr>
          <w:sz w:val="20"/>
          <w:szCs w:val="20"/>
          <w:lang w:val="id-ID"/>
        </w:rPr>
        <w:t>U</w:t>
      </w:r>
      <w:r w:rsidR="00D874C8" w:rsidRPr="00D874C8">
        <w:rPr>
          <w:sz w:val="20"/>
          <w:szCs w:val="20"/>
        </w:rPr>
        <w:t>ji normalitas dengan menggunakan uji Liliefors</w:t>
      </w:r>
      <w:r w:rsidR="004E5C81">
        <w:rPr>
          <w:sz w:val="20"/>
          <w:szCs w:val="20"/>
          <w:lang w:val="id-ID"/>
        </w:rPr>
        <w:t xml:space="preserve"> pada kompetensi keterampilan. </w:t>
      </w:r>
      <w:r w:rsidR="00D874C8" w:rsidRPr="00D874C8">
        <w:rPr>
          <w:sz w:val="20"/>
          <w:szCs w:val="20"/>
        </w:rPr>
        <w:t>Hasil uji</w:t>
      </w:r>
      <w:r w:rsidR="00D874C8" w:rsidRPr="00D874C8">
        <w:rPr>
          <w:sz w:val="20"/>
          <w:szCs w:val="20"/>
          <w:lang w:val="id-ID"/>
        </w:rPr>
        <w:t xml:space="preserve"> </w:t>
      </w:r>
      <w:r w:rsidR="00D874C8" w:rsidRPr="00D874C8">
        <w:rPr>
          <w:sz w:val="20"/>
          <w:szCs w:val="20"/>
        </w:rPr>
        <w:t>normalitas yang dilakukan didapatkan harga Lo dan Lt pada taraf nyata (α) 0</w:t>
      </w:r>
      <w:proofErr w:type="gramStart"/>
      <w:r w:rsidR="00D874C8" w:rsidRPr="00D874C8">
        <w:rPr>
          <w:sz w:val="20"/>
          <w:szCs w:val="20"/>
        </w:rPr>
        <w:t>,05</w:t>
      </w:r>
      <w:proofErr w:type="gramEnd"/>
      <w:r w:rsidR="00D874C8" w:rsidRPr="00D874C8">
        <w:rPr>
          <w:sz w:val="20"/>
          <w:szCs w:val="20"/>
        </w:rPr>
        <w:t xml:space="preserve"> untuk N = 3</w:t>
      </w:r>
      <w:r w:rsidR="00D874C8" w:rsidRPr="00D874C8">
        <w:rPr>
          <w:sz w:val="20"/>
          <w:szCs w:val="20"/>
          <w:lang w:val="id-ID"/>
        </w:rPr>
        <w:t>3</w:t>
      </w:r>
      <w:r w:rsidR="00D874C8" w:rsidRPr="00D874C8">
        <w:rPr>
          <w:sz w:val="20"/>
          <w:szCs w:val="20"/>
        </w:rPr>
        <w:t xml:space="preserve"> dan N = 3</w:t>
      </w:r>
      <w:r w:rsidR="00D874C8" w:rsidRPr="00D874C8">
        <w:rPr>
          <w:sz w:val="20"/>
          <w:szCs w:val="20"/>
          <w:lang w:val="id-ID"/>
        </w:rPr>
        <w:t>3</w:t>
      </w:r>
      <w:r w:rsidR="00823172">
        <w:rPr>
          <w:sz w:val="20"/>
          <w:szCs w:val="20"/>
        </w:rPr>
        <w:t xml:space="preserve"> seperti pada Tabel </w:t>
      </w:r>
      <w:r w:rsidR="00823172">
        <w:rPr>
          <w:sz w:val="20"/>
          <w:szCs w:val="20"/>
          <w:lang w:val="id-ID"/>
        </w:rPr>
        <w:t>17</w:t>
      </w:r>
      <w:r w:rsidR="00D874C8" w:rsidRPr="00D874C8">
        <w:rPr>
          <w:sz w:val="20"/>
          <w:szCs w:val="20"/>
        </w:rPr>
        <w:t>.</w:t>
      </w:r>
    </w:p>
    <w:p w:rsidR="00E44234" w:rsidRDefault="00E44234" w:rsidP="006F3409">
      <w:pPr>
        <w:autoSpaceDE w:val="0"/>
        <w:autoSpaceDN w:val="0"/>
        <w:adjustRightInd w:val="0"/>
        <w:spacing w:after="0" w:line="240" w:lineRule="auto"/>
        <w:jc w:val="both"/>
        <w:rPr>
          <w:sz w:val="20"/>
          <w:szCs w:val="20"/>
          <w:lang w:val="id-ID"/>
        </w:rPr>
      </w:pPr>
    </w:p>
    <w:p w:rsidR="009C1F2D" w:rsidRPr="009C1F2D" w:rsidRDefault="00895B7F" w:rsidP="0065535C">
      <w:pPr>
        <w:autoSpaceDE w:val="0"/>
        <w:autoSpaceDN w:val="0"/>
        <w:adjustRightInd w:val="0"/>
        <w:spacing w:after="0" w:line="240" w:lineRule="auto"/>
        <w:ind w:left="1276" w:hanging="1276"/>
        <w:jc w:val="both"/>
        <w:rPr>
          <w:sz w:val="20"/>
          <w:szCs w:val="20"/>
          <w:lang w:val="id-ID"/>
        </w:rPr>
      </w:pPr>
      <w:proofErr w:type="gramStart"/>
      <w:r>
        <w:rPr>
          <w:sz w:val="20"/>
          <w:szCs w:val="20"/>
        </w:rPr>
        <w:t xml:space="preserve">Tabel </w:t>
      </w:r>
      <w:r>
        <w:rPr>
          <w:sz w:val="20"/>
          <w:szCs w:val="20"/>
          <w:lang w:val="id-ID"/>
        </w:rPr>
        <w:t>17</w:t>
      </w:r>
      <w:r w:rsidR="00D874C8" w:rsidRPr="00D874C8">
        <w:rPr>
          <w:sz w:val="20"/>
          <w:szCs w:val="20"/>
        </w:rPr>
        <w:t>.</w:t>
      </w:r>
      <w:proofErr w:type="gramEnd"/>
      <w:r w:rsidR="00D874C8" w:rsidRPr="00D874C8">
        <w:rPr>
          <w:sz w:val="20"/>
          <w:szCs w:val="20"/>
        </w:rPr>
        <w:t xml:space="preserve"> Hasil Perhitungan Uji Normalitas Kelas Sampel Kompetensi Keterampilan</w:t>
      </w: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557"/>
        <w:gridCol w:w="418"/>
        <w:gridCol w:w="703"/>
        <w:gridCol w:w="567"/>
        <w:gridCol w:w="1178"/>
      </w:tblGrid>
      <w:tr w:rsidR="00D874C8" w:rsidRPr="00823172" w:rsidTr="003B3881">
        <w:trPr>
          <w:trHeight w:val="276"/>
          <w:jc w:val="center"/>
        </w:trPr>
        <w:tc>
          <w:tcPr>
            <w:tcW w:w="862" w:type="dxa"/>
            <w:shd w:val="clear" w:color="auto" w:fill="B6DDE8" w:themeFill="accent5" w:themeFillTint="66"/>
            <w:vAlign w:val="center"/>
          </w:tcPr>
          <w:p w:rsidR="00D874C8" w:rsidRPr="003B3881" w:rsidRDefault="00D874C8" w:rsidP="00BA0DEB">
            <w:pPr>
              <w:spacing w:line="240" w:lineRule="auto"/>
              <w:jc w:val="center"/>
              <w:rPr>
                <w:sz w:val="20"/>
                <w:szCs w:val="20"/>
              </w:rPr>
            </w:pPr>
            <w:r w:rsidRPr="003B3881">
              <w:rPr>
                <w:sz w:val="20"/>
                <w:szCs w:val="20"/>
              </w:rPr>
              <w:t>Kelas</w:t>
            </w:r>
          </w:p>
        </w:tc>
        <w:tc>
          <w:tcPr>
            <w:tcW w:w="557" w:type="dxa"/>
            <w:shd w:val="clear" w:color="auto" w:fill="B6DDE8" w:themeFill="accent5" w:themeFillTint="66"/>
            <w:vAlign w:val="center"/>
          </w:tcPr>
          <w:p w:rsidR="00D874C8" w:rsidRPr="003B3881" w:rsidRDefault="00D874C8" w:rsidP="00BA0DEB">
            <w:pPr>
              <w:spacing w:line="240" w:lineRule="auto"/>
              <w:jc w:val="center"/>
              <w:rPr>
                <w:iCs/>
                <w:sz w:val="20"/>
                <w:szCs w:val="20"/>
              </w:rPr>
            </w:pPr>
            <w:r w:rsidRPr="003B3881">
              <w:rPr>
                <w:iCs/>
                <w:sz w:val="20"/>
                <w:szCs w:val="20"/>
              </w:rPr>
              <w:t>Α</w:t>
            </w:r>
          </w:p>
        </w:tc>
        <w:tc>
          <w:tcPr>
            <w:tcW w:w="418" w:type="dxa"/>
            <w:shd w:val="clear" w:color="auto" w:fill="B6DDE8" w:themeFill="accent5" w:themeFillTint="66"/>
            <w:vAlign w:val="center"/>
          </w:tcPr>
          <w:p w:rsidR="00D874C8" w:rsidRPr="003B3881" w:rsidRDefault="00D874C8" w:rsidP="00BA0DEB">
            <w:pPr>
              <w:spacing w:line="240" w:lineRule="auto"/>
              <w:jc w:val="center"/>
              <w:rPr>
                <w:iCs/>
                <w:sz w:val="20"/>
                <w:szCs w:val="20"/>
              </w:rPr>
            </w:pPr>
            <w:r w:rsidRPr="003B3881">
              <w:rPr>
                <w:iCs/>
                <w:sz w:val="20"/>
                <w:szCs w:val="20"/>
              </w:rPr>
              <w:t>N</w:t>
            </w:r>
          </w:p>
        </w:tc>
        <w:tc>
          <w:tcPr>
            <w:tcW w:w="703" w:type="dxa"/>
            <w:shd w:val="clear" w:color="auto" w:fill="B6DDE8" w:themeFill="accent5" w:themeFillTint="66"/>
            <w:vAlign w:val="center"/>
          </w:tcPr>
          <w:p w:rsidR="00D874C8" w:rsidRPr="003B3881" w:rsidRDefault="00D874C8" w:rsidP="00BA0DEB">
            <w:pPr>
              <w:spacing w:line="240" w:lineRule="auto"/>
              <w:jc w:val="center"/>
              <w:rPr>
                <w:iCs/>
                <w:sz w:val="20"/>
                <w:szCs w:val="20"/>
              </w:rPr>
            </w:pPr>
            <w:r w:rsidRPr="003B3881">
              <w:rPr>
                <w:iCs/>
                <w:sz w:val="20"/>
                <w:szCs w:val="20"/>
              </w:rPr>
              <w:t>Lo</w:t>
            </w:r>
          </w:p>
        </w:tc>
        <w:tc>
          <w:tcPr>
            <w:tcW w:w="567" w:type="dxa"/>
            <w:shd w:val="clear" w:color="auto" w:fill="B6DDE8" w:themeFill="accent5" w:themeFillTint="66"/>
            <w:vAlign w:val="center"/>
          </w:tcPr>
          <w:p w:rsidR="00D874C8" w:rsidRPr="003B3881" w:rsidRDefault="00D874C8" w:rsidP="00BA0DEB">
            <w:pPr>
              <w:spacing w:line="240" w:lineRule="auto"/>
              <w:jc w:val="center"/>
              <w:rPr>
                <w:iCs/>
                <w:sz w:val="20"/>
                <w:szCs w:val="20"/>
              </w:rPr>
            </w:pPr>
            <w:r w:rsidRPr="003B3881">
              <w:rPr>
                <w:iCs/>
                <w:sz w:val="20"/>
                <w:szCs w:val="20"/>
              </w:rPr>
              <w:t>Lt</w:t>
            </w:r>
          </w:p>
        </w:tc>
        <w:tc>
          <w:tcPr>
            <w:tcW w:w="1178" w:type="dxa"/>
            <w:shd w:val="clear" w:color="auto" w:fill="B6DDE8" w:themeFill="accent5" w:themeFillTint="66"/>
            <w:vAlign w:val="center"/>
          </w:tcPr>
          <w:p w:rsidR="00D874C8" w:rsidRPr="003B3881" w:rsidRDefault="00D874C8" w:rsidP="00BA0DEB">
            <w:pPr>
              <w:spacing w:line="240" w:lineRule="auto"/>
              <w:jc w:val="center"/>
              <w:rPr>
                <w:sz w:val="20"/>
                <w:szCs w:val="20"/>
              </w:rPr>
            </w:pPr>
            <w:r w:rsidRPr="003B3881">
              <w:rPr>
                <w:sz w:val="20"/>
                <w:szCs w:val="20"/>
              </w:rPr>
              <w:t>Keterangan</w:t>
            </w:r>
          </w:p>
        </w:tc>
      </w:tr>
      <w:tr w:rsidR="00D874C8" w:rsidRPr="00823172" w:rsidTr="00767DD0">
        <w:trPr>
          <w:trHeight w:val="411"/>
          <w:jc w:val="center"/>
        </w:trPr>
        <w:tc>
          <w:tcPr>
            <w:tcW w:w="862" w:type="dxa"/>
            <w:shd w:val="clear" w:color="auto" w:fill="auto"/>
            <w:vAlign w:val="center"/>
          </w:tcPr>
          <w:p w:rsidR="00D874C8" w:rsidRPr="00823172" w:rsidRDefault="00D874C8" w:rsidP="00767DD0">
            <w:pPr>
              <w:spacing w:line="240" w:lineRule="auto"/>
              <w:rPr>
                <w:sz w:val="20"/>
                <w:szCs w:val="20"/>
              </w:rPr>
            </w:pPr>
            <w:r w:rsidRPr="00823172">
              <w:rPr>
                <w:sz w:val="20"/>
                <w:szCs w:val="20"/>
              </w:rPr>
              <w:t>Eksperimen</w:t>
            </w:r>
          </w:p>
        </w:tc>
        <w:tc>
          <w:tcPr>
            <w:tcW w:w="557" w:type="dxa"/>
            <w:vMerge w:val="restart"/>
            <w:shd w:val="clear" w:color="auto" w:fill="auto"/>
            <w:vAlign w:val="center"/>
          </w:tcPr>
          <w:p w:rsidR="00D874C8" w:rsidRPr="00823172" w:rsidRDefault="00D874C8" w:rsidP="00BA0DEB">
            <w:pPr>
              <w:spacing w:line="240" w:lineRule="auto"/>
              <w:jc w:val="center"/>
              <w:rPr>
                <w:sz w:val="20"/>
                <w:szCs w:val="20"/>
              </w:rPr>
            </w:pPr>
            <w:r w:rsidRPr="00823172">
              <w:rPr>
                <w:sz w:val="20"/>
                <w:szCs w:val="20"/>
              </w:rPr>
              <w:t>0,05</w:t>
            </w:r>
          </w:p>
        </w:tc>
        <w:tc>
          <w:tcPr>
            <w:tcW w:w="418" w:type="dxa"/>
            <w:shd w:val="clear" w:color="auto" w:fill="auto"/>
            <w:vAlign w:val="center"/>
          </w:tcPr>
          <w:p w:rsidR="00D874C8" w:rsidRPr="00823172" w:rsidRDefault="00D874C8" w:rsidP="00BA0DEB">
            <w:pPr>
              <w:spacing w:line="240" w:lineRule="auto"/>
              <w:jc w:val="center"/>
              <w:rPr>
                <w:sz w:val="20"/>
                <w:szCs w:val="20"/>
              </w:rPr>
            </w:pPr>
            <w:r w:rsidRPr="00823172">
              <w:rPr>
                <w:sz w:val="20"/>
                <w:szCs w:val="20"/>
              </w:rPr>
              <w:t>33</w:t>
            </w:r>
          </w:p>
        </w:tc>
        <w:tc>
          <w:tcPr>
            <w:tcW w:w="703" w:type="dxa"/>
            <w:shd w:val="clear" w:color="auto" w:fill="auto"/>
            <w:vAlign w:val="center"/>
          </w:tcPr>
          <w:p w:rsidR="00D874C8" w:rsidRPr="00823172" w:rsidRDefault="00D874C8" w:rsidP="00BA0DEB">
            <w:pPr>
              <w:spacing w:line="240" w:lineRule="auto"/>
              <w:jc w:val="center"/>
              <w:rPr>
                <w:sz w:val="20"/>
                <w:szCs w:val="20"/>
              </w:rPr>
            </w:pPr>
            <w:r w:rsidRPr="00823172">
              <w:rPr>
                <w:sz w:val="20"/>
                <w:szCs w:val="20"/>
              </w:rPr>
              <w:t>0,08</w:t>
            </w:r>
          </w:p>
        </w:tc>
        <w:tc>
          <w:tcPr>
            <w:tcW w:w="567" w:type="dxa"/>
            <w:vMerge w:val="restart"/>
            <w:shd w:val="clear" w:color="auto" w:fill="auto"/>
            <w:vAlign w:val="center"/>
          </w:tcPr>
          <w:p w:rsidR="00D874C8" w:rsidRPr="00BA0DEB" w:rsidRDefault="00BA0DEB" w:rsidP="00BA0DEB">
            <w:pPr>
              <w:spacing w:line="240" w:lineRule="auto"/>
              <w:jc w:val="center"/>
              <w:rPr>
                <w:sz w:val="20"/>
                <w:szCs w:val="20"/>
                <w:lang w:val="id-ID"/>
              </w:rPr>
            </w:pPr>
            <w:r>
              <w:rPr>
                <w:sz w:val="20"/>
                <w:szCs w:val="20"/>
              </w:rPr>
              <w:t>0,1</w:t>
            </w:r>
            <w:r>
              <w:rPr>
                <w:sz w:val="20"/>
                <w:szCs w:val="20"/>
                <w:lang w:val="id-ID"/>
              </w:rPr>
              <w:t>5</w:t>
            </w:r>
          </w:p>
        </w:tc>
        <w:tc>
          <w:tcPr>
            <w:tcW w:w="1178" w:type="dxa"/>
            <w:shd w:val="clear" w:color="auto" w:fill="auto"/>
            <w:vAlign w:val="center"/>
          </w:tcPr>
          <w:p w:rsidR="00D874C8" w:rsidRPr="00823172" w:rsidRDefault="004E5C81" w:rsidP="00BA0DEB">
            <w:pPr>
              <w:spacing w:line="240" w:lineRule="auto"/>
              <w:jc w:val="center"/>
              <w:rPr>
                <w:sz w:val="20"/>
                <w:szCs w:val="20"/>
              </w:rPr>
            </w:pPr>
            <w:r w:rsidRPr="00823172">
              <w:rPr>
                <w:sz w:val="20"/>
                <w:szCs w:val="20"/>
              </w:rPr>
              <w:t>Norm</w:t>
            </w:r>
            <w:r w:rsidRPr="00823172">
              <w:rPr>
                <w:sz w:val="20"/>
                <w:szCs w:val="20"/>
                <w:lang w:val="id-ID"/>
              </w:rPr>
              <w:t>a</w:t>
            </w:r>
            <w:r w:rsidR="00D874C8" w:rsidRPr="00823172">
              <w:rPr>
                <w:sz w:val="20"/>
                <w:szCs w:val="20"/>
              </w:rPr>
              <w:t>l</w:t>
            </w:r>
          </w:p>
        </w:tc>
      </w:tr>
      <w:tr w:rsidR="00D874C8" w:rsidRPr="00823172" w:rsidTr="00767DD0">
        <w:trPr>
          <w:trHeight w:val="392"/>
          <w:jc w:val="center"/>
        </w:trPr>
        <w:tc>
          <w:tcPr>
            <w:tcW w:w="862" w:type="dxa"/>
            <w:shd w:val="clear" w:color="auto" w:fill="auto"/>
            <w:vAlign w:val="center"/>
          </w:tcPr>
          <w:p w:rsidR="00D874C8" w:rsidRPr="00823172" w:rsidRDefault="00D874C8" w:rsidP="00767DD0">
            <w:pPr>
              <w:spacing w:line="240" w:lineRule="auto"/>
              <w:rPr>
                <w:sz w:val="20"/>
                <w:szCs w:val="20"/>
              </w:rPr>
            </w:pPr>
            <w:r w:rsidRPr="00823172">
              <w:rPr>
                <w:sz w:val="20"/>
                <w:szCs w:val="20"/>
              </w:rPr>
              <w:t>Kontrol</w:t>
            </w:r>
          </w:p>
        </w:tc>
        <w:tc>
          <w:tcPr>
            <w:tcW w:w="557" w:type="dxa"/>
            <w:vMerge/>
            <w:shd w:val="clear" w:color="auto" w:fill="auto"/>
            <w:vAlign w:val="center"/>
          </w:tcPr>
          <w:p w:rsidR="00D874C8" w:rsidRPr="00823172" w:rsidRDefault="00D874C8" w:rsidP="00BA0DEB">
            <w:pPr>
              <w:spacing w:line="240" w:lineRule="auto"/>
              <w:ind w:left="284"/>
              <w:jc w:val="center"/>
              <w:rPr>
                <w:sz w:val="20"/>
                <w:szCs w:val="20"/>
              </w:rPr>
            </w:pPr>
          </w:p>
        </w:tc>
        <w:tc>
          <w:tcPr>
            <w:tcW w:w="418" w:type="dxa"/>
            <w:shd w:val="clear" w:color="auto" w:fill="auto"/>
            <w:vAlign w:val="center"/>
          </w:tcPr>
          <w:p w:rsidR="00D874C8" w:rsidRPr="00823172" w:rsidRDefault="00D874C8" w:rsidP="00BA0DEB">
            <w:pPr>
              <w:spacing w:line="240" w:lineRule="auto"/>
              <w:jc w:val="center"/>
              <w:rPr>
                <w:sz w:val="20"/>
                <w:szCs w:val="20"/>
              </w:rPr>
            </w:pPr>
            <w:r w:rsidRPr="00823172">
              <w:rPr>
                <w:sz w:val="20"/>
                <w:szCs w:val="20"/>
              </w:rPr>
              <w:t>33</w:t>
            </w:r>
          </w:p>
        </w:tc>
        <w:tc>
          <w:tcPr>
            <w:tcW w:w="703" w:type="dxa"/>
            <w:shd w:val="clear" w:color="auto" w:fill="auto"/>
            <w:vAlign w:val="center"/>
          </w:tcPr>
          <w:p w:rsidR="00D874C8" w:rsidRPr="00823172" w:rsidRDefault="00D874C8" w:rsidP="00BA0DEB">
            <w:pPr>
              <w:spacing w:line="240" w:lineRule="auto"/>
              <w:jc w:val="center"/>
              <w:rPr>
                <w:sz w:val="20"/>
                <w:szCs w:val="20"/>
              </w:rPr>
            </w:pPr>
            <w:r w:rsidRPr="00823172">
              <w:rPr>
                <w:sz w:val="20"/>
                <w:szCs w:val="20"/>
              </w:rPr>
              <w:t>0,13</w:t>
            </w:r>
          </w:p>
        </w:tc>
        <w:tc>
          <w:tcPr>
            <w:tcW w:w="567" w:type="dxa"/>
            <w:vMerge/>
            <w:shd w:val="clear" w:color="auto" w:fill="auto"/>
            <w:vAlign w:val="center"/>
          </w:tcPr>
          <w:p w:rsidR="00D874C8" w:rsidRPr="00823172" w:rsidRDefault="00D874C8" w:rsidP="00BA0DEB">
            <w:pPr>
              <w:spacing w:line="240" w:lineRule="auto"/>
              <w:ind w:left="284"/>
              <w:jc w:val="center"/>
              <w:rPr>
                <w:sz w:val="20"/>
                <w:szCs w:val="20"/>
              </w:rPr>
            </w:pPr>
          </w:p>
        </w:tc>
        <w:tc>
          <w:tcPr>
            <w:tcW w:w="1178" w:type="dxa"/>
            <w:shd w:val="clear" w:color="auto" w:fill="auto"/>
            <w:vAlign w:val="center"/>
          </w:tcPr>
          <w:p w:rsidR="00D874C8" w:rsidRPr="00823172" w:rsidRDefault="00D874C8" w:rsidP="00BA0DEB">
            <w:pPr>
              <w:spacing w:line="240" w:lineRule="auto"/>
              <w:jc w:val="center"/>
              <w:rPr>
                <w:sz w:val="20"/>
                <w:szCs w:val="20"/>
              </w:rPr>
            </w:pPr>
            <w:r w:rsidRPr="00823172">
              <w:rPr>
                <w:sz w:val="20"/>
                <w:szCs w:val="20"/>
              </w:rPr>
              <w:t>Normal</w:t>
            </w:r>
          </w:p>
        </w:tc>
      </w:tr>
    </w:tbl>
    <w:p w:rsidR="00823172" w:rsidRDefault="00823172" w:rsidP="00267B73">
      <w:pPr>
        <w:pStyle w:val="ListParagraph"/>
        <w:spacing w:line="240" w:lineRule="auto"/>
        <w:ind w:left="0"/>
        <w:jc w:val="both"/>
        <w:rPr>
          <w:sz w:val="20"/>
          <w:szCs w:val="20"/>
          <w:lang w:val="id-ID"/>
        </w:rPr>
      </w:pPr>
    </w:p>
    <w:p w:rsidR="000320A9" w:rsidRDefault="00D874C8" w:rsidP="000320A9">
      <w:pPr>
        <w:pStyle w:val="ListParagraph"/>
        <w:spacing w:line="240" w:lineRule="auto"/>
        <w:ind w:left="0"/>
        <w:jc w:val="both"/>
        <w:rPr>
          <w:sz w:val="20"/>
          <w:szCs w:val="20"/>
          <w:lang w:val="id-ID"/>
        </w:rPr>
      </w:pPr>
      <w:r w:rsidRPr="00D874C8">
        <w:rPr>
          <w:sz w:val="20"/>
          <w:szCs w:val="20"/>
        </w:rPr>
        <w:t>Dari Tabe</w:t>
      </w:r>
      <w:r w:rsidR="00895B7F">
        <w:rPr>
          <w:sz w:val="20"/>
          <w:szCs w:val="20"/>
        </w:rPr>
        <w:t xml:space="preserve">l </w:t>
      </w:r>
      <w:proofErr w:type="gramStart"/>
      <w:r w:rsidR="00895B7F">
        <w:rPr>
          <w:sz w:val="20"/>
          <w:szCs w:val="20"/>
          <w:lang w:val="id-ID"/>
        </w:rPr>
        <w:t>17</w:t>
      </w:r>
      <w:r w:rsidRPr="00D874C8">
        <w:rPr>
          <w:sz w:val="20"/>
          <w:szCs w:val="20"/>
        </w:rPr>
        <w:t xml:space="preserve">  dapat</w:t>
      </w:r>
      <w:proofErr w:type="gramEnd"/>
      <w:r w:rsidRPr="00D874C8">
        <w:rPr>
          <w:sz w:val="20"/>
          <w:szCs w:val="20"/>
        </w:rPr>
        <w:t xml:space="preserve"> dilihat bahwa kedua kelas sampel memiliki nilai Lo &lt;Lt pada</w:t>
      </w:r>
      <w:r w:rsidRPr="00D874C8">
        <w:rPr>
          <w:sz w:val="20"/>
          <w:szCs w:val="20"/>
          <w:lang w:val="id-ID"/>
        </w:rPr>
        <w:t xml:space="preserve"> </w:t>
      </w:r>
      <w:r w:rsidRPr="00D874C8">
        <w:rPr>
          <w:sz w:val="20"/>
          <w:szCs w:val="20"/>
        </w:rPr>
        <w:t xml:space="preserve">taraf nyata 0,05, </w:t>
      </w:r>
      <w:r w:rsidRPr="00D874C8">
        <w:rPr>
          <w:sz w:val="20"/>
          <w:szCs w:val="20"/>
        </w:rPr>
        <w:lastRenderedPageBreak/>
        <w:t>yang menunjukkan bahwa tes akhir kedua sampel terdistribusi</w:t>
      </w:r>
      <w:r w:rsidRPr="00D874C8">
        <w:rPr>
          <w:sz w:val="20"/>
          <w:szCs w:val="20"/>
          <w:lang w:val="id-ID"/>
        </w:rPr>
        <w:t xml:space="preserve"> </w:t>
      </w:r>
      <w:r w:rsidR="00267B73">
        <w:rPr>
          <w:sz w:val="20"/>
          <w:szCs w:val="20"/>
        </w:rPr>
        <w:t>normal.</w:t>
      </w:r>
    </w:p>
    <w:p w:rsidR="002B12B2" w:rsidRDefault="000320A9" w:rsidP="000320A9">
      <w:pPr>
        <w:pStyle w:val="ListParagraph"/>
        <w:spacing w:line="240" w:lineRule="auto"/>
        <w:ind w:left="0"/>
        <w:jc w:val="both"/>
        <w:rPr>
          <w:sz w:val="20"/>
          <w:szCs w:val="20"/>
          <w:lang w:val="id-ID"/>
        </w:rPr>
      </w:pPr>
      <w:r>
        <w:rPr>
          <w:sz w:val="20"/>
          <w:szCs w:val="20"/>
          <w:lang w:val="id-ID"/>
        </w:rPr>
        <w:t xml:space="preserve">   </w:t>
      </w:r>
      <w:r w:rsidR="00267B73">
        <w:rPr>
          <w:sz w:val="20"/>
          <w:szCs w:val="20"/>
          <w:lang w:val="id-ID"/>
        </w:rPr>
        <w:t>U</w:t>
      </w:r>
      <w:r w:rsidR="00D874C8" w:rsidRPr="00D874C8">
        <w:rPr>
          <w:sz w:val="20"/>
          <w:szCs w:val="20"/>
        </w:rPr>
        <w:t xml:space="preserve">ji </w:t>
      </w:r>
      <w:r w:rsidR="00FA2CB6">
        <w:rPr>
          <w:sz w:val="20"/>
          <w:szCs w:val="20"/>
        </w:rPr>
        <w:t xml:space="preserve">homogenitas </w:t>
      </w:r>
      <w:r w:rsidR="00FA2CB6">
        <w:rPr>
          <w:sz w:val="20"/>
          <w:szCs w:val="20"/>
          <w:lang w:val="id-ID"/>
        </w:rPr>
        <w:t>duigunakan untuk</w:t>
      </w:r>
      <w:r w:rsidR="00FA2CB6">
        <w:rPr>
          <w:sz w:val="20"/>
          <w:szCs w:val="20"/>
        </w:rPr>
        <w:t xml:space="preserve"> melihat</w:t>
      </w:r>
      <w:r w:rsidR="00D874C8" w:rsidRPr="00D874C8">
        <w:rPr>
          <w:sz w:val="20"/>
          <w:szCs w:val="20"/>
        </w:rPr>
        <w:t xml:space="preserve"> data kedua kelas sampel memiliki varians yang homogen atau tidak</w:t>
      </w:r>
      <w:r w:rsidR="00895B7F">
        <w:rPr>
          <w:sz w:val="20"/>
          <w:szCs w:val="20"/>
          <w:lang w:val="id-ID"/>
        </w:rPr>
        <w:t xml:space="preserve"> pada kompetensi </w:t>
      </w:r>
      <w:r w:rsidR="00267B73">
        <w:rPr>
          <w:sz w:val="20"/>
          <w:szCs w:val="20"/>
          <w:lang w:val="id-ID"/>
        </w:rPr>
        <w:t>keterampilan</w:t>
      </w:r>
      <w:r w:rsidR="005C69D0">
        <w:rPr>
          <w:sz w:val="20"/>
          <w:szCs w:val="20"/>
        </w:rPr>
        <w:t xml:space="preserve">. </w:t>
      </w:r>
      <w:proofErr w:type="gramStart"/>
      <w:r w:rsidR="005C69D0">
        <w:rPr>
          <w:sz w:val="20"/>
          <w:szCs w:val="20"/>
        </w:rPr>
        <w:t xml:space="preserve">Hasil </w:t>
      </w:r>
      <w:r w:rsidR="00D874C8" w:rsidRPr="00D874C8">
        <w:rPr>
          <w:sz w:val="20"/>
          <w:szCs w:val="20"/>
        </w:rPr>
        <w:t xml:space="preserve">uji homogenitas dapat dilihat pada Tabel </w:t>
      </w:r>
      <w:r w:rsidR="00895B7F">
        <w:rPr>
          <w:sz w:val="20"/>
          <w:szCs w:val="20"/>
          <w:lang w:val="id-ID"/>
        </w:rPr>
        <w:t>18</w:t>
      </w:r>
      <w:r w:rsidR="00D874C8" w:rsidRPr="00D874C8">
        <w:rPr>
          <w:sz w:val="20"/>
          <w:szCs w:val="20"/>
        </w:rPr>
        <w:t>.</w:t>
      </w:r>
      <w:proofErr w:type="gramEnd"/>
    </w:p>
    <w:p w:rsidR="00823172" w:rsidRPr="00823172" w:rsidRDefault="00823172" w:rsidP="00823172">
      <w:pPr>
        <w:pStyle w:val="ListParagraph"/>
        <w:spacing w:line="240" w:lineRule="auto"/>
        <w:ind w:left="0" w:firstLine="426"/>
        <w:jc w:val="both"/>
        <w:rPr>
          <w:sz w:val="20"/>
          <w:szCs w:val="20"/>
          <w:lang w:val="id-ID"/>
        </w:rPr>
      </w:pPr>
    </w:p>
    <w:p w:rsidR="002B12B2" w:rsidRDefault="00D874C8" w:rsidP="002B12B2">
      <w:pPr>
        <w:pStyle w:val="ListParagraph"/>
        <w:spacing w:after="0" w:line="240" w:lineRule="auto"/>
        <w:ind w:left="1134" w:hanging="1134"/>
        <w:jc w:val="both"/>
        <w:rPr>
          <w:sz w:val="20"/>
          <w:szCs w:val="20"/>
          <w:lang w:val="id-ID"/>
        </w:rPr>
      </w:pPr>
      <w:proofErr w:type="gramStart"/>
      <w:r w:rsidRPr="00D874C8">
        <w:rPr>
          <w:sz w:val="20"/>
          <w:szCs w:val="20"/>
        </w:rPr>
        <w:t xml:space="preserve">Tabel </w:t>
      </w:r>
      <w:r w:rsidR="00895B7F">
        <w:rPr>
          <w:sz w:val="20"/>
          <w:szCs w:val="20"/>
          <w:lang w:val="id-ID"/>
        </w:rPr>
        <w:t>18</w:t>
      </w:r>
      <w:r w:rsidRPr="00D874C8">
        <w:rPr>
          <w:sz w:val="20"/>
          <w:szCs w:val="20"/>
        </w:rPr>
        <w:t>.</w:t>
      </w:r>
      <w:proofErr w:type="gramEnd"/>
      <w:r w:rsidRPr="00D874C8">
        <w:rPr>
          <w:sz w:val="20"/>
          <w:szCs w:val="20"/>
        </w:rPr>
        <w:t xml:space="preserve"> Hasil Perhitungan Uji Homogenitas Kelas Sampel Kompetensi Keterampilan</w:t>
      </w:r>
    </w:p>
    <w:tbl>
      <w:tblPr>
        <w:tblStyle w:val="TableGrid"/>
        <w:tblW w:w="0" w:type="auto"/>
        <w:tblInd w:w="108" w:type="dxa"/>
        <w:tblLayout w:type="fixed"/>
        <w:tblLook w:val="04A0" w:firstRow="1" w:lastRow="0" w:firstColumn="1" w:lastColumn="0" w:noHBand="0" w:noVBand="1"/>
      </w:tblPr>
      <w:tblGrid>
        <w:gridCol w:w="1172"/>
        <w:gridCol w:w="416"/>
        <w:gridCol w:w="612"/>
        <w:gridCol w:w="494"/>
        <w:gridCol w:w="567"/>
        <w:gridCol w:w="992"/>
      </w:tblGrid>
      <w:tr w:rsidR="00823172" w:rsidTr="003B3881">
        <w:trPr>
          <w:trHeight w:val="344"/>
        </w:trPr>
        <w:tc>
          <w:tcPr>
            <w:tcW w:w="1172" w:type="dxa"/>
            <w:shd w:val="clear" w:color="auto" w:fill="B6DDE8" w:themeFill="accent5" w:themeFillTint="66"/>
            <w:vAlign w:val="center"/>
          </w:tcPr>
          <w:p w:rsidR="00823172" w:rsidRDefault="00823172" w:rsidP="00BA0DEB">
            <w:pPr>
              <w:pStyle w:val="ListParagraph"/>
              <w:spacing w:after="0" w:line="240" w:lineRule="auto"/>
              <w:ind w:left="0"/>
              <w:jc w:val="center"/>
              <w:rPr>
                <w:sz w:val="20"/>
                <w:szCs w:val="20"/>
                <w:lang w:val="id-ID"/>
              </w:rPr>
            </w:pPr>
            <w:r>
              <w:rPr>
                <w:sz w:val="20"/>
                <w:szCs w:val="20"/>
                <w:lang w:val="id-ID"/>
              </w:rPr>
              <w:t>Kelas</w:t>
            </w:r>
          </w:p>
        </w:tc>
        <w:tc>
          <w:tcPr>
            <w:tcW w:w="416" w:type="dxa"/>
            <w:shd w:val="clear" w:color="auto" w:fill="B6DDE8" w:themeFill="accent5" w:themeFillTint="66"/>
            <w:vAlign w:val="center"/>
          </w:tcPr>
          <w:p w:rsidR="00823172" w:rsidRDefault="00823172" w:rsidP="00BA0DEB">
            <w:pPr>
              <w:pStyle w:val="ListParagraph"/>
              <w:spacing w:after="0" w:line="240" w:lineRule="auto"/>
              <w:ind w:left="0"/>
              <w:jc w:val="center"/>
              <w:rPr>
                <w:sz w:val="20"/>
                <w:szCs w:val="20"/>
                <w:lang w:val="id-ID"/>
              </w:rPr>
            </w:pPr>
            <w:r>
              <w:rPr>
                <w:sz w:val="20"/>
                <w:szCs w:val="20"/>
                <w:lang w:val="id-ID"/>
              </w:rPr>
              <w:t>N</w:t>
            </w:r>
          </w:p>
        </w:tc>
        <w:tc>
          <w:tcPr>
            <w:tcW w:w="612" w:type="dxa"/>
            <w:shd w:val="clear" w:color="auto" w:fill="B6DDE8" w:themeFill="accent5" w:themeFillTint="66"/>
            <w:vAlign w:val="center"/>
          </w:tcPr>
          <w:p w:rsidR="00823172" w:rsidRPr="00823172" w:rsidRDefault="00823172" w:rsidP="00BA0DEB">
            <w:pPr>
              <w:pStyle w:val="ListParagraph"/>
              <w:spacing w:after="0" w:line="240" w:lineRule="auto"/>
              <w:ind w:left="0"/>
              <w:jc w:val="center"/>
              <w:rPr>
                <w:sz w:val="20"/>
                <w:szCs w:val="20"/>
                <w:vertAlign w:val="superscript"/>
                <w:lang w:val="id-ID"/>
              </w:rPr>
            </w:pPr>
          </w:p>
        </w:tc>
        <w:tc>
          <w:tcPr>
            <w:tcW w:w="494" w:type="dxa"/>
            <w:shd w:val="clear" w:color="auto" w:fill="B6DDE8" w:themeFill="accent5" w:themeFillTint="66"/>
            <w:vAlign w:val="center"/>
          </w:tcPr>
          <w:p w:rsidR="00823172" w:rsidRPr="00823172" w:rsidRDefault="00823172" w:rsidP="00BA0DEB">
            <w:pPr>
              <w:pStyle w:val="ListParagraph"/>
              <w:spacing w:after="0" w:line="240" w:lineRule="auto"/>
              <w:ind w:left="0"/>
              <w:jc w:val="center"/>
              <w:rPr>
                <w:sz w:val="20"/>
                <w:szCs w:val="20"/>
                <w:vertAlign w:val="subscript"/>
                <w:lang w:val="id-ID"/>
              </w:rPr>
            </w:pPr>
            <w:r>
              <w:rPr>
                <w:sz w:val="20"/>
                <w:szCs w:val="20"/>
                <w:lang w:val="id-ID"/>
              </w:rPr>
              <w:t>F</w:t>
            </w:r>
            <w:r>
              <w:rPr>
                <w:sz w:val="20"/>
                <w:szCs w:val="20"/>
                <w:vertAlign w:val="subscript"/>
                <w:lang w:val="id-ID"/>
              </w:rPr>
              <w:t>h</w:t>
            </w:r>
          </w:p>
        </w:tc>
        <w:tc>
          <w:tcPr>
            <w:tcW w:w="567" w:type="dxa"/>
            <w:shd w:val="clear" w:color="auto" w:fill="B6DDE8" w:themeFill="accent5" w:themeFillTint="66"/>
            <w:vAlign w:val="center"/>
          </w:tcPr>
          <w:p w:rsidR="00823172" w:rsidRPr="00823172" w:rsidRDefault="00823172" w:rsidP="00BA0DEB">
            <w:pPr>
              <w:pStyle w:val="ListParagraph"/>
              <w:spacing w:after="0" w:line="240" w:lineRule="auto"/>
              <w:ind w:left="0"/>
              <w:jc w:val="center"/>
              <w:rPr>
                <w:sz w:val="20"/>
                <w:szCs w:val="20"/>
                <w:vertAlign w:val="subscript"/>
                <w:lang w:val="id-ID"/>
              </w:rPr>
            </w:pPr>
            <w:r>
              <w:rPr>
                <w:sz w:val="20"/>
                <w:szCs w:val="20"/>
                <w:lang w:val="id-ID"/>
              </w:rPr>
              <w:t>F</w:t>
            </w:r>
            <w:r>
              <w:rPr>
                <w:sz w:val="20"/>
                <w:szCs w:val="20"/>
                <w:vertAlign w:val="subscript"/>
                <w:lang w:val="id-ID"/>
              </w:rPr>
              <w:t>t</w:t>
            </w:r>
          </w:p>
        </w:tc>
        <w:tc>
          <w:tcPr>
            <w:tcW w:w="992" w:type="dxa"/>
            <w:shd w:val="clear" w:color="auto" w:fill="B6DDE8" w:themeFill="accent5" w:themeFillTint="66"/>
            <w:vAlign w:val="center"/>
          </w:tcPr>
          <w:p w:rsidR="00823172" w:rsidRDefault="00823172" w:rsidP="00BA0DEB">
            <w:pPr>
              <w:pStyle w:val="ListParagraph"/>
              <w:spacing w:after="0" w:line="240" w:lineRule="auto"/>
              <w:ind w:left="0"/>
              <w:jc w:val="center"/>
              <w:rPr>
                <w:sz w:val="20"/>
                <w:szCs w:val="20"/>
                <w:lang w:val="id-ID"/>
              </w:rPr>
            </w:pPr>
            <w:r>
              <w:rPr>
                <w:sz w:val="20"/>
                <w:szCs w:val="20"/>
                <w:lang w:val="id-ID"/>
              </w:rPr>
              <w:t>Keterangan</w:t>
            </w:r>
          </w:p>
        </w:tc>
      </w:tr>
      <w:tr w:rsidR="00823172" w:rsidTr="00767DD0">
        <w:trPr>
          <w:trHeight w:val="419"/>
        </w:trPr>
        <w:tc>
          <w:tcPr>
            <w:tcW w:w="1172" w:type="dxa"/>
            <w:vAlign w:val="center"/>
          </w:tcPr>
          <w:p w:rsidR="00823172" w:rsidRDefault="00823172" w:rsidP="00767DD0">
            <w:pPr>
              <w:pStyle w:val="ListParagraph"/>
              <w:spacing w:after="0" w:line="240" w:lineRule="auto"/>
              <w:ind w:left="0"/>
              <w:rPr>
                <w:sz w:val="20"/>
                <w:szCs w:val="20"/>
                <w:lang w:val="id-ID"/>
              </w:rPr>
            </w:pPr>
            <w:r>
              <w:rPr>
                <w:sz w:val="20"/>
                <w:szCs w:val="20"/>
                <w:lang w:val="id-ID"/>
              </w:rPr>
              <w:t>Eksperimen</w:t>
            </w:r>
          </w:p>
        </w:tc>
        <w:tc>
          <w:tcPr>
            <w:tcW w:w="416" w:type="dxa"/>
            <w:vAlign w:val="center"/>
          </w:tcPr>
          <w:p w:rsidR="00823172" w:rsidRDefault="00823172" w:rsidP="00BA0DEB">
            <w:pPr>
              <w:pStyle w:val="ListParagraph"/>
              <w:spacing w:after="0" w:line="240" w:lineRule="auto"/>
              <w:ind w:left="0"/>
              <w:jc w:val="center"/>
              <w:rPr>
                <w:sz w:val="20"/>
                <w:szCs w:val="20"/>
                <w:lang w:val="id-ID"/>
              </w:rPr>
            </w:pPr>
            <w:r>
              <w:rPr>
                <w:sz w:val="20"/>
                <w:szCs w:val="20"/>
                <w:lang w:val="id-ID"/>
              </w:rPr>
              <w:t>33</w:t>
            </w:r>
          </w:p>
        </w:tc>
        <w:tc>
          <w:tcPr>
            <w:tcW w:w="612" w:type="dxa"/>
            <w:vAlign w:val="center"/>
          </w:tcPr>
          <w:p w:rsidR="00823172" w:rsidRDefault="00823172" w:rsidP="00BA0DEB">
            <w:pPr>
              <w:pStyle w:val="ListParagraph"/>
              <w:spacing w:after="0" w:line="240" w:lineRule="auto"/>
              <w:ind w:left="0"/>
              <w:jc w:val="center"/>
              <w:rPr>
                <w:sz w:val="20"/>
                <w:szCs w:val="20"/>
                <w:lang w:val="id-ID"/>
              </w:rPr>
            </w:pPr>
            <w:r>
              <w:rPr>
                <w:sz w:val="20"/>
                <w:szCs w:val="20"/>
                <w:lang w:val="id-ID"/>
              </w:rPr>
              <w:t>12,5</w:t>
            </w:r>
          </w:p>
        </w:tc>
        <w:tc>
          <w:tcPr>
            <w:tcW w:w="494" w:type="dxa"/>
            <w:vMerge w:val="restart"/>
            <w:vAlign w:val="center"/>
          </w:tcPr>
          <w:p w:rsidR="00823172" w:rsidRDefault="00823172" w:rsidP="00BA0DEB">
            <w:pPr>
              <w:pStyle w:val="ListParagraph"/>
              <w:spacing w:after="0" w:line="240" w:lineRule="auto"/>
              <w:ind w:left="0"/>
              <w:jc w:val="center"/>
              <w:rPr>
                <w:sz w:val="20"/>
                <w:szCs w:val="20"/>
                <w:lang w:val="id-ID"/>
              </w:rPr>
            </w:pPr>
            <w:r>
              <w:rPr>
                <w:sz w:val="20"/>
                <w:szCs w:val="20"/>
                <w:lang w:val="id-ID"/>
              </w:rPr>
              <w:t>1,7</w:t>
            </w:r>
          </w:p>
        </w:tc>
        <w:tc>
          <w:tcPr>
            <w:tcW w:w="567" w:type="dxa"/>
            <w:vMerge w:val="restart"/>
            <w:vAlign w:val="center"/>
          </w:tcPr>
          <w:p w:rsidR="00823172" w:rsidRDefault="00823172" w:rsidP="00BA0DEB">
            <w:pPr>
              <w:pStyle w:val="ListParagraph"/>
              <w:spacing w:after="0" w:line="240" w:lineRule="auto"/>
              <w:ind w:left="0"/>
              <w:jc w:val="center"/>
              <w:rPr>
                <w:sz w:val="20"/>
                <w:szCs w:val="20"/>
                <w:lang w:val="id-ID"/>
              </w:rPr>
            </w:pPr>
            <w:r>
              <w:rPr>
                <w:sz w:val="20"/>
                <w:szCs w:val="20"/>
                <w:lang w:val="id-ID"/>
              </w:rPr>
              <w:t>1,84</w:t>
            </w:r>
          </w:p>
        </w:tc>
        <w:tc>
          <w:tcPr>
            <w:tcW w:w="992" w:type="dxa"/>
            <w:vAlign w:val="center"/>
          </w:tcPr>
          <w:p w:rsidR="00823172" w:rsidRDefault="00823172" w:rsidP="00BA0DEB">
            <w:pPr>
              <w:pStyle w:val="ListParagraph"/>
              <w:spacing w:after="0" w:line="240" w:lineRule="auto"/>
              <w:ind w:left="0"/>
              <w:jc w:val="center"/>
              <w:rPr>
                <w:sz w:val="20"/>
                <w:szCs w:val="20"/>
                <w:lang w:val="id-ID"/>
              </w:rPr>
            </w:pPr>
            <w:r>
              <w:rPr>
                <w:sz w:val="20"/>
                <w:szCs w:val="20"/>
                <w:lang w:val="id-ID"/>
              </w:rPr>
              <w:t>Homogen</w:t>
            </w:r>
          </w:p>
        </w:tc>
      </w:tr>
      <w:tr w:rsidR="00823172" w:rsidTr="00767DD0">
        <w:trPr>
          <w:trHeight w:val="422"/>
        </w:trPr>
        <w:tc>
          <w:tcPr>
            <w:tcW w:w="1172" w:type="dxa"/>
            <w:vAlign w:val="center"/>
          </w:tcPr>
          <w:p w:rsidR="00823172" w:rsidRDefault="00823172" w:rsidP="00767DD0">
            <w:pPr>
              <w:pStyle w:val="ListParagraph"/>
              <w:spacing w:after="0" w:line="240" w:lineRule="auto"/>
              <w:ind w:left="0"/>
              <w:rPr>
                <w:sz w:val="20"/>
                <w:szCs w:val="20"/>
                <w:lang w:val="id-ID"/>
              </w:rPr>
            </w:pPr>
            <w:r>
              <w:rPr>
                <w:sz w:val="20"/>
                <w:szCs w:val="20"/>
                <w:lang w:val="id-ID"/>
              </w:rPr>
              <w:t>Kontrol</w:t>
            </w:r>
          </w:p>
        </w:tc>
        <w:tc>
          <w:tcPr>
            <w:tcW w:w="416" w:type="dxa"/>
            <w:vAlign w:val="center"/>
          </w:tcPr>
          <w:p w:rsidR="00823172" w:rsidRDefault="00823172" w:rsidP="00BA0DEB">
            <w:pPr>
              <w:pStyle w:val="ListParagraph"/>
              <w:spacing w:after="0" w:line="240" w:lineRule="auto"/>
              <w:ind w:left="0"/>
              <w:jc w:val="center"/>
              <w:rPr>
                <w:sz w:val="20"/>
                <w:szCs w:val="20"/>
                <w:lang w:val="id-ID"/>
              </w:rPr>
            </w:pPr>
            <w:r>
              <w:rPr>
                <w:sz w:val="20"/>
                <w:szCs w:val="20"/>
                <w:lang w:val="id-ID"/>
              </w:rPr>
              <w:t>33</w:t>
            </w:r>
          </w:p>
        </w:tc>
        <w:tc>
          <w:tcPr>
            <w:tcW w:w="612" w:type="dxa"/>
            <w:vAlign w:val="center"/>
          </w:tcPr>
          <w:p w:rsidR="00823172" w:rsidRDefault="00823172" w:rsidP="00BA0DEB">
            <w:pPr>
              <w:pStyle w:val="ListParagraph"/>
              <w:spacing w:after="0" w:line="240" w:lineRule="auto"/>
              <w:ind w:left="0"/>
              <w:jc w:val="center"/>
              <w:rPr>
                <w:sz w:val="20"/>
                <w:szCs w:val="20"/>
                <w:lang w:val="id-ID"/>
              </w:rPr>
            </w:pPr>
            <w:r>
              <w:rPr>
                <w:sz w:val="20"/>
                <w:szCs w:val="20"/>
                <w:lang w:val="id-ID"/>
              </w:rPr>
              <w:t>21,6</w:t>
            </w:r>
          </w:p>
        </w:tc>
        <w:tc>
          <w:tcPr>
            <w:tcW w:w="494" w:type="dxa"/>
            <w:vMerge/>
            <w:vAlign w:val="center"/>
          </w:tcPr>
          <w:p w:rsidR="00823172" w:rsidRDefault="00823172" w:rsidP="00BA0DEB">
            <w:pPr>
              <w:pStyle w:val="ListParagraph"/>
              <w:spacing w:after="0" w:line="240" w:lineRule="auto"/>
              <w:ind w:left="0"/>
              <w:jc w:val="center"/>
              <w:rPr>
                <w:sz w:val="20"/>
                <w:szCs w:val="20"/>
                <w:lang w:val="id-ID"/>
              </w:rPr>
            </w:pPr>
          </w:p>
        </w:tc>
        <w:tc>
          <w:tcPr>
            <w:tcW w:w="567" w:type="dxa"/>
            <w:vMerge/>
            <w:vAlign w:val="center"/>
          </w:tcPr>
          <w:p w:rsidR="00823172" w:rsidRDefault="00823172" w:rsidP="00BA0DEB">
            <w:pPr>
              <w:pStyle w:val="ListParagraph"/>
              <w:spacing w:after="0" w:line="240" w:lineRule="auto"/>
              <w:ind w:left="0"/>
              <w:jc w:val="center"/>
              <w:rPr>
                <w:sz w:val="20"/>
                <w:szCs w:val="20"/>
                <w:lang w:val="id-ID"/>
              </w:rPr>
            </w:pPr>
          </w:p>
        </w:tc>
        <w:tc>
          <w:tcPr>
            <w:tcW w:w="992" w:type="dxa"/>
            <w:vAlign w:val="center"/>
          </w:tcPr>
          <w:p w:rsidR="00823172" w:rsidRDefault="00823172" w:rsidP="00BA0DEB">
            <w:pPr>
              <w:pStyle w:val="ListParagraph"/>
              <w:spacing w:after="0" w:line="240" w:lineRule="auto"/>
              <w:ind w:left="0"/>
              <w:jc w:val="center"/>
              <w:rPr>
                <w:sz w:val="20"/>
                <w:szCs w:val="20"/>
                <w:lang w:val="id-ID"/>
              </w:rPr>
            </w:pPr>
            <w:r>
              <w:rPr>
                <w:sz w:val="20"/>
                <w:szCs w:val="20"/>
                <w:lang w:val="id-ID"/>
              </w:rPr>
              <w:t>Homogen</w:t>
            </w:r>
          </w:p>
        </w:tc>
      </w:tr>
    </w:tbl>
    <w:p w:rsidR="00823172" w:rsidRPr="00823172" w:rsidRDefault="00823172" w:rsidP="002B12B2">
      <w:pPr>
        <w:pStyle w:val="ListParagraph"/>
        <w:spacing w:after="0" w:line="240" w:lineRule="auto"/>
        <w:ind w:left="1134" w:hanging="1134"/>
        <w:jc w:val="both"/>
        <w:rPr>
          <w:sz w:val="20"/>
          <w:szCs w:val="20"/>
          <w:lang w:val="id-ID"/>
        </w:rPr>
      </w:pPr>
    </w:p>
    <w:p w:rsidR="00D874C8" w:rsidRPr="00D874C8" w:rsidRDefault="00D874C8" w:rsidP="00267B73">
      <w:pPr>
        <w:pStyle w:val="ListParagraph"/>
        <w:spacing w:line="240" w:lineRule="auto"/>
        <w:ind w:left="0"/>
        <w:jc w:val="both"/>
        <w:rPr>
          <w:b/>
          <w:bCs/>
          <w:sz w:val="20"/>
          <w:szCs w:val="20"/>
        </w:rPr>
      </w:pPr>
      <w:r w:rsidRPr="00D874C8">
        <w:rPr>
          <w:sz w:val="20"/>
          <w:szCs w:val="20"/>
        </w:rPr>
        <w:t xml:space="preserve">Tabel </w:t>
      </w:r>
      <w:r w:rsidR="00895B7F">
        <w:rPr>
          <w:sz w:val="20"/>
          <w:szCs w:val="20"/>
          <w:lang w:val="id-ID"/>
        </w:rPr>
        <w:t>18</w:t>
      </w:r>
      <w:r w:rsidRPr="00D874C8">
        <w:rPr>
          <w:sz w:val="20"/>
          <w:szCs w:val="20"/>
        </w:rPr>
        <w:t xml:space="preserve"> memperlihatkan hasil</w:t>
      </w:r>
      <w:r w:rsidR="00321B9E">
        <w:rPr>
          <w:sz w:val="20"/>
          <w:szCs w:val="20"/>
          <w:lang w:val="id-ID"/>
        </w:rPr>
        <w:t xml:space="preserve"> dari</w:t>
      </w:r>
      <w:r w:rsidRPr="00D874C8">
        <w:rPr>
          <w:sz w:val="20"/>
          <w:szCs w:val="20"/>
        </w:rPr>
        <w:t xml:space="preserve"> uji homogenitas kedua kelas sampel </w:t>
      </w:r>
      <w:r w:rsidR="00321B9E">
        <w:rPr>
          <w:sz w:val="20"/>
          <w:szCs w:val="20"/>
          <w:lang w:val="id-ID"/>
        </w:rPr>
        <w:t xml:space="preserve">yang </w:t>
      </w:r>
      <w:r w:rsidRPr="00D874C8">
        <w:rPr>
          <w:sz w:val="20"/>
          <w:szCs w:val="20"/>
        </w:rPr>
        <w:t>diperoleh F</w:t>
      </w:r>
      <w:r w:rsidRPr="00D874C8">
        <w:rPr>
          <w:sz w:val="20"/>
          <w:szCs w:val="20"/>
          <w:vertAlign w:val="subscript"/>
        </w:rPr>
        <w:t xml:space="preserve">h </w:t>
      </w:r>
      <w:r w:rsidRPr="00D874C8">
        <w:rPr>
          <w:sz w:val="20"/>
          <w:szCs w:val="20"/>
        </w:rPr>
        <w:t>= 1</w:t>
      </w:r>
      <w:proofErr w:type="gramStart"/>
      <w:r w:rsidRPr="00D874C8">
        <w:rPr>
          <w:sz w:val="20"/>
          <w:szCs w:val="20"/>
        </w:rPr>
        <w:t>,</w:t>
      </w:r>
      <w:r w:rsidRPr="00D874C8">
        <w:rPr>
          <w:sz w:val="20"/>
          <w:szCs w:val="20"/>
          <w:lang w:val="id-ID"/>
        </w:rPr>
        <w:t>72</w:t>
      </w:r>
      <w:proofErr w:type="gramEnd"/>
      <w:r w:rsidRPr="00D874C8">
        <w:rPr>
          <w:sz w:val="20"/>
          <w:szCs w:val="20"/>
        </w:rPr>
        <w:t xml:space="preserve"> dan F</w:t>
      </w:r>
      <w:r w:rsidRPr="00D874C8">
        <w:rPr>
          <w:sz w:val="20"/>
          <w:szCs w:val="20"/>
          <w:vertAlign w:val="subscript"/>
        </w:rPr>
        <w:t xml:space="preserve">tabel </w:t>
      </w:r>
      <w:r w:rsidRPr="00D874C8">
        <w:rPr>
          <w:sz w:val="20"/>
          <w:szCs w:val="20"/>
        </w:rPr>
        <w:t>dengan taraf nyata 0,05 dk</w:t>
      </w:r>
      <w:r w:rsidRPr="00D874C8">
        <w:rPr>
          <w:sz w:val="20"/>
          <w:szCs w:val="20"/>
          <w:vertAlign w:val="subscript"/>
        </w:rPr>
        <w:t xml:space="preserve">pembilang </w:t>
      </w:r>
      <w:r w:rsidRPr="00D874C8">
        <w:rPr>
          <w:sz w:val="20"/>
          <w:szCs w:val="20"/>
        </w:rPr>
        <w:t>3</w:t>
      </w:r>
      <w:r w:rsidRPr="00D874C8">
        <w:rPr>
          <w:sz w:val="20"/>
          <w:szCs w:val="20"/>
          <w:lang w:val="id-ID"/>
        </w:rPr>
        <w:t>2</w:t>
      </w:r>
      <w:r w:rsidRPr="00D874C8">
        <w:rPr>
          <w:sz w:val="20"/>
          <w:szCs w:val="20"/>
        </w:rPr>
        <w:t xml:space="preserve"> dan dk</w:t>
      </w:r>
      <w:r w:rsidRPr="00D874C8">
        <w:rPr>
          <w:sz w:val="20"/>
          <w:szCs w:val="20"/>
          <w:vertAlign w:val="subscript"/>
        </w:rPr>
        <w:t xml:space="preserve">penyebut </w:t>
      </w:r>
      <w:r w:rsidRPr="00D874C8">
        <w:rPr>
          <w:sz w:val="20"/>
          <w:szCs w:val="20"/>
          <w:lang w:val="id-ID"/>
        </w:rPr>
        <w:t>32</w:t>
      </w:r>
      <w:r w:rsidRPr="00D874C8">
        <w:rPr>
          <w:sz w:val="20"/>
          <w:szCs w:val="20"/>
        </w:rPr>
        <w:t xml:space="preserve"> adalah 1,</w:t>
      </w:r>
      <w:r w:rsidRPr="00D874C8">
        <w:rPr>
          <w:sz w:val="20"/>
          <w:szCs w:val="20"/>
          <w:lang w:val="id-ID"/>
        </w:rPr>
        <w:t>84</w:t>
      </w:r>
      <w:r w:rsidRPr="00D874C8">
        <w:rPr>
          <w:sz w:val="20"/>
          <w:szCs w:val="20"/>
        </w:rPr>
        <w:t>. Hasil menunjukkan bahwa F</w:t>
      </w:r>
      <w:r w:rsidRPr="00D874C8">
        <w:rPr>
          <w:sz w:val="20"/>
          <w:szCs w:val="20"/>
          <w:vertAlign w:val="subscript"/>
        </w:rPr>
        <w:t xml:space="preserve">h </w:t>
      </w:r>
      <w:r w:rsidRPr="00D874C8">
        <w:rPr>
          <w:sz w:val="20"/>
          <w:szCs w:val="20"/>
        </w:rPr>
        <w:t>&lt;</w:t>
      </w:r>
      <w:proofErr w:type="gramStart"/>
      <w:r w:rsidRPr="00D874C8">
        <w:rPr>
          <w:sz w:val="20"/>
          <w:szCs w:val="20"/>
        </w:rPr>
        <w:t>F</w:t>
      </w:r>
      <w:r w:rsidRPr="00D874C8">
        <w:rPr>
          <w:sz w:val="20"/>
          <w:szCs w:val="20"/>
          <w:vertAlign w:val="subscript"/>
        </w:rPr>
        <w:t>(</w:t>
      </w:r>
      <w:proofErr w:type="gramEnd"/>
      <w:r w:rsidRPr="00D874C8">
        <w:rPr>
          <w:sz w:val="20"/>
          <w:szCs w:val="20"/>
          <w:vertAlign w:val="subscript"/>
        </w:rPr>
        <w:t>0,05),(3</w:t>
      </w:r>
      <w:r w:rsidRPr="00D874C8">
        <w:rPr>
          <w:sz w:val="20"/>
          <w:szCs w:val="20"/>
          <w:vertAlign w:val="subscript"/>
          <w:lang w:val="id-ID"/>
        </w:rPr>
        <w:t>2</w:t>
      </w:r>
      <w:r w:rsidRPr="00D874C8">
        <w:rPr>
          <w:sz w:val="20"/>
          <w:szCs w:val="20"/>
          <w:vertAlign w:val="subscript"/>
        </w:rPr>
        <w:t>,</w:t>
      </w:r>
      <w:r w:rsidRPr="00D874C8">
        <w:rPr>
          <w:sz w:val="20"/>
          <w:szCs w:val="20"/>
          <w:vertAlign w:val="subscript"/>
          <w:lang w:val="id-ID"/>
        </w:rPr>
        <w:t>32</w:t>
      </w:r>
      <w:r w:rsidRPr="00D874C8">
        <w:rPr>
          <w:sz w:val="20"/>
          <w:szCs w:val="20"/>
          <w:vertAlign w:val="subscript"/>
        </w:rPr>
        <w:t xml:space="preserve">) </w:t>
      </w:r>
      <w:r w:rsidR="00321B9E">
        <w:rPr>
          <w:sz w:val="20"/>
          <w:szCs w:val="20"/>
        </w:rPr>
        <w:t xml:space="preserve">, </w:t>
      </w:r>
      <w:r w:rsidR="00321B9E">
        <w:rPr>
          <w:sz w:val="20"/>
          <w:szCs w:val="20"/>
          <w:lang w:val="id-ID"/>
        </w:rPr>
        <w:t>berarti</w:t>
      </w:r>
      <w:r w:rsidRPr="00D874C8">
        <w:rPr>
          <w:sz w:val="20"/>
          <w:szCs w:val="20"/>
        </w:rPr>
        <w:t xml:space="preserve"> kedua kelas sampel memiliki varians yang homogen. </w:t>
      </w:r>
    </w:p>
    <w:p w:rsidR="00D874C8" w:rsidRDefault="000320A9" w:rsidP="000320A9">
      <w:pPr>
        <w:pStyle w:val="ListParagraph"/>
        <w:spacing w:after="0" w:line="240" w:lineRule="auto"/>
        <w:ind w:left="0"/>
        <w:jc w:val="both"/>
        <w:rPr>
          <w:sz w:val="20"/>
          <w:szCs w:val="20"/>
          <w:lang w:val="id-ID"/>
        </w:rPr>
      </w:pPr>
      <w:r>
        <w:rPr>
          <w:sz w:val="20"/>
          <w:szCs w:val="20"/>
          <w:lang w:val="id-ID"/>
        </w:rPr>
        <w:t xml:space="preserve">   </w:t>
      </w:r>
      <w:r w:rsidR="008A15C6">
        <w:rPr>
          <w:sz w:val="20"/>
          <w:szCs w:val="20"/>
          <w:lang w:val="id-ID"/>
        </w:rPr>
        <w:t>U</w:t>
      </w:r>
      <w:r w:rsidR="008A15C6">
        <w:rPr>
          <w:sz w:val="20"/>
          <w:szCs w:val="20"/>
        </w:rPr>
        <w:t>ji kesamaan dua rata-rata</w:t>
      </w:r>
      <w:r w:rsidR="008A15C6">
        <w:rPr>
          <w:sz w:val="20"/>
          <w:szCs w:val="20"/>
          <w:lang w:val="id-ID"/>
        </w:rPr>
        <w:t xml:space="preserve"> untuk kompetensi keterampilan. </w:t>
      </w:r>
      <w:r w:rsidR="00D874C8" w:rsidRPr="00D874C8">
        <w:rPr>
          <w:sz w:val="20"/>
          <w:szCs w:val="20"/>
        </w:rPr>
        <w:t xml:space="preserve">Hasil perhitungan dapat </w:t>
      </w:r>
      <w:proofErr w:type="gramStart"/>
      <w:r w:rsidR="00D874C8" w:rsidRPr="00D874C8">
        <w:rPr>
          <w:sz w:val="20"/>
          <w:szCs w:val="20"/>
        </w:rPr>
        <w:t>dirangkum  pada</w:t>
      </w:r>
      <w:proofErr w:type="gramEnd"/>
      <w:r w:rsidR="00D874C8" w:rsidRPr="00D874C8">
        <w:rPr>
          <w:sz w:val="20"/>
          <w:szCs w:val="20"/>
        </w:rPr>
        <w:t xml:space="preserve"> Tabel</w:t>
      </w:r>
      <w:r w:rsidR="00895B7F">
        <w:rPr>
          <w:sz w:val="20"/>
          <w:szCs w:val="20"/>
          <w:lang w:val="id-ID"/>
        </w:rPr>
        <w:t xml:space="preserve"> 19</w:t>
      </w:r>
      <w:r w:rsidR="00D874C8" w:rsidRPr="00D874C8">
        <w:rPr>
          <w:sz w:val="20"/>
          <w:szCs w:val="20"/>
        </w:rPr>
        <w:t>.</w:t>
      </w:r>
    </w:p>
    <w:p w:rsidR="00BA0DEB" w:rsidRPr="00BA0DEB" w:rsidRDefault="00BA0DEB" w:rsidP="008A15C6">
      <w:pPr>
        <w:pStyle w:val="ListParagraph"/>
        <w:spacing w:after="0" w:line="240" w:lineRule="auto"/>
        <w:ind w:left="0" w:firstLine="426"/>
        <w:jc w:val="both"/>
        <w:rPr>
          <w:sz w:val="20"/>
          <w:szCs w:val="20"/>
          <w:lang w:val="id-ID"/>
        </w:rPr>
      </w:pPr>
    </w:p>
    <w:p w:rsidR="00BA0DEB" w:rsidRDefault="00895B7F" w:rsidP="008A15C6">
      <w:pPr>
        <w:spacing w:after="0" w:line="240" w:lineRule="auto"/>
        <w:ind w:left="1134" w:hanging="1134"/>
        <w:jc w:val="both"/>
        <w:rPr>
          <w:sz w:val="20"/>
          <w:szCs w:val="20"/>
          <w:lang w:val="id-ID"/>
        </w:rPr>
      </w:pPr>
      <w:proofErr w:type="gramStart"/>
      <w:r>
        <w:rPr>
          <w:sz w:val="20"/>
          <w:szCs w:val="20"/>
        </w:rPr>
        <w:t xml:space="preserve">Tabel </w:t>
      </w:r>
      <w:r>
        <w:rPr>
          <w:sz w:val="20"/>
          <w:szCs w:val="20"/>
          <w:lang w:val="id-ID"/>
        </w:rPr>
        <w:t>19</w:t>
      </w:r>
      <w:r w:rsidR="00D874C8" w:rsidRPr="00D874C8">
        <w:rPr>
          <w:sz w:val="20"/>
          <w:szCs w:val="20"/>
        </w:rPr>
        <w:t>.</w:t>
      </w:r>
      <w:proofErr w:type="gramEnd"/>
      <w:r w:rsidR="00D874C8" w:rsidRPr="00D874C8">
        <w:rPr>
          <w:sz w:val="20"/>
          <w:szCs w:val="20"/>
        </w:rPr>
        <w:t xml:space="preserve"> Hasil Perhitungan Uji </w:t>
      </w:r>
      <w:r w:rsidR="00D874C8" w:rsidRPr="00D874C8">
        <w:rPr>
          <w:i/>
          <w:sz w:val="20"/>
          <w:szCs w:val="20"/>
        </w:rPr>
        <w:t xml:space="preserve">t </w:t>
      </w:r>
      <w:r w:rsidR="00D874C8" w:rsidRPr="00D874C8">
        <w:rPr>
          <w:sz w:val="20"/>
          <w:szCs w:val="20"/>
        </w:rPr>
        <w:t>Kompeten</w:t>
      </w:r>
      <w:r w:rsidR="00BA0DEB">
        <w:rPr>
          <w:sz w:val="20"/>
          <w:szCs w:val="20"/>
        </w:rPr>
        <w:t>si</w:t>
      </w:r>
    </w:p>
    <w:p w:rsidR="00D874C8" w:rsidRDefault="00D874C8" w:rsidP="00BA0DEB">
      <w:pPr>
        <w:spacing w:after="0" w:line="240" w:lineRule="auto"/>
        <w:ind w:left="851"/>
        <w:jc w:val="both"/>
        <w:rPr>
          <w:sz w:val="20"/>
          <w:szCs w:val="20"/>
          <w:lang w:val="id-ID"/>
        </w:rPr>
      </w:pPr>
      <w:r w:rsidRPr="00D874C8">
        <w:rPr>
          <w:sz w:val="20"/>
          <w:szCs w:val="20"/>
        </w:rPr>
        <w:t>Keterampilan</w:t>
      </w:r>
    </w:p>
    <w:tbl>
      <w:tblPr>
        <w:tblStyle w:val="TableGrid"/>
        <w:tblW w:w="0" w:type="auto"/>
        <w:tblInd w:w="108" w:type="dxa"/>
        <w:tblLook w:val="04A0" w:firstRow="1" w:lastRow="0" w:firstColumn="1" w:lastColumn="0" w:noHBand="0" w:noVBand="1"/>
      </w:tblPr>
      <w:tblGrid>
        <w:gridCol w:w="1172"/>
        <w:gridCol w:w="416"/>
        <w:gridCol w:w="596"/>
        <w:gridCol w:w="666"/>
        <w:gridCol w:w="566"/>
        <w:gridCol w:w="837"/>
      </w:tblGrid>
      <w:tr w:rsidR="00BA0DEB" w:rsidTr="003B3881">
        <w:trPr>
          <w:trHeight w:val="344"/>
        </w:trPr>
        <w:tc>
          <w:tcPr>
            <w:tcW w:w="1172" w:type="dxa"/>
            <w:shd w:val="clear" w:color="auto" w:fill="B6DDE8" w:themeFill="accent5" w:themeFillTint="66"/>
            <w:vAlign w:val="center"/>
          </w:tcPr>
          <w:p w:rsidR="00BA0DEB" w:rsidRDefault="00BA0DEB" w:rsidP="00F1505B">
            <w:pPr>
              <w:pStyle w:val="ListParagraph"/>
              <w:spacing w:after="0" w:line="240" w:lineRule="auto"/>
              <w:ind w:left="0"/>
              <w:jc w:val="center"/>
              <w:rPr>
                <w:sz w:val="20"/>
                <w:szCs w:val="20"/>
                <w:lang w:val="id-ID"/>
              </w:rPr>
            </w:pPr>
            <w:r>
              <w:rPr>
                <w:sz w:val="20"/>
                <w:szCs w:val="20"/>
                <w:lang w:val="id-ID"/>
              </w:rPr>
              <w:t>Kelas</w:t>
            </w:r>
          </w:p>
        </w:tc>
        <w:tc>
          <w:tcPr>
            <w:tcW w:w="416" w:type="dxa"/>
            <w:shd w:val="clear" w:color="auto" w:fill="B6DDE8" w:themeFill="accent5" w:themeFillTint="66"/>
            <w:vAlign w:val="center"/>
          </w:tcPr>
          <w:p w:rsidR="00BA0DEB" w:rsidRDefault="00BA0DEB" w:rsidP="00F1505B">
            <w:pPr>
              <w:pStyle w:val="ListParagraph"/>
              <w:spacing w:after="0" w:line="240" w:lineRule="auto"/>
              <w:ind w:left="0"/>
              <w:jc w:val="center"/>
              <w:rPr>
                <w:sz w:val="20"/>
                <w:szCs w:val="20"/>
                <w:lang w:val="id-ID"/>
              </w:rPr>
            </w:pPr>
            <w:r>
              <w:rPr>
                <w:sz w:val="20"/>
                <w:szCs w:val="20"/>
                <w:lang w:val="id-ID"/>
              </w:rPr>
              <w:t>N</w:t>
            </w:r>
          </w:p>
        </w:tc>
        <w:tc>
          <w:tcPr>
            <w:tcW w:w="596" w:type="dxa"/>
            <w:shd w:val="clear" w:color="auto" w:fill="B6DDE8" w:themeFill="accent5" w:themeFillTint="66"/>
            <w:vAlign w:val="center"/>
          </w:tcPr>
          <w:p w:rsidR="00BA0DEB" w:rsidRPr="00823172" w:rsidRDefault="00D8364D" w:rsidP="00F1505B">
            <w:pPr>
              <w:pStyle w:val="ListParagraph"/>
              <w:spacing w:after="0" w:line="240" w:lineRule="auto"/>
              <w:ind w:left="0"/>
              <w:jc w:val="center"/>
              <w:rPr>
                <w:sz w:val="20"/>
                <w:szCs w:val="20"/>
                <w:vertAlign w:val="superscript"/>
                <w:lang w:val="id-ID"/>
              </w:rPr>
            </w:pPr>
            <m:oMathPara>
              <m:oMath>
                <m:acc>
                  <m:accPr>
                    <m:chr m:val="̅"/>
                    <m:ctrlPr>
                      <w:rPr>
                        <w:rFonts w:ascii="Cambria Math" w:hAnsiTheme="majorBidi" w:cstheme="majorBidi"/>
                        <w:i/>
                        <w:iCs/>
                        <w:sz w:val="18"/>
                        <w:szCs w:val="18"/>
                      </w:rPr>
                    </m:ctrlPr>
                  </m:accPr>
                  <m:e>
                    <m:r>
                      <w:rPr>
                        <w:rFonts w:ascii="Cambria Math" w:hAnsi="Cambria Math" w:cstheme="majorBidi"/>
                        <w:sz w:val="18"/>
                        <w:szCs w:val="18"/>
                      </w:rPr>
                      <m:t>X</m:t>
                    </m:r>
                  </m:e>
                </m:acc>
              </m:oMath>
            </m:oMathPara>
          </w:p>
        </w:tc>
        <w:tc>
          <w:tcPr>
            <w:tcW w:w="666" w:type="dxa"/>
            <w:shd w:val="clear" w:color="auto" w:fill="B6DDE8" w:themeFill="accent5" w:themeFillTint="66"/>
            <w:vAlign w:val="center"/>
          </w:tcPr>
          <w:p w:rsidR="00BA0DEB" w:rsidRPr="00BA0DEB" w:rsidRDefault="00BA0DEB" w:rsidP="00BA0DEB">
            <w:pPr>
              <w:pStyle w:val="ListParagraph"/>
              <w:spacing w:after="0" w:line="240" w:lineRule="auto"/>
              <w:ind w:left="0"/>
              <w:jc w:val="center"/>
              <w:rPr>
                <w:sz w:val="20"/>
                <w:szCs w:val="20"/>
                <w:vertAlign w:val="superscript"/>
                <w:lang w:val="id-ID"/>
              </w:rPr>
            </w:pPr>
            <w:r>
              <w:rPr>
                <w:sz w:val="20"/>
                <w:szCs w:val="20"/>
                <w:lang w:val="id-ID"/>
              </w:rPr>
              <w:t>S</w:t>
            </w:r>
            <w:r>
              <w:rPr>
                <w:sz w:val="20"/>
                <w:szCs w:val="20"/>
                <w:vertAlign w:val="superscript"/>
                <w:lang w:val="id-ID"/>
              </w:rPr>
              <w:t>2</w:t>
            </w:r>
          </w:p>
        </w:tc>
        <w:tc>
          <w:tcPr>
            <w:tcW w:w="566" w:type="dxa"/>
            <w:shd w:val="clear" w:color="auto" w:fill="B6DDE8" w:themeFill="accent5" w:themeFillTint="66"/>
            <w:vAlign w:val="center"/>
          </w:tcPr>
          <w:p w:rsidR="00BA0DEB" w:rsidRPr="00823172" w:rsidRDefault="00BA0DEB" w:rsidP="00F1505B">
            <w:pPr>
              <w:pStyle w:val="ListParagraph"/>
              <w:spacing w:after="0" w:line="240" w:lineRule="auto"/>
              <w:ind w:left="0"/>
              <w:jc w:val="center"/>
              <w:rPr>
                <w:sz w:val="20"/>
                <w:szCs w:val="20"/>
                <w:vertAlign w:val="subscript"/>
                <w:lang w:val="id-ID"/>
              </w:rPr>
            </w:pPr>
            <w:r>
              <w:rPr>
                <w:sz w:val="20"/>
                <w:szCs w:val="20"/>
                <w:lang w:val="id-ID"/>
              </w:rPr>
              <w:t>t</w:t>
            </w:r>
            <w:r>
              <w:rPr>
                <w:sz w:val="20"/>
                <w:szCs w:val="20"/>
                <w:vertAlign w:val="subscript"/>
                <w:lang w:val="id-ID"/>
              </w:rPr>
              <w:t>h</w:t>
            </w:r>
          </w:p>
        </w:tc>
        <w:tc>
          <w:tcPr>
            <w:tcW w:w="837" w:type="dxa"/>
            <w:shd w:val="clear" w:color="auto" w:fill="B6DDE8" w:themeFill="accent5" w:themeFillTint="66"/>
            <w:vAlign w:val="center"/>
          </w:tcPr>
          <w:p w:rsidR="00BA0DEB" w:rsidRPr="00BA0DEB" w:rsidRDefault="00BA0DEB" w:rsidP="00F1505B">
            <w:pPr>
              <w:pStyle w:val="ListParagraph"/>
              <w:spacing w:after="0" w:line="240" w:lineRule="auto"/>
              <w:ind w:left="0"/>
              <w:jc w:val="center"/>
              <w:rPr>
                <w:sz w:val="20"/>
                <w:szCs w:val="20"/>
                <w:vertAlign w:val="subscript"/>
                <w:lang w:val="id-ID"/>
              </w:rPr>
            </w:pPr>
            <w:r>
              <w:rPr>
                <w:sz w:val="20"/>
                <w:szCs w:val="20"/>
                <w:lang w:val="id-ID"/>
              </w:rPr>
              <w:t>t</w:t>
            </w:r>
            <w:r>
              <w:rPr>
                <w:sz w:val="20"/>
                <w:szCs w:val="20"/>
                <w:vertAlign w:val="subscript"/>
                <w:lang w:val="id-ID"/>
              </w:rPr>
              <w:t>t</w:t>
            </w:r>
          </w:p>
        </w:tc>
      </w:tr>
      <w:tr w:rsidR="00BA0DEB" w:rsidTr="00767DD0">
        <w:trPr>
          <w:trHeight w:val="419"/>
        </w:trPr>
        <w:tc>
          <w:tcPr>
            <w:tcW w:w="1172" w:type="dxa"/>
            <w:vAlign w:val="center"/>
          </w:tcPr>
          <w:p w:rsidR="00BA0DEB" w:rsidRDefault="00BA0DEB" w:rsidP="00767DD0">
            <w:pPr>
              <w:pStyle w:val="ListParagraph"/>
              <w:spacing w:after="0" w:line="240" w:lineRule="auto"/>
              <w:ind w:left="0"/>
              <w:rPr>
                <w:sz w:val="20"/>
                <w:szCs w:val="20"/>
                <w:lang w:val="id-ID"/>
              </w:rPr>
            </w:pPr>
            <w:r>
              <w:rPr>
                <w:sz w:val="20"/>
                <w:szCs w:val="20"/>
                <w:lang w:val="id-ID"/>
              </w:rPr>
              <w:t>Eksperimen</w:t>
            </w:r>
          </w:p>
        </w:tc>
        <w:tc>
          <w:tcPr>
            <w:tcW w:w="416" w:type="dxa"/>
            <w:vAlign w:val="center"/>
          </w:tcPr>
          <w:p w:rsidR="00BA0DEB" w:rsidRDefault="00BA0DEB" w:rsidP="00F1505B">
            <w:pPr>
              <w:pStyle w:val="ListParagraph"/>
              <w:spacing w:after="0" w:line="240" w:lineRule="auto"/>
              <w:ind w:left="0"/>
              <w:jc w:val="center"/>
              <w:rPr>
                <w:sz w:val="20"/>
                <w:szCs w:val="20"/>
                <w:lang w:val="id-ID"/>
              </w:rPr>
            </w:pPr>
            <w:r>
              <w:rPr>
                <w:sz w:val="20"/>
                <w:szCs w:val="20"/>
                <w:lang w:val="id-ID"/>
              </w:rPr>
              <w:t>33</w:t>
            </w:r>
          </w:p>
        </w:tc>
        <w:tc>
          <w:tcPr>
            <w:tcW w:w="596" w:type="dxa"/>
            <w:vAlign w:val="center"/>
          </w:tcPr>
          <w:p w:rsidR="00BA0DEB" w:rsidRDefault="00BA0DEB" w:rsidP="00F1505B">
            <w:pPr>
              <w:pStyle w:val="ListParagraph"/>
              <w:spacing w:after="0" w:line="240" w:lineRule="auto"/>
              <w:ind w:left="0"/>
              <w:jc w:val="center"/>
              <w:rPr>
                <w:sz w:val="20"/>
                <w:szCs w:val="20"/>
                <w:lang w:val="id-ID"/>
              </w:rPr>
            </w:pPr>
            <w:r>
              <w:rPr>
                <w:sz w:val="20"/>
                <w:szCs w:val="20"/>
                <w:lang w:val="id-ID"/>
              </w:rPr>
              <w:t>12,5</w:t>
            </w:r>
          </w:p>
        </w:tc>
        <w:tc>
          <w:tcPr>
            <w:tcW w:w="666" w:type="dxa"/>
            <w:vAlign w:val="center"/>
          </w:tcPr>
          <w:p w:rsidR="00BA0DEB" w:rsidRDefault="00BA0DEB" w:rsidP="00BA0DEB">
            <w:pPr>
              <w:pStyle w:val="ListParagraph"/>
              <w:spacing w:after="0" w:line="240" w:lineRule="auto"/>
              <w:ind w:left="0"/>
              <w:jc w:val="center"/>
              <w:rPr>
                <w:sz w:val="20"/>
                <w:szCs w:val="20"/>
                <w:lang w:val="id-ID"/>
              </w:rPr>
            </w:pPr>
            <w:r>
              <w:rPr>
                <w:sz w:val="20"/>
                <w:szCs w:val="20"/>
                <w:lang w:val="id-ID"/>
              </w:rPr>
              <w:t>12,53</w:t>
            </w:r>
          </w:p>
        </w:tc>
        <w:tc>
          <w:tcPr>
            <w:tcW w:w="566" w:type="dxa"/>
            <w:vMerge w:val="restart"/>
            <w:vAlign w:val="center"/>
          </w:tcPr>
          <w:p w:rsidR="00BA0DEB" w:rsidRDefault="00BA0DEB" w:rsidP="00F1505B">
            <w:pPr>
              <w:pStyle w:val="ListParagraph"/>
              <w:spacing w:after="0" w:line="240" w:lineRule="auto"/>
              <w:ind w:left="0"/>
              <w:jc w:val="center"/>
              <w:rPr>
                <w:sz w:val="20"/>
                <w:szCs w:val="20"/>
                <w:lang w:val="id-ID"/>
              </w:rPr>
            </w:pPr>
            <w:r>
              <w:rPr>
                <w:sz w:val="20"/>
                <w:szCs w:val="20"/>
                <w:lang w:val="id-ID"/>
              </w:rPr>
              <w:t>3,45</w:t>
            </w:r>
          </w:p>
        </w:tc>
        <w:tc>
          <w:tcPr>
            <w:tcW w:w="837" w:type="dxa"/>
            <w:vMerge w:val="restart"/>
            <w:vAlign w:val="center"/>
          </w:tcPr>
          <w:p w:rsidR="00BA0DEB" w:rsidRDefault="00BA0DEB" w:rsidP="00F1505B">
            <w:pPr>
              <w:pStyle w:val="ListParagraph"/>
              <w:spacing w:after="0" w:line="240" w:lineRule="auto"/>
              <w:ind w:left="0"/>
              <w:jc w:val="center"/>
              <w:rPr>
                <w:sz w:val="20"/>
                <w:szCs w:val="20"/>
                <w:lang w:val="id-ID"/>
              </w:rPr>
            </w:pPr>
            <w:r>
              <w:rPr>
                <w:sz w:val="20"/>
                <w:szCs w:val="20"/>
                <w:lang w:val="id-ID"/>
              </w:rPr>
              <w:t>2,00</w:t>
            </w:r>
          </w:p>
        </w:tc>
      </w:tr>
      <w:tr w:rsidR="00BA0DEB" w:rsidTr="00767DD0">
        <w:trPr>
          <w:trHeight w:val="422"/>
        </w:trPr>
        <w:tc>
          <w:tcPr>
            <w:tcW w:w="1172" w:type="dxa"/>
            <w:vAlign w:val="center"/>
          </w:tcPr>
          <w:p w:rsidR="00BA0DEB" w:rsidRDefault="00BA0DEB" w:rsidP="00767DD0">
            <w:pPr>
              <w:pStyle w:val="ListParagraph"/>
              <w:spacing w:after="0" w:line="240" w:lineRule="auto"/>
              <w:ind w:left="0"/>
              <w:rPr>
                <w:sz w:val="20"/>
                <w:szCs w:val="20"/>
                <w:lang w:val="id-ID"/>
              </w:rPr>
            </w:pPr>
            <w:r>
              <w:rPr>
                <w:sz w:val="20"/>
                <w:szCs w:val="20"/>
                <w:lang w:val="id-ID"/>
              </w:rPr>
              <w:t>Kontrol</w:t>
            </w:r>
          </w:p>
        </w:tc>
        <w:tc>
          <w:tcPr>
            <w:tcW w:w="416" w:type="dxa"/>
            <w:vAlign w:val="center"/>
          </w:tcPr>
          <w:p w:rsidR="00BA0DEB" w:rsidRDefault="00BA0DEB" w:rsidP="00F1505B">
            <w:pPr>
              <w:pStyle w:val="ListParagraph"/>
              <w:spacing w:after="0" w:line="240" w:lineRule="auto"/>
              <w:ind w:left="0"/>
              <w:jc w:val="center"/>
              <w:rPr>
                <w:sz w:val="20"/>
                <w:szCs w:val="20"/>
                <w:lang w:val="id-ID"/>
              </w:rPr>
            </w:pPr>
            <w:r>
              <w:rPr>
                <w:sz w:val="20"/>
                <w:szCs w:val="20"/>
                <w:lang w:val="id-ID"/>
              </w:rPr>
              <w:t>33</w:t>
            </w:r>
          </w:p>
        </w:tc>
        <w:tc>
          <w:tcPr>
            <w:tcW w:w="596" w:type="dxa"/>
            <w:vAlign w:val="center"/>
          </w:tcPr>
          <w:p w:rsidR="00BA0DEB" w:rsidRDefault="00BA0DEB" w:rsidP="00F1505B">
            <w:pPr>
              <w:pStyle w:val="ListParagraph"/>
              <w:spacing w:after="0" w:line="240" w:lineRule="auto"/>
              <w:ind w:left="0"/>
              <w:jc w:val="center"/>
              <w:rPr>
                <w:sz w:val="20"/>
                <w:szCs w:val="20"/>
                <w:lang w:val="id-ID"/>
              </w:rPr>
            </w:pPr>
            <w:r>
              <w:rPr>
                <w:sz w:val="20"/>
                <w:szCs w:val="20"/>
                <w:lang w:val="id-ID"/>
              </w:rPr>
              <w:t>21,6</w:t>
            </w:r>
          </w:p>
        </w:tc>
        <w:tc>
          <w:tcPr>
            <w:tcW w:w="666" w:type="dxa"/>
            <w:vAlign w:val="center"/>
          </w:tcPr>
          <w:p w:rsidR="00BA0DEB" w:rsidRDefault="00BA0DEB" w:rsidP="00BA0DEB">
            <w:pPr>
              <w:pStyle w:val="ListParagraph"/>
              <w:spacing w:after="0" w:line="240" w:lineRule="auto"/>
              <w:ind w:left="0"/>
              <w:jc w:val="center"/>
              <w:rPr>
                <w:sz w:val="20"/>
                <w:szCs w:val="20"/>
                <w:lang w:val="id-ID"/>
              </w:rPr>
            </w:pPr>
            <w:r>
              <w:rPr>
                <w:sz w:val="20"/>
                <w:szCs w:val="20"/>
                <w:lang w:val="id-ID"/>
              </w:rPr>
              <w:t>21,62</w:t>
            </w:r>
          </w:p>
        </w:tc>
        <w:tc>
          <w:tcPr>
            <w:tcW w:w="566" w:type="dxa"/>
            <w:vMerge/>
            <w:vAlign w:val="center"/>
          </w:tcPr>
          <w:p w:rsidR="00BA0DEB" w:rsidRDefault="00BA0DEB" w:rsidP="00F1505B">
            <w:pPr>
              <w:pStyle w:val="ListParagraph"/>
              <w:spacing w:after="0" w:line="240" w:lineRule="auto"/>
              <w:ind w:left="0"/>
              <w:jc w:val="center"/>
              <w:rPr>
                <w:sz w:val="20"/>
                <w:szCs w:val="20"/>
                <w:lang w:val="id-ID"/>
              </w:rPr>
            </w:pPr>
          </w:p>
        </w:tc>
        <w:tc>
          <w:tcPr>
            <w:tcW w:w="837" w:type="dxa"/>
            <w:vMerge/>
            <w:vAlign w:val="center"/>
          </w:tcPr>
          <w:p w:rsidR="00BA0DEB" w:rsidRDefault="00BA0DEB" w:rsidP="00F1505B">
            <w:pPr>
              <w:pStyle w:val="ListParagraph"/>
              <w:spacing w:after="0" w:line="240" w:lineRule="auto"/>
              <w:ind w:left="0"/>
              <w:jc w:val="center"/>
              <w:rPr>
                <w:sz w:val="20"/>
                <w:szCs w:val="20"/>
                <w:lang w:val="id-ID"/>
              </w:rPr>
            </w:pPr>
          </w:p>
        </w:tc>
      </w:tr>
    </w:tbl>
    <w:p w:rsidR="00BA0DEB" w:rsidRPr="00BA0DEB" w:rsidRDefault="00BA0DEB" w:rsidP="007862AF">
      <w:pPr>
        <w:spacing w:after="0" w:line="240" w:lineRule="auto"/>
        <w:jc w:val="both"/>
        <w:rPr>
          <w:sz w:val="20"/>
          <w:szCs w:val="20"/>
          <w:lang w:val="id-ID"/>
        </w:rPr>
      </w:pPr>
    </w:p>
    <w:p w:rsidR="00D874C8" w:rsidRPr="00D874C8" w:rsidRDefault="00D874C8" w:rsidP="00B15FAF">
      <w:pPr>
        <w:pStyle w:val="ListParagraph"/>
        <w:spacing w:line="240" w:lineRule="auto"/>
        <w:ind w:left="0"/>
        <w:jc w:val="both"/>
        <w:rPr>
          <w:sz w:val="20"/>
          <w:szCs w:val="20"/>
        </w:rPr>
      </w:pPr>
      <w:r w:rsidRPr="00D874C8">
        <w:rPr>
          <w:sz w:val="20"/>
          <w:szCs w:val="20"/>
        </w:rPr>
        <w:t xml:space="preserve">Dari Tabel </w:t>
      </w:r>
      <w:r w:rsidR="00895B7F">
        <w:rPr>
          <w:sz w:val="20"/>
          <w:szCs w:val="20"/>
          <w:lang w:val="id-ID"/>
        </w:rPr>
        <w:t>19</w:t>
      </w:r>
      <w:r w:rsidRPr="00D874C8">
        <w:rPr>
          <w:sz w:val="20"/>
          <w:szCs w:val="20"/>
          <w:lang w:val="id-ID"/>
        </w:rPr>
        <w:t xml:space="preserve"> </w:t>
      </w:r>
      <w:r w:rsidRPr="00D874C8">
        <w:rPr>
          <w:sz w:val="20"/>
          <w:szCs w:val="20"/>
        </w:rPr>
        <w:t>terlihat bahwa t</w:t>
      </w:r>
      <w:r w:rsidRPr="00D874C8">
        <w:rPr>
          <w:sz w:val="20"/>
          <w:szCs w:val="20"/>
          <w:vertAlign w:val="subscript"/>
        </w:rPr>
        <w:t>hitung</w:t>
      </w:r>
      <w:r w:rsidRPr="00D874C8">
        <w:rPr>
          <w:sz w:val="20"/>
          <w:szCs w:val="20"/>
        </w:rPr>
        <w:t xml:space="preserve">= </w:t>
      </w:r>
      <w:r w:rsidRPr="00D874C8">
        <w:rPr>
          <w:sz w:val="20"/>
          <w:szCs w:val="20"/>
          <w:lang w:val="id-ID"/>
        </w:rPr>
        <w:t>3</w:t>
      </w:r>
      <w:proofErr w:type="gramStart"/>
      <w:r w:rsidRPr="00D874C8">
        <w:rPr>
          <w:sz w:val="20"/>
          <w:szCs w:val="20"/>
          <w:lang w:val="id-ID"/>
        </w:rPr>
        <w:t>,45</w:t>
      </w:r>
      <w:proofErr w:type="gramEnd"/>
      <w:r w:rsidR="008E6157">
        <w:rPr>
          <w:sz w:val="20"/>
          <w:szCs w:val="20"/>
        </w:rPr>
        <w:t xml:space="preserve"> </w:t>
      </w:r>
      <w:r w:rsidR="008E6157">
        <w:rPr>
          <w:sz w:val="20"/>
          <w:szCs w:val="20"/>
          <w:lang w:val="id-ID"/>
        </w:rPr>
        <w:t xml:space="preserve">dan </w:t>
      </w:r>
      <w:r w:rsidRPr="00D874C8">
        <w:rPr>
          <w:sz w:val="20"/>
          <w:szCs w:val="20"/>
        </w:rPr>
        <w:t>t</w:t>
      </w:r>
      <w:r w:rsidRPr="00D874C8">
        <w:rPr>
          <w:sz w:val="20"/>
          <w:szCs w:val="20"/>
          <w:vertAlign w:val="subscript"/>
        </w:rPr>
        <w:t>tabel</w:t>
      </w:r>
      <w:r w:rsidRPr="00D874C8">
        <w:rPr>
          <w:sz w:val="20"/>
          <w:szCs w:val="20"/>
        </w:rPr>
        <w:t xml:space="preserve">= </w:t>
      </w:r>
      <w:r w:rsidRPr="00D874C8">
        <w:rPr>
          <w:sz w:val="20"/>
          <w:szCs w:val="20"/>
          <w:lang w:val="id-ID"/>
        </w:rPr>
        <w:t>2,00</w:t>
      </w:r>
      <w:r w:rsidR="008E6157">
        <w:rPr>
          <w:sz w:val="20"/>
          <w:szCs w:val="20"/>
        </w:rPr>
        <w:t xml:space="preserve"> d</w:t>
      </w:r>
      <w:r w:rsidR="008E6157">
        <w:rPr>
          <w:sz w:val="20"/>
          <w:szCs w:val="20"/>
          <w:lang w:val="id-ID"/>
        </w:rPr>
        <w:t>engan</w:t>
      </w:r>
      <w:r w:rsidRPr="00D874C8">
        <w:rPr>
          <w:sz w:val="20"/>
          <w:szCs w:val="20"/>
        </w:rPr>
        <w:t xml:space="preserve"> kriteria</w:t>
      </w:r>
      <w:r w:rsidRPr="00D874C8">
        <w:rPr>
          <w:sz w:val="20"/>
          <w:szCs w:val="20"/>
          <w:lang w:val="id-ID"/>
        </w:rPr>
        <w:t xml:space="preserve"> </w:t>
      </w:r>
      <w:r w:rsidRPr="00D874C8">
        <w:rPr>
          <w:sz w:val="20"/>
          <w:szCs w:val="20"/>
        </w:rPr>
        <w:t xml:space="preserve">pengujian terima Ho jika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h</m:t>
            </m:r>
          </m:sub>
        </m:sSub>
        <m:r>
          <w:rPr>
            <w:rFonts w:ascii="Cambria Math" w:hAnsi="Cambria Math"/>
            <w:sz w:val="20"/>
            <w:szCs w:val="20"/>
          </w:rPr>
          <m:t>&lt;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(1-α)</m:t>
            </m:r>
          </m:sub>
        </m:sSub>
      </m:oMath>
      <w:r w:rsidRPr="00D874C8">
        <w:rPr>
          <w:sz w:val="20"/>
          <w:szCs w:val="20"/>
        </w:rPr>
        <w:t xml:space="preserve"> dan </w:t>
      </w:r>
      <w:r w:rsidR="005C69D0">
        <w:rPr>
          <w:sz w:val="20"/>
          <w:szCs w:val="20"/>
          <w:lang w:val="id-ID"/>
        </w:rPr>
        <w:t xml:space="preserve">kriteria </w:t>
      </w:r>
      <w:r w:rsidRPr="00D874C8">
        <w:rPr>
          <w:sz w:val="20"/>
          <w:szCs w:val="20"/>
        </w:rPr>
        <w:t>tolak Ho jika mempunyai harga lain pada</w:t>
      </w:r>
      <w:r w:rsidRPr="00D874C8">
        <w:rPr>
          <w:sz w:val="20"/>
          <w:szCs w:val="20"/>
          <w:lang w:val="id-ID"/>
        </w:rPr>
        <w:t xml:space="preserve"> </w:t>
      </w:r>
      <w:r w:rsidRPr="00D874C8">
        <w:rPr>
          <w:sz w:val="20"/>
          <w:szCs w:val="20"/>
        </w:rPr>
        <w:t xml:space="preserve">taraf signifikan 0,05 dengan derajat kebebasan </w:t>
      </w:r>
      <w:r w:rsidRPr="00D874C8">
        <w:rPr>
          <w:i/>
          <w:iCs/>
          <w:sz w:val="20"/>
          <w:szCs w:val="20"/>
        </w:rPr>
        <w:t>dk = (n</w:t>
      </w:r>
      <w:r w:rsidRPr="00D874C8">
        <w:rPr>
          <w:i/>
          <w:iCs/>
          <w:sz w:val="20"/>
          <w:szCs w:val="20"/>
          <w:vertAlign w:val="subscript"/>
        </w:rPr>
        <w:t>1</w:t>
      </w:r>
      <w:r w:rsidRPr="00D874C8">
        <w:rPr>
          <w:i/>
          <w:iCs/>
          <w:sz w:val="20"/>
          <w:szCs w:val="20"/>
        </w:rPr>
        <w:t>+ n</w:t>
      </w:r>
      <w:r w:rsidRPr="00D874C8">
        <w:rPr>
          <w:i/>
          <w:iCs/>
          <w:sz w:val="20"/>
          <w:szCs w:val="20"/>
          <w:vertAlign w:val="subscript"/>
        </w:rPr>
        <w:t>2</w:t>
      </w:r>
      <w:r w:rsidRPr="00D874C8">
        <w:rPr>
          <w:i/>
          <w:iCs/>
          <w:sz w:val="20"/>
          <w:szCs w:val="20"/>
        </w:rPr>
        <w:t>) – 2</w:t>
      </w:r>
      <w:r w:rsidRPr="00D874C8">
        <w:rPr>
          <w:sz w:val="20"/>
          <w:szCs w:val="20"/>
        </w:rPr>
        <w:t xml:space="preserve">. Harga </w:t>
      </w:r>
      <w:r w:rsidRPr="00D874C8">
        <w:rPr>
          <w:i/>
          <w:sz w:val="20"/>
          <w:szCs w:val="20"/>
        </w:rPr>
        <w:t>t</w:t>
      </w:r>
      <w:r w:rsidRPr="00D874C8">
        <w:rPr>
          <w:i/>
          <w:sz w:val="20"/>
          <w:szCs w:val="20"/>
          <w:lang w:val="id-ID"/>
        </w:rPr>
        <w:t xml:space="preserve"> </w:t>
      </w:r>
      <w:r w:rsidRPr="00D874C8">
        <w:rPr>
          <w:sz w:val="20"/>
          <w:szCs w:val="20"/>
        </w:rPr>
        <w:t>tidak berada p</w:t>
      </w:r>
      <w:r w:rsidR="005C69D0">
        <w:rPr>
          <w:sz w:val="20"/>
          <w:szCs w:val="20"/>
        </w:rPr>
        <w:t xml:space="preserve">ada daerah penerimaan Ho </w:t>
      </w:r>
      <w:r w:rsidR="005C69D0">
        <w:rPr>
          <w:sz w:val="20"/>
          <w:szCs w:val="20"/>
          <w:lang w:val="id-ID"/>
        </w:rPr>
        <w:t>dapat</w:t>
      </w:r>
      <w:r w:rsidRPr="00D874C8">
        <w:rPr>
          <w:sz w:val="20"/>
          <w:szCs w:val="20"/>
        </w:rPr>
        <w:t xml:space="preserve"> dikatakan Hi diterima pada</w:t>
      </w:r>
      <w:r w:rsidRPr="00D874C8">
        <w:rPr>
          <w:sz w:val="20"/>
          <w:szCs w:val="20"/>
          <w:lang w:val="id-ID"/>
        </w:rPr>
        <w:t xml:space="preserve"> </w:t>
      </w:r>
      <w:r w:rsidRPr="00D874C8">
        <w:rPr>
          <w:sz w:val="20"/>
          <w:szCs w:val="20"/>
        </w:rPr>
        <w:t>taraf nyata 0</w:t>
      </w:r>
      <w:proofErr w:type="gramStart"/>
      <w:r w:rsidRPr="00D874C8">
        <w:rPr>
          <w:sz w:val="20"/>
          <w:szCs w:val="20"/>
        </w:rPr>
        <w:t>,05</w:t>
      </w:r>
      <w:proofErr w:type="gramEnd"/>
      <w:r w:rsidRPr="00D874C8">
        <w:rPr>
          <w:sz w:val="20"/>
          <w:szCs w:val="20"/>
        </w:rPr>
        <w:t>.</w:t>
      </w:r>
    </w:p>
    <w:p w:rsidR="00D874C8" w:rsidRPr="00D874C8" w:rsidRDefault="000320A9" w:rsidP="000320A9">
      <w:pPr>
        <w:pStyle w:val="ListParagraph"/>
        <w:spacing w:line="240" w:lineRule="auto"/>
        <w:ind w:left="0"/>
        <w:jc w:val="both"/>
        <w:rPr>
          <w:sz w:val="20"/>
          <w:szCs w:val="20"/>
          <w:lang w:val="id-ID"/>
        </w:rPr>
      </w:pPr>
      <w:r>
        <w:rPr>
          <w:sz w:val="20"/>
          <w:szCs w:val="20"/>
          <w:lang w:val="id-ID"/>
        </w:rPr>
        <w:t xml:space="preserve">   </w:t>
      </w:r>
      <w:r w:rsidR="00D874C8" w:rsidRPr="00D874C8">
        <w:rPr>
          <w:sz w:val="20"/>
          <w:szCs w:val="20"/>
        </w:rPr>
        <w:t>Berdasarkan analisis statistik yang dilakukan dari data kedua kelas sampel</w:t>
      </w:r>
      <w:r w:rsidR="00D874C8" w:rsidRPr="00D874C8">
        <w:rPr>
          <w:sz w:val="20"/>
          <w:szCs w:val="20"/>
          <w:lang w:val="id-ID"/>
        </w:rPr>
        <w:t xml:space="preserve"> m</w:t>
      </w:r>
      <w:r w:rsidR="00D874C8" w:rsidRPr="00D874C8">
        <w:rPr>
          <w:sz w:val="20"/>
          <w:szCs w:val="20"/>
        </w:rPr>
        <w:t>aka terlihat bahwa terdapat pengaruh yang berarti pada penggunaan LKPD ber</w:t>
      </w:r>
      <w:r w:rsidR="00D874C8" w:rsidRPr="00D874C8">
        <w:rPr>
          <w:sz w:val="20"/>
          <w:szCs w:val="20"/>
          <w:lang w:val="id-ID"/>
        </w:rPr>
        <w:t xml:space="preserve">basis model pembelajaran ICARE </w:t>
      </w:r>
      <w:r w:rsidR="00D874C8" w:rsidRPr="00D874C8">
        <w:rPr>
          <w:sz w:val="20"/>
          <w:szCs w:val="20"/>
        </w:rPr>
        <w:t xml:space="preserve">pada kompetensi keterampilan. </w:t>
      </w:r>
    </w:p>
    <w:p w:rsidR="00D874C8" w:rsidRDefault="00D874C8" w:rsidP="00CD5D48">
      <w:pPr>
        <w:pStyle w:val="ListParagraph"/>
        <w:spacing w:line="240" w:lineRule="auto"/>
        <w:ind w:left="0" w:firstLine="698"/>
        <w:jc w:val="both"/>
        <w:rPr>
          <w:rFonts w:cs="Times New Roman"/>
          <w:sz w:val="20"/>
          <w:lang w:val="id-ID"/>
        </w:rPr>
      </w:pPr>
    </w:p>
    <w:p w:rsidR="00CD5D48" w:rsidRPr="00462847" w:rsidRDefault="00CD5D48" w:rsidP="00CD5D48">
      <w:pPr>
        <w:pStyle w:val="ListParagraph"/>
        <w:numPr>
          <w:ilvl w:val="0"/>
          <w:numId w:val="4"/>
        </w:numPr>
        <w:spacing w:after="200" w:line="240" w:lineRule="auto"/>
        <w:ind w:left="426"/>
        <w:jc w:val="both"/>
        <w:rPr>
          <w:rFonts w:cs="Times New Roman"/>
          <w:b/>
          <w:sz w:val="20"/>
        </w:rPr>
      </w:pPr>
      <w:r w:rsidRPr="00462847">
        <w:rPr>
          <w:rFonts w:cs="Times New Roman"/>
          <w:b/>
          <w:sz w:val="20"/>
        </w:rPr>
        <w:t>Pembahasan</w:t>
      </w:r>
    </w:p>
    <w:p w:rsidR="00FD6463" w:rsidRDefault="000320A9" w:rsidP="000320A9">
      <w:pPr>
        <w:pStyle w:val="ListParagraph"/>
        <w:spacing w:after="0" w:line="240" w:lineRule="auto"/>
        <w:ind w:left="0"/>
        <w:jc w:val="both"/>
        <w:rPr>
          <w:sz w:val="20"/>
          <w:szCs w:val="20"/>
          <w:lang w:val="id-ID"/>
        </w:rPr>
      </w:pPr>
      <w:r>
        <w:rPr>
          <w:sz w:val="20"/>
          <w:szCs w:val="20"/>
          <w:lang w:val="id-ID"/>
        </w:rPr>
        <w:t xml:space="preserve">   </w:t>
      </w:r>
      <w:r w:rsidR="00D874C8" w:rsidRPr="00AD728B">
        <w:rPr>
          <w:sz w:val="20"/>
          <w:szCs w:val="20"/>
        </w:rPr>
        <w:t xml:space="preserve">Pembelajaran </w:t>
      </w:r>
      <w:r w:rsidR="00DB14B6">
        <w:rPr>
          <w:sz w:val="20"/>
          <w:szCs w:val="20"/>
          <w:lang w:val="id-ID"/>
        </w:rPr>
        <w:t xml:space="preserve">pada hakikatnya adalah proses interaksi antara peserta didik dengan lingkungannya, sehingga terjadi perubahan perilaku ke arah yang lebih </w:t>
      </w:r>
      <w:proofErr w:type="gramStart"/>
      <w:r w:rsidR="00DB14B6">
        <w:rPr>
          <w:sz w:val="20"/>
          <w:szCs w:val="20"/>
          <w:lang w:val="id-ID"/>
        </w:rPr>
        <w:t>baik</w:t>
      </w:r>
      <w:r w:rsidR="00DB14B6">
        <w:rPr>
          <w:sz w:val="20"/>
          <w:szCs w:val="20"/>
          <w:vertAlign w:val="superscript"/>
          <w:lang w:val="id-ID"/>
        </w:rPr>
        <w:t>[</w:t>
      </w:r>
      <w:proofErr w:type="gramEnd"/>
      <w:r w:rsidR="00C75AEC">
        <w:rPr>
          <w:sz w:val="20"/>
          <w:szCs w:val="20"/>
          <w:vertAlign w:val="superscript"/>
          <w:lang w:val="id-ID"/>
        </w:rPr>
        <w:t>7</w:t>
      </w:r>
      <w:r w:rsidR="00DB14B6">
        <w:rPr>
          <w:sz w:val="20"/>
          <w:szCs w:val="20"/>
          <w:vertAlign w:val="superscript"/>
          <w:lang w:val="id-ID"/>
        </w:rPr>
        <w:t>]</w:t>
      </w:r>
      <w:r w:rsidR="00DB14B6">
        <w:rPr>
          <w:sz w:val="20"/>
          <w:szCs w:val="20"/>
          <w:lang w:val="id-ID"/>
        </w:rPr>
        <w:t xml:space="preserve">. Pembelajara </w:t>
      </w:r>
      <w:r w:rsidR="00D874C8" w:rsidRPr="00AD728B">
        <w:rPr>
          <w:sz w:val="20"/>
          <w:szCs w:val="20"/>
        </w:rPr>
        <w:t>dengan menggunakan LKPD berbasis model pembelajaran ICARE yang diterapkan kepada peserta didik  kelas VIII SMP</w:t>
      </w:r>
      <w:r w:rsidR="008E6157">
        <w:rPr>
          <w:sz w:val="20"/>
          <w:szCs w:val="20"/>
          <w:lang w:val="id-ID"/>
        </w:rPr>
        <w:t xml:space="preserve"> </w:t>
      </w:r>
      <w:r w:rsidR="00D874C8" w:rsidRPr="00AD728B">
        <w:rPr>
          <w:sz w:val="20"/>
          <w:szCs w:val="20"/>
        </w:rPr>
        <w:t>N</w:t>
      </w:r>
      <w:r w:rsidR="008E6157">
        <w:rPr>
          <w:sz w:val="20"/>
          <w:szCs w:val="20"/>
          <w:lang w:val="id-ID"/>
        </w:rPr>
        <w:t>egeri</w:t>
      </w:r>
      <w:r w:rsidR="00D874C8" w:rsidRPr="00AD728B">
        <w:rPr>
          <w:sz w:val="20"/>
          <w:szCs w:val="20"/>
        </w:rPr>
        <w:t xml:space="preserve"> 31 Padang bertujuan untuk melihat apakah perlakuan yang diberikan kepada kel</w:t>
      </w:r>
      <w:r w:rsidR="0075735E">
        <w:rPr>
          <w:sz w:val="20"/>
          <w:szCs w:val="20"/>
        </w:rPr>
        <w:t>as eksperimen memiliki pe</w:t>
      </w:r>
      <w:r w:rsidR="0075735E">
        <w:rPr>
          <w:sz w:val="20"/>
          <w:szCs w:val="20"/>
          <w:lang w:val="id-ID"/>
        </w:rPr>
        <w:t>ngaruh</w:t>
      </w:r>
      <w:r w:rsidR="00D874C8" w:rsidRPr="00AD728B">
        <w:rPr>
          <w:sz w:val="20"/>
          <w:szCs w:val="20"/>
        </w:rPr>
        <w:t xml:space="preserve"> yang berarti dari pada kelas kontrol</w:t>
      </w:r>
      <w:r w:rsidR="00DB14B6">
        <w:rPr>
          <w:sz w:val="20"/>
          <w:szCs w:val="20"/>
        </w:rPr>
        <w:t xml:space="preserve"> yang tidak diberikan perlakuan</w:t>
      </w:r>
      <w:r w:rsidR="00DB14B6">
        <w:rPr>
          <w:sz w:val="20"/>
          <w:szCs w:val="20"/>
          <w:lang w:val="id-ID"/>
        </w:rPr>
        <w:t xml:space="preserve"> terhadap kompetensi IPA peserta didik.</w:t>
      </w:r>
      <w:r w:rsidR="00FD6463">
        <w:rPr>
          <w:sz w:val="20"/>
          <w:szCs w:val="20"/>
          <w:lang w:val="id-ID"/>
        </w:rPr>
        <w:t xml:space="preserve"> </w:t>
      </w:r>
    </w:p>
    <w:p w:rsidR="000320A9" w:rsidRDefault="000320A9" w:rsidP="000320A9">
      <w:pPr>
        <w:pStyle w:val="ListParagraph"/>
        <w:spacing w:after="0" w:line="240" w:lineRule="auto"/>
        <w:ind w:left="0"/>
        <w:jc w:val="both"/>
        <w:rPr>
          <w:sz w:val="20"/>
          <w:szCs w:val="20"/>
          <w:lang w:val="id-ID"/>
        </w:rPr>
      </w:pPr>
      <w:r>
        <w:rPr>
          <w:sz w:val="20"/>
          <w:szCs w:val="20"/>
          <w:lang w:val="id-ID"/>
        </w:rPr>
        <w:lastRenderedPageBreak/>
        <w:t xml:space="preserve">   </w:t>
      </w:r>
      <w:r w:rsidR="00FD6463">
        <w:rPr>
          <w:sz w:val="20"/>
          <w:szCs w:val="20"/>
          <w:lang w:val="id-ID"/>
        </w:rPr>
        <w:t>Kompetensi adalah spesifikasi dari pengetahuan, keterampilan, dan sikap serta penerapan dari pengetahuan dan keterampilan tersebut dalam suatu pekerjaan atau lintas industri, sesuai dengan standar kinerja yang diisyaratkan</w:t>
      </w:r>
      <w:r w:rsidR="00FD6463">
        <w:rPr>
          <w:sz w:val="20"/>
          <w:szCs w:val="20"/>
          <w:vertAlign w:val="superscript"/>
          <w:lang w:val="id-ID"/>
        </w:rPr>
        <w:t>[</w:t>
      </w:r>
      <w:r w:rsidR="00C75AEC">
        <w:rPr>
          <w:sz w:val="20"/>
          <w:szCs w:val="20"/>
          <w:vertAlign w:val="superscript"/>
          <w:lang w:val="id-ID"/>
        </w:rPr>
        <w:t>8</w:t>
      </w:r>
      <w:r w:rsidR="00FD6463">
        <w:rPr>
          <w:sz w:val="20"/>
          <w:szCs w:val="20"/>
          <w:vertAlign w:val="superscript"/>
          <w:lang w:val="id-ID"/>
        </w:rPr>
        <w:t>]</w:t>
      </w:r>
      <w:r w:rsidR="00FD6463">
        <w:rPr>
          <w:sz w:val="20"/>
          <w:szCs w:val="20"/>
          <w:lang w:val="id-ID"/>
        </w:rPr>
        <w:t>.</w:t>
      </w:r>
    </w:p>
    <w:p w:rsidR="00D874C8" w:rsidRDefault="000320A9" w:rsidP="000320A9">
      <w:pPr>
        <w:pStyle w:val="ListParagraph"/>
        <w:spacing w:after="0" w:line="240" w:lineRule="auto"/>
        <w:ind w:left="0"/>
        <w:jc w:val="both"/>
        <w:rPr>
          <w:sz w:val="20"/>
          <w:szCs w:val="20"/>
          <w:lang w:val="id-ID"/>
        </w:rPr>
      </w:pPr>
      <w:r>
        <w:rPr>
          <w:sz w:val="20"/>
          <w:szCs w:val="20"/>
          <w:lang w:val="id-ID"/>
        </w:rPr>
        <w:t xml:space="preserve">   </w:t>
      </w:r>
      <w:r w:rsidR="0075735E">
        <w:rPr>
          <w:sz w:val="20"/>
          <w:szCs w:val="20"/>
          <w:lang w:val="id-ID"/>
        </w:rPr>
        <w:t>Berdasarkan hasil belajar peserta didik didapatkan nilai rata-rata tiga kompetensi yaitu kompetensi pengetahuan, keterampilan, dan kompetensi sikap.</w:t>
      </w:r>
      <w:r w:rsidR="00D874C8" w:rsidRPr="00AD728B">
        <w:rPr>
          <w:sz w:val="20"/>
          <w:szCs w:val="20"/>
        </w:rPr>
        <w:t xml:space="preserve"> Ana</w:t>
      </w:r>
      <w:r w:rsidR="008E6157">
        <w:rPr>
          <w:sz w:val="20"/>
          <w:szCs w:val="20"/>
        </w:rPr>
        <w:t xml:space="preserve">lisis dari nilai rata-rata </w:t>
      </w:r>
      <w:r w:rsidR="008E6157">
        <w:rPr>
          <w:sz w:val="20"/>
          <w:szCs w:val="20"/>
          <w:lang w:val="id-ID"/>
        </w:rPr>
        <w:t>peserta didik</w:t>
      </w:r>
      <w:r w:rsidR="00D874C8" w:rsidRPr="00AD728B">
        <w:rPr>
          <w:sz w:val="20"/>
          <w:szCs w:val="20"/>
        </w:rPr>
        <w:t xml:space="preserve"> pada kompetensi pengetahuan dan keterampilan menunjukkan bahwa penerapan LKPD berbasis model pembelajaran ICARE dibandingkan dengan siswa yang tidak menggunakan LKPD berbasis model pembelajaran ICARE. Untuk analisis data pada kompetensi sikap pada kelas eksp</w:t>
      </w:r>
      <w:r w:rsidR="008E6157">
        <w:rPr>
          <w:sz w:val="20"/>
          <w:szCs w:val="20"/>
        </w:rPr>
        <w:t xml:space="preserve">erimen lebih tinggi </w:t>
      </w:r>
      <w:r w:rsidR="008E6157">
        <w:rPr>
          <w:sz w:val="20"/>
          <w:szCs w:val="20"/>
          <w:lang w:val="id-ID"/>
        </w:rPr>
        <w:t>dari</w:t>
      </w:r>
      <w:r w:rsidR="00D874C8" w:rsidRPr="00AD728B">
        <w:rPr>
          <w:sz w:val="20"/>
          <w:szCs w:val="20"/>
        </w:rPr>
        <w:t xml:space="preserve"> kelas kontrol namun hal itu tidak dapat menunjukkan adanya perbedaan antara kelas eksperimen dengan kelas kontrol sehingga tidak terdapat pengaruh penggunaan LKPD berbasis model pembelajaran ICARE terhadap pencapaian kompetensi IPA peserta didik.</w:t>
      </w:r>
    </w:p>
    <w:p w:rsidR="00D874C8" w:rsidRPr="00AD728B" w:rsidRDefault="000320A9" w:rsidP="000320A9">
      <w:pPr>
        <w:spacing w:after="0" w:line="240" w:lineRule="auto"/>
        <w:jc w:val="both"/>
        <w:rPr>
          <w:sz w:val="20"/>
          <w:szCs w:val="20"/>
        </w:rPr>
      </w:pPr>
      <w:r>
        <w:rPr>
          <w:sz w:val="20"/>
          <w:szCs w:val="20"/>
          <w:lang w:val="id-ID"/>
        </w:rPr>
        <w:t xml:space="preserve">   </w:t>
      </w:r>
      <w:r w:rsidR="00D874C8" w:rsidRPr="00AD728B">
        <w:rPr>
          <w:sz w:val="20"/>
          <w:szCs w:val="20"/>
        </w:rPr>
        <w:t xml:space="preserve">Penyebab ketidak pengaruhan ini di dikarenakan keterbatasan observer selama </w:t>
      </w:r>
      <w:r w:rsidR="00895B7F">
        <w:rPr>
          <w:sz w:val="20"/>
          <w:szCs w:val="20"/>
        </w:rPr>
        <w:t xml:space="preserve">proses pembelajaran. Sikap </w:t>
      </w:r>
      <w:r w:rsidR="00895B7F">
        <w:rPr>
          <w:sz w:val="20"/>
          <w:szCs w:val="20"/>
          <w:lang w:val="id-ID"/>
        </w:rPr>
        <w:t>peserta didik</w:t>
      </w:r>
      <w:r w:rsidR="00D874C8" w:rsidRPr="00AD728B">
        <w:rPr>
          <w:sz w:val="20"/>
          <w:szCs w:val="20"/>
        </w:rPr>
        <w:t xml:space="preserve"> selalu dinilai dalam bentuk lemba</w:t>
      </w:r>
      <w:r w:rsidR="0075735E">
        <w:rPr>
          <w:sz w:val="20"/>
          <w:szCs w:val="20"/>
        </w:rPr>
        <w:t xml:space="preserve">ran </w:t>
      </w:r>
      <w:proofErr w:type="gramStart"/>
      <w:r w:rsidR="0075735E">
        <w:rPr>
          <w:sz w:val="20"/>
          <w:szCs w:val="20"/>
        </w:rPr>
        <w:t>observasi  dan</w:t>
      </w:r>
      <w:proofErr w:type="gramEnd"/>
      <w:r w:rsidR="0075735E">
        <w:rPr>
          <w:sz w:val="20"/>
          <w:szCs w:val="20"/>
        </w:rPr>
        <w:t xml:space="preserve"> observer han</w:t>
      </w:r>
      <w:r w:rsidR="00D874C8" w:rsidRPr="00AD728B">
        <w:rPr>
          <w:sz w:val="20"/>
          <w:szCs w:val="20"/>
        </w:rPr>
        <w:t>ya satu orang.</w:t>
      </w:r>
    </w:p>
    <w:p w:rsidR="00D874C8" w:rsidRPr="00AD728B" w:rsidRDefault="000320A9" w:rsidP="000320A9">
      <w:pPr>
        <w:spacing w:after="0" w:line="240" w:lineRule="auto"/>
        <w:jc w:val="both"/>
        <w:rPr>
          <w:sz w:val="20"/>
          <w:szCs w:val="20"/>
        </w:rPr>
      </w:pPr>
      <w:r>
        <w:rPr>
          <w:sz w:val="20"/>
          <w:szCs w:val="20"/>
          <w:lang w:val="id-ID"/>
        </w:rPr>
        <w:t xml:space="preserve">   </w:t>
      </w:r>
      <w:proofErr w:type="gramStart"/>
      <w:r w:rsidR="00D874C8" w:rsidRPr="00AD728B">
        <w:rPr>
          <w:sz w:val="20"/>
          <w:szCs w:val="20"/>
        </w:rPr>
        <w:t>Pencapaian kompetensi peserta didik pada kompetensi pengetahuan untuk kelas eksperimen diperoleh nilai leb</w:t>
      </w:r>
      <w:r w:rsidR="005C69D0">
        <w:rPr>
          <w:sz w:val="20"/>
          <w:szCs w:val="20"/>
        </w:rPr>
        <w:t>ih tinggi d</w:t>
      </w:r>
      <w:r w:rsidR="005C69D0">
        <w:rPr>
          <w:sz w:val="20"/>
          <w:szCs w:val="20"/>
          <w:lang w:val="id-ID"/>
        </w:rPr>
        <w:t>ibandingkan</w:t>
      </w:r>
      <w:r w:rsidR="00D874C8" w:rsidRPr="00AD728B">
        <w:rPr>
          <w:sz w:val="20"/>
          <w:szCs w:val="20"/>
        </w:rPr>
        <w:t xml:space="preserve"> kelas kontrol.</w:t>
      </w:r>
      <w:proofErr w:type="gramEnd"/>
      <w:r w:rsidR="00D874C8" w:rsidRPr="00AD728B">
        <w:rPr>
          <w:sz w:val="20"/>
          <w:szCs w:val="20"/>
        </w:rPr>
        <w:t xml:space="preserve"> </w:t>
      </w:r>
      <w:proofErr w:type="gramStart"/>
      <w:r w:rsidR="00D874C8" w:rsidRPr="00AD728B">
        <w:rPr>
          <w:sz w:val="20"/>
          <w:szCs w:val="20"/>
        </w:rPr>
        <w:t>Rata-rata hasil belajar peserta didik pada kompetensi pengetahuan memang masih di bawah kriteria ketuntasan minimum.</w:t>
      </w:r>
      <w:proofErr w:type="gramEnd"/>
      <w:r w:rsidR="00D874C8" w:rsidRPr="00AD728B">
        <w:rPr>
          <w:sz w:val="20"/>
          <w:szCs w:val="20"/>
        </w:rPr>
        <w:t xml:space="preserve"> Tetapi, secara </w:t>
      </w:r>
      <w:proofErr w:type="gramStart"/>
      <w:r w:rsidR="00D874C8" w:rsidRPr="00AD728B">
        <w:rPr>
          <w:sz w:val="20"/>
          <w:szCs w:val="20"/>
        </w:rPr>
        <w:t>umum  hasil</w:t>
      </w:r>
      <w:proofErr w:type="gramEnd"/>
      <w:r w:rsidR="00D874C8" w:rsidRPr="00AD728B">
        <w:rPr>
          <w:sz w:val="20"/>
          <w:szCs w:val="20"/>
        </w:rPr>
        <w:t xml:space="preserve"> belajar yang diperoleh oleh kelas eksperimen lebih tinggi</w:t>
      </w:r>
      <w:r w:rsidR="005C69D0">
        <w:rPr>
          <w:sz w:val="20"/>
          <w:szCs w:val="20"/>
          <w:lang w:val="id-ID"/>
        </w:rPr>
        <w:t xml:space="preserve"> dari pada</w:t>
      </w:r>
      <w:r w:rsidR="00FC5917">
        <w:rPr>
          <w:sz w:val="20"/>
          <w:szCs w:val="20"/>
        </w:rPr>
        <w:t xml:space="preserve"> </w:t>
      </w:r>
      <w:r w:rsidR="005C69D0">
        <w:rPr>
          <w:sz w:val="20"/>
          <w:szCs w:val="20"/>
          <w:lang w:val="id-ID"/>
        </w:rPr>
        <w:t xml:space="preserve">hasil belajar </w:t>
      </w:r>
      <w:r w:rsidR="00D874C8" w:rsidRPr="00AD728B">
        <w:rPr>
          <w:sz w:val="20"/>
          <w:szCs w:val="20"/>
        </w:rPr>
        <w:t>kelas kontrol.</w:t>
      </w:r>
    </w:p>
    <w:p w:rsidR="00D874C8" w:rsidRPr="00AD728B" w:rsidRDefault="000320A9" w:rsidP="000320A9">
      <w:pPr>
        <w:spacing w:after="0" w:line="240" w:lineRule="auto"/>
        <w:jc w:val="both"/>
        <w:rPr>
          <w:sz w:val="20"/>
          <w:szCs w:val="20"/>
        </w:rPr>
      </w:pPr>
      <w:r>
        <w:rPr>
          <w:sz w:val="20"/>
          <w:szCs w:val="20"/>
          <w:lang w:val="id-ID"/>
        </w:rPr>
        <w:t xml:space="preserve">   </w:t>
      </w:r>
      <w:proofErr w:type="gramStart"/>
      <w:r w:rsidR="00D874C8" w:rsidRPr="00AD728B">
        <w:rPr>
          <w:sz w:val="20"/>
          <w:szCs w:val="20"/>
        </w:rPr>
        <w:t>Pencapaian kompetensi peserta didik pada kompetensi keterampilan untuk kelas eksperimen diperoleh nilai</w:t>
      </w:r>
      <w:r w:rsidR="005C69D0">
        <w:rPr>
          <w:sz w:val="20"/>
          <w:szCs w:val="20"/>
          <w:lang w:val="id-ID"/>
        </w:rPr>
        <w:t xml:space="preserve"> yang</w:t>
      </w:r>
      <w:r w:rsidR="005C69D0">
        <w:rPr>
          <w:sz w:val="20"/>
          <w:szCs w:val="20"/>
        </w:rPr>
        <w:t xml:space="preserve"> lebih tinggi d</w:t>
      </w:r>
      <w:r w:rsidR="005C69D0">
        <w:rPr>
          <w:sz w:val="20"/>
          <w:szCs w:val="20"/>
          <w:lang w:val="id-ID"/>
        </w:rPr>
        <w:t>ibandingkan</w:t>
      </w:r>
      <w:r w:rsidR="00D874C8" w:rsidRPr="00AD728B">
        <w:rPr>
          <w:sz w:val="20"/>
          <w:szCs w:val="20"/>
        </w:rPr>
        <w:t xml:space="preserve"> kelas kontrol.</w:t>
      </w:r>
      <w:proofErr w:type="gramEnd"/>
      <w:r w:rsidR="00D874C8" w:rsidRPr="00AD728B">
        <w:rPr>
          <w:sz w:val="20"/>
          <w:szCs w:val="20"/>
        </w:rPr>
        <w:t xml:space="preserve"> </w:t>
      </w:r>
      <w:proofErr w:type="gramStart"/>
      <w:r w:rsidR="00D874C8" w:rsidRPr="00AD728B">
        <w:rPr>
          <w:sz w:val="20"/>
          <w:szCs w:val="20"/>
        </w:rPr>
        <w:t>Rata-rata hasil belajar peserta didik pada kompetensi keterampilan telah memenuhi kriteria ketuntasan minimum.</w:t>
      </w:r>
      <w:proofErr w:type="gramEnd"/>
      <w:r w:rsidR="00D874C8" w:rsidRPr="00AD728B">
        <w:rPr>
          <w:sz w:val="20"/>
          <w:szCs w:val="20"/>
        </w:rPr>
        <w:t xml:space="preserve"> </w:t>
      </w:r>
      <w:proofErr w:type="gramStart"/>
      <w:r w:rsidR="00D874C8" w:rsidRPr="00AD728B">
        <w:rPr>
          <w:sz w:val="20"/>
          <w:szCs w:val="20"/>
        </w:rPr>
        <w:t xml:space="preserve">Tetapi secara umum hasil belajar yang diperoleh oleh kelas </w:t>
      </w:r>
      <w:r w:rsidR="005C69D0">
        <w:rPr>
          <w:sz w:val="20"/>
          <w:szCs w:val="20"/>
        </w:rPr>
        <w:t>eksperimen lebih tinggi d</w:t>
      </w:r>
      <w:r w:rsidR="005C69D0">
        <w:rPr>
          <w:sz w:val="20"/>
          <w:szCs w:val="20"/>
          <w:lang w:val="id-ID"/>
        </w:rPr>
        <w:t>ibandingkan hasil belajar</w:t>
      </w:r>
      <w:r w:rsidR="00D874C8" w:rsidRPr="00AD728B">
        <w:rPr>
          <w:sz w:val="20"/>
          <w:szCs w:val="20"/>
        </w:rPr>
        <w:t xml:space="preserve"> kelas </w:t>
      </w:r>
      <w:r w:rsidR="00DA555E">
        <w:rPr>
          <w:sz w:val="20"/>
          <w:szCs w:val="20"/>
          <w:lang w:val="id-ID"/>
        </w:rPr>
        <w:t>k</w:t>
      </w:r>
      <w:r w:rsidR="00C303A4">
        <w:rPr>
          <w:sz w:val="20"/>
          <w:szCs w:val="20"/>
        </w:rPr>
        <w:t>ontrol</w:t>
      </w:r>
      <w:r w:rsidR="00D874C8" w:rsidRPr="00AD728B">
        <w:rPr>
          <w:sz w:val="20"/>
          <w:szCs w:val="20"/>
        </w:rPr>
        <w:t>.</w:t>
      </w:r>
      <w:proofErr w:type="gramEnd"/>
      <w:r w:rsidR="00DA555E">
        <w:rPr>
          <w:sz w:val="20"/>
          <w:szCs w:val="20"/>
          <w:lang w:val="id-ID"/>
        </w:rPr>
        <w:t xml:space="preserve"> Ha</w:t>
      </w:r>
      <w:r w:rsidR="006F3409">
        <w:rPr>
          <w:sz w:val="20"/>
          <w:szCs w:val="20"/>
          <w:lang w:val="id-ID"/>
        </w:rPr>
        <w:t>sil belajar IPA sangat berkaitan dengan kemampuan peserta didik memahami konsep dalam IPA</w:t>
      </w:r>
      <w:r w:rsidR="006F3409">
        <w:rPr>
          <w:sz w:val="20"/>
          <w:szCs w:val="20"/>
          <w:vertAlign w:val="superscript"/>
          <w:lang w:val="id-ID"/>
        </w:rPr>
        <w:t>[9]</w:t>
      </w:r>
      <w:r w:rsidR="006F3409">
        <w:rPr>
          <w:sz w:val="20"/>
          <w:szCs w:val="20"/>
          <w:lang w:val="id-ID"/>
        </w:rPr>
        <w:t>.</w:t>
      </w:r>
      <w:r w:rsidR="00D874C8" w:rsidRPr="00AD728B">
        <w:rPr>
          <w:sz w:val="20"/>
          <w:szCs w:val="20"/>
        </w:rPr>
        <w:t xml:space="preserve"> </w:t>
      </w:r>
    </w:p>
    <w:p w:rsidR="00D874C8" w:rsidRPr="00AD728B" w:rsidRDefault="000320A9" w:rsidP="000320A9">
      <w:pPr>
        <w:spacing w:after="0" w:line="240" w:lineRule="auto"/>
        <w:jc w:val="both"/>
        <w:rPr>
          <w:sz w:val="20"/>
          <w:szCs w:val="20"/>
        </w:rPr>
      </w:pPr>
      <w:r>
        <w:rPr>
          <w:sz w:val="20"/>
          <w:szCs w:val="20"/>
          <w:lang w:val="id-ID"/>
        </w:rPr>
        <w:t xml:space="preserve">   </w:t>
      </w:r>
      <w:proofErr w:type="gramStart"/>
      <w:r w:rsidR="00D874C8" w:rsidRPr="00AD728B">
        <w:rPr>
          <w:sz w:val="20"/>
          <w:szCs w:val="20"/>
        </w:rPr>
        <w:t>Tingginya nilai hasil belajar peserta didik pada kompetensi keterampilan dapat terlihat dari rata-rata hasil belajar peserta didik yang berada diatas nilai kriteria ketuntasan minimum.</w:t>
      </w:r>
      <w:proofErr w:type="gramEnd"/>
      <w:r w:rsidR="00D874C8" w:rsidRPr="00AD728B">
        <w:rPr>
          <w:sz w:val="20"/>
          <w:szCs w:val="20"/>
        </w:rPr>
        <w:t xml:space="preserve"> </w:t>
      </w:r>
      <w:proofErr w:type="gramStart"/>
      <w:r w:rsidR="00D874C8" w:rsidRPr="00AD728B">
        <w:rPr>
          <w:sz w:val="20"/>
          <w:szCs w:val="20"/>
        </w:rPr>
        <w:t>Pengambilan nilai keterampilan berdasarkan pratikum yang dilakukan.</w:t>
      </w:r>
      <w:proofErr w:type="gramEnd"/>
    </w:p>
    <w:p w:rsidR="00D874C8" w:rsidRPr="00AD728B" w:rsidRDefault="000320A9" w:rsidP="000320A9">
      <w:pPr>
        <w:spacing w:after="0" w:line="240" w:lineRule="auto"/>
        <w:jc w:val="both"/>
        <w:rPr>
          <w:sz w:val="20"/>
          <w:szCs w:val="20"/>
        </w:rPr>
      </w:pPr>
      <w:r>
        <w:rPr>
          <w:sz w:val="20"/>
          <w:szCs w:val="20"/>
          <w:lang w:val="id-ID"/>
        </w:rPr>
        <w:t xml:space="preserve">   </w:t>
      </w:r>
      <w:proofErr w:type="gramStart"/>
      <w:r w:rsidR="00D874C8" w:rsidRPr="00AD728B">
        <w:rPr>
          <w:sz w:val="20"/>
          <w:szCs w:val="20"/>
        </w:rPr>
        <w:t>SMPN 31 Padang telah memiliki laboratorium yang layak serta ketersediaan alat yang telah memadai, tetapi memiliki waktu pratikum yang singkat sehingga pratikum yang dilakukan masih sederhana.</w:t>
      </w:r>
      <w:proofErr w:type="gramEnd"/>
      <w:r w:rsidR="00D874C8" w:rsidRPr="00AD728B">
        <w:rPr>
          <w:sz w:val="20"/>
          <w:szCs w:val="20"/>
        </w:rPr>
        <w:t xml:space="preserve"> </w:t>
      </w:r>
      <w:proofErr w:type="gramStart"/>
      <w:r w:rsidR="00D874C8" w:rsidRPr="00AD728B">
        <w:rPr>
          <w:sz w:val="20"/>
          <w:szCs w:val="20"/>
        </w:rPr>
        <w:t>Meskipun begitu, peserta didik sangat senang melaksanakan pratikum karena peserta didik merasa dengan dilaksanakannya pratikum pembelajaran IPA lebih menarik dan lebih memahami materi yang dipelajari.</w:t>
      </w:r>
      <w:proofErr w:type="gramEnd"/>
    </w:p>
    <w:p w:rsidR="00CD5D48" w:rsidRPr="00837D74" w:rsidRDefault="000320A9" w:rsidP="000320A9">
      <w:pPr>
        <w:spacing w:after="0" w:line="240" w:lineRule="auto"/>
        <w:jc w:val="both"/>
        <w:rPr>
          <w:sz w:val="20"/>
          <w:szCs w:val="20"/>
          <w:lang w:val="id-ID"/>
        </w:rPr>
      </w:pPr>
      <w:r>
        <w:rPr>
          <w:sz w:val="20"/>
          <w:szCs w:val="20"/>
          <w:lang w:val="id-ID"/>
        </w:rPr>
        <w:t xml:space="preserve">   </w:t>
      </w:r>
      <w:r w:rsidR="00D874C8" w:rsidRPr="00AD728B">
        <w:rPr>
          <w:sz w:val="20"/>
          <w:szCs w:val="20"/>
        </w:rPr>
        <w:t xml:space="preserve">Berdasarkan uraian diatas didapatkan bahwa penerapan LKPD berbasis model pembelajaran </w:t>
      </w:r>
      <w:r w:rsidR="00D874C8" w:rsidRPr="00AD728B">
        <w:rPr>
          <w:sz w:val="20"/>
          <w:szCs w:val="20"/>
        </w:rPr>
        <w:lastRenderedPageBreak/>
        <w:t xml:space="preserve">ICARE memberikan pengaruh yang berarti terhadap pencapaian kompetensi IPA peserta didik pada kompetensi pengetahuan dan kompetensi keterampilan. </w:t>
      </w:r>
      <w:proofErr w:type="gramStart"/>
      <w:r w:rsidR="00D874C8" w:rsidRPr="00AD728B">
        <w:rPr>
          <w:sz w:val="20"/>
          <w:szCs w:val="20"/>
        </w:rPr>
        <w:t>Ini terbukti dengan diperolehnya nilai pada akhir penelitian yang lebih tinggi pada kelas eksperimen.</w:t>
      </w:r>
      <w:proofErr w:type="gramEnd"/>
      <w:r w:rsidR="00D874C8" w:rsidRPr="00AD728B">
        <w:rPr>
          <w:sz w:val="20"/>
          <w:szCs w:val="20"/>
        </w:rPr>
        <w:t xml:space="preserve"> Hal ini berarti bahwa penerapan LKPD berbasis model pembelajaran ICARE dapat meningkatkan pencapaian kompetensi IPA peserta didik untuk kompetensi pengetahuan dan keterampilan namun tidak memberikan pengaruh pada kompetensi sikap.</w:t>
      </w:r>
    </w:p>
    <w:p w:rsidR="00CD5D48" w:rsidRPr="0022500A" w:rsidRDefault="00CD5D48" w:rsidP="00CD5D48">
      <w:pPr>
        <w:spacing w:before="120" w:after="0" w:line="240" w:lineRule="auto"/>
        <w:jc w:val="center"/>
        <w:rPr>
          <w:rFonts w:cs="Times New Roman"/>
          <w:b/>
          <w:sz w:val="20"/>
          <w:szCs w:val="20"/>
        </w:rPr>
      </w:pPr>
      <w:r w:rsidRPr="0022500A">
        <w:rPr>
          <w:rFonts w:cs="Times New Roman"/>
          <w:b/>
          <w:sz w:val="20"/>
          <w:szCs w:val="20"/>
        </w:rPr>
        <w:t>KESIMPULAN</w:t>
      </w:r>
    </w:p>
    <w:p w:rsidR="00CD5D48" w:rsidRDefault="000320A9" w:rsidP="000320A9">
      <w:pPr>
        <w:spacing w:after="0" w:line="240" w:lineRule="auto"/>
        <w:jc w:val="both"/>
        <w:rPr>
          <w:rFonts w:cs="Times New Roman"/>
          <w:sz w:val="20"/>
          <w:szCs w:val="20"/>
          <w:lang w:val="id-ID"/>
        </w:rPr>
      </w:pPr>
      <w:r>
        <w:rPr>
          <w:rFonts w:cs="Times New Roman"/>
          <w:sz w:val="20"/>
          <w:szCs w:val="20"/>
          <w:lang w:val="id-ID"/>
        </w:rPr>
        <w:t xml:space="preserve">   </w:t>
      </w:r>
      <w:proofErr w:type="gramStart"/>
      <w:r w:rsidR="00CD5D48">
        <w:rPr>
          <w:rFonts w:cs="Times New Roman"/>
          <w:sz w:val="20"/>
          <w:szCs w:val="20"/>
        </w:rPr>
        <w:t>Berdasarkan hasil penelitian dan pembahasan yang telah dikemukakan, didapatkan</w:t>
      </w:r>
      <w:r w:rsidR="00837D74">
        <w:rPr>
          <w:rFonts w:cs="Times New Roman"/>
          <w:sz w:val="20"/>
          <w:szCs w:val="20"/>
        </w:rPr>
        <w:t xml:space="preserve"> kesimpulan yaitu penggunaan LK</w:t>
      </w:r>
      <w:r w:rsidR="00837D74">
        <w:rPr>
          <w:rFonts w:cs="Times New Roman"/>
          <w:sz w:val="20"/>
          <w:szCs w:val="20"/>
          <w:lang w:val="id-ID"/>
        </w:rPr>
        <w:t>PD</w:t>
      </w:r>
      <w:r w:rsidR="00837D74">
        <w:rPr>
          <w:rFonts w:cs="Times New Roman"/>
          <w:sz w:val="20"/>
          <w:szCs w:val="20"/>
        </w:rPr>
        <w:t xml:space="preserve"> ber</w:t>
      </w:r>
      <w:r w:rsidR="00837D74">
        <w:rPr>
          <w:rFonts w:cs="Times New Roman"/>
          <w:sz w:val="20"/>
          <w:szCs w:val="20"/>
          <w:lang w:val="id-ID"/>
        </w:rPr>
        <w:t>basis</w:t>
      </w:r>
      <w:r w:rsidR="00CD5D48">
        <w:rPr>
          <w:rFonts w:cs="Times New Roman"/>
          <w:sz w:val="20"/>
          <w:szCs w:val="20"/>
        </w:rPr>
        <w:t xml:space="preserve"> model p</w:t>
      </w:r>
      <w:r w:rsidR="00837D74">
        <w:rPr>
          <w:rFonts w:cs="Times New Roman"/>
          <w:sz w:val="20"/>
          <w:szCs w:val="20"/>
        </w:rPr>
        <w:t xml:space="preserve">embelajaran </w:t>
      </w:r>
      <w:r w:rsidR="00837D74">
        <w:rPr>
          <w:rFonts w:cs="Times New Roman"/>
          <w:sz w:val="20"/>
          <w:szCs w:val="20"/>
          <w:lang w:val="id-ID"/>
        </w:rPr>
        <w:t>ICARE dapat meningkatkan kompetensi pengetahuan dan keterampilan sedangkan pada kompetesni sikap tidak.</w:t>
      </w:r>
      <w:proofErr w:type="gramEnd"/>
    </w:p>
    <w:p w:rsidR="00F1505B" w:rsidRDefault="00F1505B" w:rsidP="00837D74">
      <w:pPr>
        <w:spacing w:after="0" w:line="240" w:lineRule="auto"/>
        <w:ind w:firstLine="426"/>
        <w:jc w:val="both"/>
        <w:rPr>
          <w:rFonts w:cs="Times New Roman"/>
          <w:sz w:val="20"/>
          <w:szCs w:val="20"/>
          <w:lang w:val="id-ID"/>
        </w:rPr>
      </w:pPr>
    </w:p>
    <w:p w:rsidR="00F1505B" w:rsidRDefault="00F1505B" w:rsidP="00F1505B">
      <w:pPr>
        <w:spacing w:after="0" w:line="240" w:lineRule="auto"/>
        <w:ind w:firstLine="1560"/>
        <w:jc w:val="both"/>
        <w:rPr>
          <w:rFonts w:cs="Times New Roman"/>
          <w:b/>
          <w:sz w:val="20"/>
          <w:szCs w:val="20"/>
          <w:lang w:val="id-ID"/>
        </w:rPr>
      </w:pPr>
      <w:r w:rsidRPr="00F1505B">
        <w:rPr>
          <w:rFonts w:cs="Times New Roman"/>
          <w:b/>
          <w:sz w:val="20"/>
          <w:szCs w:val="20"/>
          <w:lang w:val="id-ID"/>
        </w:rPr>
        <w:t>SARAN</w:t>
      </w:r>
    </w:p>
    <w:p w:rsidR="00F1505B" w:rsidRPr="00F10FA5" w:rsidRDefault="000320A9" w:rsidP="000320A9">
      <w:pPr>
        <w:spacing w:after="0" w:line="240" w:lineRule="auto"/>
        <w:jc w:val="both"/>
        <w:rPr>
          <w:rFonts w:cs="Times New Roman"/>
          <w:sz w:val="20"/>
          <w:szCs w:val="20"/>
          <w:lang w:val="id-ID"/>
        </w:rPr>
      </w:pPr>
      <w:r>
        <w:rPr>
          <w:rFonts w:cs="Times New Roman"/>
          <w:sz w:val="20"/>
          <w:szCs w:val="20"/>
          <w:lang w:val="id-ID"/>
        </w:rPr>
        <w:t xml:space="preserve">   </w:t>
      </w:r>
      <w:r w:rsidR="00F10FA5" w:rsidRPr="00F10FA5">
        <w:rPr>
          <w:rFonts w:cs="Times New Roman"/>
          <w:sz w:val="20"/>
          <w:szCs w:val="20"/>
          <w:lang w:val="id-ID"/>
        </w:rPr>
        <w:t>Berdasarkan dari kesimpulan yang telah didapatkan pada penelitian, maka penulis menyarankan hal-hal sebagai berikut:</w:t>
      </w:r>
    </w:p>
    <w:p w:rsidR="00F10FA5" w:rsidRPr="00F10FA5" w:rsidRDefault="00F10FA5" w:rsidP="00F10FA5">
      <w:pPr>
        <w:pStyle w:val="ListParagraph"/>
        <w:numPr>
          <w:ilvl w:val="0"/>
          <w:numId w:val="23"/>
        </w:numPr>
        <w:spacing w:after="0" w:line="240" w:lineRule="auto"/>
        <w:ind w:left="426" w:hanging="426"/>
        <w:jc w:val="both"/>
        <w:rPr>
          <w:sz w:val="20"/>
          <w:szCs w:val="20"/>
        </w:rPr>
      </w:pPr>
      <w:r w:rsidRPr="00F10FA5">
        <w:rPr>
          <w:sz w:val="20"/>
          <w:szCs w:val="20"/>
        </w:rPr>
        <w:t>Pendidik dapat menggunakan LKP</w:t>
      </w:r>
      <w:r w:rsidRPr="00F10FA5">
        <w:rPr>
          <w:sz w:val="20"/>
          <w:szCs w:val="20"/>
          <w:lang w:val="id-ID"/>
        </w:rPr>
        <w:t>D</w:t>
      </w:r>
      <w:r w:rsidRPr="00F10FA5">
        <w:rPr>
          <w:sz w:val="20"/>
          <w:szCs w:val="20"/>
        </w:rPr>
        <w:t xml:space="preserve"> berbasis</w:t>
      </w:r>
      <w:r w:rsidRPr="00F10FA5">
        <w:rPr>
          <w:sz w:val="20"/>
          <w:szCs w:val="20"/>
          <w:lang w:val="id-ID"/>
        </w:rPr>
        <w:t xml:space="preserve"> model pembelajaran </w:t>
      </w:r>
      <w:proofErr w:type="gramStart"/>
      <w:r w:rsidRPr="00F10FA5">
        <w:rPr>
          <w:sz w:val="20"/>
          <w:szCs w:val="20"/>
          <w:lang w:val="id-ID"/>
        </w:rPr>
        <w:t xml:space="preserve">ICARE </w:t>
      </w:r>
      <w:r w:rsidRPr="00F10FA5">
        <w:rPr>
          <w:sz w:val="20"/>
          <w:szCs w:val="20"/>
        </w:rPr>
        <w:t xml:space="preserve"> pada</w:t>
      </w:r>
      <w:proofErr w:type="gramEnd"/>
      <w:r w:rsidRPr="00F10FA5">
        <w:rPr>
          <w:sz w:val="20"/>
          <w:szCs w:val="20"/>
        </w:rPr>
        <w:t xml:space="preserve"> kegiatan pembelajaran sebagai salah satu alternatif dalam usaha meningkatkan kompetensi siswa.</w:t>
      </w:r>
    </w:p>
    <w:p w:rsidR="006843DB" w:rsidRPr="006843DB" w:rsidRDefault="00F10FA5" w:rsidP="006843DB">
      <w:pPr>
        <w:pStyle w:val="ListParagraph"/>
        <w:numPr>
          <w:ilvl w:val="0"/>
          <w:numId w:val="23"/>
        </w:numPr>
        <w:spacing w:after="0" w:line="240" w:lineRule="auto"/>
        <w:ind w:left="426" w:hanging="426"/>
        <w:jc w:val="both"/>
        <w:rPr>
          <w:sz w:val="20"/>
          <w:szCs w:val="20"/>
        </w:rPr>
      </w:pPr>
      <w:r w:rsidRPr="00F10FA5">
        <w:rPr>
          <w:sz w:val="20"/>
          <w:szCs w:val="20"/>
        </w:rPr>
        <w:t xml:space="preserve">Penelitian ini masih terbatas pada </w:t>
      </w:r>
      <w:r w:rsidRPr="00F10FA5">
        <w:rPr>
          <w:sz w:val="20"/>
          <w:szCs w:val="20"/>
          <w:lang w:val="id-ID"/>
        </w:rPr>
        <w:t xml:space="preserve">materi gerak makhluk hidup dan benda </w:t>
      </w:r>
      <w:r w:rsidRPr="00F10FA5">
        <w:rPr>
          <w:sz w:val="20"/>
          <w:szCs w:val="20"/>
        </w:rPr>
        <w:t>diharapkan ada penelitian lanjutan mengenai materi IPA yang lainnya.</w:t>
      </w:r>
    </w:p>
    <w:p w:rsidR="00837D74" w:rsidRPr="006843DB" w:rsidRDefault="00F10FA5" w:rsidP="006843DB">
      <w:pPr>
        <w:pStyle w:val="ListParagraph"/>
        <w:numPr>
          <w:ilvl w:val="0"/>
          <w:numId w:val="23"/>
        </w:numPr>
        <w:spacing w:after="0" w:line="240" w:lineRule="auto"/>
        <w:ind w:left="426" w:hanging="426"/>
        <w:jc w:val="both"/>
        <w:rPr>
          <w:sz w:val="20"/>
          <w:szCs w:val="20"/>
        </w:rPr>
      </w:pPr>
      <w:r w:rsidRPr="006843DB">
        <w:rPr>
          <w:rFonts w:cs="Times New Roman"/>
          <w:sz w:val="20"/>
          <w:szCs w:val="20"/>
        </w:rPr>
        <w:t>Sebaiknya ada pengembangan dari penelitian ini, pengembangannya dapat dilakukan pada penggunaan bahan ajar, pemanfaataan media dan sumber belajar</w:t>
      </w:r>
      <w:proofErr w:type="gramStart"/>
      <w:r w:rsidRPr="006843DB">
        <w:rPr>
          <w:rFonts w:cs="Times New Roman"/>
          <w:sz w:val="20"/>
          <w:szCs w:val="20"/>
        </w:rPr>
        <w:t>,dan</w:t>
      </w:r>
      <w:proofErr w:type="gramEnd"/>
      <w:r w:rsidRPr="006843DB">
        <w:rPr>
          <w:rFonts w:cs="Times New Roman"/>
          <w:sz w:val="20"/>
          <w:szCs w:val="20"/>
        </w:rPr>
        <w:t xml:space="preserve"> lain sebagainya.</w:t>
      </w:r>
    </w:p>
    <w:p w:rsidR="00CD5D48" w:rsidRPr="0022500A" w:rsidRDefault="00CD5D48" w:rsidP="00CD5D48">
      <w:pPr>
        <w:spacing w:before="120" w:after="0" w:line="240" w:lineRule="auto"/>
        <w:jc w:val="center"/>
        <w:rPr>
          <w:rFonts w:cs="Times New Roman"/>
          <w:b/>
          <w:sz w:val="20"/>
          <w:szCs w:val="20"/>
        </w:rPr>
      </w:pPr>
      <w:r w:rsidRPr="0022500A">
        <w:rPr>
          <w:rFonts w:cs="Times New Roman"/>
          <w:b/>
          <w:sz w:val="20"/>
          <w:szCs w:val="20"/>
        </w:rPr>
        <w:t>DAFTAR PUSTAKA</w:t>
      </w:r>
    </w:p>
    <w:p w:rsidR="00CD5D48" w:rsidRPr="00011BE3" w:rsidRDefault="00BB5724" w:rsidP="00CD5D48">
      <w:pPr>
        <w:pStyle w:val="ListParagraph"/>
        <w:numPr>
          <w:ilvl w:val="0"/>
          <w:numId w:val="1"/>
        </w:numPr>
        <w:spacing w:after="100" w:afterAutospacing="1" w:line="240" w:lineRule="auto"/>
        <w:ind w:left="426" w:right="90"/>
        <w:jc w:val="both"/>
        <w:rPr>
          <w:rFonts w:cs="Times New Roman"/>
          <w:sz w:val="20"/>
          <w:szCs w:val="24"/>
        </w:rPr>
      </w:pPr>
      <w:r>
        <w:rPr>
          <w:rFonts w:cs="Times New Roman"/>
          <w:sz w:val="20"/>
          <w:szCs w:val="24"/>
          <w:lang w:val="id-ID"/>
        </w:rPr>
        <w:t>Undang-Undang Republik Indonesia Nomor 20 tahun 2013 tentang Sistem Pendidikan Nasional. 2003. Jakarta: Departemen Pendidikan Nasional</w:t>
      </w:r>
    </w:p>
    <w:p w:rsidR="003E38FE" w:rsidRPr="003E38FE" w:rsidRDefault="003E38FE" w:rsidP="00BB5724">
      <w:pPr>
        <w:pStyle w:val="ListParagraph"/>
        <w:numPr>
          <w:ilvl w:val="0"/>
          <w:numId w:val="1"/>
        </w:numPr>
        <w:spacing w:after="100" w:afterAutospacing="1" w:line="240" w:lineRule="auto"/>
        <w:ind w:left="426"/>
        <w:jc w:val="both"/>
        <w:rPr>
          <w:rFonts w:cs="Times New Roman"/>
          <w:sz w:val="20"/>
          <w:szCs w:val="24"/>
        </w:rPr>
      </w:pPr>
      <w:r>
        <w:rPr>
          <w:rFonts w:cs="Times New Roman"/>
          <w:sz w:val="20"/>
          <w:szCs w:val="24"/>
          <w:lang w:val="id-ID"/>
        </w:rPr>
        <w:t xml:space="preserve">Trianto. 2012. </w:t>
      </w:r>
      <w:r w:rsidRPr="003E38FE">
        <w:rPr>
          <w:rFonts w:cs="Times New Roman"/>
          <w:i/>
          <w:sz w:val="20"/>
          <w:szCs w:val="24"/>
          <w:lang w:val="id-ID"/>
        </w:rPr>
        <w:t xml:space="preserve">Mendesain Model Pembelajaran </w:t>
      </w:r>
      <w:r w:rsidR="00572ED5">
        <w:rPr>
          <w:rFonts w:cs="Times New Roman"/>
          <w:i/>
          <w:sz w:val="20"/>
          <w:szCs w:val="24"/>
          <w:lang w:val="id-ID"/>
        </w:rPr>
        <w:t xml:space="preserve">    </w:t>
      </w:r>
      <w:r w:rsidRPr="003E38FE">
        <w:rPr>
          <w:rFonts w:cs="Times New Roman"/>
          <w:i/>
          <w:sz w:val="20"/>
          <w:szCs w:val="24"/>
          <w:lang w:val="id-ID"/>
        </w:rPr>
        <w:t>Inovatif-Progresif</w:t>
      </w:r>
      <w:r>
        <w:rPr>
          <w:rFonts w:cs="Times New Roman"/>
          <w:sz w:val="20"/>
          <w:szCs w:val="24"/>
          <w:lang w:val="id-ID"/>
        </w:rPr>
        <w:t xml:space="preserve">. Surabaya: Kencana Prenada Media Grup. </w:t>
      </w:r>
    </w:p>
    <w:p w:rsidR="00313B81" w:rsidRPr="00313B81" w:rsidRDefault="00313B81" w:rsidP="00BB5724">
      <w:pPr>
        <w:pStyle w:val="ListParagraph"/>
        <w:numPr>
          <w:ilvl w:val="0"/>
          <w:numId w:val="1"/>
        </w:numPr>
        <w:spacing w:after="100" w:afterAutospacing="1" w:line="240" w:lineRule="auto"/>
        <w:ind w:left="426"/>
        <w:jc w:val="both"/>
        <w:rPr>
          <w:rFonts w:cs="Times New Roman"/>
          <w:sz w:val="20"/>
          <w:szCs w:val="24"/>
        </w:rPr>
      </w:pPr>
      <w:r>
        <w:rPr>
          <w:rFonts w:cs="Times New Roman"/>
          <w:sz w:val="20"/>
          <w:szCs w:val="24"/>
          <w:lang w:val="id-ID"/>
        </w:rPr>
        <w:t xml:space="preserve">Fadlilah, M. 2014 </w:t>
      </w:r>
      <w:r w:rsidRPr="003E38FE">
        <w:rPr>
          <w:rFonts w:cs="Times New Roman"/>
          <w:i/>
          <w:sz w:val="20"/>
          <w:szCs w:val="24"/>
          <w:lang w:val="id-ID"/>
        </w:rPr>
        <w:t>.Implementasi kurikulum 2013 (Dalam Pembelajaran SD/MI, SMP/MTs, SMA/MA).</w:t>
      </w:r>
      <w:r>
        <w:rPr>
          <w:rFonts w:cs="Times New Roman"/>
          <w:sz w:val="20"/>
          <w:szCs w:val="24"/>
          <w:lang w:val="id-ID"/>
        </w:rPr>
        <w:t xml:space="preserve"> Yogyakarta: Ar-Ruzz Media.</w:t>
      </w:r>
    </w:p>
    <w:p w:rsidR="00686AB9" w:rsidRPr="00686AB9" w:rsidRDefault="00BB5724" w:rsidP="00686AB9">
      <w:pPr>
        <w:pStyle w:val="ListParagraph"/>
        <w:numPr>
          <w:ilvl w:val="0"/>
          <w:numId w:val="1"/>
        </w:numPr>
        <w:spacing w:after="100" w:afterAutospacing="1" w:line="240" w:lineRule="auto"/>
        <w:ind w:left="426"/>
        <w:jc w:val="both"/>
        <w:rPr>
          <w:rFonts w:cs="Times New Roman"/>
          <w:sz w:val="20"/>
          <w:szCs w:val="24"/>
        </w:rPr>
      </w:pPr>
      <w:r>
        <w:rPr>
          <w:rFonts w:cs="Times New Roman"/>
          <w:sz w:val="20"/>
          <w:szCs w:val="24"/>
        </w:rPr>
        <w:t>T</w:t>
      </w:r>
      <w:r>
        <w:rPr>
          <w:rFonts w:cs="Times New Roman"/>
          <w:sz w:val="20"/>
          <w:szCs w:val="24"/>
          <w:lang w:val="id-ID"/>
        </w:rPr>
        <w:t xml:space="preserve">oto, dkk. 2010. </w:t>
      </w:r>
      <w:r w:rsidRPr="00BB5724">
        <w:rPr>
          <w:rFonts w:cs="Times New Roman"/>
          <w:i/>
          <w:sz w:val="20"/>
          <w:szCs w:val="24"/>
          <w:lang w:val="id-ID"/>
        </w:rPr>
        <w:t>Kurikulum dan Pembelajaran</w:t>
      </w:r>
      <w:r>
        <w:rPr>
          <w:rFonts w:cs="Times New Roman"/>
          <w:sz w:val="20"/>
          <w:szCs w:val="24"/>
          <w:lang w:val="id-ID"/>
        </w:rPr>
        <w:t>. Jakarta: PT. Raja Grafindo Persada.</w:t>
      </w:r>
    </w:p>
    <w:p w:rsidR="00C75AEC" w:rsidRPr="003E38FE" w:rsidRDefault="00C75AEC" w:rsidP="003E38FE">
      <w:pPr>
        <w:pStyle w:val="ListParagraph"/>
        <w:numPr>
          <w:ilvl w:val="0"/>
          <w:numId w:val="1"/>
        </w:numPr>
        <w:spacing w:after="100" w:afterAutospacing="1" w:line="240" w:lineRule="auto"/>
        <w:ind w:left="426"/>
        <w:jc w:val="both"/>
        <w:rPr>
          <w:rFonts w:cs="Times New Roman"/>
          <w:sz w:val="20"/>
          <w:szCs w:val="24"/>
        </w:rPr>
      </w:pPr>
      <w:r w:rsidRPr="003E38FE">
        <w:rPr>
          <w:rFonts w:cs="Times New Roman"/>
          <w:sz w:val="20"/>
          <w:szCs w:val="24"/>
        </w:rPr>
        <w:t>Djamas, Djusmaini.</w:t>
      </w:r>
      <w:r w:rsidRPr="003E38FE">
        <w:rPr>
          <w:rFonts w:cs="Times New Roman"/>
          <w:sz w:val="20"/>
          <w:szCs w:val="24"/>
          <w:lang w:val="id-ID"/>
        </w:rPr>
        <w:t xml:space="preserve"> </w:t>
      </w:r>
      <w:r w:rsidRPr="003E38FE">
        <w:rPr>
          <w:rFonts w:cs="Times New Roman"/>
          <w:sz w:val="20"/>
          <w:szCs w:val="24"/>
        </w:rPr>
        <w:t xml:space="preserve">2012. </w:t>
      </w:r>
      <w:r w:rsidRPr="003E38FE">
        <w:rPr>
          <w:rFonts w:cs="Times New Roman"/>
          <w:i/>
          <w:sz w:val="20"/>
          <w:szCs w:val="24"/>
          <w:lang w:val="id-ID"/>
        </w:rPr>
        <w:t>Bahan Ajar Mata Kuliah Metodologi Penelitian dan Publikasi</w:t>
      </w:r>
      <w:r w:rsidRPr="003E38FE">
        <w:rPr>
          <w:rFonts w:cs="Times New Roman"/>
          <w:sz w:val="20"/>
          <w:szCs w:val="24"/>
          <w:lang w:val="id-ID"/>
        </w:rPr>
        <w:t>. Padang: UNP.</w:t>
      </w:r>
      <w:r w:rsidRPr="003E38FE">
        <w:rPr>
          <w:rFonts w:cs="Times New Roman"/>
          <w:sz w:val="20"/>
          <w:szCs w:val="24"/>
        </w:rPr>
        <w:t xml:space="preserve"> </w:t>
      </w:r>
    </w:p>
    <w:p w:rsidR="00686AB9" w:rsidRPr="00686AB9" w:rsidRDefault="00676025" w:rsidP="00FC5917">
      <w:pPr>
        <w:pStyle w:val="ListParagraph"/>
        <w:numPr>
          <w:ilvl w:val="0"/>
          <w:numId w:val="1"/>
        </w:numPr>
        <w:spacing w:after="100" w:afterAutospacing="1" w:line="240" w:lineRule="auto"/>
        <w:ind w:left="426"/>
        <w:jc w:val="both"/>
        <w:rPr>
          <w:rFonts w:cs="Times New Roman"/>
          <w:sz w:val="20"/>
          <w:szCs w:val="24"/>
        </w:rPr>
      </w:pPr>
      <w:r>
        <w:rPr>
          <w:rFonts w:cs="Times New Roman"/>
          <w:sz w:val="20"/>
          <w:szCs w:val="24"/>
          <w:lang w:val="id-ID"/>
        </w:rPr>
        <w:t xml:space="preserve">Kemdikbud. 2016. </w:t>
      </w:r>
      <w:r w:rsidRPr="00676025">
        <w:rPr>
          <w:rFonts w:cs="Times New Roman"/>
          <w:i/>
          <w:sz w:val="20"/>
          <w:szCs w:val="24"/>
          <w:lang w:val="id-ID"/>
        </w:rPr>
        <w:t>Permendikbud No.23 Tahun 2016 Tentang Standar Penilaian Pendidikan.</w:t>
      </w:r>
      <w:r>
        <w:rPr>
          <w:rFonts w:cs="Times New Roman"/>
          <w:sz w:val="20"/>
          <w:szCs w:val="24"/>
          <w:lang w:val="id-ID"/>
        </w:rPr>
        <w:t xml:space="preserve"> Jakarta: Kementrian Pendidikan dan Kebudayaan. </w:t>
      </w:r>
    </w:p>
    <w:p w:rsidR="00686AB9" w:rsidRPr="00686AB9" w:rsidRDefault="003E38FE" w:rsidP="00FC5917">
      <w:pPr>
        <w:pStyle w:val="ListParagraph"/>
        <w:numPr>
          <w:ilvl w:val="0"/>
          <w:numId w:val="1"/>
        </w:numPr>
        <w:spacing w:after="100" w:afterAutospacing="1" w:line="240" w:lineRule="auto"/>
        <w:ind w:left="426"/>
        <w:jc w:val="both"/>
        <w:rPr>
          <w:rFonts w:cs="Times New Roman"/>
          <w:sz w:val="20"/>
          <w:szCs w:val="24"/>
        </w:rPr>
      </w:pPr>
      <w:r>
        <w:rPr>
          <w:rFonts w:cs="Times New Roman"/>
          <w:sz w:val="20"/>
          <w:szCs w:val="24"/>
          <w:lang w:val="id-ID"/>
        </w:rPr>
        <w:t>Mulyasa, E. 2009. Kurikulum Tingkat Satuan Pendidikan (KTSP). Bandung</w:t>
      </w:r>
      <w:r w:rsidR="00676025">
        <w:rPr>
          <w:rFonts w:cs="Times New Roman"/>
          <w:sz w:val="20"/>
          <w:szCs w:val="24"/>
          <w:lang w:val="id-ID"/>
        </w:rPr>
        <w:t>: Remaja Rosdakarya</w:t>
      </w:r>
    </w:p>
    <w:p w:rsidR="00C75AEC" w:rsidRPr="00C303A4" w:rsidRDefault="00676025" w:rsidP="00FC5917">
      <w:pPr>
        <w:pStyle w:val="ListParagraph"/>
        <w:numPr>
          <w:ilvl w:val="0"/>
          <w:numId w:val="1"/>
        </w:numPr>
        <w:spacing w:after="100" w:afterAutospacing="1" w:line="240" w:lineRule="auto"/>
        <w:ind w:left="426"/>
        <w:jc w:val="both"/>
        <w:rPr>
          <w:rFonts w:cs="Times New Roman"/>
          <w:sz w:val="20"/>
          <w:szCs w:val="24"/>
        </w:rPr>
      </w:pPr>
      <w:r>
        <w:rPr>
          <w:rFonts w:cs="Times New Roman"/>
          <w:sz w:val="20"/>
          <w:szCs w:val="24"/>
          <w:lang w:val="id-ID"/>
        </w:rPr>
        <w:lastRenderedPageBreak/>
        <w:t>Hosnan, M. 2014. Strategi Belajar dan Pembelajaran Implementasi Kurikulum 2013. Bandung: Yrama Widya</w:t>
      </w:r>
    </w:p>
    <w:p w:rsidR="00C303A4" w:rsidRPr="00E37858" w:rsidRDefault="00C303A4" w:rsidP="00C303A4">
      <w:pPr>
        <w:pStyle w:val="ListParagraph"/>
        <w:numPr>
          <w:ilvl w:val="0"/>
          <w:numId w:val="1"/>
        </w:numPr>
        <w:spacing w:after="0" w:line="240" w:lineRule="auto"/>
        <w:ind w:left="426"/>
        <w:jc w:val="both"/>
        <w:rPr>
          <w:rFonts w:cs="Times New Roman"/>
          <w:sz w:val="20"/>
          <w:szCs w:val="20"/>
        </w:rPr>
      </w:pPr>
      <w:r>
        <w:rPr>
          <w:rFonts w:cs="Times New Roman"/>
          <w:sz w:val="20"/>
          <w:szCs w:val="20"/>
        </w:rPr>
        <w:t xml:space="preserve">Yurnetti. 2017. </w:t>
      </w:r>
      <w:r w:rsidRPr="008311BD">
        <w:rPr>
          <w:rFonts w:cs="Times New Roman"/>
          <w:i/>
          <w:sz w:val="20"/>
          <w:szCs w:val="20"/>
        </w:rPr>
        <w:t>Analysis of Student Learning Ability in Science Teaching Based on Mid Semester Examination</w:t>
      </w:r>
      <w:r>
        <w:rPr>
          <w:rFonts w:cs="Times New Roman"/>
          <w:sz w:val="20"/>
          <w:szCs w:val="20"/>
        </w:rPr>
        <w:t>. Journal of Physics: Conference Series, Vol. 895, Conf. 7.</w:t>
      </w:r>
    </w:p>
    <w:p w:rsidR="00C303A4" w:rsidRPr="00C75AEC" w:rsidRDefault="00C303A4" w:rsidP="00C303A4">
      <w:pPr>
        <w:pStyle w:val="ListParagraph"/>
        <w:spacing w:after="100" w:afterAutospacing="1" w:line="240" w:lineRule="auto"/>
        <w:ind w:left="426"/>
        <w:jc w:val="both"/>
        <w:rPr>
          <w:rFonts w:cs="Times New Roman"/>
          <w:sz w:val="20"/>
          <w:szCs w:val="24"/>
        </w:rPr>
      </w:pPr>
    </w:p>
    <w:p w:rsidR="00686AB9" w:rsidRDefault="00686AB9" w:rsidP="00686AB9">
      <w:pPr>
        <w:spacing w:after="100" w:afterAutospacing="1" w:line="240" w:lineRule="auto"/>
        <w:jc w:val="both"/>
        <w:rPr>
          <w:rFonts w:cs="Times New Roman"/>
          <w:sz w:val="20"/>
          <w:szCs w:val="24"/>
          <w:lang w:val="id-ID"/>
        </w:rPr>
      </w:pPr>
    </w:p>
    <w:p w:rsidR="00686AB9" w:rsidRPr="00686AB9" w:rsidRDefault="00686AB9" w:rsidP="00686AB9">
      <w:pPr>
        <w:spacing w:after="100" w:afterAutospacing="1" w:line="240" w:lineRule="auto"/>
        <w:jc w:val="both"/>
        <w:rPr>
          <w:rFonts w:cs="Times New Roman"/>
          <w:sz w:val="20"/>
          <w:szCs w:val="24"/>
          <w:lang w:val="id-ID"/>
        </w:rPr>
      </w:pPr>
    </w:p>
    <w:sectPr w:rsidR="00686AB9" w:rsidRPr="00686AB9" w:rsidSect="00EF487C">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64D" w:rsidRDefault="00D8364D" w:rsidP="00A420AB">
      <w:pPr>
        <w:spacing w:after="0" w:line="240" w:lineRule="auto"/>
      </w:pPr>
      <w:r>
        <w:separator/>
      </w:r>
    </w:p>
  </w:endnote>
  <w:endnote w:type="continuationSeparator" w:id="0">
    <w:p w:rsidR="00D8364D" w:rsidRDefault="00D8364D" w:rsidP="00A42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91919"/>
      <w:docPartObj>
        <w:docPartGallery w:val="Page Numbers (Bottom of Page)"/>
        <w:docPartUnique/>
      </w:docPartObj>
    </w:sdtPr>
    <w:sdtEndPr>
      <w:rPr>
        <w:noProof/>
      </w:rPr>
    </w:sdtEndPr>
    <w:sdtContent>
      <w:p w:rsidR="00080320" w:rsidRDefault="00080320">
        <w:pPr>
          <w:pStyle w:val="Footer"/>
          <w:jc w:val="center"/>
        </w:pPr>
        <w:r>
          <w:fldChar w:fldCharType="begin"/>
        </w:r>
        <w:r>
          <w:instrText xml:space="preserve"> PAGE   \* MERGEFORMAT </w:instrText>
        </w:r>
        <w:r>
          <w:fldChar w:fldCharType="separate"/>
        </w:r>
        <w:r w:rsidR="00767DD0">
          <w:rPr>
            <w:noProof/>
          </w:rPr>
          <w:t>8</w:t>
        </w:r>
        <w:r>
          <w:rPr>
            <w:noProof/>
          </w:rPr>
          <w:fldChar w:fldCharType="end"/>
        </w:r>
      </w:p>
    </w:sdtContent>
  </w:sdt>
  <w:p w:rsidR="00080320" w:rsidRDefault="000803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767295"/>
      <w:docPartObj>
        <w:docPartGallery w:val="Page Numbers (Bottom of Page)"/>
        <w:docPartUnique/>
      </w:docPartObj>
    </w:sdtPr>
    <w:sdtEndPr>
      <w:rPr>
        <w:noProof/>
      </w:rPr>
    </w:sdtEndPr>
    <w:sdtContent>
      <w:p w:rsidR="00080320" w:rsidRDefault="00080320">
        <w:pPr>
          <w:pStyle w:val="Footer"/>
          <w:jc w:val="center"/>
        </w:pPr>
        <w:r>
          <w:fldChar w:fldCharType="begin"/>
        </w:r>
        <w:r>
          <w:instrText xml:space="preserve"> PAGE   \* MERGEFORMAT </w:instrText>
        </w:r>
        <w:r>
          <w:fldChar w:fldCharType="separate"/>
        </w:r>
        <w:r w:rsidR="00767DD0">
          <w:rPr>
            <w:noProof/>
          </w:rPr>
          <w:t>1</w:t>
        </w:r>
        <w:r>
          <w:rPr>
            <w:noProof/>
          </w:rPr>
          <w:fldChar w:fldCharType="end"/>
        </w:r>
      </w:p>
    </w:sdtContent>
  </w:sdt>
  <w:p w:rsidR="00080320" w:rsidRDefault="000803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64D" w:rsidRDefault="00D8364D" w:rsidP="00A420AB">
      <w:pPr>
        <w:spacing w:after="0" w:line="240" w:lineRule="auto"/>
      </w:pPr>
      <w:r>
        <w:separator/>
      </w:r>
    </w:p>
  </w:footnote>
  <w:footnote w:type="continuationSeparator" w:id="0">
    <w:p w:rsidR="00D8364D" w:rsidRDefault="00D8364D" w:rsidP="00A420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67E1"/>
    <w:multiLevelType w:val="hybridMultilevel"/>
    <w:tmpl w:val="2626006E"/>
    <w:lvl w:ilvl="0" w:tplc="080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B1C34D2"/>
    <w:multiLevelType w:val="hybridMultilevel"/>
    <w:tmpl w:val="4B4046B8"/>
    <w:lvl w:ilvl="0" w:tplc="89087106">
      <w:start w:val="2"/>
      <w:numFmt w:val="upperLetter"/>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2">
    <w:nsid w:val="2B02209A"/>
    <w:multiLevelType w:val="hybridMultilevel"/>
    <w:tmpl w:val="6E984F1C"/>
    <w:lvl w:ilvl="0" w:tplc="477E017E">
      <w:start w:val="1"/>
      <w:numFmt w:val="decimal"/>
      <w:lvlText w:val="%1)"/>
      <w:lvlJc w:val="left"/>
      <w:pPr>
        <w:ind w:left="720" w:hanging="360"/>
      </w:pPr>
      <w:rPr>
        <w:rFonts w:ascii="Times New Roman" w:eastAsia="Calibri" w:hAnsi="Times New Roman" w:cs="Times New Roman" w:hint="default"/>
        <w:b/>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CFC781A"/>
    <w:multiLevelType w:val="multilevel"/>
    <w:tmpl w:val="EB5E3322"/>
    <w:lvl w:ilvl="0">
      <w:start w:val="1"/>
      <w:numFmt w:val="decimal"/>
      <w:lvlText w:val="%1."/>
      <w:lvlJc w:val="left"/>
      <w:pPr>
        <w:ind w:left="1080" w:hanging="360"/>
      </w:pPr>
      <w:rPr>
        <w:rFonts w:hint="default"/>
      </w:rPr>
    </w:lvl>
    <w:lvl w:ilvl="1">
      <w:start w:val="5"/>
      <w:numFmt w:val="lowerLetter"/>
      <w:lvlText w:val="%2."/>
      <w:lvlJc w:val="left"/>
      <w:pPr>
        <w:ind w:left="1800" w:hanging="360"/>
      </w:pPr>
      <w:rPr>
        <w:rFonts w:hint="default"/>
        <w:b/>
        <w:bCs/>
      </w:rPr>
    </w:lvl>
    <w:lvl w:ilvl="2">
      <w:start w:val="1"/>
      <w:numFmt w:val="decimal"/>
      <w:lvlText w:val="%3)"/>
      <w:lvlJc w:val="left"/>
      <w:pPr>
        <w:ind w:left="2700" w:hanging="360"/>
      </w:pPr>
      <w:rPr>
        <w:rFonts w:ascii="Times New Roman" w:eastAsia="Times New Roman" w:hAnsi="Times New Roman" w:cs="Times New Roman" w:hint="default"/>
      </w:rPr>
    </w:lvl>
    <w:lvl w:ilvl="3">
      <w:start w:val="4"/>
      <w:numFmt w:val="lowerLetter"/>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3"/>
      <w:numFmt w:val="lowerLetter"/>
      <w:lvlText w:val="%8."/>
      <w:lvlJc w:val="left"/>
      <w:pPr>
        <w:ind w:left="786" w:hanging="360"/>
      </w:pPr>
      <w:rPr>
        <w:rFonts w:hint="default"/>
        <w:b/>
        <w:bCs w:val="0"/>
      </w:rPr>
    </w:lvl>
    <w:lvl w:ilvl="8">
      <w:start w:val="1"/>
      <w:numFmt w:val="lowerRoman"/>
      <w:lvlText w:val="%9."/>
      <w:lvlJc w:val="right"/>
      <w:pPr>
        <w:ind w:left="6840" w:hanging="180"/>
      </w:pPr>
      <w:rPr>
        <w:rFonts w:hint="default"/>
      </w:rPr>
    </w:lvl>
  </w:abstractNum>
  <w:abstractNum w:abstractNumId="4">
    <w:nsid w:val="2DD5115E"/>
    <w:multiLevelType w:val="hybridMultilevel"/>
    <w:tmpl w:val="2F32DB9A"/>
    <w:lvl w:ilvl="0" w:tplc="322655FE">
      <w:start w:val="1"/>
      <w:numFmt w:val="lowerLetter"/>
      <w:lvlText w:val="%1."/>
      <w:lvlJc w:val="left"/>
      <w:pPr>
        <w:ind w:left="2443" w:hanging="360"/>
      </w:pPr>
      <w:rPr>
        <w:rFonts w:cs="Times New Roman"/>
        <w:b w:val="0"/>
      </w:rPr>
    </w:lvl>
    <w:lvl w:ilvl="1" w:tplc="04210019" w:tentative="1">
      <w:start w:val="1"/>
      <w:numFmt w:val="lowerLetter"/>
      <w:lvlText w:val="%2."/>
      <w:lvlJc w:val="left"/>
      <w:pPr>
        <w:ind w:left="3163" w:hanging="360"/>
      </w:pPr>
      <w:rPr>
        <w:rFonts w:cs="Times New Roman"/>
      </w:rPr>
    </w:lvl>
    <w:lvl w:ilvl="2" w:tplc="0421001B" w:tentative="1">
      <w:start w:val="1"/>
      <w:numFmt w:val="lowerRoman"/>
      <w:lvlText w:val="%3."/>
      <w:lvlJc w:val="right"/>
      <w:pPr>
        <w:ind w:left="3883" w:hanging="180"/>
      </w:pPr>
      <w:rPr>
        <w:rFonts w:cs="Times New Roman"/>
      </w:rPr>
    </w:lvl>
    <w:lvl w:ilvl="3" w:tplc="0421000F" w:tentative="1">
      <w:start w:val="1"/>
      <w:numFmt w:val="decimal"/>
      <w:lvlText w:val="%4."/>
      <w:lvlJc w:val="left"/>
      <w:pPr>
        <w:ind w:left="4603" w:hanging="360"/>
      </w:pPr>
      <w:rPr>
        <w:rFonts w:cs="Times New Roman"/>
      </w:rPr>
    </w:lvl>
    <w:lvl w:ilvl="4" w:tplc="04210019" w:tentative="1">
      <w:start w:val="1"/>
      <w:numFmt w:val="lowerLetter"/>
      <w:lvlText w:val="%5."/>
      <w:lvlJc w:val="left"/>
      <w:pPr>
        <w:ind w:left="5323" w:hanging="360"/>
      </w:pPr>
      <w:rPr>
        <w:rFonts w:cs="Times New Roman"/>
      </w:rPr>
    </w:lvl>
    <w:lvl w:ilvl="5" w:tplc="0421001B" w:tentative="1">
      <w:start w:val="1"/>
      <w:numFmt w:val="lowerRoman"/>
      <w:lvlText w:val="%6."/>
      <w:lvlJc w:val="right"/>
      <w:pPr>
        <w:ind w:left="6043" w:hanging="180"/>
      </w:pPr>
      <w:rPr>
        <w:rFonts w:cs="Times New Roman"/>
      </w:rPr>
    </w:lvl>
    <w:lvl w:ilvl="6" w:tplc="0421000F" w:tentative="1">
      <w:start w:val="1"/>
      <w:numFmt w:val="decimal"/>
      <w:lvlText w:val="%7."/>
      <w:lvlJc w:val="left"/>
      <w:pPr>
        <w:ind w:left="6763" w:hanging="360"/>
      </w:pPr>
      <w:rPr>
        <w:rFonts w:cs="Times New Roman"/>
      </w:rPr>
    </w:lvl>
    <w:lvl w:ilvl="7" w:tplc="04210019" w:tentative="1">
      <w:start w:val="1"/>
      <w:numFmt w:val="lowerLetter"/>
      <w:lvlText w:val="%8."/>
      <w:lvlJc w:val="left"/>
      <w:pPr>
        <w:ind w:left="7483" w:hanging="360"/>
      </w:pPr>
      <w:rPr>
        <w:rFonts w:cs="Times New Roman"/>
      </w:rPr>
    </w:lvl>
    <w:lvl w:ilvl="8" w:tplc="0421001B" w:tentative="1">
      <w:start w:val="1"/>
      <w:numFmt w:val="lowerRoman"/>
      <w:lvlText w:val="%9."/>
      <w:lvlJc w:val="right"/>
      <w:pPr>
        <w:ind w:left="8203" w:hanging="180"/>
      </w:pPr>
      <w:rPr>
        <w:rFonts w:cs="Times New Roman"/>
      </w:rPr>
    </w:lvl>
  </w:abstractNum>
  <w:abstractNum w:abstractNumId="5">
    <w:nsid w:val="30613DD4"/>
    <w:multiLevelType w:val="hybridMultilevel"/>
    <w:tmpl w:val="9AAAD068"/>
    <w:lvl w:ilvl="0" w:tplc="0421000F">
      <w:start w:val="1"/>
      <w:numFmt w:val="decimal"/>
      <w:lvlText w:val="%1."/>
      <w:lvlJc w:val="left"/>
      <w:pPr>
        <w:ind w:left="1440" w:hanging="360"/>
      </w:p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6">
    <w:nsid w:val="368D7E30"/>
    <w:multiLevelType w:val="hybridMultilevel"/>
    <w:tmpl w:val="07AE116A"/>
    <w:lvl w:ilvl="0" w:tplc="8626F7D6">
      <w:start w:val="1"/>
      <w:numFmt w:val="decimal"/>
      <w:lvlText w:val="%1."/>
      <w:lvlJc w:val="left"/>
      <w:pPr>
        <w:ind w:left="720" w:hanging="360"/>
      </w:pPr>
      <w:rPr>
        <w:rFonts w:hint="default"/>
        <w:b/>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749182A"/>
    <w:multiLevelType w:val="hybridMultilevel"/>
    <w:tmpl w:val="7E10C264"/>
    <w:lvl w:ilvl="0" w:tplc="E4E6F52E">
      <w:start w:val="1"/>
      <w:numFmt w:val="decimal"/>
      <w:lvlText w:val="%1)"/>
      <w:lvlJc w:val="left"/>
      <w:pPr>
        <w:ind w:left="144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511EF7"/>
    <w:multiLevelType w:val="hybridMultilevel"/>
    <w:tmpl w:val="1CEAB038"/>
    <w:lvl w:ilvl="0" w:tplc="FCA27CC0">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ED2BB3"/>
    <w:multiLevelType w:val="hybridMultilevel"/>
    <w:tmpl w:val="7C880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BF731E4"/>
    <w:multiLevelType w:val="hybridMultilevel"/>
    <w:tmpl w:val="728850EA"/>
    <w:lvl w:ilvl="0" w:tplc="6396C8D6">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416B6094"/>
    <w:multiLevelType w:val="hybridMultilevel"/>
    <w:tmpl w:val="B9FEE53A"/>
    <w:lvl w:ilvl="0" w:tplc="F4E22FEA">
      <w:start w:val="1"/>
      <w:numFmt w:val="decimal"/>
      <w:lvlText w:val="%1)"/>
      <w:lvlJc w:val="left"/>
      <w:pPr>
        <w:ind w:left="720" w:hanging="360"/>
      </w:pPr>
      <w:rPr>
        <w:rFonts w:ascii="Times New Roman" w:eastAsia="Calibri" w:hAnsi="Times New Roman"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29D4CC3"/>
    <w:multiLevelType w:val="hybridMultilevel"/>
    <w:tmpl w:val="1682FA98"/>
    <w:lvl w:ilvl="0" w:tplc="60DA28E0">
      <w:start w:val="1"/>
      <w:numFmt w:val="decimal"/>
      <w:lvlText w:val="%1)"/>
      <w:lvlJc w:val="left"/>
      <w:pPr>
        <w:ind w:left="720" w:hanging="360"/>
      </w:pPr>
      <w:rPr>
        <w:rFonts w:ascii="Times New Roman" w:eastAsia="Calibri" w:hAnsi="Times New Roman" w:cs="Times New Roman" w:hint="default"/>
        <w:lang w:val="id-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CD30886"/>
    <w:multiLevelType w:val="hybridMultilevel"/>
    <w:tmpl w:val="B3AEAF28"/>
    <w:lvl w:ilvl="0" w:tplc="F4E22FEA">
      <w:start w:val="1"/>
      <w:numFmt w:val="decimal"/>
      <w:lvlText w:val="%1)"/>
      <w:lvlJc w:val="left"/>
      <w:pPr>
        <w:ind w:left="1212" w:hanging="360"/>
      </w:pPr>
      <w:rPr>
        <w:rFonts w:ascii="Times New Roman" w:eastAsia="Calibri" w:hAnsi="Times New Roman" w:cs="Times New Roman" w:hint="default"/>
        <w:b w:val="0"/>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14">
    <w:nsid w:val="51F55D4F"/>
    <w:multiLevelType w:val="hybridMultilevel"/>
    <w:tmpl w:val="034CE5B6"/>
    <w:lvl w:ilvl="0" w:tplc="04210019">
      <w:start w:val="1"/>
      <w:numFmt w:val="lowerLetter"/>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5">
    <w:nsid w:val="5ABD3CD2"/>
    <w:multiLevelType w:val="hybridMultilevel"/>
    <w:tmpl w:val="D8A85DFC"/>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nsid w:val="5D4C7D16"/>
    <w:multiLevelType w:val="hybridMultilevel"/>
    <w:tmpl w:val="C36800B6"/>
    <w:lvl w:ilvl="0" w:tplc="C902C936">
      <w:start w:val="1"/>
      <w:numFmt w:val="decimal"/>
      <w:lvlText w:val="%1)"/>
      <w:lvlJc w:val="left"/>
      <w:pPr>
        <w:ind w:left="1440" w:hanging="360"/>
      </w:pPr>
      <w:rPr>
        <w:rFonts w:eastAsiaTheme="minorEastAs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171091B"/>
    <w:multiLevelType w:val="hybridMultilevel"/>
    <w:tmpl w:val="1A06AB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E492C41"/>
    <w:multiLevelType w:val="hybridMultilevel"/>
    <w:tmpl w:val="9AAAD068"/>
    <w:lvl w:ilvl="0" w:tplc="0421000F">
      <w:start w:val="1"/>
      <w:numFmt w:val="decimal"/>
      <w:lvlText w:val="%1."/>
      <w:lvlJc w:val="left"/>
      <w:pPr>
        <w:ind w:left="1440" w:hanging="360"/>
      </w:p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9">
    <w:nsid w:val="730E43BA"/>
    <w:multiLevelType w:val="hybridMultilevel"/>
    <w:tmpl w:val="5FEC7EAE"/>
    <w:lvl w:ilvl="0" w:tplc="727EDE1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1B082C"/>
    <w:multiLevelType w:val="multilevel"/>
    <w:tmpl w:val="A13AC50E"/>
    <w:lvl w:ilvl="0">
      <w:start w:val="1"/>
      <w:numFmt w:val="decimal"/>
      <w:lvlText w:val="%1."/>
      <w:lvlJc w:val="left"/>
      <w:pPr>
        <w:ind w:left="360" w:hanging="360"/>
      </w:pPr>
    </w:lvl>
    <w:lvl w:ilvl="1" w:tentative="1">
      <w:start w:val="1"/>
      <w:numFmt w:val="decimal"/>
      <w:isLgl/>
      <w:lvlText w:val="%1.%2"/>
      <w:lvlJc w:val="left"/>
      <w:pPr>
        <w:ind w:left="360" w:hanging="360"/>
      </w:pPr>
      <w:rPr>
        <w:rFonts w:hint="default"/>
      </w:rPr>
    </w:lvl>
    <w:lvl w:ilvl="2">
      <w:start w:val="1"/>
      <w:numFmt w:val="decimal"/>
      <w:lvlText w:val="%3."/>
      <w:lvlJc w:val="left"/>
      <w:pPr>
        <w:ind w:left="360" w:hanging="360"/>
      </w:pPr>
      <w:rPr>
        <w:rFonts w:hint="default"/>
      </w:rPr>
    </w:lvl>
    <w:lvl w:ilvl="3" w:tentative="1">
      <w:start w:val="1"/>
      <w:numFmt w:val="decimal"/>
      <w:isLgl/>
      <w:lvlText w:val="%1.%2.%3.%4"/>
      <w:lvlJc w:val="left"/>
      <w:pPr>
        <w:ind w:left="720" w:hanging="720"/>
      </w:pPr>
      <w:rPr>
        <w:rFonts w:hint="default"/>
      </w:rPr>
    </w:lvl>
    <w:lvl w:ilvl="4" w:tentative="1">
      <w:start w:val="1"/>
      <w:numFmt w:val="decimal"/>
      <w:isLgl/>
      <w:lvlText w:val="%1.%2.%3.%4.%5"/>
      <w:lvlJc w:val="left"/>
      <w:pPr>
        <w:ind w:left="1080" w:hanging="1080"/>
      </w:pPr>
      <w:rPr>
        <w:rFonts w:hint="default"/>
      </w:rPr>
    </w:lvl>
    <w:lvl w:ilvl="5" w:tentative="1">
      <w:start w:val="1"/>
      <w:numFmt w:val="decimal"/>
      <w:isLgl/>
      <w:lvlText w:val="%1.%2.%3.%4.%5.%6"/>
      <w:lvlJc w:val="left"/>
      <w:pPr>
        <w:ind w:left="1080" w:hanging="1080"/>
      </w:pPr>
      <w:rPr>
        <w:rFonts w:hint="default"/>
      </w:rPr>
    </w:lvl>
    <w:lvl w:ilvl="6" w:tentative="1">
      <w:start w:val="1"/>
      <w:numFmt w:val="decimal"/>
      <w:isLgl/>
      <w:lvlText w:val="%1.%2.%3.%4.%5.%6.%7"/>
      <w:lvlJc w:val="left"/>
      <w:pPr>
        <w:ind w:left="1440" w:hanging="1440"/>
      </w:pPr>
      <w:rPr>
        <w:rFonts w:hint="default"/>
      </w:rPr>
    </w:lvl>
    <w:lvl w:ilvl="7" w:tentative="1">
      <w:start w:val="1"/>
      <w:numFmt w:val="decimal"/>
      <w:isLgl/>
      <w:lvlText w:val="%1.%2.%3.%4.%5.%6.%7.%8"/>
      <w:lvlJc w:val="left"/>
      <w:pPr>
        <w:ind w:left="1440" w:hanging="1440"/>
      </w:pPr>
      <w:rPr>
        <w:rFonts w:hint="default"/>
      </w:rPr>
    </w:lvl>
    <w:lvl w:ilvl="8" w:tentative="1">
      <w:start w:val="1"/>
      <w:numFmt w:val="decimal"/>
      <w:isLgl/>
      <w:lvlText w:val="%1.%2.%3.%4.%5.%6.%7.%8.%9"/>
      <w:lvlJc w:val="left"/>
      <w:pPr>
        <w:ind w:left="1800" w:hanging="1800"/>
      </w:pPr>
      <w:rPr>
        <w:rFonts w:hint="default"/>
      </w:rPr>
    </w:lvl>
  </w:abstractNum>
  <w:abstractNum w:abstractNumId="22">
    <w:nsid w:val="7FBA478D"/>
    <w:multiLevelType w:val="hybridMultilevel"/>
    <w:tmpl w:val="08C6EA30"/>
    <w:lvl w:ilvl="0" w:tplc="0D6428BC">
      <w:start w:val="1"/>
      <w:numFmt w:val="decimal"/>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num w:numId="1">
    <w:abstractNumId w:val="20"/>
  </w:num>
  <w:num w:numId="2">
    <w:abstractNumId w:val="16"/>
  </w:num>
  <w:num w:numId="3">
    <w:abstractNumId w:val="7"/>
  </w:num>
  <w:num w:numId="4">
    <w:abstractNumId w:val="1"/>
  </w:num>
  <w:num w:numId="5">
    <w:abstractNumId w:val="6"/>
  </w:num>
  <w:num w:numId="6">
    <w:abstractNumId w:val="8"/>
  </w:num>
  <w:num w:numId="7">
    <w:abstractNumId w:val="13"/>
  </w:num>
  <w:num w:numId="8">
    <w:abstractNumId w:val="11"/>
  </w:num>
  <w:num w:numId="9">
    <w:abstractNumId w:val="2"/>
  </w:num>
  <w:num w:numId="10">
    <w:abstractNumId w:val="12"/>
  </w:num>
  <w:num w:numId="11">
    <w:abstractNumId w:val="22"/>
  </w:num>
  <w:num w:numId="12">
    <w:abstractNumId w:val="17"/>
  </w:num>
  <w:num w:numId="13">
    <w:abstractNumId w:val="3"/>
  </w:num>
  <w:num w:numId="14">
    <w:abstractNumId w:val="4"/>
  </w:num>
  <w:num w:numId="15">
    <w:abstractNumId w:val="14"/>
  </w:num>
  <w:num w:numId="16">
    <w:abstractNumId w:val="15"/>
  </w:num>
  <w:num w:numId="17">
    <w:abstractNumId w:val="18"/>
  </w:num>
  <w:num w:numId="18">
    <w:abstractNumId w:val="5"/>
  </w:num>
  <w:num w:numId="19">
    <w:abstractNumId w:val="10"/>
  </w:num>
  <w:num w:numId="20">
    <w:abstractNumId w:val="0"/>
  </w:num>
  <w:num w:numId="21">
    <w:abstractNumId w:val="9"/>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D48"/>
    <w:rsid w:val="000320A9"/>
    <w:rsid w:val="0006021D"/>
    <w:rsid w:val="000605E4"/>
    <w:rsid w:val="000612C0"/>
    <w:rsid w:val="00074F58"/>
    <w:rsid w:val="00075C64"/>
    <w:rsid w:val="00080320"/>
    <w:rsid w:val="00097AF3"/>
    <w:rsid w:val="000A7069"/>
    <w:rsid w:val="00106FC7"/>
    <w:rsid w:val="00120C1F"/>
    <w:rsid w:val="00141921"/>
    <w:rsid w:val="00170C2C"/>
    <w:rsid w:val="0018154B"/>
    <w:rsid w:val="001A4329"/>
    <w:rsid w:val="001B2216"/>
    <w:rsid w:val="001C20D9"/>
    <w:rsid w:val="001F25C1"/>
    <w:rsid w:val="00202A60"/>
    <w:rsid w:val="00215E13"/>
    <w:rsid w:val="00220BC0"/>
    <w:rsid w:val="00241634"/>
    <w:rsid w:val="00245251"/>
    <w:rsid w:val="00252D87"/>
    <w:rsid w:val="00267B73"/>
    <w:rsid w:val="002746E6"/>
    <w:rsid w:val="002B12B2"/>
    <w:rsid w:val="002C3118"/>
    <w:rsid w:val="002C568A"/>
    <w:rsid w:val="002E3069"/>
    <w:rsid w:val="00313B81"/>
    <w:rsid w:val="00316CB6"/>
    <w:rsid w:val="00321B9E"/>
    <w:rsid w:val="00327788"/>
    <w:rsid w:val="003744A6"/>
    <w:rsid w:val="003A0AA9"/>
    <w:rsid w:val="003A3CB6"/>
    <w:rsid w:val="003B1EE0"/>
    <w:rsid w:val="003B3881"/>
    <w:rsid w:val="003C328E"/>
    <w:rsid w:val="003E38FE"/>
    <w:rsid w:val="003E556F"/>
    <w:rsid w:val="00444215"/>
    <w:rsid w:val="004803A2"/>
    <w:rsid w:val="00484AE9"/>
    <w:rsid w:val="004A3378"/>
    <w:rsid w:val="004D6CC1"/>
    <w:rsid w:val="004E5C81"/>
    <w:rsid w:val="00502AC4"/>
    <w:rsid w:val="00505866"/>
    <w:rsid w:val="00514BDC"/>
    <w:rsid w:val="00526D34"/>
    <w:rsid w:val="00563C93"/>
    <w:rsid w:val="00572ED5"/>
    <w:rsid w:val="005811C3"/>
    <w:rsid w:val="0059599A"/>
    <w:rsid w:val="005C07A0"/>
    <w:rsid w:val="005C69D0"/>
    <w:rsid w:val="005E0E0E"/>
    <w:rsid w:val="006037AF"/>
    <w:rsid w:val="00626970"/>
    <w:rsid w:val="00635237"/>
    <w:rsid w:val="00650BA1"/>
    <w:rsid w:val="0065535C"/>
    <w:rsid w:val="0067533A"/>
    <w:rsid w:val="00675E8B"/>
    <w:rsid w:val="00676025"/>
    <w:rsid w:val="006772EA"/>
    <w:rsid w:val="006807A2"/>
    <w:rsid w:val="006843DB"/>
    <w:rsid w:val="00686AB9"/>
    <w:rsid w:val="006B654E"/>
    <w:rsid w:val="006D35E3"/>
    <w:rsid w:val="006D7F94"/>
    <w:rsid w:val="006E2925"/>
    <w:rsid w:val="006E68C2"/>
    <w:rsid w:val="006F203D"/>
    <w:rsid w:val="006F3409"/>
    <w:rsid w:val="00713A71"/>
    <w:rsid w:val="007204A6"/>
    <w:rsid w:val="00733B25"/>
    <w:rsid w:val="00734326"/>
    <w:rsid w:val="00734834"/>
    <w:rsid w:val="0074142A"/>
    <w:rsid w:val="00747A3F"/>
    <w:rsid w:val="0075735E"/>
    <w:rsid w:val="00767DD0"/>
    <w:rsid w:val="007743D5"/>
    <w:rsid w:val="00775A27"/>
    <w:rsid w:val="007862AF"/>
    <w:rsid w:val="00792671"/>
    <w:rsid w:val="007C4D86"/>
    <w:rsid w:val="007D75FE"/>
    <w:rsid w:val="00803828"/>
    <w:rsid w:val="0082095D"/>
    <w:rsid w:val="00823172"/>
    <w:rsid w:val="008314D6"/>
    <w:rsid w:val="0083256B"/>
    <w:rsid w:val="0083794B"/>
    <w:rsid w:val="00837D74"/>
    <w:rsid w:val="0086495C"/>
    <w:rsid w:val="00883039"/>
    <w:rsid w:val="00892B62"/>
    <w:rsid w:val="00895B7F"/>
    <w:rsid w:val="008A15C6"/>
    <w:rsid w:val="008A36F0"/>
    <w:rsid w:val="008E6157"/>
    <w:rsid w:val="00947BD2"/>
    <w:rsid w:val="00960F30"/>
    <w:rsid w:val="009A77E0"/>
    <w:rsid w:val="009B3D09"/>
    <w:rsid w:val="009C0095"/>
    <w:rsid w:val="009C1F2D"/>
    <w:rsid w:val="009C3FDF"/>
    <w:rsid w:val="009D64A5"/>
    <w:rsid w:val="009E2239"/>
    <w:rsid w:val="009F4E86"/>
    <w:rsid w:val="00A151C8"/>
    <w:rsid w:val="00A307B7"/>
    <w:rsid w:val="00A420AB"/>
    <w:rsid w:val="00A63468"/>
    <w:rsid w:val="00A6497D"/>
    <w:rsid w:val="00AB0BAF"/>
    <w:rsid w:val="00AD1348"/>
    <w:rsid w:val="00AD1A68"/>
    <w:rsid w:val="00AD728B"/>
    <w:rsid w:val="00AE2359"/>
    <w:rsid w:val="00B04053"/>
    <w:rsid w:val="00B1187A"/>
    <w:rsid w:val="00B15FAF"/>
    <w:rsid w:val="00B3698A"/>
    <w:rsid w:val="00B4662E"/>
    <w:rsid w:val="00B62C5D"/>
    <w:rsid w:val="00B7284F"/>
    <w:rsid w:val="00BA0DEB"/>
    <w:rsid w:val="00BA55A8"/>
    <w:rsid w:val="00BB5724"/>
    <w:rsid w:val="00BD2144"/>
    <w:rsid w:val="00BD6F57"/>
    <w:rsid w:val="00BE1A13"/>
    <w:rsid w:val="00C303A4"/>
    <w:rsid w:val="00C33C9A"/>
    <w:rsid w:val="00C33D4D"/>
    <w:rsid w:val="00C35728"/>
    <w:rsid w:val="00C52A1F"/>
    <w:rsid w:val="00C75AEC"/>
    <w:rsid w:val="00CB74E0"/>
    <w:rsid w:val="00CC2411"/>
    <w:rsid w:val="00CD5D48"/>
    <w:rsid w:val="00D11851"/>
    <w:rsid w:val="00D14845"/>
    <w:rsid w:val="00D43FB8"/>
    <w:rsid w:val="00D54E13"/>
    <w:rsid w:val="00D60B5C"/>
    <w:rsid w:val="00D75F16"/>
    <w:rsid w:val="00D8364D"/>
    <w:rsid w:val="00D874C8"/>
    <w:rsid w:val="00D930AF"/>
    <w:rsid w:val="00DA319D"/>
    <w:rsid w:val="00DA555E"/>
    <w:rsid w:val="00DB14B6"/>
    <w:rsid w:val="00DB52EF"/>
    <w:rsid w:val="00E31559"/>
    <w:rsid w:val="00E35E08"/>
    <w:rsid w:val="00E41287"/>
    <w:rsid w:val="00E44234"/>
    <w:rsid w:val="00E47163"/>
    <w:rsid w:val="00E736C6"/>
    <w:rsid w:val="00E839C0"/>
    <w:rsid w:val="00E90D4A"/>
    <w:rsid w:val="00EC6A2A"/>
    <w:rsid w:val="00ED0297"/>
    <w:rsid w:val="00EE2E5B"/>
    <w:rsid w:val="00EE406E"/>
    <w:rsid w:val="00EE5F58"/>
    <w:rsid w:val="00EF487C"/>
    <w:rsid w:val="00EF6E4A"/>
    <w:rsid w:val="00F10FA5"/>
    <w:rsid w:val="00F12509"/>
    <w:rsid w:val="00F1505B"/>
    <w:rsid w:val="00F1762D"/>
    <w:rsid w:val="00F3776C"/>
    <w:rsid w:val="00F54ADB"/>
    <w:rsid w:val="00F75262"/>
    <w:rsid w:val="00FA2CB6"/>
    <w:rsid w:val="00FA6B5D"/>
    <w:rsid w:val="00FC5917"/>
    <w:rsid w:val="00FC6D5D"/>
    <w:rsid w:val="00FD62F9"/>
    <w:rsid w:val="00FD6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D48"/>
    <w:pPr>
      <w:spacing w:after="160" w:line="259" w:lineRule="auto"/>
    </w:pPr>
    <w:rPr>
      <w:rFonts w:ascii="Times New Roman" w:hAnsi="Times New Roman"/>
      <w:sz w:val="24"/>
      <w:lang w:val="en-US"/>
    </w:rPr>
  </w:style>
  <w:style w:type="paragraph" w:styleId="Heading1">
    <w:name w:val="heading 1"/>
    <w:basedOn w:val="Normal"/>
    <w:next w:val="Normal"/>
    <w:link w:val="Heading1Char"/>
    <w:uiPriority w:val="9"/>
    <w:qFormat/>
    <w:rsid w:val="00CD5D48"/>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D48"/>
    <w:rPr>
      <w:rFonts w:ascii="Times New Roman" w:eastAsiaTheme="majorEastAsia" w:hAnsi="Times New Roman" w:cstheme="majorBidi"/>
      <w:b/>
      <w:sz w:val="24"/>
      <w:szCs w:val="32"/>
      <w:lang w:val="en-US"/>
    </w:rPr>
  </w:style>
  <w:style w:type="table" w:styleId="TableGrid">
    <w:name w:val="Table Grid"/>
    <w:basedOn w:val="TableNormal"/>
    <w:uiPriority w:val="59"/>
    <w:qFormat/>
    <w:rsid w:val="00CD5D48"/>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CD5D4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D5D48"/>
    <w:rPr>
      <w:rFonts w:eastAsiaTheme="minorEastAsia"/>
      <w:lang w:val="en-US"/>
    </w:rPr>
  </w:style>
  <w:style w:type="paragraph" w:customStyle="1" w:styleId="Abstract">
    <w:name w:val="Abstract"/>
    <w:basedOn w:val="Normal"/>
    <w:link w:val="AbstractChar"/>
    <w:qFormat/>
    <w:rsid w:val="00CD5D48"/>
    <w:pPr>
      <w:spacing w:after="0" w:line="240" w:lineRule="auto"/>
      <w:ind w:firstLine="709"/>
      <w:jc w:val="both"/>
    </w:pPr>
    <w:rPr>
      <w:i/>
      <w:sz w:val="20"/>
    </w:rPr>
  </w:style>
  <w:style w:type="paragraph" w:customStyle="1" w:styleId="textnormal">
    <w:name w:val="text normal"/>
    <w:basedOn w:val="Normal"/>
    <w:link w:val="textnormalChar"/>
    <w:qFormat/>
    <w:rsid w:val="00CD5D48"/>
    <w:pPr>
      <w:spacing w:after="0" w:line="240" w:lineRule="auto"/>
      <w:jc w:val="both"/>
    </w:pPr>
  </w:style>
  <w:style w:type="character" w:customStyle="1" w:styleId="AbstractChar">
    <w:name w:val="Abstract Char"/>
    <w:basedOn w:val="DefaultParagraphFont"/>
    <w:link w:val="Abstract"/>
    <w:rsid w:val="00CD5D48"/>
    <w:rPr>
      <w:rFonts w:ascii="Times New Roman" w:hAnsi="Times New Roman"/>
      <w:i/>
      <w:sz w:val="20"/>
      <w:lang w:val="en-US"/>
    </w:rPr>
  </w:style>
  <w:style w:type="paragraph" w:styleId="ListParagraph">
    <w:name w:val="List Paragraph"/>
    <w:aliases w:val="Body of text,kepala 1,Body of textCxSp,KEPALA 3,List Paragraph1,Body of text1,Body of text2,Body of text3,Body of text4,Body of text5,Body of text6,Body of text7,Body of text8,Body of text+2,KEPALA 31,List Paragraph11,KEPALA 32,kepala 11"/>
    <w:basedOn w:val="Normal"/>
    <w:link w:val="ListParagraphChar"/>
    <w:uiPriority w:val="34"/>
    <w:qFormat/>
    <w:rsid w:val="00CD5D48"/>
    <w:pPr>
      <w:ind w:left="720"/>
      <w:contextualSpacing/>
    </w:pPr>
  </w:style>
  <w:style w:type="character" w:customStyle="1" w:styleId="textnormalChar">
    <w:name w:val="text normal Char"/>
    <w:basedOn w:val="DefaultParagraphFont"/>
    <w:link w:val="textnormal"/>
    <w:rsid w:val="00CD5D48"/>
    <w:rPr>
      <w:rFonts w:ascii="Times New Roman" w:hAnsi="Times New Roman"/>
      <w:sz w:val="24"/>
      <w:lang w:val="en-US"/>
    </w:rPr>
  </w:style>
  <w:style w:type="paragraph" w:styleId="Footer">
    <w:name w:val="footer"/>
    <w:basedOn w:val="Normal"/>
    <w:link w:val="FooterChar"/>
    <w:uiPriority w:val="99"/>
    <w:unhideWhenUsed/>
    <w:rsid w:val="00CD5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D48"/>
    <w:rPr>
      <w:rFonts w:ascii="Times New Roman" w:hAnsi="Times New Roman"/>
      <w:sz w:val="24"/>
      <w:lang w:val="en-US"/>
    </w:rPr>
  </w:style>
  <w:style w:type="character" w:customStyle="1" w:styleId="Style2">
    <w:name w:val="Style2"/>
    <w:basedOn w:val="DefaultParagraphFont"/>
    <w:uiPriority w:val="1"/>
    <w:rsid w:val="00CD5D48"/>
    <w:rPr>
      <w:sz w:val="20"/>
    </w:rPr>
  </w:style>
  <w:style w:type="character" w:customStyle="1" w:styleId="ListParagraphChar">
    <w:name w:val="List Paragraph Char"/>
    <w:aliases w:val="Body of text Char,kepala 1 Char,Body of textCxSp Char,KEPALA 3 Char,List Paragraph1 Char,Body of text1 Char,Body of text2 Char,Body of text3 Char,Body of text4 Char,Body of text5 Char,Body of text6 Char,Body of text7 Char"/>
    <w:link w:val="ListParagraph"/>
    <w:uiPriority w:val="34"/>
    <w:qFormat/>
    <w:locked/>
    <w:rsid w:val="00CD5D48"/>
    <w:rPr>
      <w:rFonts w:ascii="Times New Roman" w:hAnsi="Times New Roman"/>
      <w:sz w:val="24"/>
      <w:lang w:val="en-US"/>
    </w:rPr>
  </w:style>
  <w:style w:type="character" w:styleId="Hyperlink">
    <w:name w:val="Hyperlink"/>
    <w:basedOn w:val="DefaultParagraphFont"/>
    <w:uiPriority w:val="99"/>
    <w:unhideWhenUsed/>
    <w:rsid w:val="00CD5D48"/>
    <w:rPr>
      <w:color w:val="0000FF" w:themeColor="hyperlink"/>
      <w:u w:val="single"/>
    </w:rPr>
  </w:style>
  <w:style w:type="paragraph" w:styleId="BalloonText">
    <w:name w:val="Balloon Text"/>
    <w:basedOn w:val="Normal"/>
    <w:link w:val="BalloonTextChar"/>
    <w:uiPriority w:val="99"/>
    <w:semiHidden/>
    <w:unhideWhenUsed/>
    <w:rsid w:val="00CD5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D48"/>
    <w:rPr>
      <w:rFonts w:ascii="Tahoma" w:hAnsi="Tahoma" w:cs="Tahoma"/>
      <w:sz w:val="16"/>
      <w:szCs w:val="16"/>
      <w:lang w:val="en-US"/>
    </w:rPr>
  </w:style>
  <w:style w:type="paragraph" w:customStyle="1" w:styleId="ListParagraph2">
    <w:name w:val="List Paragraph2"/>
    <w:basedOn w:val="Normal"/>
    <w:uiPriority w:val="34"/>
    <w:qFormat/>
    <w:rsid w:val="00CD5D48"/>
    <w:pPr>
      <w:spacing w:after="200" w:line="276" w:lineRule="auto"/>
      <w:ind w:left="720"/>
      <w:contextualSpacing/>
    </w:pPr>
    <w:rPr>
      <w:rFonts w:eastAsia="Times New Roman" w:cs="Times New Roman"/>
      <w:sz w:val="20"/>
      <w:szCs w:val="20"/>
    </w:rPr>
  </w:style>
  <w:style w:type="paragraph" w:styleId="Header">
    <w:name w:val="header"/>
    <w:basedOn w:val="Normal"/>
    <w:link w:val="HeaderChar"/>
    <w:uiPriority w:val="99"/>
    <w:unhideWhenUsed/>
    <w:rsid w:val="00A42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0AB"/>
    <w:rPr>
      <w:rFonts w:ascii="Times New Roman" w:hAnsi="Times New Roman"/>
      <w:sz w:val="24"/>
      <w:lang w:val="en-US"/>
    </w:rPr>
  </w:style>
  <w:style w:type="table" w:customStyle="1" w:styleId="TableGrid1">
    <w:name w:val="Table Grid1"/>
    <w:basedOn w:val="TableNormal"/>
    <w:next w:val="TableGrid"/>
    <w:uiPriority w:val="59"/>
    <w:rsid w:val="00A6497D"/>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54AD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D48"/>
    <w:pPr>
      <w:spacing w:after="160" w:line="259" w:lineRule="auto"/>
    </w:pPr>
    <w:rPr>
      <w:rFonts w:ascii="Times New Roman" w:hAnsi="Times New Roman"/>
      <w:sz w:val="24"/>
      <w:lang w:val="en-US"/>
    </w:rPr>
  </w:style>
  <w:style w:type="paragraph" w:styleId="Heading1">
    <w:name w:val="heading 1"/>
    <w:basedOn w:val="Normal"/>
    <w:next w:val="Normal"/>
    <w:link w:val="Heading1Char"/>
    <w:uiPriority w:val="9"/>
    <w:qFormat/>
    <w:rsid w:val="00CD5D48"/>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D48"/>
    <w:rPr>
      <w:rFonts w:ascii="Times New Roman" w:eastAsiaTheme="majorEastAsia" w:hAnsi="Times New Roman" w:cstheme="majorBidi"/>
      <w:b/>
      <w:sz w:val="24"/>
      <w:szCs w:val="32"/>
      <w:lang w:val="en-US"/>
    </w:rPr>
  </w:style>
  <w:style w:type="table" w:styleId="TableGrid">
    <w:name w:val="Table Grid"/>
    <w:basedOn w:val="TableNormal"/>
    <w:uiPriority w:val="59"/>
    <w:qFormat/>
    <w:rsid w:val="00CD5D48"/>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CD5D4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D5D48"/>
    <w:rPr>
      <w:rFonts w:eastAsiaTheme="minorEastAsia"/>
      <w:lang w:val="en-US"/>
    </w:rPr>
  </w:style>
  <w:style w:type="paragraph" w:customStyle="1" w:styleId="Abstract">
    <w:name w:val="Abstract"/>
    <w:basedOn w:val="Normal"/>
    <w:link w:val="AbstractChar"/>
    <w:qFormat/>
    <w:rsid w:val="00CD5D48"/>
    <w:pPr>
      <w:spacing w:after="0" w:line="240" w:lineRule="auto"/>
      <w:ind w:firstLine="709"/>
      <w:jc w:val="both"/>
    </w:pPr>
    <w:rPr>
      <w:i/>
      <w:sz w:val="20"/>
    </w:rPr>
  </w:style>
  <w:style w:type="paragraph" w:customStyle="1" w:styleId="textnormal">
    <w:name w:val="text normal"/>
    <w:basedOn w:val="Normal"/>
    <w:link w:val="textnormalChar"/>
    <w:qFormat/>
    <w:rsid w:val="00CD5D48"/>
    <w:pPr>
      <w:spacing w:after="0" w:line="240" w:lineRule="auto"/>
      <w:jc w:val="both"/>
    </w:pPr>
  </w:style>
  <w:style w:type="character" w:customStyle="1" w:styleId="AbstractChar">
    <w:name w:val="Abstract Char"/>
    <w:basedOn w:val="DefaultParagraphFont"/>
    <w:link w:val="Abstract"/>
    <w:rsid w:val="00CD5D48"/>
    <w:rPr>
      <w:rFonts w:ascii="Times New Roman" w:hAnsi="Times New Roman"/>
      <w:i/>
      <w:sz w:val="20"/>
      <w:lang w:val="en-US"/>
    </w:rPr>
  </w:style>
  <w:style w:type="paragraph" w:styleId="ListParagraph">
    <w:name w:val="List Paragraph"/>
    <w:aliases w:val="Body of text,kepala 1,Body of textCxSp,KEPALA 3,List Paragraph1,Body of text1,Body of text2,Body of text3,Body of text4,Body of text5,Body of text6,Body of text7,Body of text8,Body of text+2,KEPALA 31,List Paragraph11,KEPALA 32,kepala 11"/>
    <w:basedOn w:val="Normal"/>
    <w:link w:val="ListParagraphChar"/>
    <w:uiPriority w:val="34"/>
    <w:qFormat/>
    <w:rsid w:val="00CD5D48"/>
    <w:pPr>
      <w:ind w:left="720"/>
      <w:contextualSpacing/>
    </w:pPr>
  </w:style>
  <w:style w:type="character" w:customStyle="1" w:styleId="textnormalChar">
    <w:name w:val="text normal Char"/>
    <w:basedOn w:val="DefaultParagraphFont"/>
    <w:link w:val="textnormal"/>
    <w:rsid w:val="00CD5D48"/>
    <w:rPr>
      <w:rFonts w:ascii="Times New Roman" w:hAnsi="Times New Roman"/>
      <w:sz w:val="24"/>
      <w:lang w:val="en-US"/>
    </w:rPr>
  </w:style>
  <w:style w:type="paragraph" w:styleId="Footer">
    <w:name w:val="footer"/>
    <w:basedOn w:val="Normal"/>
    <w:link w:val="FooterChar"/>
    <w:uiPriority w:val="99"/>
    <w:unhideWhenUsed/>
    <w:rsid w:val="00CD5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D48"/>
    <w:rPr>
      <w:rFonts w:ascii="Times New Roman" w:hAnsi="Times New Roman"/>
      <w:sz w:val="24"/>
      <w:lang w:val="en-US"/>
    </w:rPr>
  </w:style>
  <w:style w:type="character" w:customStyle="1" w:styleId="Style2">
    <w:name w:val="Style2"/>
    <w:basedOn w:val="DefaultParagraphFont"/>
    <w:uiPriority w:val="1"/>
    <w:rsid w:val="00CD5D48"/>
    <w:rPr>
      <w:sz w:val="20"/>
    </w:rPr>
  </w:style>
  <w:style w:type="character" w:customStyle="1" w:styleId="ListParagraphChar">
    <w:name w:val="List Paragraph Char"/>
    <w:aliases w:val="Body of text Char,kepala 1 Char,Body of textCxSp Char,KEPALA 3 Char,List Paragraph1 Char,Body of text1 Char,Body of text2 Char,Body of text3 Char,Body of text4 Char,Body of text5 Char,Body of text6 Char,Body of text7 Char"/>
    <w:link w:val="ListParagraph"/>
    <w:uiPriority w:val="34"/>
    <w:qFormat/>
    <w:locked/>
    <w:rsid w:val="00CD5D48"/>
    <w:rPr>
      <w:rFonts w:ascii="Times New Roman" w:hAnsi="Times New Roman"/>
      <w:sz w:val="24"/>
      <w:lang w:val="en-US"/>
    </w:rPr>
  </w:style>
  <w:style w:type="character" w:styleId="Hyperlink">
    <w:name w:val="Hyperlink"/>
    <w:basedOn w:val="DefaultParagraphFont"/>
    <w:uiPriority w:val="99"/>
    <w:unhideWhenUsed/>
    <w:rsid w:val="00CD5D48"/>
    <w:rPr>
      <w:color w:val="0000FF" w:themeColor="hyperlink"/>
      <w:u w:val="single"/>
    </w:rPr>
  </w:style>
  <w:style w:type="paragraph" w:styleId="BalloonText">
    <w:name w:val="Balloon Text"/>
    <w:basedOn w:val="Normal"/>
    <w:link w:val="BalloonTextChar"/>
    <w:uiPriority w:val="99"/>
    <w:semiHidden/>
    <w:unhideWhenUsed/>
    <w:rsid w:val="00CD5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D48"/>
    <w:rPr>
      <w:rFonts w:ascii="Tahoma" w:hAnsi="Tahoma" w:cs="Tahoma"/>
      <w:sz w:val="16"/>
      <w:szCs w:val="16"/>
      <w:lang w:val="en-US"/>
    </w:rPr>
  </w:style>
  <w:style w:type="paragraph" w:customStyle="1" w:styleId="ListParagraph2">
    <w:name w:val="List Paragraph2"/>
    <w:basedOn w:val="Normal"/>
    <w:uiPriority w:val="34"/>
    <w:qFormat/>
    <w:rsid w:val="00CD5D48"/>
    <w:pPr>
      <w:spacing w:after="200" w:line="276" w:lineRule="auto"/>
      <w:ind w:left="720"/>
      <w:contextualSpacing/>
    </w:pPr>
    <w:rPr>
      <w:rFonts w:eastAsia="Times New Roman" w:cs="Times New Roman"/>
      <w:sz w:val="20"/>
      <w:szCs w:val="20"/>
    </w:rPr>
  </w:style>
  <w:style w:type="paragraph" w:styleId="Header">
    <w:name w:val="header"/>
    <w:basedOn w:val="Normal"/>
    <w:link w:val="HeaderChar"/>
    <w:uiPriority w:val="99"/>
    <w:unhideWhenUsed/>
    <w:rsid w:val="00A42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0AB"/>
    <w:rPr>
      <w:rFonts w:ascii="Times New Roman" w:hAnsi="Times New Roman"/>
      <w:sz w:val="24"/>
      <w:lang w:val="en-US"/>
    </w:rPr>
  </w:style>
  <w:style w:type="table" w:customStyle="1" w:styleId="TableGrid1">
    <w:name w:val="Table Grid1"/>
    <w:basedOn w:val="TableNormal"/>
    <w:next w:val="TableGrid"/>
    <w:uiPriority w:val="59"/>
    <w:rsid w:val="00A6497D"/>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54A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0252">
      <w:bodyDiv w:val="1"/>
      <w:marLeft w:val="0"/>
      <w:marRight w:val="0"/>
      <w:marTop w:val="0"/>
      <w:marBottom w:val="0"/>
      <w:divBdr>
        <w:top w:val="none" w:sz="0" w:space="0" w:color="auto"/>
        <w:left w:val="none" w:sz="0" w:space="0" w:color="auto"/>
        <w:bottom w:val="none" w:sz="0" w:space="0" w:color="auto"/>
        <w:right w:val="none" w:sz="0" w:space="0" w:color="auto"/>
      </w:divBdr>
      <w:divsChild>
        <w:div w:id="107160172">
          <w:marLeft w:val="0"/>
          <w:marRight w:val="0"/>
          <w:marTop w:val="0"/>
          <w:marBottom w:val="0"/>
          <w:divBdr>
            <w:top w:val="none" w:sz="0" w:space="0" w:color="auto"/>
            <w:left w:val="none" w:sz="0" w:space="0" w:color="auto"/>
            <w:bottom w:val="none" w:sz="0" w:space="0" w:color="auto"/>
            <w:right w:val="none" w:sz="0" w:space="0" w:color="auto"/>
          </w:divBdr>
          <w:divsChild>
            <w:div w:id="279846380">
              <w:marLeft w:val="0"/>
              <w:marRight w:val="0"/>
              <w:marTop w:val="0"/>
              <w:marBottom w:val="0"/>
              <w:divBdr>
                <w:top w:val="none" w:sz="0" w:space="0" w:color="auto"/>
                <w:left w:val="none" w:sz="0" w:space="0" w:color="auto"/>
                <w:bottom w:val="none" w:sz="0" w:space="0" w:color="auto"/>
                <w:right w:val="none" w:sz="0" w:space="0" w:color="auto"/>
              </w:divBdr>
            </w:div>
          </w:divsChild>
        </w:div>
        <w:div w:id="1187402781">
          <w:marLeft w:val="0"/>
          <w:marRight w:val="0"/>
          <w:marTop w:val="0"/>
          <w:marBottom w:val="0"/>
          <w:divBdr>
            <w:top w:val="none" w:sz="0" w:space="0" w:color="auto"/>
            <w:left w:val="none" w:sz="0" w:space="0" w:color="auto"/>
            <w:bottom w:val="none" w:sz="0" w:space="0" w:color="auto"/>
            <w:right w:val="none" w:sz="0" w:space="0" w:color="auto"/>
          </w:divBdr>
          <w:divsChild>
            <w:div w:id="745347689">
              <w:marLeft w:val="0"/>
              <w:marRight w:val="0"/>
              <w:marTop w:val="0"/>
              <w:marBottom w:val="0"/>
              <w:divBdr>
                <w:top w:val="none" w:sz="0" w:space="0" w:color="auto"/>
                <w:left w:val="none" w:sz="0" w:space="0" w:color="auto"/>
                <w:bottom w:val="none" w:sz="0" w:space="0" w:color="auto"/>
                <w:right w:val="none" w:sz="0" w:space="0" w:color="auto"/>
              </w:divBdr>
              <w:divsChild>
                <w:div w:id="76133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67647">
      <w:bodyDiv w:val="1"/>
      <w:marLeft w:val="0"/>
      <w:marRight w:val="0"/>
      <w:marTop w:val="0"/>
      <w:marBottom w:val="0"/>
      <w:divBdr>
        <w:top w:val="none" w:sz="0" w:space="0" w:color="auto"/>
        <w:left w:val="none" w:sz="0" w:space="0" w:color="auto"/>
        <w:bottom w:val="none" w:sz="0" w:space="0" w:color="auto"/>
        <w:right w:val="none" w:sz="0" w:space="0" w:color="auto"/>
      </w:divBdr>
      <w:divsChild>
        <w:div w:id="1796287475">
          <w:marLeft w:val="0"/>
          <w:marRight w:val="0"/>
          <w:marTop w:val="0"/>
          <w:marBottom w:val="0"/>
          <w:divBdr>
            <w:top w:val="none" w:sz="0" w:space="0" w:color="auto"/>
            <w:left w:val="none" w:sz="0" w:space="0" w:color="auto"/>
            <w:bottom w:val="none" w:sz="0" w:space="0" w:color="auto"/>
            <w:right w:val="none" w:sz="0" w:space="0" w:color="auto"/>
          </w:divBdr>
          <w:divsChild>
            <w:div w:id="16520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01075">
      <w:bodyDiv w:val="1"/>
      <w:marLeft w:val="0"/>
      <w:marRight w:val="0"/>
      <w:marTop w:val="0"/>
      <w:marBottom w:val="0"/>
      <w:divBdr>
        <w:top w:val="none" w:sz="0" w:space="0" w:color="auto"/>
        <w:left w:val="none" w:sz="0" w:space="0" w:color="auto"/>
        <w:bottom w:val="none" w:sz="0" w:space="0" w:color="auto"/>
        <w:right w:val="none" w:sz="0" w:space="0" w:color="auto"/>
      </w:divBdr>
      <w:divsChild>
        <w:div w:id="673844790">
          <w:marLeft w:val="0"/>
          <w:marRight w:val="0"/>
          <w:marTop w:val="0"/>
          <w:marBottom w:val="0"/>
          <w:divBdr>
            <w:top w:val="none" w:sz="0" w:space="0" w:color="auto"/>
            <w:left w:val="none" w:sz="0" w:space="0" w:color="auto"/>
            <w:bottom w:val="none" w:sz="0" w:space="0" w:color="auto"/>
            <w:right w:val="none" w:sz="0" w:space="0" w:color="auto"/>
          </w:divBdr>
          <w:divsChild>
            <w:div w:id="4333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sril_qch@yahoo.com" TargetMode="External"/><Relationship Id="rId4" Type="http://schemas.microsoft.com/office/2007/relationships/stylesWithEffects" Target="stylesWithEffects.xml"/><Relationship Id="rId9" Type="http://schemas.openxmlformats.org/officeDocument/2006/relationships/hyperlink" Target="mailto:fitriyanna23@gmail.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A1388846FB4B3B8D04B88B37919572"/>
        <w:category>
          <w:name w:val="General"/>
          <w:gallery w:val="placeholder"/>
        </w:category>
        <w:types>
          <w:type w:val="bbPlcHdr"/>
        </w:types>
        <w:behaviors>
          <w:behavior w:val="content"/>
        </w:behaviors>
        <w:guid w:val="{D211AF8B-D189-4C02-BD40-0CD8096D9A1D}"/>
      </w:docPartPr>
      <w:docPartBody>
        <w:p w:rsidR="00DF375D" w:rsidRDefault="00DF375D" w:rsidP="00DF375D">
          <w:pPr>
            <w:pStyle w:val="D2A1388846FB4B3B8D04B88B37919572"/>
          </w:pPr>
          <w:bookmarkStart w:id="0" w:name="_GoBack"/>
          <w:r>
            <w:rPr>
              <w:rStyle w:val="Heading1Char"/>
            </w:rPr>
            <w:t>JUDUL JURNAL MAHASISWA PROGRAM STUDI FISIKA/PENDIDIKAN FISIKA FMIPA UNP JUDUL JURNAL MAHASISWA PROGRAM STUDI FISIKA/PENDIDIKAN FISIKA FMIPA UNP</w:t>
          </w:r>
          <w:bookmarkEnd w:id="0"/>
        </w:p>
      </w:docPartBody>
    </w:docPart>
    <w:docPart>
      <w:docPartPr>
        <w:name w:val="F3922E43ED5F4F3F81A44B61B2EB690A"/>
        <w:category>
          <w:name w:val="General"/>
          <w:gallery w:val="placeholder"/>
        </w:category>
        <w:types>
          <w:type w:val="bbPlcHdr"/>
        </w:types>
        <w:behaviors>
          <w:behavior w:val="content"/>
        </w:behaviors>
        <w:guid w:val="{E823EAD7-2BF7-4D70-BA10-8671F6D28981}"/>
      </w:docPartPr>
      <w:docPartBody>
        <w:p w:rsidR="00DF375D" w:rsidRDefault="00DF375D" w:rsidP="00DF375D">
          <w:pPr>
            <w:pStyle w:val="F3922E43ED5F4F3F81A44B61B2EB690A"/>
          </w:pPr>
          <w:r>
            <w:rPr>
              <w:rStyle w:val="PlaceholderText"/>
            </w:rPr>
            <w:t>Penulis/ Peneliti</w:t>
          </w:r>
          <w:r w:rsidRPr="004F4E6F">
            <w:rPr>
              <w:rStyle w:val="PlaceholderText"/>
              <w:vertAlign w:val="superscript"/>
            </w:rPr>
            <w:t>1)</w:t>
          </w:r>
          <w:r>
            <w:rPr>
              <w:rStyle w:val="PlaceholderText"/>
            </w:rPr>
            <w:t xml:space="preserve"> Pembimbing Satu</w:t>
          </w:r>
          <w:r w:rsidRPr="004F4E6F">
            <w:rPr>
              <w:rStyle w:val="PlaceholderText"/>
              <w:vertAlign w:val="superscript"/>
            </w:rPr>
            <w:t>2)</w:t>
          </w:r>
          <w:r>
            <w:rPr>
              <w:rStyle w:val="PlaceholderText"/>
            </w:rPr>
            <w:t xml:space="preserve"> Pembimbing Dua</w:t>
          </w:r>
          <w:r w:rsidRPr="004F4E6F">
            <w:rPr>
              <w:rStyle w:val="PlaceholderText"/>
              <w:vertAlign w:val="superscript"/>
            </w:rPr>
            <w:t>2)</w:t>
          </w:r>
        </w:p>
      </w:docPartBody>
    </w:docPart>
    <w:docPart>
      <w:docPartPr>
        <w:name w:val="8B4E0834C189478B9F5D847C33957275"/>
        <w:category>
          <w:name w:val="General"/>
          <w:gallery w:val="placeholder"/>
        </w:category>
        <w:types>
          <w:type w:val="bbPlcHdr"/>
        </w:types>
        <w:behaviors>
          <w:behavior w:val="content"/>
        </w:behaviors>
        <w:guid w:val="{AD18EB84-FE14-442C-B03E-14035E2B3C87}"/>
      </w:docPartPr>
      <w:docPartBody>
        <w:p w:rsidR="00DF375D" w:rsidRDefault="00DF375D" w:rsidP="00DF375D">
          <w:pPr>
            <w:pStyle w:val="8B4E0834C189478B9F5D847C33957275"/>
          </w:pPr>
          <w:r w:rsidRPr="005B1205">
            <w:rPr>
              <w:color w:val="808080" w:themeColor="background1" w:themeShade="80"/>
            </w:rPr>
            <w:t>Keterangan Penulis</w:t>
          </w:r>
        </w:p>
      </w:docPartBody>
    </w:docPart>
    <w:docPart>
      <w:docPartPr>
        <w:name w:val="4D030CE7F0A0497090FD39C31794488D"/>
        <w:category>
          <w:name w:val="General"/>
          <w:gallery w:val="placeholder"/>
        </w:category>
        <w:types>
          <w:type w:val="bbPlcHdr"/>
        </w:types>
        <w:behaviors>
          <w:behavior w:val="content"/>
        </w:behaviors>
        <w:guid w:val="{0147CC95-7CDF-41C5-ABAE-A55F7246A049}"/>
      </w:docPartPr>
      <w:docPartBody>
        <w:p w:rsidR="00DF375D" w:rsidRDefault="00DF375D" w:rsidP="00DF375D">
          <w:pPr>
            <w:pStyle w:val="4D030CE7F0A0497090FD39C31794488D"/>
          </w:pPr>
          <w:r w:rsidRPr="00C82EFC">
            <w:rPr>
              <w:color w:val="808080" w:themeColor="background1" w:themeShade="80"/>
            </w:rPr>
            <w:t>Keterangan Pembimbing</w:t>
          </w:r>
        </w:p>
      </w:docPartBody>
    </w:docPart>
    <w:docPart>
      <w:docPartPr>
        <w:name w:val="6A624B8F95264E9D950A957D4743CB83"/>
        <w:category>
          <w:name w:val="General"/>
          <w:gallery w:val="placeholder"/>
        </w:category>
        <w:types>
          <w:type w:val="bbPlcHdr"/>
        </w:types>
        <w:behaviors>
          <w:behavior w:val="content"/>
        </w:behaviors>
        <w:guid w:val="{5EC8AD27-A5E6-4F23-A14A-FEC1283CFD90}"/>
      </w:docPartPr>
      <w:docPartBody>
        <w:p w:rsidR="00DF375D" w:rsidRDefault="00DF375D" w:rsidP="00DF375D">
          <w:pPr>
            <w:pStyle w:val="6A624B8F95264E9D950A957D4743CB83"/>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
      <w:docPartPr>
        <w:name w:val="15983D8ACCFD4DC98BAD0BD979B4F1D8"/>
        <w:category>
          <w:name w:val="General"/>
          <w:gallery w:val="placeholder"/>
        </w:category>
        <w:types>
          <w:type w:val="bbPlcHdr"/>
        </w:types>
        <w:behaviors>
          <w:behavior w:val="content"/>
        </w:behaviors>
        <w:guid w:val="{3496A27B-7F08-4B69-9D7C-7260F088FB6B}"/>
      </w:docPartPr>
      <w:docPartBody>
        <w:p w:rsidR="00DF375D" w:rsidRDefault="00DF375D" w:rsidP="00DF375D">
          <w:pPr>
            <w:pStyle w:val="15983D8ACCFD4DC98BAD0BD979B4F1D8"/>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A333C2BE7E4B4F338B1DB2B7765C1210"/>
        <w:category>
          <w:name w:val="General"/>
          <w:gallery w:val="placeholder"/>
        </w:category>
        <w:types>
          <w:type w:val="bbPlcHdr"/>
        </w:types>
        <w:behaviors>
          <w:behavior w:val="content"/>
        </w:behaviors>
        <w:guid w:val="{21BF80E3-5C54-42D9-9349-79BE3FE5BAAF}"/>
      </w:docPartPr>
      <w:docPartBody>
        <w:p w:rsidR="00DF375D" w:rsidRDefault="00DF375D" w:rsidP="00DF375D">
          <w:pPr>
            <w:pStyle w:val="A333C2BE7E4B4F338B1DB2B7765C1210"/>
          </w:pPr>
          <w:r w:rsidRPr="00B752F9">
            <w:rPr>
              <w:color w:val="808080" w:themeColor="background1" w:themeShade="80"/>
              <w:sz w:val="20"/>
            </w:rPr>
            <w:t>Isikan Keyword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5D"/>
    <w:rsid w:val="00056099"/>
    <w:rsid w:val="001423D3"/>
    <w:rsid w:val="00331FFB"/>
    <w:rsid w:val="0036000A"/>
    <w:rsid w:val="004D0696"/>
    <w:rsid w:val="00670FF9"/>
    <w:rsid w:val="00873A89"/>
    <w:rsid w:val="00884344"/>
    <w:rsid w:val="00A55C01"/>
    <w:rsid w:val="00AF366F"/>
    <w:rsid w:val="00B9396F"/>
    <w:rsid w:val="00BB1373"/>
    <w:rsid w:val="00BD6BE0"/>
    <w:rsid w:val="00DC541B"/>
    <w:rsid w:val="00DF375D"/>
    <w:rsid w:val="00E92E32"/>
    <w:rsid w:val="00F20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375D"/>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75D"/>
    <w:rPr>
      <w:rFonts w:ascii="Times New Roman" w:eastAsiaTheme="majorEastAsia" w:hAnsi="Times New Roman" w:cstheme="majorBidi"/>
      <w:b/>
      <w:sz w:val="24"/>
      <w:szCs w:val="32"/>
      <w:lang w:val="en-US" w:eastAsia="en-US"/>
    </w:rPr>
  </w:style>
  <w:style w:type="paragraph" w:customStyle="1" w:styleId="D2A1388846FB4B3B8D04B88B37919572">
    <w:name w:val="D2A1388846FB4B3B8D04B88B37919572"/>
    <w:rsid w:val="00DF375D"/>
  </w:style>
  <w:style w:type="character" w:styleId="PlaceholderText">
    <w:name w:val="Placeholder Text"/>
    <w:basedOn w:val="DefaultParagraphFont"/>
    <w:uiPriority w:val="99"/>
    <w:semiHidden/>
    <w:rsid w:val="004D0696"/>
    <w:rPr>
      <w:color w:val="808080"/>
    </w:rPr>
  </w:style>
  <w:style w:type="paragraph" w:customStyle="1" w:styleId="F3922E43ED5F4F3F81A44B61B2EB690A">
    <w:name w:val="F3922E43ED5F4F3F81A44B61B2EB690A"/>
    <w:rsid w:val="00DF375D"/>
  </w:style>
  <w:style w:type="paragraph" w:customStyle="1" w:styleId="8B4E0834C189478B9F5D847C33957275">
    <w:name w:val="8B4E0834C189478B9F5D847C33957275"/>
    <w:rsid w:val="00DF375D"/>
  </w:style>
  <w:style w:type="paragraph" w:customStyle="1" w:styleId="4D030CE7F0A0497090FD39C31794488D">
    <w:name w:val="4D030CE7F0A0497090FD39C31794488D"/>
    <w:rsid w:val="00DF375D"/>
  </w:style>
  <w:style w:type="paragraph" w:customStyle="1" w:styleId="textnormal">
    <w:name w:val="text normal"/>
    <w:basedOn w:val="Normal"/>
    <w:link w:val="textnormalChar"/>
    <w:qFormat/>
    <w:rsid w:val="00DF375D"/>
    <w:pPr>
      <w:spacing w:after="0" w:line="240" w:lineRule="auto"/>
      <w:jc w:val="both"/>
    </w:pPr>
    <w:rPr>
      <w:rFonts w:ascii="Times New Roman" w:eastAsiaTheme="minorHAnsi" w:hAnsi="Times New Roman"/>
      <w:sz w:val="24"/>
      <w:lang w:val="en-US" w:eastAsia="en-US"/>
    </w:rPr>
  </w:style>
  <w:style w:type="character" w:customStyle="1" w:styleId="textnormalChar">
    <w:name w:val="text normal Char"/>
    <w:basedOn w:val="DefaultParagraphFont"/>
    <w:link w:val="textnormal"/>
    <w:rsid w:val="00DF375D"/>
    <w:rPr>
      <w:rFonts w:ascii="Times New Roman" w:eastAsiaTheme="minorHAnsi" w:hAnsi="Times New Roman"/>
      <w:sz w:val="24"/>
      <w:lang w:val="en-US" w:eastAsia="en-US"/>
    </w:rPr>
  </w:style>
  <w:style w:type="paragraph" w:customStyle="1" w:styleId="6A624B8F95264E9D950A957D4743CB83">
    <w:name w:val="6A624B8F95264E9D950A957D4743CB83"/>
    <w:rsid w:val="00DF375D"/>
  </w:style>
  <w:style w:type="paragraph" w:customStyle="1" w:styleId="15983D8ACCFD4DC98BAD0BD979B4F1D8">
    <w:name w:val="15983D8ACCFD4DC98BAD0BD979B4F1D8"/>
    <w:rsid w:val="00DF375D"/>
  </w:style>
  <w:style w:type="paragraph" w:customStyle="1" w:styleId="A333C2BE7E4B4F338B1DB2B7765C1210">
    <w:name w:val="A333C2BE7E4B4F338B1DB2B7765C1210"/>
    <w:rsid w:val="00DF37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375D"/>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75D"/>
    <w:rPr>
      <w:rFonts w:ascii="Times New Roman" w:eastAsiaTheme="majorEastAsia" w:hAnsi="Times New Roman" w:cstheme="majorBidi"/>
      <w:b/>
      <w:sz w:val="24"/>
      <w:szCs w:val="32"/>
      <w:lang w:val="en-US" w:eastAsia="en-US"/>
    </w:rPr>
  </w:style>
  <w:style w:type="paragraph" w:customStyle="1" w:styleId="D2A1388846FB4B3B8D04B88B37919572">
    <w:name w:val="D2A1388846FB4B3B8D04B88B37919572"/>
    <w:rsid w:val="00DF375D"/>
  </w:style>
  <w:style w:type="character" w:styleId="PlaceholderText">
    <w:name w:val="Placeholder Text"/>
    <w:basedOn w:val="DefaultParagraphFont"/>
    <w:uiPriority w:val="99"/>
    <w:semiHidden/>
    <w:rsid w:val="004D0696"/>
    <w:rPr>
      <w:color w:val="808080"/>
    </w:rPr>
  </w:style>
  <w:style w:type="paragraph" w:customStyle="1" w:styleId="F3922E43ED5F4F3F81A44B61B2EB690A">
    <w:name w:val="F3922E43ED5F4F3F81A44B61B2EB690A"/>
    <w:rsid w:val="00DF375D"/>
  </w:style>
  <w:style w:type="paragraph" w:customStyle="1" w:styleId="8B4E0834C189478B9F5D847C33957275">
    <w:name w:val="8B4E0834C189478B9F5D847C33957275"/>
    <w:rsid w:val="00DF375D"/>
  </w:style>
  <w:style w:type="paragraph" w:customStyle="1" w:styleId="4D030CE7F0A0497090FD39C31794488D">
    <w:name w:val="4D030CE7F0A0497090FD39C31794488D"/>
    <w:rsid w:val="00DF375D"/>
  </w:style>
  <w:style w:type="paragraph" w:customStyle="1" w:styleId="textnormal">
    <w:name w:val="text normal"/>
    <w:basedOn w:val="Normal"/>
    <w:link w:val="textnormalChar"/>
    <w:qFormat/>
    <w:rsid w:val="00DF375D"/>
    <w:pPr>
      <w:spacing w:after="0" w:line="240" w:lineRule="auto"/>
      <w:jc w:val="both"/>
    </w:pPr>
    <w:rPr>
      <w:rFonts w:ascii="Times New Roman" w:eastAsiaTheme="minorHAnsi" w:hAnsi="Times New Roman"/>
      <w:sz w:val="24"/>
      <w:lang w:val="en-US" w:eastAsia="en-US"/>
    </w:rPr>
  </w:style>
  <w:style w:type="character" w:customStyle="1" w:styleId="textnormalChar">
    <w:name w:val="text normal Char"/>
    <w:basedOn w:val="DefaultParagraphFont"/>
    <w:link w:val="textnormal"/>
    <w:rsid w:val="00DF375D"/>
    <w:rPr>
      <w:rFonts w:ascii="Times New Roman" w:eastAsiaTheme="minorHAnsi" w:hAnsi="Times New Roman"/>
      <w:sz w:val="24"/>
      <w:lang w:val="en-US" w:eastAsia="en-US"/>
    </w:rPr>
  </w:style>
  <w:style w:type="paragraph" w:customStyle="1" w:styleId="6A624B8F95264E9D950A957D4743CB83">
    <w:name w:val="6A624B8F95264E9D950A957D4743CB83"/>
    <w:rsid w:val="00DF375D"/>
  </w:style>
  <w:style w:type="paragraph" w:customStyle="1" w:styleId="15983D8ACCFD4DC98BAD0BD979B4F1D8">
    <w:name w:val="15983D8ACCFD4DC98BAD0BD979B4F1D8"/>
    <w:rsid w:val="00DF375D"/>
  </w:style>
  <w:style w:type="paragraph" w:customStyle="1" w:styleId="A333C2BE7E4B4F338B1DB2B7765C1210">
    <w:name w:val="A333C2BE7E4B4F338B1DB2B7765C1210"/>
    <w:rsid w:val="00DF3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893F6-1DBA-45CE-AB36-A2DDC071B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8</Pages>
  <Words>4853</Words>
  <Characters>27666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22</cp:revision>
  <cp:lastPrinted>2018-01-18T22:30:00Z</cp:lastPrinted>
  <dcterms:created xsi:type="dcterms:W3CDTF">2018-01-20T13:36:00Z</dcterms:created>
  <dcterms:modified xsi:type="dcterms:W3CDTF">2018-01-23T22:56:00Z</dcterms:modified>
</cp:coreProperties>
</file>