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sdt>
        <w:sdtPr>
          <w:rPr>
            <w:rStyle w:val="Heading1Char"/>
          </w:rPr>
          <w:alias w:val="JUDUL"/>
          <w:tag w:val="JUDUL"/>
          <w:id w:val="2018733795"/>
          <w:lock w:val="sdtLocked"/>
          <w:placeholder>
            <w:docPart w:val="D4251309196D4F12B07D5B541091E038"/>
          </w:placeholder>
        </w:sdtPr>
        <w:sdtEndPr>
          <w:rPr>
            <w:rStyle w:val="DefaultParagraphFont"/>
            <w:rFonts w:eastAsiaTheme="minorHAnsi" w:cstheme="minorBidi"/>
            <w:b w:val="0"/>
            <w:szCs w:val="22"/>
          </w:rPr>
        </w:sdtEndPr>
        <w:sdtContent>
          <w:tr w:rsidR="007C36FF">
            <w:tc>
              <w:tcPr>
                <w:tcW w:w="9062" w:type="dxa"/>
                <w:tcMar>
                  <w:left w:w="0" w:type="dxa"/>
                  <w:right w:w="0" w:type="dxa"/>
                </w:tcMar>
              </w:tcPr>
              <w:p w:rsidR="007C36FF" w:rsidRPr="00D2247A" w:rsidRDefault="00D2247A" w:rsidP="00D2247A">
                <w:pPr>
                  <w:spacing w:after="0" w:line="240" w:lineRule="auto"/>
                  <w:ind w:right="-7"/>
                  <w:jc w:val="center"/>
                  <w:rPr>
                    <w:b/>
                    <w:lang w:val="id-ID"/>
                  </w:rPr>
                </w:pPr>
                <w:r>
                  <w:rPr>
                    <w:b/>
                    <w:iCs/>
                    <w:lang w:val="id-ID"/>
                  </w:rPr>
                  <w:t>PRAKTIKALITAS</w:t>
                </w:r>
                <w:r>
                  <w:rPr>
                    <w:b/>
                    <w:iCs/>
                  </w:rPr>
                  <w:t xml:space="preserve"> </w:t>
                </w:r>
                <w:r>
                  <w:rPr>
                    <w:b/>
                    <w:iCs/>
                    <w:lang w:val="id-ID"/>
                  </w:rPr>
                  <w:t>E-MODUL GETARAN DALAM KEHIDUPAN SEHARI-HARI PADA PEMBELAJARAN DARING UNTUK MENINGKATKAN KETERAMPILAN PROSES SAINS SISWA KELAS X SMA</w:t>
                </w:r>
                <w:r w:rsidR="006A2290">
                  <w:rPr>
                    <w:rStyle w:val="Heading1Char"/>
                  </w:rPr>
                  <w:t xml:space="preserve"> </w:t>
                </w:r>
              </w:p>
            </w:tc>
          </w:tr>
        </w:sdtContent>
      </w:sdt>
      <w:sdt>
        <w:sdtPr>
          <w:rPr>
            <w:rFonts w:eastAsiaTheme="majorEastAsia" w:cstheme="majorBidi"/>
            <w:b/>
            <w:szCs w:val="32"/>
          </w:rPr>
          <w:alias w:val="Nama Penulis"/>
          <w:tag w:val="Nama Penulis"/>
          <w:id w:val="-1090227560"/>
          <w:placeholder>
            <w:docPart w:val="78079A13DAB54AB2A0A1454AA48C5375"/>
          </w:placeholder>
        </w:sdtPr>
        <w:sdtEndPr>
          <w:rPr>
            <w:rStyle w:val="PlaceholderText"/>
            <w:color w:val="808080"/>
          </w:rPr>
        </w:sdtEndPr>
        <w:sdtContent>
          <w:tr w:rsidR="007C36FF">
            <w:tc>
              <w:tcPr>
                <w:tcW w:w="9062" w:type="dxa"/>
                <w:tcMar>
                  <w:left w:w="0" w:type="dxa"/>
                  <w:right w:w="0" w:type="dxa"/>
                </w:tcMar>
              </w:tcPr>
              <w:p w:rsidR="007C36FF" w:rsidRDefault="00D2247A" w:rsidP="00D2247A">
                <w:pPr>
                  <w:spacing w:after="120" w:line="240" w:lineRule="auto"/>
                  <w:jc w:val="center"/>
                  <w:rPr>
                    <w:rStyle w:val="Heading1Char"/>
                  </w:rPr>
                </w:pPr>
                <w:r>
                  <w:rPr>
                    <w:rFonts w:eastAsiaTheme="majorEastAsia" w:cstheme="majorBidi"/>
                    <w:szCs w:val="32"/>
                  </w:rPr>
                  <w:t>Aditya Fahlevi</w:t>
                </w:r>
                <w:r w:rsidR="00740064" w:rsidRPr="00AC2C6B">
                  <w:rPr>
                    <w:rStyle w:val="PlaceholderText"/>
                    <w:color w:val="000000" w:themeColor="text1"/>
                    <w:vertAlign w:val="superscript"/>
                  </w:rPr>
                  <w:t>1</w:t>
                </w:r>
                <w:r>
                  <w:rPr>
                    <w:rStyle w:val="PlaceholderText"/>
                    <w:color w:val="000000" w:themeColor="text1"/>
                  </w:rPr>
                  <w:t>*, Asrizal</w:t>
                </w:r>
                <w:r w:rsidR="00740064" w:rsidRPr="00AC2C6B">
                  <w:rPr>
                    <w:rStyle w:val="PlaceholderText"/>
                    <w:color w:val="000000" w:themeColor="text1"/>
                    <w:vertAlign w:val="superscript"/>
                  </w:rPr>
                  <w:t>2</w:t>
                </w:r>
                <w:r>
                  <w:rPr>
                    <w:rStyle w:val="PlaceholderText"/>
                    <w:color w:val="000000" w:themeColor="text1"/>
                  </w:rPr>
                  <w:t>, Gusnedi</w:t>
                </w:r>
                <w:r w:rsidR="00BB0121" w:rsidRPr="00AC2C6B">
                  <w:rPr>
                    <w:rStyle w:val="PlaceholderText"/>
                    <w:color w:val="000000" w:themeColor="text1"/>
                    <w:vertAlign w:val="superscript"/>
                  </w:rPr>
                  <w:t>2</w:t>
                </w:r>
                <w:r>
                  <w:rPr>
                    <w:rStyle w:val="PlaceholderText"/>
                    <w:color w:val="000000" w:themeColor="text1"/>
                  </w:rPr>
                  <w:t>, Hidayati</w:t>
                </w:r>
                <w:r>
                  <w:rPr>
                    <w:rStyle w:val="PlaceholderText"/>
                    <w:color w:val="000000" w:themeColor="text1"/>
                    <w:vertAlign w:val="superscript"/>
                  </w:rPr>
                  <w:t>2</w:t>
                </w:r>
              </w:p>
            </w:tc>
          </w:tr>
        </w:sdtContent>
      </w:sdt>
      <w:tr w:rsidR="007C36FF">
        <w:tc>
          <w:tcPr>
            <w:tcW w:w="9062" w:type="dxa"/>
            <w:tcMar>
              <w:left w:w="0" w:type="dxa"/>
              <w:right w:w="0" w:type="dxa"/>
            </w:tcMar>
          </w:tcPr>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8069"/>
            </w:tblGrid>
            <w:tr w:rsidR="007C36FF">
              <w:tc>
                <w:tcPr>
                  <w:tcW w:w="9062" w:type="dxa"/>
                  <w:gridSpan w:val="2"/>
                  <w:tcMar>
                    <w:left w:w="0" w:type="dxa"/>
                    <w:right w:w="0" w:type="dxa"/>
                  </w:tcMar>
                </w:tcPr>
                <w:p w:rsidR="007C36FF" w:rsidRDefault="00740064">
                  <w:pPr>
                    <w:spacing w:after="0" w:line="240" w:lineRule="auto"/>
                    <w:jc w:val="center"/>
                    <w:rPr>
                      <w:sz w:val="20"/>
                      <w:szCs w:val="20"/>
                    </w:rPr>
                  </w:pPr>
                  <w:r>
                    <w:rPr>
                      <w:sz w:val="20"/>
                      <w:szCs w:val="20"/>
                      <w:vertAlign w:val="superscript"/>
                    </w:rPr>
                    <w:t xml:space="preserve">1 </w:t>
                  </w:r>
                  <w:sdt>
                    <w:sdtPr>
                      <w:rPr>
                        <w:i/>
                        <w:iCs/>
                        <w:color w:val="000000" w:themeColor="text1"/>
                        <w:sz w:val="20"/>
                        <w:szCs w:val="20"/>
                      </w:rPr>
                      <w:alias w:val="Afiliasi"/>
                      <w:tag w:val="Afiliasi"/>
                      <w:id w:val="936337078"/>
                      <w:placeholder>
                        <w:docPart w:val="E927AAB4EB3849739AD4D227D63D93CD"/>
                      </w:placeholder>
                      <w:text/>
                    </w:sdtPr>
                    <w:sdtEndPr/>
                    <w:sdtContent>
                      <w:r w:rsidR="00D2247A" w:rsidRPr="00D2247A">
                        <w:rPr>
                          <w:i/>
                          <w:iCs/>
                          <w:color w:val="000000" w:themeColor="text1"/>
                          <w:sz w:val="20"/>
                          <w:szCs w:val="20"/>
                        </w:rPr>
                        <w:t>Department of Physics, Universitas Negeri Padang, Padang, 25131, Indonesia</w:t>
                      </w:r>
                    </w:sdtContent>
                  </w:sdt>
                </w:p>
                <w:p w:rsidR="007C36FF" w:rsidRDefault="00740064">
                  <w:pPr>
                    <w:spacing w:after="120" w:line="240" w:lineRule="auto"/>
                    <w:jc w:val="center"/>
                    <w:rPr>
                      <w:i/>
                      <w:iCs/>
                    </w:rPr>
                  </w:pPr>
                  <w:r>
                    <w:rPr>
                      <w:sz w:val="20"/>
                      <w:szCs w:val="20"/>
                      <w:vertAlign w:val="superscript"/>
                    </w:rPr>
                    <w:t>2</w:t>
                  </w:r>
                  <w:r>
                    <w:rPr>
                      <w:sz w:val="20"/>
                      <w:szCs w:val="20"/>
                    </w:rPr>
                    <w:t xml:space="preserve"> </w:t>
                  </w:r>
                  <w:sdt>
                    <w:sdtPr>
                      <w:rPr>
                        <w:i/>
                        <w:iCs/>
                        <w:sz w:val="20"/>
                      </w:rPr>
                      <w:alias w:val="Afiliasi"/>
                      <w:tag w:val="Afiliasi"/>
                      <w:id w:val="-238559888"/>
                      <w:placeholder>
                        <w:docPart w:val="3F3E77AA72164D8996F3FB0CC7BA096F"/>
                      </w:placeholder>
                      <w:text/>
                    </w:sdtPr>
                    <w:sdtEndPr/>
                    <w:sdtContent>
                      <w:r w:rsidR="00D2247A" w:rsidRPr="00D2247A">
                        <w:rPr>
                          <w:i/>
                          <w:iCs/>
                          <w:sz w:val="20"/>
                        </w:rPr>
                        <w:t>Departement of Physics, Universitas Negeri Padang, Padang, 25131, Indonesia</w:t>
                      </w:r>
                    </w:sdtContent>
                  </w:sdt>
                </w:p>
                <w:p w:rsidR="00D2247A" w:rsidRPr="00F20A43" w:rsidRDefault="00AD1D98" w:rsidP="00464E3F">
                  <w:pPr>
                    <w:spacing w:after="0" w:line="240" w:lineRule="auto"/>
                    <w:jc w:val="center"/>
                    <w:rPr>
                      <w:rStyle w:val="textnormalChar"/>
                    </w:rPr>
                  </w:pPr>
                  <w:sdt>
                    <w:sdtPr>
                      <w:alias w:val="Correspoding author"/>
                      <w:tag w:val="Correspoding author"/>
                      <w:id w:val="-1090005797"/>
                      <w:lock w:val="sdtContentLocked"/>
                      <w:placeholder>
                        <w:docPart w:val="AF48CEF76B044FDDBE834F210D29F7F0"/>
                      </w:placeholder>
                      <w:text/>
                    </w:sdtPr>
                    <w:sdtEndPr/>
                    <w:sdtContent>
                      <w:r w:rsidR="00740064">
                        <w:rPr>
                          <w:i/>
                          <w:iCs/>
                          <w:sz w:val="20"/>
                          <w:szCs w:val="18"/>
                        </w:rPr>
                        <w:t>Corresponding author. Email:</w:t>
                      </w:r>
                    </w:sdtContent>
                  </w:sdt>
                  <w:r w:rsidR="00740064">
                    <w:rPr>
                      <w:sz w:val="20"/>
                      <w:szCs w:val="18"/>
                    </w:rPr>
                    <w:t xml:space="preserve"> </w:t>
                  </w:r>
                  <w:hyperlink r:id="rId10" w:history="1">
                    <w:r w:rsidR="00D2247A" w:rsidRPr="0050438A">
                      <w:rPr>
                        <w:rStyle w:val="Hyperlink"/>
                        <w:lang w:val="id-ID"/>
                      </w:rPr>
                      <w:t>adityafahlevi08</w:t>
                    </w:r>
                    <w:r w:rsidR="00D2247A" w:rsidRPr="0050438A">
                      <w:rPr>
                        <w:rStyle w:val="Hyperlink"/>
                      </w:rPr>
                      <w:t>@gmail.com</w:t>
                    </w:r>
                  </w:hyperlink>
                  <w:r w:rsidR="00D2247A" w:rsidRPr="00F20A43">
                    <w:rPr>
                      <w:rStyle w:val="textnormalChar"/>
                    </w:rPr>
                    <w:t xml:space="preserve"> </w:t>
                  </w:r>
                </w:p>
                <w:p w:rsidR="007C36FF" w:rsidRDefault="007C36FF">
                  <w:pPr>
                    <w:spacing w:after="240" w:line="240" w:lineRule="auto"/>
                    <w:jc w:val="center"/>
                  </w:pPr>
                </w:p>
              </w:tc>
            </w:tr>
            <w:tr w:rsidR="007C36FF">
              <w:tc>
                <w:tcPr>
                  <w:tcW w:w="9062" w:type="dxa"/>
                  <w:gridSpan w:val="2"/>
                  <w:tcMar>
                    <w:left w:w="0" w:type="dxa"/>
                    <w:right w:w="0" w:type="dxa"/>
                  </w:tcMar>
                </w:tcPr>
                <w:p w:rsidR="007C36FF" w:rsidRDefault="00AD1D98">
                  <w:pPr>
                    <w:spacing w:before="240" w:after="120" w:line="240" w:lineRule="auto"/>
                    <w:jc w:val="center"/>
                    <w:rPr>
                      <w:b/>
                    </w:rPr>
                  </w:pPr>
                  <w:sdt>
                    <w:sdtPr>
                      <w:rPr>
                        <w:b/>
                        <w:sz w:val="20"/>
                      </w:rPr>
                      <w:id w:val="5641261"/>
                      <w:lock w:val="sdtContentLocked"/>
                      <w:placeholder>
                        <w:docPart w:val="AF30C968217D4B38B3EABBC1B3C4D7A9"/>
                      </w:placeholder>
                      <w:date>
                        <w:dateFormat w:val="M/d/yyyy"/>
                        <w:lid w:val="en-US"/>
                        <w:storeMappedDataAs w:val="dateTime"/>
                        <w:calendar w:val="gregorian"/>
                      </w:date>
                    </w:sdtPr>
                    <w:sdtEndPr/>
                    <w:sdtContent>
                      <w:r w:rsidR="00740064">
                        <w:rPr>
                          <w:b/>
                          <w:sz w:val="20"/>
                        </w:rPr>
                        <w:t>ABSTRACT</w:t>
                      </w:r>
                    </w:sdtContent>
                  </w:sdt>
                </w:p>
              </w:tc>
            </w:tr>
            <w:sdt>
              <w:sdtPr>
                <w:rPr>
                  <w:rStyle w:val="Style2"/>
                </w:rPr>
                <w:alias w:val="Abstract"/>
                <w:tag w:val="isikan Abstract anda"/>
                <w:id w:val="3541255"/>
                <w:lock w:val="sdtLocked"/>
                <w:placeholder>
                  <w:docPart w:val="397859DEE072447EA34DA27BC20AA338"/>
                </w:placeholder>
              </w:sdtPr>
              <w:sdtEndPr>
                <w:rPr>
                  <w:rStyle w:val="DefaultParagraphFont"/>
                  <w:rFonts w:cs="Times New Roman"/>
                  <w:b/>
                  <w:i/>
                  <w:iCs/>
                  <w:sz w:val="24"/>
                  <w:szCs w:val="20"/>
                </w:rPr>
              </w:sdtEndPr>
              <w:sdtContent>
                <w:tr w:rsidR="007C36FF">
                  <w:tc>
                    <w:tcPr>
                      <w:tcW w:w="9062" w:type="dxa"/>
                      <w:gridSpan w:val="2"/>
                      <w:tcMar>
                        <w:left w:w="0" w:type="dxa"/>
                        <w:right w:w="0" w:type="dxa"/>
                      </w:tcMar>
                    </w:tcPr>
                    <w:p w:rsidR="007C36FF" w:rsidRDefault="00D2247A">
                      <w:pPr>
                        <w:spacing w:after="0" w:line="240" w:lineRule="auto"/>
                        <w:ind w:firstLine="567"/>
                        <w:jc w:val="both"/>
                        <w:rPr>
                          <w:b/>
                          <w:sz w:val="20"/>
                        </w:rPr>
                      </w:pPr>
                      <w:r w:rsidRPr="00837563">
                        <w:rPr>
                          <w:rFonts w:eastAsia="Times New Roman"/>
                          <w:i/>
                          <w:szCs w:val="24"/>
                          <w:lang w:eastAsia="id-ID"/>
                        </w:rPr>
                        <w:t>The development of 21st century skills can be done through the disciplines of physics. Physics learning in schools has a central role in providing learners with 21st century skills. Learning in the 21st century requires students to have competency skills, knowledge and abilities in the fields of technology, media and information. One of the lessons that can develop student skills and stimulate students to be active and creative is learning with the science process skills approach. The learning process involves more students to act more actively, as well as manage the findings obtained from the aspects of skills. From the preliminary studies conducted it was found that students' science process skills in online learning had various problems. One alternative to problem solving is to develop an electronic module (e-module) to improve students' process skills.</w:t>
                      </w:r>
                      <w:r w:rsidRPr="00837563">
                        <w:rPr>
                          <w:rFonts w:eastAsia="Times New Roman"/>
                          <w:i/>
                          <w:szCs w:val="24"/>
                          <w:lang w:val="id-ID" w:eastAsia="id-ID"/>
                        </w:rPr>
                        <w:t xml:space="preserve"> </w:t>
                      </w:r>
                      <w:r w:rsidRPr="00837563">
                        <w:rPr>
                          <w:rFonts w:eastAsia="Times New Roman"/>
                          <w:i/>
                          <w:szCs w:val="24"/>
                          <w:lang w:eastAsia="id-ID"/>
                        </w:rPr>
                        <w:t>The methodology used in this research is Research and Development (R&amp;D). The model used is the R&amp;D research model according to Sugiyono in 2012. The object of this research is the e-module vibration in everyday life in online learning. The data collection instrument used was a practicality questionnaire. The practicality test instrume</w:t>
                      </w:r>
                      <w:r>
                        <w:rPr>
                          <w:rFonts w:eastAsia="Times New Roman"/>
                          <w:i/>
                          <w:szCs w:val="24"/>
                          <w:lang w:eastAsia="id-ID"/>
                        </w:rPr>
                        <w:t>nt consists of four components</w:t>
                      </w:r>
                      <w:proofErr w:type="gramStart"/>
                      <w:r w:rsidRPr="00837563">
                        <w:rPr>
                          <w:rFonts w:eastAsia="Times New Roman"/>
                          <w:i/>
                          <w:szCs w:val="24"/>
                          <w:lang w:eastAsia="id-ID"/>
                        </w:rPr>
                        <w:t>,</w:t>
                      </w:r>
                      <w:r>
                        <w:rPr>
                          <w:rFonts w:eastAsia="Times New Roman"/>
                          <w:i/>
                          <w:szCs w:val="24"/>
                          <w:lang w:val="id-ID" w:eastAsia="id-ID"/>
                        </w:rPr>
                        <w:t>it’s</w:t>
                      </w:r>
                      <w:proofErr w:type="gramEnd"/>
                      <w:r>
                        <w:rPr>
                          <w:rFonts w:eastAsia="Times New Roman"/>
                          <w:i/>
                          <w:szCs w:val="24"/>
                          <w:lang w:val="id-ID" w:eastAsia="id-ID"/>
                        </w:rPr>
                        <w:t xml:space="preserve"> </w:t>
                      </w:r>
                      <w:r w:rsidRPr="00837563">
                        <w:rPr>
                          <w:rFonts w:eastAsia="Times New Roman"/>
                          <w:i/>
                          <w:szCs w:val="24"/>
                          <w:lang w:eastAsia="id-ID"/>
                        </w:rPr>
                        <w:t xml:space="preserve">usability, ease of use, attractiveness, and clarity. The results of the practicality assessment were analyzed based on the interpretation criteria of the scores obtained. Based on the research objectives and data analysis carried out, it was obtained the average value of e-module practicality which was developed according to the teacher, which was 94.5 in the very </w:t>
                      </w:r>
                      <w:r>
                        <w:rPr>
                          <w:rFonts w:eastAsia="Times New Roman"/>
                          <w:i/>
                          <w:szCs w:val="24"/>
                          <w:lang w:val="id-ID" w:eastAsia="id-ID"/>
                        </w:rPr>
                        <w:t>good</w:t>
                      </w:r>
                      <w:r w:rsidRPr="00837563">
                        <w:rPr>
                          <w:rFonts w:eastAsia="Times New Roman"/>
                          <w:i/>
                          <w:szCs w:val="24"/>
                          <w:lang w:eastAsia="id-ID"/>
                        </w:rPr>
                        <w:t xml:space="preserve"> category and the average value of e-module practicality according to the students got a value of 90.5 in very </w:t>
                      </w:r>
                      <w:r>
                        <w:rPr>
                          <w:rFonts w:eastAsia="Times New Roman"/>
                          <w:i/>
                          <w:szCs w:val="24"/>
                          <w:lang w:val="id-ID" w:eastAsia="id-ID"/>
                        </w:rPr>
                        <w:t>good</w:t>
                      </w:r>
                      <w:r w:rsidRPr="00837563">
                        <w:rPr>
                          <w:rFonts w:eastAsia="Times New Roman"/>
                          <w:i/>
                          <w:szCs w:val="24"/>
                          <w:lang w:eastAsia="id-ID"/>
                        </w:rPr>
                        <w:t xml:space="preserve"> category</w:t>
                      </w:r>
                      <w:r>
                        <w:rPr>
                          <w:rFonts w:eastAsia="Times New Roman"/>
                          <w:i/>
                          <w:szCs w:val="24"/>
                          <w:lang w:val="id-ID" w:eastAsia="id-ID"/>
                        </w:rPr>
                        <w:t>.</w:t>
                      </w:r>
                    </w:p>
                  </w:tc>
                </w:tr>
              </w:sdtContent>
            </w:sdt>
            <w:tr w:rsidR="007C36FF">
              <w:tc>
                <w:tcPr>
                  <w:tcW w:w="9062" w:type="dxa"/>
                  <w:gridSpan w:val="2"/>
                  <w:tcBorders>
                    <w:bottom w:val="nil"/>
                  </w:tcBorders>
                  <w:tcMar>
                    <w:left w:w="0" w:type="dxa"/>
                    <w:right w:w="0" w:type="dxa"/>
                  </w:tcMar>
                </w:tcPr>
                <w:p w:rsidR="007C36FF" w:rsidRDefault="007C36FF">
                  <w:pPr>
                    <w:spacing w:after="0" w:line="240" w:lineRule="auto"/>
                    <w:rPr>
                      <w:b/>
                      <w:sz w:val="20"/>
                    </w:rPr>
                  </w:pPr>
                </w:p>
              </w:tc>
            </w:tr>
            <w:tr w:rsidR="007C36FF">
              <w:tc>
                <w:tcPr>
                  <w:tcW w:w="9062" w:type="dxa"/>
                  <w:gridSpan w:val="2"/>
                  <w:tcBorders>
                    <w:bottom w:val="single" w:sz="4" w:space="0" w:color="auto"/>
                  </w:tcBorders>
                  <w:tcMar>
                    <w:left w:w="0" w:type="dxa"/>
                    <w:right w:w="0" w:type="dxa"/>
                  </w:tcMar>
                </w:tcPr>
                <w:p w:rsidR="007C36FF" w:rsidRDefault="00740064" w:rsidP="00D2247A">
                  <w:pPr>
                    <w:spacing w:after="0" w:line="240" w:lineRule="auto"/>
                    <w:rPr>
                      <w:b/>
                      <w:sz w:val="20"/>
                    </w:rPr>
                  </w:pPr>
                  <w:r>
                    <w:rPr>
                      <w:b/>
                      <w:sz w:val="20"/>
                    </w:rPr>
                    <w:t xml:space="preserve">Keywords : </w:t>
                  </w:r>
                  <w:sdt>
                    <w:sdtPr>
                      <w:rPr>
                        <w:i/>
                        <w:iCs/>
                        <w:sz w:val="20"/>
                        <w:szCs w:val="20"/>
                        <w:lang w:val="id-ID"/>
                      </w:rPr>
                      <w:alias w:val="Keyword ejournal"/>
                      <w:tag w:val="Keyword ejournal"/>
                      <w:id w:val="1832093935"/>
                      <w:lock w:val="sdtLocked"/>
                      <w:placeholder>
                        <w:docPart w:val="92902EF593314C04952062E067DF135B"/>
                      </w:placeholder>
                      <w:text/>
                    </w:sdtPr>
                    <w:sdtEndPr/>
                    <w:sdtContent>
                      <w:r w:rsidR="00D2247A" w:rsidRPr="00D2247A">
                        <w:rPr>
                          <w:i/>
                          <w:iCs/>
                          <w:sz w:val="20"/>
                          <w:szCs w:val="20"/>
                          <w:lang w:val="id-ID"/>
                        </w:rPr>
                        <w:t>E-Module of Vibration, ICT, Simple Harmonics Vibration , Science Prosess Skill</w:t>
                      </w:r>
                      <w:r w:rsidR="00D2247A">
                        <w:rPr>
                          <w:i/>
                          <w:iCs/>
                          <w:sz w:val="20"/>
                          <w:szCs w:val="20"/>
                          <w:lang w:val="id-ID"/>
                        </w:rPr>
                        <w:t>l</w:t>
                      </w:r>
                    </w:sdtContent>
                  </w:sdt>
                </w:p>
              </w:tc>
            </w:tr>
            <w:tr w:rsidR="007C36FF">
              <w:tc>
                <w:tcPr>
                  <w:tcW w:w="993" w:type="dxa"/>
                  <w:tcBorders>
                    <w:top w:val="single" w:sz="4" w:space="0" w:color="auto"/>
                    <w:bottom w:val="nil"/>
                  </w:tcBorders>
                  <w:tcMar>
                    <w:left w:w="0" w:type="dxa"/>
                    <w:right w:w="0" w:type="dxa"/>
                  </w:tcMar>
                </w:tcPr>
                <w:p w:rsidR="007C36FF" w:rsidRDefault="007C36FF">
                  <w:pPr>
                    <w:spacing w:after="0" w:line="240" w:lineRule="auto"/>
                    <w:rPr>
                      <w:sz w:val="4"/>
                    </w:rPr>
                  </w:pPr>
                </w:p>
                <w:sdt>
                  <w:sdtPr>
                    <w:rPr>
                      <w:b/>
                      <w:sz w:val="20"/>
                    </w:rPr>
                    <w:id w:val="5641263"/>
                    <w:lock w:val="sdtContentLocked"/>
                    <w:picture/>
                  </w:sdtPr>
                  <w:sdtEndPr/>
                  <w:sdtContent>
                    <w:p w:rsidR="007C36FF" w:rsidRDefault="00740064">
                      <w:pPr>
                        <w:spacing w:after="0" w:line="240" w:lineRule="auto"/>
                        <w:rPr>
                          <w:b/>
                          <w:sz w:val="20"/>
                        </w:rPr>
                      </w:pPr>
                      <w:r>
                        <w:rPr>
                          <w:noProof/>
                          <w:lang w:val="id-ID" w:eastAsia="id-ID"/>
                        </w:rPr>
                        <w:drawing>
                          <wp:inline distT="0" distB="0" distL="0" distR="0">
                            <wp:extent cx="589280" cy="2076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9862" cy="207698"/>
                                    </a:xfrm>
                                    <a:prstGeom prst="rect">
                                      <a:avLst/>
                                    </a:prstGeom>
                                    <a:noFill/>
                                    <a:ln w="9525">
                                      <a:noFill/>
                                      <a:miter lim="800000"/>
                                      <a:headEnd/>
                                      <a:tailEnd/>
                                    </a:ln>
                                  </pic:spPr>
                                </pic:pic>
                              </a:graphicData>
                            </a:graphic>
                          </wp:inline>
                        </w:drawing>
                      </w:r>
                    </w:p>
                  </w:sdtContent>
                </w:sdt>
              </w:tc>
              <w:tc>
                <w:tcPr>
                  <w:tcW w:w="8069" w:type="dxa"/>
                  <w:tcBorders>
                    <w:top w:val="single" w:sz="4" w:space="0" w:color="auto"/>
                    <w:bottom w:val="nil"/>
                  </w:tcBorders>
                </w:tcPr>
                <w:p w:rsidR="007C36FF" w:rsidRDefault="007C36FF">
                  <w:pPr>
                    <w:spacing w:after="0" w:line="276" w:lineRule="auto"/>
                    <w:jc w:val="both"/>
                    <w:rPr>
                      <w:b/>
                      <w:sz w:val="4"/>
                      <w:szCs w:val="12"/>
                    </w:rPr>
                  </w:pPr>
                </w:p>
                <w:sdt>
                  <w:sdtPr>
                    <w:rPr>
                      <w:b/>
                      <w:sz w:val="12"/>
                      <w:szCs w:val="12"/>
                    </w:rPr>
                    <w:id w:val="5641262"/>
                    <w:lock w:val="sdtContentLocked"/>
                    <w:placeholder>
                      <w:docPart w:val="AF30C968217D4B38B3EABBC1B3C4D7A9"/>
                    </w:placeholder>
                    <w:date>
                      <w:dateFormat w:val="M/d/yyyy"/>
                      <w:lid w:val="en-US"/>
                      <w:storeMappedDataAs w:val="dateTime"/>
                      <w:calendar w:val="gregorian"/>
                    </w:date>
                  </w:sdtPr>
                  <w:sdtEndPr/>
                  <w:sdtContent>
                    <w:p w:rsidR="007C36FF" w:rsidRDefault="00740064">
                      <w:pPr>
                        <w:spacing w:after="0" w:line="276" w:lineRule="auto"/>
                        <w:jc w:val="both"/>
                        <w:rPr>
                          <w:b/>
                          <w:sz w:val="12"/>
                          <w:szCs w:val="12"/>
                        </w:rPr>
                      </w:pPr>
                      <w:r>
                        <w:rPr>
                          <w:b/>
                          <w:sz w:val="12"/>
                          <w:szCs w:val="12"/>
                        </w:rPr>
                        <w:t>This is an open access article distributed under the Creative Commons 4.0 Attribution License, which permits unrestricted use, distribution, and reproduction in any medium, provided the original work is properly cited. ©2019 by author and Universitas Negeri Padang.</w:t>
                      </w:r>
                    </w:p>
                  </w:sdtContent>
                </w:sdt>
              </w:tc>
            </w:tr>
            <w:tr w:rsidR="007C36FF">
              <w:tc>
                <w:tcPr>
                  <w:tcW w:w="9062" w:type="dxa"/>
                  <w:gridSpan w:val="2"/>
                  <w:tcBorders>
                    <w:bottom w:val="single" w:sz="4" w:space="0" w:color="auto"/>
                  </w:tcBorders>
                  <w:tcMar>
                    <w:left w:w="0" w:type="dxa"/>
                    <w:right w:w="0" w:type="dxa"/>
                  </w:tcMar>
                </w:tcPr>
                <w:p w:rsidR="007C36FF" w:rsidRDefault="007C36FF">
                  <w:pPr>
                    <w:spacing w:after="0" w:line="240" w:lineRule="auto"/>
                    <w:rPr>
                      <w:b/>
                      <w:sz w:val="8"/>
                    </w:rPr>
                  </w:pPr>
                </w:p>
              </w:tc>
            </w:tr>
            <w:tr w:rsidR="007C36FF">
              <w:tc>
                <w:tcPr>
                  <w:tcW w:w="9062" w:type="dxa"/>
                  <w:gridSpan w:val="2"/>
                  <w:tcBorders>
                    <w:top w:val="single" w:sz="4" w:space="0" w:color="auto"/>
                    <w:bottom w:val="nil"/>
                  </w:tcBorders>
                  <w:tcMar>
                    <w:left w:w="0" w:type="dxa"/>
                    <w:right w:w="0" w:type="dxa"/>
                  </w:tcMar>
                </w:tcPr>
                <w:p w:rsidR="007C36FF" w:rsidRDefault="007C36FF">
                  <w:pPr>
                    <w:spacing w:after="0" w:line="240" w:lineRule="auto"/>
                    <w:rPr>
                      <w:b/>
                      <w:sz w:val="10"/>
                    </w:rPr>
                  </w:pPr>
                </w:p>
              </w:tc>
            </w:tr>
          </w:tbl>
          <w:p w:rsidR="007C36FF" w:rsidRDefault="007C36FF">
            <w:pPr>
              <w:spacing w:after="120" w:line="240" w:lineRule="auto"/>
              <w:jc w:val="center"/>
              <w:rPr>
                <w:rFonts w:eastAsiaTheme="majorEastAsia" w:cstheme="majorBidi"/>
                <w:b/>
                <w:szCs w:val="32"/>
              </w:rPr>
            </w:pPr>
          </w:p>
        </w:tc>
      </w:tr>
    </w:tbl>
    <w:p w:rsidR="007C36FF" w:rsidRDefault="007C36FF">
      <w:pPr>
        <w:spacing w:after="0" w:line="240" w:lineRule="auto"/>
        <w:sectPr w:rsidR="007C36FF">
          <w:headerReference w:type="even" r:id="rId12"/>
          <w:headerReference w:type="default" r:id="rId13"/>
          <w:footerReference w:type="even" r:id="rId14"/>
          <w:footerReference w:type="default" r:id="rId15"/>
          <w:headerReference w:type="first" r:id="rId16"/>
          <w:footerReference w:type="first" r:id="rId17"/>
          <w:type w:val="continuous"/>
          <w:pgSz w:w="11907" w:h="16840"/>
          <w:pgMar w:top="1701" w:right="1134" w:bottom="1418" w:left="1701" w:header="720" w:footer="720" w:gutter="0"/>
          <w:cols w:space="720"/>
          <w:titlePg/>
          <w:docGrid w:linePitch="360"/>
        </w:sectPr>
      </w:pPr>
    </w:p>
    <w:sdt>
      <w:sdtPr>
        <w:rPr>
          <w:bCs/>
          <w:sz w:val="21"/>
          <w:lang w:val="id-ID"/>
        </w:rPr>
        <w:id w:val="92756877"/>
        <w:text/>
      </w:sdtPr>
      <w:sdtEndPr>
        <w:rPr>
          <w:lang w:val="en-US"/>
        </w:rPr>
      </w:sdtEndPr>
      <w:sdtContent>
        <w:p w:rsidR="007C36FF" w:rsidRDefault="00740064">
          <w:pPr>
            <w:pStyle w:val="Heading1"/>
            <w:numPr>
              <w:ilvl w:val="0"/>
              <w:numId w:val="5"/>
            </w:numPr>
            <w:spacing w:after="240" w:line="276" w:lineRule="auto"/>
            <w:ind w:left="0" w:firstLine="0"/>
            <w:jc w:val="left"/>
            <w:rPr>
              <w:bCs/>
              <w:sz w:val="21"/>
            </w:rPr>
          </w:pPr>
          <w:r>
            <w:rPr>
              <w:bCs/>
              <w:sz w:val="21"/>
            </w:rPr>
            <w:t>INTRODUCTION</w:t>
          </w:r>
        </w:p>
      </w:sdtContent>
    </w:sdt>
    <w:p w:rsidR="00D2247A" w:rsidRDefault="00D2247A" w:rsidP="00D2247A">
      <w:pPr>
        <w:pStyle w:val="Default"/>
        <w:tabs>
          <w:tab w:val="left" w:pos="567"/>
        </w:tabs>
        <w:jc w:val="both"/>
        <w:rPr>
          <w:sz w:val="20"/>
          <w:szCs w:val="20"/>
          <w:lang w:val="en-US"/>
        </w:rPr>
      </w:pPr>
      <w:r>
        <w:rPr>
          <w:sz w:val="20"/>
          <w:szCs w:val="20"/>
          <w:lang w:val="en-US"/>
        </w:rPr>
        <w:tab/>
      </w:r>
      <w:r w:rsidRPr="00A877B0">
        <w:rPr>
          <w:color w:val="auto"/>
          <w:sz w:val="20"/>
          <w:szCs w:val="20"/>
        </w:rPr>
        <w:t xml:space="preserve">Pendidikan merupakan </w:t>
      </w:r>
      <w:r w:rsidR="00131C2C" w:rsidRPr="00A877B0">
        <w:rPr>
          <w:color w:val="auto"/>
          <w:sz w:val="20"/>
          <w:szCs w:val="20"/>
        </w:rPr>
        <w:t>bagian dari</w:t>
      </w:r>
      <w:r w:rsidRPr="00A877B0">
        <w:rPr>
          <w:color w:val="auto"/>
          <w:sz w:val="20"/>
          <w:szCs w:val="20"/>
        </w:rPr>
        <w:t xml:space="preserve"> media untuk mencapai </w:t>
      </w:r>
      <w:r w:rsidR="00131C2C" w:rsidRPr="00A877B0">
        <w:rPr>
          <w:color w:val="auto"/>
          <w:sz w:val="20"/>
          <w:szCs w:val="20"/>
        </w:rPr>
        <w:t>perubahan</w:t>
      </w:r>
      <w:r w:rsidRPr="00A877B0">
        <w:rPr>
          <w:color w:val="auto"/>
          <w:sz w:val="20"/>
          <w:szCs w:val="20"/>
        </w:rPr>
        <w:t xml:space="preserve"> </w:t>
      </w:r>
      <w:r w:rsidRPr="00A877B0">
        <w:rPr>
          <w:i/>
          <w:color w:val="auto"/>
          <w:sz w:val="20"/>
          <w:szCs w:val="20"/>
        </w:rPr>
        <w:t>mindse</w:t>
      </w:r>
      <w:r w:rsidRPr="00A877B0">
        <w:rPr>
          <w:color w:val="auto"/>
          <w:sz w:val="20"/>
          <w:szCs w:val="20"/>
        </w:rPr>
        <w:t xml:space="preserve">t manusia </w:t>
      </w:r>
      <w:r w:rsidR="00131C2C" w:rsidRPr="00A877B0">
        <w:rPr>
          <w:color w:val="auto"/>
          <w:sz w:val="20"/>
          <w:szCs w:val="20"/>
        </w:rPr>
        <w:t xml:space="preserve">yang dituntut sesuai dengan </w:t>
      </w:r>
      <w:r w:rsidRPr="00A877B0">
        <w:rPr>
          <w:color w:val="auto"/>
          <w:sz w:val="20"/>
          <w:szCs w:val="20"/>
        </w:rPr>
        <w:t xml:space="preserve">abad </w:t>
      </w:r>
      <w:r w:rsidR="00131C2C" w:rsidRPr="00A877B0">
        <w:rPr>
          <w:color w:val="auto"/>
          <w:sz w:val="20"/>
          <w:szCs w:val="20"/>
        </w:rPr>
        <w:t>ke-</w:t>
      </w:r>
      <w:r w:rsidRPr="00A877B0">
        <w:rPr>
          <w:color w:val="auto"/>
          <w:sz w:val="20"/>
          <w:szCs w:val="20"/>
        </w:rPr>
        <w:t xml:space="preserve">21. </w:t>
      </w:r>
      <w:r w:rsidR="0088173F" w:rsidRPr="00A877B0">
        <w:rPr>
          <w:color w:val="auto"/>
          <w:sz w:val="20"/>
          <w:szCs w:val="20"/>
        </w:rPr>
        <w:t>Proses Pembelajaran yang dilakukan oleh satuan pendidikan seharusnya mampu mengembangkan keterampilan abad 21</w:t>
      </w:r>
      <w:r w:rsidR="00FF55D4" w:rsidRPr="00A877B0">
        <w:rPr>
          <w:color w:val="auto"/>
          <w:sz w:val="20"/>
          <w:szCs w:val="20"/>
        </w:rPr>
        <w:t xml:space="preserve"> yang harus diperoleh oleh siswa</w:t>
      </w:r>
      <w:r w:rsidRPr="00A877B0">
        <w:rPr>
          <w:color w:val="auto"/>
          <w:sz w:val="20"/>
          <w:szCs w:val="20"/>
          <w:vertAlign w:val="superscript"/>
        </w:rPr>
        <w:t>[1]</w:t>
      </w:r>
      <w:r w:rsidRPr="00A877B0">
        <w:rPr>
          <w:color w:val="auto"/>
          <w:sz w:val="20"/>
          <w:szCs w:val="20"/>
        </w:rPr>
        <w:t xml:space="preserve">. </w:t>
      </w:r>
      <w:r w:rsidR="00131C2C" w:rsidRPr="00A877B0">
        <w:rPr>
          <w:color w:val="auto"/>
          <w:sz w:val="20"/>
          <w:szCs w:val="20"/>
        </w:rPr>
        <w:t xml:space="preserve">Pada abad 21 </w:t>
      </w:r>
      <w:r w:rsidR="00FF55D4" w:rsidRPr="00A877B0">
        <w:rPr>
          <w:color w:val="auto"/>
          <w:sz w:val="20"/>
          <w:szCs w:val="20"/>
        </w:rPr>
        <w:t xml:space="preserve">siswa </w:t>
      </w:r>
      <w:r w:rsidR="00131C2C" w:rsidRPr="00A877B0">
        <w:rPr>
          <w:color w:val="auto"/>
          <w:sz w:val="20"/>
          <w:szCs w:val="20"/>
        </w:rPr>
        <w:t xml:space="preserve">hendaknya memiliki </w:t>
      </w:r>
      <w:r w:rsidR="00FF55D4" w:rsidRPr="00A877B0">
        <w:rPr>
          <w:color w:val="auto"/>
          <w:sz w:val="20"/>
          <w:szCs w:val="20"/>
        </w:rPr>
        <w:t xml:space="preserve">beberapa </w:t>
      </w:r>
      <w:r w:rsidR="00131C2C" w:rsidRPr="00A877B0">
        <w:rPr>
          <w:color w:val="auto"/>
          <w:sz w:val="20"/>
          <w:szCs w:val="20"/>
        </w:rPr>
        <w:t>k</w:t>
      </w:r>
      <w:r w:rsidRPr="00A877B0">
        <w:rPr>
          <w:color w:val="auto"/>
          <w:sz w:val="20"/>
          <w:szCs w:val="20"/>
        </w:rPr>
        <w:t xml:space="preserve">ompetensi </w:t>
      </w:r>
      <w:r w:rsidR="00FF55D4" w:rsidRPr="00A877B0">
        <w:rPr>
          <w:color w:val="auto"/>
          <w:sz w:val="20"/>
          <w:szCs w:val="20"/>
        </w:rPr>
        <w:t xml:space="preserve">diantaranya </w:t>
      </w:r>
      <w:r w:rsidRPr="00A877B0">
        <w:rPr>
          <w:color w:val="auto"/>
          <w:sz w:val="20"/>
          <w:szCs w:val="20"/>
        </w:rPr>
        <w:t xml:space="preserve">meliputi </w:t>
      </w:r>
      <w:r w:rsidR="00131C2C" w:rsidRPr="00A877B0">
        <w:rPr>
          <w:color w:val="auto"/>
          <w:sz w:val="20"/>
          <w:szCs w:val="20"/>
        </w:rPr>
        <w:t xml:space="preserve">kompetensi </w:t>
      </w:r>
      <w:r w:rsidRPr="00A877B0">
        <w:rPr>
          <w:color w:val="auto"/>
          <w:sz w:val="20"/>
          <w:szCs w:val="20"/>
        </w:rPr>
        <w:t xml:space="preserve">keterampilan, pengetahuan </w:t>
      </w:r>
      <w:r w:rsidR="00131C2C" w:rsidRPr="00A877B0">
        <w:rPr>
          <w:color w:val="auto"/>
          <w:sz w:val="20"/>
          <w:szCs w:val="20"/>
        </w:rPr>
        <w:t xml:space="preserve">serta </w:t>
      </w:r>
      <w:r w:rsidRPr="00A877B0">
        <w:rPr>
          <w:color w:val="auto"/>
          <w:sz w:val="20"/>
          <w:szCs w:val="20"/>
        </w:rPr>
        <w:t>kemampuan dibidang teknologi, media dan informas</w:t>
      </w:r>
      <w:r w:rsidRPr="00A877B0">
        <w:rPr>
          <w:color w:val="auto"/>
          <w:sz w:val="20"/>
          <w:szCs w:val="20"/>
          <w:vertAlign w:val="superscript"/>
        </w:rPr>
        <w:t>[2]</w:t>
      </w:r>
      <w:r w:rsidRPr="00A877B0">
        <w:rPr>
          <w:color w:val="auto"/>
          <w:sz w:val="20"/>
          <w:szCs w:val="20"/>
          <w:vertAlign w:val="subscript"/>
        </w:rPr>
        <w:t xml:space="preserve">. </w:t>
      </w:r>
      <w:r w:rsidR="00131C2C" w:rsidRPr="00A877B0">
        <w:rPr>
          <w:color w:val="auto"/>
          <w:sz w:val="20"/>
          <w:szCs w:val="20"/>
        </w:rPr>
        <w:t>Sejalan dengan kompotensi yang disebutkan</w:t>
      </w:r>
      <w:r w:rsidRPr="00A877B0">
        <w:rPr>
          <w:color w:val="auto"/>
          <w:sz w:val="20"/>
          <w:szCs w:val="20"/>
        </w:rPr>
        <w:t xml:space="preserve">, </w:t>
      </w:r>
      <w:r w:rsidR="00131C2C" w:rsidRPr="00A877B0">
        <w:rPr>
          <w:color w:val="auto"/>
          <w:sz w:val="20"/>
          <w:szCs w:val="20"/>
        </w:rPr>
        <w:t xml:space="preserve">pemerintah melalui </w:t>
      </w:r>
      <w:r w:rsidRPr="00A877B0">
        <w:rPr>
          <w:color w:val="auto"/>
          <w:sz w:val="20"/>
          <w:szCs w:val="20"/>
        </w:rPr>
        <w:t>kemendikbud merumuskan kompetensi lulusan yang harus dicapai siswa dalam kurikulum 2013 yaitu berupa kompetensi sikap, pengetahuan, dan keterampilan.</w:t>
      </w:r>
    </w:p>
    <w:p w:rsidR="009C415D" w:rsidRPr="00A877B0" w:rsidRDefault="00D2247A" w:rsidP="005655B8">
      <w:pPr>
        <w:pStyle w:val="Default"/>
        <w:tabs>
          <w:tab w:val="left" w:pos="567"/>
        </w:tabs>
        <w:jc w:val="both"/>
        <w:rPr>
          <w:bCs/>
          <w:color w:val="auto"/>
          <w:sz w:val="20"/>
          <w:szCs w:val="20"/>
          <w:shd w:val="clear" w:color="auto" w:fill="FFFFFF"/>
        </w:rPr>
      </w:pPr>
      <w:r>
        <w:rPr>
          <w:sz w:val="20"/>
          <w:szCs w:val="20"/>
          <w:lang w:val="en-US"/>
        </w:rPr>
        <w:lastRenderedPageBreak/>
        <w:tab/>
      </w:r>
      <w:r w:rsidRPr="00A877B0">
        <w:rPr>
          <w:color w:val="auto"/>
          <w:sz w:val="20"/>
          <w:szCs w:val="20"/>
        </w:rPr>
        <w:t xml:space="preserve">Pengembangan keterampilan abad 21 dapat diperoleh melalui disiplin ilmu fisika. </w:t>
      </w:r>
      <w:r w:rsidR="00FF55D4" w:rsidRPr="00A877B0">
        <w:rPr>
          <w:color w:val="auto"/>
          <w:sz w:val="20"/>
          <w:szCs w:val="20"/>
        </w:rPr>
        <w:t xml:space="preserve">Proses </w:t>
      </w:r>
      <w:r w:rsidR="00FF55D4" w:rsidRPr="00A877B0">
        <w:rPr>
          <w:rFonts w:eastAsia="Times New Roman"/>
          <w:color w:val="auto"/>
          <w:sz w:val="20"/>
          <w:szCs w:val="20"/>
          <w:lang w:eastAsia="id-ID"/>
        </w:rPr>
        <w:t>pembelajaran fisika di sekolah dapat berperan baik atau berperan sentral dalam mengembangkan keterampilan abad 21 siswa</w:t>
      </w:r>
      <w:r w:rsidRPr="00A877B0">
        <w:rPr>
          <w:rFonts w:eastAsia="Times New Roman"/>
          <w:color w:val="auto"/>
          <w:sz w:val="20"/>
          <w:szCs w:val="20"/>
          <w:vertAlign w:val="superscript"/>
          <w:lang w:eastAsia="id-ID"/>
        </w:rPr>
        <w:t>[3]</w:t>
      </w:r>
      <w:r w:rsidRPr="00A877B0">
        <w:rPr>
          <w:rFonts w:eastAsia="Times New Roman"/>
          <w:color w:val="auto"/>
          <w:sz w:val="20"/>
          <w:szCs w:val="20"/>
          <w:vertAlign w:val="subscript"/>
          <w:lang w:eastAsia="id-ID"/>
        </w:rPr>
        <w:t>.</w:t>
      </w:r>
      <w:r w:rsidRPr="00A877B0">
        <w:rPr>
          <w:rFonts w:eastAsia="Times New Roman"/>
          <w:color w:val="auto"/>
          <w:sz w:val="20"/>
          <w:szCs w:val="20"/>
          <w:lang w:eastAsia="id-ID"/>
        </w:rPr>
        <w:t xml:space="preserve"> Sejalan dengan hal itu, </w:t>
      </w:r>
      <w:r w:rsidR="00FF55D4" w:rsidRPr="00A877B0">
        <w:rPr>
          <w:rFonts w:eastAsia="Times New Roman"/>
          <w:color w:val="auto"/>
          <w:sz w:val="20"/>
          <w:szCs w:val="20"/>
          <w:lang w:eastAsia="id-ID"/>
        </w:rPr>
        <w:t xml:space="preserve">Kurikulum 2013 juga menjelaskan </w:t>
      </w:r>
      <w:r w:rsidR="00FF55D4" w:rsidRPr="00A877B0">
        <w:rPr>
          <w:color w:val="auto"/>
          <w:sz w:val="20"/>
          <w:szCs w:val="20"/>
          <w:shd w:val="clear" w:color="auto" w:fill="FFFFFF"/>
        </w:rPr>
        <w:t>t</w:t>
      </w:r>
      <w:r w:rsidR="009C415D" w:rsidRPr="00A877B0">
        <w:rPr>
          <w:color w:val="auto"/>
          <w:sz w:val="20"/>
          <w:szCs w:val="20"/>
          <w:shd w:val="clear" w:color="auto" w:fill="FFFFFF"/>
        </w:rPr>
        <w:t xml:space="preserve">ujuan pembelajaran fisika yang </w:t>
      </w:r>
      <w:r w:rsidR="00FF55D4" w:rsidRPr="00A877B0">
        <w:rPr>
          <w:color w:val="auto"/>
          <w:sz w:val="20"/>
          <w:szCs w:val="20"/>
          <w:shd w:val="clear" w:color="auto" w:fill="FFFFFF"/>
        </w:rPr>
        <w:t xml:space="preserve">didalamnya juga mendukung siswa untuk memperoleh keterampilan abad 21 yang diantaranya yaitu </w:t>
      </w:r>
      <w:r w:rsidR="009C415D" w:rsidRPr="00A877B0">
        <w:rPr>
          <w:bCs/>
          <w:color w:val="auto"/>
          <w:sz w:val="20"/>
          <w:szCs w:val="20"/>
          <w:shd w:val="clear" w:color="auto" w:fill="FFFFFF"/>
        </w:rPr>
        <w:t>penguasaan</w:t>
      </w:r>
      <w:r w:rsidR="009C415D" w:rsidRPr="00A877B0">
        <w:rPr>
          <w:color w:val="auto"/>
          <w:sz w:val="20"/>
          <w:szCs w:val="20"/>
          <w:shd w:val="clear" w:color="auto" w:fill="FFFFFF"/>
        </w:rPr>
        <w:t xml:space="preserve"> konsep dan prinsip fisika, keterampilan </w:t>
      </w:r>
      <w:r w:rsidR="009C415D" w:rsidRPr="00A877B0">
        <w:rPr>
          <w:bCs/>
          <w:color w:val="auto"/>
          <w:sz w:val="20"/>
          <w:szCs w:val="20"/>
          <w:shd w:val="clear" w:color="auto" w:fill="FFFFFF"/>
        </w:rPr>
        <w:t>pengembangan</w:t>
      </w:r>
      <w:r w:rsidR="009C415D" w:rsidRPr="00A877B0">
        <w:rPr>
          <w:color w:val="auto"/>
          <w:sz w:val="20"/>
          <w:szCs w:val="20"/>
          <w:shd w:val="clear" w:color="auto" w:fill="FFFFFF"/>
        </w:rPr>
        <w:t xml:space="preserve"> </w:t>
      </w:r>
      <w:r w:rsidR="009C415D" w:rsidRPr="00A877B0">
        <w:rPr>
          <w:bCs/>
          <w:color w:val="auto"/>
          <w:sz w:val="20"/>
          <w:szCs w:val="20"/>
          <w:shd w:val="clear" w:color="auto" w:fill="FFFFFF"/>
        </w:rPr>
        <w:t>pengetahuan,</w:t>
      </w:r>
      <w:r w:rsidR="009C415D" w:rsidRPr="00A877B0">
        <w:rPr>
          <w:color w:val="auto"/>
          <w:sz w:val="20"/>
          <w:szCs w:val="20"/>
          <w:shd w:val="clear" w:color="auto" w:fill="FFFFFF"/>
        </w:rPr>
        <w:t xml:space="preserve"> </w:t>
      </w:r>
      <w:r w:rsidR="005A4A31">
        <w:rPr>
          <w:color w:val="auto"/>
          <w:sz w:val="20"/>
          <w:szCs w:val="20"/>
          <w:shd w:val="clear" w:color="auto" w:fill="FFFFFF"/>
        </w:rPr>
        <w:t xml:space="preserve">dan </w:t>
      </w:r>
      <w:r w:rsidR="009C415D" w:rsidRPr="00A877B0">
        <w:rPr>
          <w:bCs/>
          <w:color w:val="auto"/>
          <w:sz w:val="20"/>
          <w:szCs w:val="20"/>
          <w:shd w:val="clear" w:color="auto" w:fill="FFFFFF"/>
        </w:rPr>
        <w:t>kepercayaan</w:t>
      </w:r>
      <w:r w:rsidR="009C415D" w:rsidRPr="00A877B0">
        <w:rPr>
          <w:color w:val="auto"/>
          <w:sz w:val="20"/>
          <w:szCs w:val="20"/>
          <w:shd w:val="clear" w:color="auto" w:fill="FFFFFF"/>
        </w:rPr>
        <w:t xml:space="preserve"> diri sebagai </w:t>
      </w:r>
      <w:r w:rsidR="009C415D" w:rsidRPr="00A877B0">
        <w:rPr>
          <w:bCs/>
          <w:color w:val="auto"/>
          <w:sz w:val="20"/>
          <w:szCs w:val="20"/>
          <w:shd w:val="clear" w:color="auto" w:fill="FFFFFF"/>
        </w:rPr>
        <w:t>kemampuan</w:t>
      </w:r>
      <w:r w:rsidR="009C415D" w:rsidRPr="00A877B0">
        <w:rPr>
          <w:color w:val="auto"/>
          <w:sz w:val="20"/>
          <w:szCs w:val="20"/>
          <w:shd w:val="clear" w:color="auto" w:fill="FFFFFF"/>
        </w:rPr>
        <w:t xml:space="preserve"> pendidikan</w:t>
      </w:r>
      <w:r w:rsidR="009C415D" w:rsidRPr="00A877B0">
        <w:rPr>
          <w:bCs/>
          <w:color w:val="auto"/>
          <w:sz w:val="20"/>
          <w:szCs w:val="20"/>
          <w:shd w:val="clear" w:color="auto" w:fill="FFFFFF"/>
        </w:rPr>
        <w:t xml:space="preserve"> tinggi,</w:t>
      </w:r>
      <w:r w:rsidR="009C415D" w:rsidRPr="00A877B0">
        <w:rPr>
          <w:color w:val="auto"/>
          <w:sz w:val="20"/>
          <w:szCs w:val="20"/>
          <w:shd w:val="clear" w:color="auto" w:fill="FFFFFF"/>
        </w:rPr>
        <w:t xml:space="preserve"> </w:t>
      </w:r>
      <w:r w:rsidR="009C415D" w:rsidRPr="00A877B0">
        <w:rPr>
          <w:bCs/>
          <w:color w:val="auto"/>
          <w:sz w:val="20"/>
          <w:szCs w:val="20"/>
          <w:shd w:val="clear" w:color="auto" w:fill="FFFFFF"/>
        </w:rPr>
        <w:t>dan</w:t>
      </w:r>
      <w:r w:rsidR="009C415D" w:rsidRPr="00A877B0">
        <w:rPr>
          <w:color w:val="auto"/>
          <w:sz w:val="20"/>
          <w:szCs w:val="20"/>
          <w:shd w:val="clear" w:color="auto" w:fill="FFFFFF"/>
        </w:rPr>
        <w:t xml:space="preserve"> </w:t>
      </w:r>
      <w:r w:rsidR="009C415D" w:rsidRPr="00A877B0">
        <w:rPr>
          <w:bCs/>
          <w:color w:val="auto"/>
          <w:sz w:val="20"/>
          <w:szCs w:val="20"/>
          <w:shd w:val="clear" w:color="auto" w:fill="FFFFFF"/>
        </w:rPr>
        <w:t>pengembangan</w:t>
      </w:r>
      <w:r w:rsidR="009C415D" w:rsidRPr="00A877B0">
        <w:rPr>
          <w:color w:val="auto"/>
          <w:sz w:val="20"/>
          <w:szCs w:val="20"/>
          <w:shd w:val="clear" w:color="auto" w:fill="FFFFFF"/>
        </w:rPr>
        <w:t xml:space="preserve"> </w:t>
      </w:r>
      <w:r w:rsidR="009C415D" w:rsidRPr="00A877B0">
        <w:rPr>
          <w:bCs/>
          <w:color w:val="auto"/>
          <w:sz w:val="20"/>
          <w:szCs w:val="20"/>
          <w:shd w:val="clear" w:color="auto" w:fill="FFFFFF"/>
        </w:rPr>
        <w:t>Pengetahuan dan keterampilan, serta</w:t>
      </w:r>
      <w:r w:rsidR="009C415D" w:rsidRPr="00A877B0">
        <w:rPr>
          <w:color w:val="auto"/>
          <w:sz w:val="20"/>
          <w:szCs w:val="20"/>
          <w:shd w:val="clear" w:color="auto" w:fill="FFFFFF"/>
        </w:rPr>
        <w:t xml:space="preserve"> ilmu pengetahuan dan </w:t>
      </w:r>
      <w:r w:rsidR="009C415D" w:rsidRPr="00A877B0">
        <w:rPr>
          <w:bCs/>
          <w:color w:val="auto"/>
          <w:sz w:val="20"/>
          <w:szCs w:val="20"/>
          <w:shd w:val="clear" w:color="auto" w:fill="FFFFFF"/>
        </w:rPr>
        <w:t>teknologi.</w:t>
      </w:r>
    </w:p>
    <w:p w:rsidR="005655B8" w:rsidRPr="00A877B0" w:rsidRDefault="00D2247A" w:rsidP="005655B8">
      <w:pPr>
        <w:pStyle w:val="Default"/>
        <w:tabs>
          <w:tab w:val="left" w:pos="567"/>
        </w:tabs>
        <w:jc w:val="both"/>
        <w:rPr>
          <w:color w:val="auto"/>
          <w:sz w:val="20"/>
          <w:szCs w:val="20"/>
          <w:lang w:val="en-US"/>
        </w:rPr>
      </w:pPr>
      <w:r>
        <w:rPr>
          <w:sz w:val="20"/>
          <w:szCs w:val="20"/>
          <w:lang w:val="en-US"/>
        </w:rPr>
        <w:tab/>
      </w:r>
      <w:r w:rsidRPr="00A877B0">
        <w:rPr>
          <w:color w:val="auto"/>
          <w:sz w:val="20"/>
          <w:szCs w:val="20"/>
        </w:rPr>
        <w:t xml:space="preserve">Penguasaan konsep dan pencapaian kompetensi lulusan dalam pembelajaran fisika dapat diperoleh apabila proses pembelajaran melibatkan peserta didik secara langsung. Hal ini bertujuan agar siswa berperan aktif dan kreatif untuk memperoleh pengalaman-pengalaman ilmiah sehingga pembelajaran menjadi lebih bermakna. </w:t>
      </w:r>
      <w:r w:rsidR="00385DF7" w:rsidRPr="00A877B0">
        <w:rPr>
          <w:color w:val="auto"/>
          <w:sz w:val="20"/>
          <w:szCs w:val="20"/>
        </w:rPr>
        <w:t xml:space="preserve">Pembelajaran bermakna dapat dijelaskan sebagai suatu </w:t>
      </w:r>
      <w:r w:rsidR="00385DF7" w:rsidRPr="001F186F">
        <w:rPr>
          <w:color w:val="auto"/>
          <w:sz w:val="20"/>
          <w:szCs w:val="20"/>
        </w:rPr>
        <w:t xml:space="preserve">proses pembelajaran dimana siswa </w:t>
      </w:r>
      <w:r w:rsidR="001F186F" w:rsidRPr="001F186F">
        <w:rPr>
          <w:bCs/>
          <w:color w:val="auto"/>
          <w:sz w:val="20"/>
          <w:szCs w:val="20"/>
        </w:rPr>
        <w:t>secara langsung mengalami</w:t>
      </w:r>
      <w:r w:rsidR="001F186F" w:rsidRPr="001F186F">
        <w:rPr>
          <w:color w:val="auto"/>
          <w:sz w:val="20"/>
          <w:szCs w:val="20"/>
          <w:shd w:val="clear" w:color="auto" w:fill="FFFFFF"/>
        </w:rPr>
        <w:t xml:space="preserve"> suatu peristiwa </w:t>
      </w:r>
      <w:r w:rsidR="001F186F" w:rsidRPr="001F186F">
        <w:rPr>
          <w:bCs/>
          <w:color w:val="auto"/>
          <w:sz w:val="20"/>
          <w:szCs w:val="20"/>
        </w:rPr>
        <w:t>selama</w:t>
      </w:r>
      <w:r w:rsidR="00385DF7" w:rsidRPr="001F186F">
        <w:rPr>
          <w:color w:val="auto"/>
          <w:sz w:val="20"/>
          <w:szCs w:val="20"/>
        </w:rPr>
        <w:t xml:space="preserve"> pembelajaran tersebut </w:t>
      </w:r>
      <w:r w:rsidR="00366522" w:rsidRPr="00A877B0">
        <w:rPr>
          <w:color w:val="auto"/>
          <w:sz w:val="20"/>
          <w:szCs w:val="20"/>
        </w:rPr>
        <w:t>sehingga</w:t>
      </w:r>
      <w:r w:rsidR="00385DF7" w:rsidRPr="00A877B0">
        <w:rPr>
          <w:color w:val="auto"/>
          <w:sz w:val="20"/>
          <w:szCs w:val="20"/>
        </w:rPr>
        <w:t xml:space="preserve"> mereka</w:t>
      </w:r>
      <w:r w:rsidR="00366522" w:rsidRPr="00A877B0">
        <w:rPr>
          <w:color w:val="auto"/>
          <w:sz w:val="20"/>
          <w:szCs w:val="20"/>
        </w:rPr>
        <w:t xml:space="preserve"> dapat menyimpan informasi yang diterimanya dalam kurun waktu yang lama</w:t>
      </w:r>
      <w:r w:rsidRPr="00A877B0">
        <w:rPr>
          <w:color w:val="auto"/>
          <w:sz w:val="20"/>
          <w:szCs w:val="20"/>
          <w:vertAlign w:val="superscript"/>
        </w:rPr>
        <w:t>[1]</w:t>
      </w:r>
      <w:r w:rsidRPr="00A877B0">
        <w:rPr>
          <w:color w:val="auto"/>
          <w:sz w:val="20"/>
          <w:szCs w:val="20"/>
        </w:rPr>
        <w:t xml:space="preserve">. </w:t>
      </w:r>
      <w:r w:rsidR="004068FD" w:rsidRPr="00A877B0">
        <w:rPr>
          <w:color w:val="auto"/>
          <w:sz w:val="20"/>
          <w:szCs w:val="20"/>
          <w:shd w:val="clear" w:color="auto" w:fill="FFFFFF"/>
        </w:rPr>
        <w:t xml:space="preserve">Untuk mencapai </w:t>
      </w:r>
      <w:r w:rsidR="004068FD" w:rsidRPr="00A877B0">
        <w:rPr>
          <w:bCs/>
          <w:color w:val="auto"/>
          <w:sz w:val="20"/>
          <w:szCs w:val="20"/>
          <w:shd w:val="clear" w:color="auto" w:fill="FFFFFF"/>
        </w:rPr>
        <w:t>hal</w:t>
      </w:r>
      <w:r w:rsidR="004068FD" w:rsidRPr="00A877B0">
        <w:rPr>
          <w:color w:val="auto"/>
          <w:sz w:val="20"/>
          <w:szCs w:val="20"/>
          <w:shd w:val="clear" w:color="auto" w:fill="FFFFFF"/>
        </w:rPr>
        <w:t xml:space="preserve"> tersebut, pembelajaran fisika dapat </w:t>
      </w:r>
      <w:r w:rsidR="007933C7" w:rsidRPr="00A877B0">
        <w:rPr>
          <w:bCs/>
          <w:color w:val="auto"/>
          <w:sz w:val="20"/>
          <w:szCs w:val="20"/>
          <w:shd w:val="clear" w:color="auto" w:fill="FFFFFF"/>
        </w:rPr>
        <w:t>dilaksanakan</w:t>
      </w:r>
      <w:r w:rsidR="004068FD" w:rsidRPr="00A877B0">
        <w:rPr>
          <w:color w:val="auto"/>
          <w:sz w:val="20"/>
          <w:szCs w:val="20"/>
          <w:shd w:val="clear" w:color="auto" w:fill="FFFFFF"/>
        </w:rPr>
        <w:t xml:space="preserve"> melalui proses melakukan </w:t>
      </w:r>
      <w:r w:rsidR="004068FD" w:rsidRPr="00A877B0">
        <w:rPr>
          <w:bCs/>
          <w:color w:val="auto"/>
          <w:sz w:val="20"/>
          <w:szCs w:val="20"/>
          <w:shd w:val="clear" w:color="auto" w:fill="FFFFFF"/>
        </w:rPr>
        <w:t>kegiatan</w:t>
      </w:r>
      <w:r w:rsidR="004068FD" w:rsidRPr="00A877B0">
        <w:rPr>
          <w:color w:val="auto"/>
          <w:sz w:val="20"/>
          <w:szCs w:val="20"/>
          <w:shd w:val="clear" w:color="auto" w:fill="FFFFFF"/>
        </w:rPr>
        <w:t xml:space="preserve"> </w:t>
      </w:r>
      <w:r w:rsidR="004068FD" w:rsidRPr="00A877B0">
        <w:rPr>
          <w:bCs/>
          <w:color w:val="auto"/>
          <w:sz w:val="20"/>
          <w:szCs w:val="20"/>
          <w:shd w:val="clear" w:color="auto" w:fill="FFFFFF"/>
        </w:rPr>
        <w:t xml:space="preserve">ilmiah </w:t>
      </w:r>
      <w:r w:rsidR="00DC0CEF">
        <w:rPr>
          <w:bCs/>
          <w:color w:val="auto"/>
          <w:sz w:val="20"/>
          <w:szCs w:val="20"/>
          <w:shd w:val="clear" w:color="auto" w:fill="FFFFFF"/>
        </w:rPr>
        <w:t>yang</w:t>
      </w:r>
      <w:r w:rsidR="004068FD" w:rsidRPr="00A877B0">
        <w:rPr>
          <w:color w:val="auto"/>
          <w:sz w:val="20"/>
          <w:szCs w:val="20"/>
          <w:shd w:val="clear" w:color="auto" w:fill="FFFFFF"/>
        </w:rPr>
        <w:t xml:space="preserve"> </w:t>
      </w:r>
      <w:r w:rsidR="004068FD" w:rsidRPr="00A877B0">
        <w:rPr>
          <w:bCs/>
          <w:color w:val="auto"/>
          <w:sz w:val="20"/>
          <w:szCs w:val="20"/>
          <w:shd w:val="clear" w:color="auto" w:fill="FFFFFF"/>
        </w:rPr>
        <w:t>dikenal</w:t>
      </w:r>
      <w:r w:rsidR="004068FD" w:rsidRPr="00A877B0">
        <w:rPr>
          <w:color w:val="auto"/>
          <w:sz w:val="20"/>
          <w:szCs w:val="20"/>
          <w:shd w:val="clear" w:color="auto" w:fill="FFFFFF"/>
        </w:rPr>
        <w:t xml:space="preserve"> </w:t>
      </w:r>
      <w:r w:rsidR="004068FD" w:rsidRPr="00A877B0">
        <w:rPr>
          <w:bCs/>
          <w:color w:val="auto"/>
          <w:sz w:val="20"/>
          <w:szCs w:val="20"/>
          <w:shd w:val="clear" w:color="auto" w:fill="FFFFFF"/>
        </w:rPr>
        <w:t>dengan keterampilan</w:t>
      </w:r>
      <w:r w:rsidR="004068FD" w:rsidRPr="00A877B0">
        <w:rPr>
          <w:color w:val="auto"/>
          <w:sz w:val="20"/>
          <w:szCs w:val="20"/>
          <w:shd w:val="clear" w:color="auto" w:fill="FFFFFF"/>
        </w:rPr>
        <w:t xml:space="preserve"> proses </w:t>
      </w:r>
      <w:r w:rsidR="004068FD" w:rsidRPr="00A877B0">
        <w:rPr>
          <w:bCs/>
          <w:color w:val="auto"/>
          <w:sz w:val="20"/>
          <w:szCs w:val="20"/>
          <w:shd w:val="clear" w:color="auto" w:fill="FFFFFF"/>
        </w:rPr>
        <w:t>sains.</w:t>
      </w:r>
      <w:r w:rsidR="004068FD" w:rsidRPr="00A877B0">
        <w:rPr>
          <w:color w:val="auto"/>
          <w:sz w:val="20"/>
          <w:szCs w:val="20"/>
          <w:vertAlign w:val="superscript"/>
        </w:rPr>
        <w:t xml:space="preserve"> </w:t>
      </w:r>
      <w:r w:rsidRPr="00A877B0">
        <w:rPr>
          <w:color w:val="auto"/>
          <w:sz w:val="20"/>
          <w:szCs w:val="20"/>
          <w:vertAlign w:val="superscript"/>
        </w:rPr>
        <w:t>[4]</w:t>
      </w:r>
      <w:r w:rsidRPr="00A877B0">
        <w:rPr>
          <w:color w:val="auto"/>
          <w:sz w:val="20"/>
          <w:szCs w:val="20"/>
        </w:rPr>
        <w:t>. Sejalan dengan hal itu, Turimin, dkk (2011) menyebutkan bahwa “</w:t>
      </w:r>
      <w:r w:rsidRPr="00A877B0">
        <w:rPr>
          <w:rStyle w:val="y2iqfc"/>
          <w:color w:val="auto"/>
          <w:sz w:val="20"/>
          <w:szCs w:val="20"/>
        </w:rPr>
        <w:t>Keterampilan abad 21 dapat ditumbuhkan melalui literasi sains dan keterampilan proses sains”</w:t>
      </w:r>
      <w:r w:rsidRPr="00A877B0">
        <w:rPr>
          <w:rStyle w:val="y2iqfc"/>
          <w:color w:val="auto"/>
          <w:sz w:val="20"/>
          <w:szCs w:val="20"/>
          <w:vertAlign w:val="superscript"/>
        </w:rPr>
        <w:t>[5]</w:t>
      </w:r>
      <w:r w:rsidRPr="00A877B0">
        <w:rPr>
          <w:color w:val="auto"/>
          <w:sz w:val="20"/>
          <w:szCs w:val="20"/>
        </w:rPr>
        <w:t xml:space="preserve">. Salah satu </w:t>
      </w:r>
      <w:r w:rsidR="004068FD" w:rsidRPr="00A877B0">
        <w:rPr>
          <w:color w:val="auto"/>
          <w:sz w:val="20"/>
          <w:szCs w:val="20"/>
        </w:rPr>
        <w:t>tujuan</w:t>
      </w:r>
      <w:r w:rsidRPr="00A877B0">
        <w:rPr>
          <w:color w:val="auto"/>
          <w:sz w:val="20"/>
          <w:szCs w:val="20"/>
        </w:rPr>
        <w:t xml:space="preserve"> dari pengembangan kemampuan </w:t>
      </w:r>
      <w:r w:rsidR="001F186F">
        <w:rPr>
          <w:color w:val="auto"/>
          <w:sz w:val="20"/>
          <w:szCs w:val="20"/>
        </w:rPr>
        <w:t>keterampilan proses sains siswa</w:t>
      </w:r>
      <w:r w:rsidRPr="00A877B0">
        <w:rPr>
          <w:color w:val="auto"/>
          <w:sz w:val="20"/>
          <w:szCs w:val="20"/>
        </w:rPr>
        <w:t xml:space="preserve"> adalah </w:t>
      </w:r>
      <w:r w:rsidR="001F186F">
        <w:rPr>
          <w:bCs/>
          <w:color w:val="auto"/>
          <w:sz w:val="20"/>
          <w:szCs w:val="20"/>
          <w:shd w:val="clear" w:color="auto" w:fill="FFFFFF"/>
        </w:rPr>
        <w:t xml:space="preserve">untuk </w:t>
      </w:r>
      <w:r w:rsidR="004068FD" w:rsidRPr="00A877B0">
        <w:rPr>
          <w:color w:val="auto"/>
          <w:sz w:val="20"/>
          <w:szCs w:val="20"/>
          <w:shd w:val="clear" w:color="auto" w:fill="FFFFFF"/>
        </w:rPr>
        <w:t xml:space="preserve"> </w:t>
      </w:r>
      <w:r w:rsidR="001F186F">
        <w:rPr>
          <w:color w:val="auto"/>
          <w:sz w:val="20"/>
          <w:szCs w:val="20"/>
          <w:shd w:val="clear" w:color="auto" w:fill="FFFFFF"/>
        </w:rPr>
        <w:t xml:space="preserve">memberi </w:t>
      </w:r>
      <w:r w:rsidR="007933C7" w:rsidRPr="00A877B0">
        <w:rPr>
          <w:color w:val="auto"/>
          <w:sz w:val="20"/>
          <w:szCs w:val="20"/>
          <w:shd w:val="clear" w:color="auto" w:fill="FFFFFF"/>
        </w:rPr>
        <w:t>kesempatan atau peluang</w:t>
      </w:r>
      <w:r w:rsidR="004068FD" w:rsidRPr="00A877B0">
        <w:rPr>
          <w:color w:val="auto"/>
          <w:sz w:val="20"/>
          <w:szCs w:val="20"/>
          <w:shd w:val="clear" w:color="auto" w:fill="FFFFFF"/>
        </w:rPr>
        <w:t xml:space="preserve"> </w:t>
      </w:r>
      <w:r w:rsidR="001F186F">
        <w:rPr>
          <w:color w:val="auto"/>
          <w:sz w:val="20"/>
          <w:szCs w:val="20"/>
          <w:shd w:val="clear" w:color="auto" w:fill="FFFFFF"/>
        </w:rPr>
        <w:t>bagi siswa</w:t>
      </w:r>
      <w:r w:rsidR="004068FD" w:rsidRPr="00A877B0">
        <w:rPr>
          <w:color w:val="auto"/>
          <w:sz w:val="20"/>
          <w:szCs w:val="20"/>
          <w:shd w:val="clear" w:color="auto" w:fill="FFFFFF"/>
        </w:rPr>
        <w:t xml:space="preserve"> </w:t>
      </w:r>
      <w:r w:rsidR="001F186F">
        <w:rPr>
          <w:bCs/>
          <w:color w:val="auto"/>
          <w:sz w:val="20"/>
          <w:szCs w:val="20"/>
          <w:shd w:val="clear" w:color="auto" w:fill="FFFFFF"/>
        </w:rPr>
        <w:t>dalam berkolaborasi melalui</w:t>
      </w:r>
      <w:r w:rsidR="004068FD" w:rsidRPr="00A877B0">
        <w:rPr>
          <w:color w:val="auto"/>
          <w:sz w:val="20"/>
          <w:szCs w:val="20"/>
          <w:shd w:val="clear" w:color="auto" w:fill="FFFFFF"/>
        </w:rPr>
        <w:t xml:space="preserve"> </w:t>
      </w:r>
      <w:r w:rsidR="001F186F">
        <w:rPr>
          <w:color w:val="auto"/>
          <w:sz w:val="20"/>
          <w:szCs w:val="20"/>
          <w:shd w:val="clear" w:color="auto" w:fill="FFFFFF"/>
        </w:rPr>
        <w:t>sains</w:t>
      </w:r>
      <w:r w:rsidRPr="00A877B0">
        <w:rPr>
          <w:color w:val="auto"/>
          <w:sz w:val="20"/>
          <w:szCs w:val="20"/>
        </w:rPr>
        <w:t xml:space="preserve"> dan melatih mereka untuk </w:t>
      </w:r>
      <w:r w:rsidR="004068FD" w:rsidRPr="00A877B0">
        <w:rPr>
          <w:color w:val="auto"/>
          <w:sz w:val="20"/>
          <w:szCs w:val="20"/>
        </w:rPr>
        <w:t xml:space="preserve">belajar secara </w:t>
      </w:r>
      <w:r w:rsidRPr="00A877B0">
        <w:rPr>
          <w:color w:val="auto"/>
          <w:sz w:val="20"/>
          <w:szCs w:val="20"/>
        </w:rPr>
        <w:t xml:space="preserve">aktif. </w:t>
      </w:r>
      <w:r w:rsidR="004068FD" w:rsidRPr="00A877B0">
        <w:rPr>
          <w:color w:val="auto"/>
          <w:sz w:val="20"/>
          <w:szCs w:val="20"/>
          <w:shd w:val="clear" w:color="auto" w:fill="FFFFFF"/>
        </w:rPr>
        <w:t xml:space="preserve">Oleh </w:t>
      </w:r>
      <w:r w:rsidR="004068FD" w:rsidRPr="00A877B0">
        <w:rPr>
          <w:bCs/>
          <w:color w:val="auto"/>
          <w:sz w:val="20"/>
          <w:szCs w:val="20"/>
          <w:shd w:val="clear" w:color="auto" w:fill="FFFFFF"/>
        </w:rPr>
        <w:t>karena</w:t>
      </w:r>
      <w:r w:rsidR="004068FD" w:rsidRPr="00A877B0">
        <w:rPr>
          <w:color w:val="auto"/>
          <w:sz w:val="20"/>
          <w:szCs w:val="20"/>
          <w:shd w:val="clear" w:color="auto" w:fill="FFFFFF"/>
        </w:rPr>
        <w:t xml:space="preserve"> itu, </w:t>
      </w:r>
      <w:r w:rsidR="004068FD" w:rsidRPr="00A877B0">
        <w:rPr>
          <w:bCs/>
          <w:color w:val="auto"/>
          <w:sz w:val="20"/>
          <w:szCs w:val="20"/>
          <w:shd w:val="clear" w:color="auto" w:fill="FFFFFF"/>
        </w:rPr>
        <w:t>penting bagi siswa untuk memperoleh</w:t>
      </w:r>
      <w:r w:rsidRPr="00A877B0">
        <w:rPr>
          <w:color w:val="auto"/>
          <w:sz w:val="20"/>
          <w:szCs w:val="20"/>
        </w:rPr>
        <w:t xml:space="preserve"> keterampilan proses sains </w:t>
      </w:r>
      <w:r w:rsidR="004068FD" w:rsidRPr="00A877B0">
        <w:rPr>
          <w:color w:val="auto"/>
          <w:sz w:val="20"/>
          <w:szCs w:val="20"/>
        </w:rPr>
        <w:t xml:space="preserve">agar </w:t>
      </w:r>
      <w:r w:rsidR="005655B8" w:rsidRPr="00A877B0">
        <w:rPr>
          <w:color w:val="auto"/>
          <w:sz w:val="20"/>
          <w:szCs w:val="20"/>
        </w:rPr>
        <w:t xml:space="preserve">menjadi </w:t>
      </w:r>
      <w:r w:rsidR="004068FD" w:rsidRPr="00A877B0">
        <w:rPr>
          <w:color w:val="auto"/>
          <w:sz w:val="20"/>
          <w:szCs w:val="20"/>
        </w:rPr>
        <w:t>siswa</w:t>
      </w:r>
      <w:r w:rsidR="005655B8" w:rsidRPr="00A877B0">
        <w:rPr>
          <w:color w:val="auto"/>
          <w:sz w:val="20"/>
          <w:szCs w:val="20"/>
        </w:rPr>
        <w:t xml:space="preserve"> yang aktif.</w:t>
      </w:r>
    </w:p>
    <w:p w:rsidR="005655B8" w:rsidRPr="00A877B0" w:rsidRDefault="005655B8" w:rsidP="005655B8">
      <w:pPr>
        <w:pStyle w:val="Default"/>
        <w:tabs>
          <w:tab w:val="left" w:pos="567"/>
        </w:tabs>
        <w:jc w:val="both"/>
        <w:rPr>
          <w:color w:val="auto"/>
          <w:sz w:val="20"/>
          <w:szCs w:val="20"/>
          <w:vertAlign w:val="subscript"/>
          <w:lang w:val="en-US"/>
        </w:rPr>
      </w:pPr>
      <w:r>
        <w:rPr>
          <w:sz w:val="20"/>
          <w:szCs w:val="20"/>
          <w:lang w:val="en-US"/>
        </w:rPr>
        <w:tab/>
      </w:r>
      <w:r w:rsidR="005775FD" w:rsidRPr="00A877B0">
        <w:rPr>
          <w:color w:val="auto"/>
          <w:sz w:val="20"/>
          <w:szCs w:val="20"/>
        </w:rPr>
        <w:t xml:space="preserve">Pengembangan keterampilan peserta didik dapat </w:t>
      </w:r>
      <w:r w:rsidR="000E0017" w:rsidRPr="00A877B0">
        <w:rPr>
          <w:color w:val="auto"/>
          <w:sz w:val="20"/>
          <w:szCs w:val="20"/>
        </w:rPr>
        <w:t>dicapai</w:t>
      </w:r>
      <w:r w:rsidR="005775FD" w:rsidRPr="00A877B0">
        <w:rPr>
          <w:color w:val="auto"/>
          <w:sz w:val="20"/>
          <w:szCs w:val="20"/>
        </w:rPr>
        <w:t xml:space="preserve"> melalui pembelajaran dengan melatih keterampilan proses sains. </w:t>
      </w:r>
      <w:r w:rsidR="009C415D" w:rsidRPr="00A877B0">
        <w:rPr>
          <w:color w:val="auto"/>
          <w:sz w:val="20"/>
          <w:szCs w:val="20"/>
          <w:shd w:val="clear" w:color="auto" w:fill="FFFFFF"/>
        </w:rPr>
        <w:t xml:space="preserve">Hal </w:t>
      </w:r>
      <w:r w:rsidR="009C415D" w:rsidRPr="00A877B0">
        <w:rPr>
          <w:bCs/>
          <w:color w:val="auto"/>
          <w:sz w:val="20"/>
          <w:szCs w:val="20"/>
          <w:shd w:val="clear" w:color="auto" w:fill="FFFFFF"/>
        </w:rPr>
        <w:t>ini</w:t>
      </w:r>
      <w:r w:rsidR="009C415D" w:rsidRPr="00A877B0">
        <w:rPr>
          <w:color w:val="auto"/>
          <w:sz w:val="20"/>
          <w:szCs w:val="20"/>
          <w:shd w:val="clear" w:color="auto" w:fill="FFFFFF"/>
        </w:rPr>
        <w:t xml:space="preserve"> disebabkan oleh beberapa </w:t>
      </w:r>
      <w:r w:rsidR="009C415D" w:rsidRPr="00A877B0">
        <w:rPr>
          <w:bCs/>
          <w:color w:val="auto"/>
          <w:sz w:val="20"/>
          <w:szCs w:val="20"/>
          <w:shd w:val="clear" w:color="auto" w:fill="FFFFFF"/>
        </w:rPr>
        <w:t>alasan.</w:t>
      </w:r>
      <w:r w:rsidR="009C415D" w:rsidRPr="00A877B0">
        <w:rPr>
          <w:color w:val="auto"/>
          <w:sz w:val="20"/>
          <w:szCs w:val="20"/>
          <w:shd w:val="clear" w:color="auto" w:fill="FFFFFF"/>
        </w:rPr>
        <w:t xml:space="preserve"> </w:t>
      </w:r>
      <w:r w:rsidR="009C415D" w:rsidRPr="00A877B0">
        <w:rPr>
          <w:bCs/>
          <w:color w:val="auto"/>
          <w:sz w:val="20"/>
          <w:szCs w:val="20"/>
          <w:shd w:val="clear" w:color="auto" w:fill="FFFFFF"/>
        </w:rPr>
        <w:t>Pertama,</w:t>
      </w:r>
      <w:r w:rsidR="009C415D" w:rsidRPr="00A877B0">
        <w:rPr>
          <w:color w:val="auto"/>
          <w:sz w:val="20"/>
          <w:szCs w:val="20"/>
          <w:shd w:val="clear" w:color="auto" w:fill="FFFFFF"/>
        </w:rPr>
        <w:t xml:space="preserve"> </w:t>
      </w:r>
      <w:r w:rsidR="003D5038">
        <w:rPr>
          <w:color w:val="auto"/>
          <w:sz w:val="20"/>
          <w:szCs w:val="20"/>
          <w:shd w:val="clear" w:color="auto" w:fill="FFFFFF"/>
        </w:rPr>
        <w:t xml:space="preserve">guru sebagai sumber belajar tidak dapat mengajarkan semua konsep kepada siswa secara langsung karena </w:t>
      </w:r>
      <w:r w:rsidR="009C415D" w:rsidRPr="00A877B0">
        <w:rPr>
          <w:bCs/>
          <w:color w:val="auto"/>
          <w:sz w:val="20"/>
          <w:szCs w:val="20"/>
          <w:shd w:val="clear" w:color="auto" w:fill="FFFFFF"/>
        </w:rPr>
        <w:t xml:space="preserve">perkembangan ilmu pengetahuan yang </w:t>
      </w:r>
      <w:r w:rsidR="00C302D1" w:rsidRPr="00A877B0">
        <w:rPr>
          <w:bCs/>
          <w:color w:val="auto"/>
          <w:sz w:val="20"/>
          <w:szCs w:val="20"/>
          <w:shd w:val="clear" w:color="auto" w:fill="FFFFFF"/>
        </w:rPr>
        <w:t>semakin pesat</w:t>
      </w:r>
      <w:r w:rsidR="009C415D" w:rsidRPr="00A877B0">
        <w:rPr>
          <w:color w:val="auto"/>
          <w:sz w:val="20"/>
          <w:szCs w:val="20"/>
          <w:shd w:val="clear" w:color="auto" w:fill="FFFFFF"/>
        </w:rPr>
        <w:t>. Kedua, untuk menemukan konsep melalui sains</w:t>
      </w:r>
      <w:r w:rsidR="009C415D" w:rsidRPr="00A877B0">
        <w:rPr>
          <w:bCs/>
          <w:color w:val="auto"/>
          <w:sz w:val="20"/>
          <w:szCs w:val="20"/>
          <w:shd w:val="clear" w:color="auto" w:fill="FFFFFF"/>
        </w:rPr>
        <w:t xml:space="preserve">, siswa </w:t>
      </w:r>
      <w:r w:rsidR="003D5038">
        <w:rPr>
          <w:bCs/>
          <w:color w:val="auto"/>
          <w:sz w:val="20"/>
          <w:szCs w:val="20"/>
          <w:shd w:val="clear" w:color="auto" w:fill="FFFFFF"/>
        </w:rPr>
        <w:t>dapat dibantu dengan contoh-contoh yang konkrit dalam pembelajaran sehingga lebih mudah memahami materi yang kompleks dan bersifat abstrak</w:t>
      </w:r>
      <w:r w:rsidR="009C415D" w:rsidRPr="00A877B0">
        <w:rPr>
          <w:bCs/>
          <w:color w:val="auto"/>
          <w:sz w:val="20"/>
          <w:szCs w:val="20"/>
          <w:shd w:val="clear" w:color="auto" w:fill="FFFFFF"/>
        </w:rPr>
        <w:t>.</w:t>
      </w:r>
      <w:r w:rsidR="009C415D" w:rsidRPr="00A877B0">
        <w:rPr>
          <w:color w:val="auto"/>
          <w:sz w:val="20"/>
          <w:szCs w:val="20"/>
          <w:shd w:val="clear" w:color="auto" w:fill="FFFFFF"/>
        </w:rPr>
        <w:t xml:space="preserve"> Ketiga, </w:t>
      </w:r>
      <w:r w:rsidR="003D5038">
        <w:rPr>
          <w:color w:val="auto"/>
          <w:sz w:val="20"/>
          <w:szCs w:val="20"/>
          <w:shd w:val="clear" w:color="auto" w:fill="FFFFFF"/>
        </w:rPr>
        <w:t>pengembangan</w:t>
      </w:r>
      <w:r w:rsidR="00A1532D">
        <w:rPr>
          <w:color w:val="auto"/>
          <w:sz w:val="20"/>
          <w:szCs w:val="20"/>
          <w:shd w:val="clear" w:color="auto" w:fill="FFFFFF"/>
        </w:rPr>
        <w:t xml:space="preserve"> konsep dalam pembelajaran tidak bisa terlepas dari pengembangan keterampilan dan sikap siswa</w:t>
      </w:r>
      <w:r w:rsidR="00D2247A" w:rsidRPr="00A877B0">
        <w:rPr>
          <w:color w:val="auto"/>
          <w:sz w:val="20"/>
          <w:szCs w:val="20"/>
          <w:vertAlign w:val="superscript"/>
        </w:rPr>
        <w:t>[6]</w:t>
      </w:r>
      <w:r w:rsidR="00D2247A" w:rsidRPr="00A877B0">
        <w:rPr>
          <w:color w:val="auto"/>
          <w:sz w:val="20"/>
          <w:szCs w:val="20"/>
          <w:vertAlign w:val="subscript"/>
        </w:rPr>
        <w:t>.</w:t>
      </w:r>
    </w:p>
    <w:p w:rsidR="005655B8" w:rsidRPr="00A877B0" w:rsidRDefault="005655B8" w:rsidP="005655B8">
      <w:pPr>
        <w:pStyle w:val="Default"/>
        <w:tabs>
          <w:tab w:val="left" w:pos="567"/>
        </w:tabs>
        <w:jc w:val="both"/>
        <w:rPr>
          <w:color w:val="auto"/>
          <w:sz w:val="20"/>
          <w:szCs w:val="20"/>
          <w:lang w:val="en-US"/>
        </w:rPr>
      </w:pPr>
      <w:r w:rsidRPr="00A877B0">
        <w:rPr>
          <w:color w:val="auto"/>
          <w:sz w:val="20"/>
          <w:szCs w:val="20"/>
          <w:vertAlign w:val="subscript"/>
          <w:lang w:val="en-US"/>
        </w:rPr>
        <w:tab/>
      </w:r>
      <w:r w:rsidR="00D2247A" w:rsidRPr="00A877B0">
        <w:rPr>
          <w:color w:val="auto"/>
          <w:sz w:val="20"/>
          <w:szCs w:val="20"/>
        </w:rPr>
        <w:t xml:space="preserve">Namun, </w:t>
      </w:r>
      <w:r w:rsidR="00D97567">
        <w:rPr>
          <w:color w:val="auto"/>
          <w:sz w:val="20"/>
          <w:szCs w:val="20"/>
        </w:rPr>
        <w:t xml:space="preserve">terdapat indikasi kesenjangan antara </w:t>
      </w:r>
      <w:r w:rsidR="00D2247A" w:rsidRPr="00A877B0">
        <w:rPr>
          <w:color w:val="auto"/>
          <w:sz w:val="20"/>
          <w:szCs w:val="20"/>
        </w:rPr>
        <w:t xml:space="preserve">kondisi nyata </w:t>
      </w:r>
      <w:r w:rsidR="00D97567">
        <w:rPr>
          <w:color w:val="auto"/>
          <w:sz w:val="20"/>
          <w:szCs w:val="20"/>
        </w:rPr>
        <w:t xml:space="preserve">dengan kondisi yang diharapkan </w:t>
      </w:r>
      <w:r w:rsidR="00D2247A" w:rsidRPr="00A877B0">
        <w:rPr>
          <w:color w:val="auto"/>
          <w:sz w:val="20"/>
          <w:szCs w:val="20"/>
        </w:rPr>
        <w:t xml:space="preserve">di SMA Negeri 4 Kerinci. Kondisi nyata </w:t>
      </w:r>
      <w:r w:rsidR="00D97567">
        <w:rPr>
          <w:color w:val="auto"/>
          <w:sz w:val="20"/>
          <w:szCs w:val="20"/>
        </w:rPr>
        <w:t>di lapangan</w:t>
      </w:r>
      <w:r w:rsidR="00D2247A" w:rsidRPr="00A877B0">
        <w:rPr>
          <w:color w:val="auto"/>
          <w:sz w:val="20"/>
          <w:szCs w:val="20"/>
        </w:rPr>
        <w:t xml:space="preserve"> diketahui setelah dilakukan studi pendahuluan pada tanggal 7-10 Desember 2020. Studi pendahuluan yang dilakukan berkenaan dengan kegiatan eksperimen di laboratorium, pelaksanaan pembelajaran daring, dan hasil belajar siswa.  </w:t>
      </w:r>
    </w:p>
    <w:p w:rsidR="005655B8" w:rsidRPr="00A877B0" w:rsidRDefault="005655B8" w:rsidP="005655B8">
      <w:pPr>
        <w:pStyle w:val="Default"/>
        <w:tabs>
          <w:tab w:val="left" w:pos="567"/>
        </w:tabs>
        <w:jc w:val="both"/>
        <w:rPr>
          <w:color w:val="auto"/>
          <w:sz w:val="20"/>
          <w:szCs w:val="20"/>
          <w:lang w:val="en-US"/>
        </w:rPr>
      </w:pPr>
      <w:r>
        <w:rPr>
          <w:sz w:val="20"/>
          <w:szCs w:val="20"/>
          <w:lang w:val="en-US"/>
        </w:rPr>
        <w:tab/>
      </w:r>
      <w:r w:rsidR="00D2247A" w:rsidRPr="00A877B0">
        <w:rPr>
          <w:color w:val="auto"/>
          <w:sz w:val="20"/>
          <w:szCs w:val="20"/>
        </w:rPr>
        <w:t xml:space="preserve">Kondisi nyata yang pertama berhubungan dengan kegiatan eksperimen. </w:t>
      </w:r>
      <w:r w:rsidR="00662449">
        <w:rPr>
          <w:color w:val="auto"/>
          <w:sz w:val="20"/>
          <w:szCs w:val="20"/>
        </w:rPr>
        <w:t>Instrumen/alat untuk mengumpulkan data pada studi ini adalah panduan wawancara dengan dua orang guru fisika</w:t>
      </w:r>
      <w:r w:rsidR="00D2247A" w:rsidRPr="00A877B0">
        <w:rPr>
          <w:color w:val="auto"/>
          <w:sz w:val="20"/>
          <w:szCs w:val="20"/>
        </w:rPr>
        <w:t>. Berdasarkan data hasil wawancara, diketahui bahwa kegiatan eksperimen</w:t>
      </w:r>
      <w:r w:rsidR="000F1E6E" w:rsidRPr="00A877B0">
        <w:rPr>
          <w:color w:val="auto"/>
          <w:sz w:val="20"/>
          <w:szCs w:val="20"/>
        </w:rPr>
        <w:t xml:space="preserve"> nyata ataupun virtual</w:t>
      </w:r>
      <w:r w:rsidR="00D2247A" w:rsidRPr="00A877B0">
        <w:rPr>
          <w:color w:val="auto"/>
          <w:sz w:val="20"/>
          <w:szCs w:val="20"/>
        </w:rPr>
        <w:t xml:space="preserve"> di SMA Negeri 4 Kerinci tidak terlaksana. Kondisi nyata </w:t>
      </w:r>
      <w:r w:rsidR="00662449">
        <w:rPr>
          <w:color w:val="auto"/>
          <w:sz w:val="20"/>
          <w:szCs w:val="20"/>
        </w:rPr>
        <w:t xml:space="preserve">yang </w:t>
      </w:r>
      <w:r w:rsidR="00D2247A" w:rsidRPr="00A877B0">
        <w:rPr>
          <w:color w:val="auto"/>
          <w:sz w:val="20"/>
          <w:szCs w:val="20"/>
        </w:rPr>
        <w:t>kedua berhubungan dengan p</w:t>
      </w:r>
      <w:r w:rsidR="00662449">
        <w:rPr>
          <w:color w:val="auto"/>
          <w:sz w:val="20"/>
          <w:szCs w:val="20"/>
        </w:rPr>
        <w:t>elaksanaan pembelajaran daring. Data pada studi pend</w:t>
      </w:r>
      <w:r w:rsidR="00A1532D">
        <w:rPr>
          <w:color w:val="auto"/>
          <w:sz w:val="20"/>
          <w:szCs w:val="20"/>
        </w:rPr>
        <w:t>a</w:t>
      </w:r>
      <w:r w:rsidR="00662449">
        <w:rPr>
          <w:color w:val="auto"/>
          <w:sz w:val="20"/>
          <w:szCs w:val="20"/>
        </w:rPr>
        <w:t xml:space="preserve">huluan ini diperoleh dengan menggunakan instrumen </w:t>
      </w:r>
      <w:r w:rsidR="00D2247A" w:rsidRPr="00A877B0">
        <w:rPr>
          <w:color w:val="auto"/>
          <w:sz w:val="20"/>
          <w:szCs w:val="20"/>
        </w:rPr>
        <w:t xml:space="preserve">lembar observasi terhadap kegiatan pembelajaran daring pada </w:t>
      </w:r>
      <w:r w:rsidR="00662449">
        <w:rPr>
          <w:color w:val="auto"/>
          <w:sz w:val="20"/>
          <w:szCs w:val="20"/>
        </w:rPr>
        <w:t xml:space="preserve">pembelajaran </w:t>
      </w:r>
      <w:r w:rsidR="00D2247A" w:rsidRPr="00A877B0">
        <w:rPr>
          <w:color w:val="auto"/>
          <w:sz w:val="20"/>
          <w:szCs w:val="20"/>
        </w:rPr>
        <w:t xml:space="preserve">fisika di SMA Negeri 4 Kerinci. Berdasarkan observasi diperoleh hasil bahwa keterlaksanaan kegiatan pendahuluan yaitu 75%, kegiatan inti 50%, dan kegiatan penutup 79%. Dari data tersebut dan berdasarkan analisis terhadap indikator-indikator yang diukur dapat dinyatakan bahwa pelaksanaan pembelajaran daring di SMA Negeri 4 Kerinci tidak mendukung terlaksananya kegiatan belajar yang melatih keterampilan proses sains. Kondisi nyata ketiga berhubungan dengan hasil belajar fisika siswa. Data hasil belajar fisika siswa merupakan data sekunder yang diperoleh dari hasil Penilaian Tengah Semester (PTS) pada semester ganjil tahun 2020. Dari 139 siswa, diperoleh nilai rata-rata yaitu sebesar 35. Data yang diperoleh </w:t>
      </w:r>
      <w:r w:rsidR="000F1E6E" w:rsidRPr="00A877B0">
        <w:rPr>
          <w:color w:val="auto"/>
          <w:sz w:val="20"/>
          <w:szCs w:val="20"/>
        </w:rPr>
        <w:t>menginterpretasikan</w:t>
      </w:r>
      <w:r w:rsidR="00D2247A" w:rsidRPr="00A877B0">
        <w:rPr>
          <w:color w:val="auto"/>
          <w:sz w:val="20"/>
          <w:szCs w:val="20"/>
        </w:rPr>
        <w:t xml:space="preserve"> bahwa hasil belajar fisika siswa kelas X MIPA masih berada dalam kategori rendah</w:t>
      </w:r>
    </w:p>
    <w:p w:rsidR="005655B8" w:rsidRPr="00A877B0" w:rsidRDefault="005655B8" w:rsidP="005655B8">
      <w:pPr>
        <w:pStyle w:val="Default"/>
        <w:tabs>
          <w:tab w:val="left" w:pos="567"/>
        </w:tabs>
        <w:jc w:val="both"/>
        <w:rPr>
          <w:color w:val="auto"/>
          <w:sz w:val="20"/>
          <w:szCs w:val="20"/>
          <w:lang w:val="en-US"/>
        </w:rPr>
      </w:pPr>
      <w:r>
        <w:rPr>
          <w:sz w:val="20"/>
          <w:szCs w:val="20"/>
          <w:lang w:val="en-US"/>
        </w:rPr>
        <w:tab/>
      </w:r>
      <w:r w:rsidR="00437982" w:rsidRPr="00A877B0">
        <w:rPr>
          <w:color w:val="auto"/>
          <w:sz w:val="20"/>
          <w:szCs w:val="20"/>
        </w:rPr>
        <w:t>Dari hasil studi pendahuluan yang telah dilaukan di SMA Negeri 4 Kerinci, terlihat bahwa terdapat penyimpangan antara kondisi nyata dengan kondisi ideal sebagaimana yang diharapkan</w:t>
      </w:r>
      <w:r w:rsidR="00D2247A" w:rsidRPr="00A877B0">
        <w:rPr>
          <w:color w:val="auto"/>
          <w:sz w:val="20"/>
          <w:szCs w:val="20"/>
        </w:rPr>
        <w:t xml:space="preserve">.  Hal ini menunjukkan adanya masalah di lapangan yang harus segera diselesaikan. Kondisi nyata menunjukkan bahwa kegiatan eksperimen di laboratorium tidak terlaksana selama proses pembelajaran daring. Tidak terlaksananya kegiatan eksperimen mengakibatkan banyaknya kemampuan proses yang tidak didapatkan oleh siswa. Kondisi nyata juga menunjukkan adanya masalah  pada sistem pembelajaran daring yang diterapkan. Pembelajaran daring yang diterapkan belum sesuai dengan standar berdasarkan surat edaran kemendikbud. pembelajaran daring seharusnya dilakukan dengan tatap muka melalui </w:t>
      </w:r>
      <w:r w:rsidR="00D2247A" w:rsidRPr="00A877B0">
        <w:rPr>
          <w:i/>
          <w:color w:val="auto"/>
          <w:sz w:val="20"/>
          <w:szCs w:val="20"/>
        </w:rPr>
        <w:t>video conference</w:t>
      </w:r>
      <w:r w:rsidR="00D2247A" w:rsidRPr="00A877B0">
        <w:rPr>
          <w:color w:val="auto"/>
          <w:sz w:val="20"/>
          <w:szCs w:val="20"/>
        </w:rPr>
        <w:t xml:space="preserve"> atau menggunakan </w:t>
      </w:r>
      <w:r w:rsidR="00D2247A" w:rsidRPr="00A877B0">
        <w:rPr>
          <w:i/>
          <w:color w:val="auto"/>
          <w:sz w:val="20"/>
          <w:szCs w:val="20"/>
        </w:rPr>
        <w:t>Learning Management System (LMS)</w:t>
      </w:r>
      <w:r w:rsidR="00D2247A" w:rsidRPr="00A877B0">
        <w:rPr>
          <w:color w:val="auto"/>
          <w:sz w:val="20"/>
          <w:szCs w:val="20"/>
          <w:vertAlign w:val="superscript"/>
        </w:rPr>
        <w:t>[7]</w:t>
      </w:r>
      <w:r w:rsidR="00D2247A" w:rsidRPr="00A877B0">
        <w:rPr>
          <w:color w:val="auto"/>
          <w:sz w:val="20"/>
          <w:szCs w:val="20"/>
        </w:rPr>
        <w:t xml:space="preserve">. Masalah tersebut berdampak pada hasil belajar siswa. </w:t>
      </w:r>
      <w:r w:rsidR="00437982" w:rsidRPr="00A877B0">
        <w:rPr>
          <w:color w:val="auto"/>
          <w:sz w:val="20"/>
          <w:szCs w:val="20"/>
        </w:rPr>
        <w:t xml:space="preserve">Ditinjau dari perolehan nilai rata-rata siswa </w:t>
      </w:r>
      <w:r w:rsidR="00D2247A" w:rsidRPr="00A877B0">
        <w:rPr>
          <w:color w:val="auto"/>
          <w:sz w:val="20"/>
          <w:szCs w:val="20"/>
        </w:rPr>
        <w:t>pada penilaian tengah semester</w:t>
      </w:r>
      <w:r w:rsidR="00437982" w:rsidRPr="00A877B0">
        <w:rPr>
          <w:color w:val="auto"/>
          <w:sz w:val="20"/>
          <w:szCs w:val="20"/>
        </w:rPr>
        <w:t xml:space="preserve"> untuk mata pelajaran fisika</w:t>
      </w:r>
      <w:r w:rsidR="00D2247A" w:rsidRPr="00A877B0">
        <w:rPr>
          <w:color w:val="auto"/>
          <w:sz w:val="20"/>
          <w:szCs w:val="20"/>
        </w:rPr>
        <w:t>, dapat</w:t>
      </w:r>
      <w:r w:rsidR="00437982" w:rsidRPr="00A877B0">
        <w:rPr>
          <w:color w:val="auto"/>
          <w:sz w:val="20"/>
          <w:szCs w:val="20"/>
        </w:rPr>
        <w:t xml:space="preserve"> dinyatakan bahwa hasil belajar </w:t>
      </w:r>
      <w:r w:rsidR="00D2247A" w:rsidRPr="00A877B0">
        <w:rPr>
          <w:color w:val="auto"/>
          <w:sz w:val="20"/>
          <w:szCs w:val="20"/>
        </w:rPr>
        <w:t xml:space="preserve">siswa </w:t>
      </w:r>
      <w:r w:rsidR="00437982" w:rsidRPr="00A877B0">
        <w:rPr>
          <w:color w:val="auto"/>
          <w:sz w:val="20"/>
          <w:szCs w:val="20"/>
        </w:rPr>
        <w:t>pada mata pelajaran tersebut masih berada pada kategori rendah</w:t>
      </w:r>
      <w:r w:rsidR="00D2247A" w:rsidRPr="00A877B0">
        <w:rPr>
          <w:color w:val="auto"/>
          <w:sz w:val="20"/>
          <w:szCs w:val="20"/>
        </w:rPr>
        <w:t xml:space="preserve">. Suatu alternatif pemecahan masalah adalah menggunakan bahan ajar berupa modul elektronik (e-modul) untuk meningkatkan keterampilan proses siswa. </w:t>
      </w:r>
    </w:p>
    <w:p w:rsidR="005655B8" w:rsidRPr="00A877B0" w:rsidRDefault="005655B8" w:rsidP="005655B8">
      <w:pPr>
        <w:pStyle w:val="Default"/>
        <w:tabs>
          <w:tab w:val="left" w:pos="567"/>
        </w:tabs>
        <w:jc w:val="both"/>
        <w:rPr>
          <w:color w:val="auto"/>
          <w:sz w:val="20"/>
          <w:szCs w:val="20"/>
        </w:rPr>
      </w:pPr>
      <w:r>
        <w:rPr>
          <w:sz w:val="20"/>
          <w:szCs w:val="20"/>
          <w:lang w:val="en-US"/>
        </w:rPr>
        <w:tab/>
      </w:r>
      <w:r w:rsidR="00D2247A" w:rsidRPr="00A877B0">
        <w:rPr>
          <w:color w:val="auto"/>
          <w:sz w:val="20"/>
          <w:szCs w:val="20"/>
          <w:lang w:eastAsia="id-ID"/>
        </w:rPr>
        <w:t>Bahan ajar merupakan bagian dari komponen</w:t>
      </w:r>
      <w:r w:rsidR="000F1E6E" w:rsidRPr="00A877B0">
        <w:rPr>
          <w:color w:val="auto"/>
          <w:sz w:val="20"/>
          <w:szCs w:val="20"/>
          <w:lang w:eastAsia="id-ID"/>
        </w:rPr>
        <w:t xml:space="preserve"> sistem</w:t>
      </w:r>
      <w:r w:rsidR="00D2247A" w:rsidRPr="00A877B0">
        <w:rPr>
          <w:color w:val="auto"/>
          <w:sz w:val="20"/>
          <w:szCs w:val="20"/>
          <w:lang w:eastAsia="id-ID"/>
        </w:rPr>
        <w:t xml:space="preserve"> pembelajaran </w:t>
      </w:r>
      <w:r w:rsidR="000F1E6E" w:rsidRPr="00A877B0">
        <w:rPr>
          <w:color w:val="auto"/>
          <w:sz w:val="20"/>
          <w:szCs w:val="20"/>
          <w:lang w:eastAsia="id-ID"/>
        </w:rPr>
        <w:t>dan</w:t>
      </w:r>
      <w:r w:rsidR="00D2247A" w:rsidRPr="00A877B0">
        <w:rPr>
          <w:color w:val="auto"/>
          <w:sz w:val="20"/>
          <w:szCs w:val="20"/>
          <w:lang w:eastAsia="id-ID"/>
        </w:rPr>
        <w:t xml:space="preserve"> </w:t>
      </w:r>
      <w:r w:rsidR="009C415D" w:rsidRPr="00A877B0">
        <w:rPr>
          <w:color w:val="auto"/>
          <w:sz w:val="20"/>
          <w:szCs w:val="20"/>
          <w:lang w:eastAsia="id-ID"/>
        </w:rPr>
        <w:t>berperan</w:t>
      </w:r>
      <w:r w:rsidR="00D2247A" w:rsidRPr="00A877B0">
        <w:rPr>
          <w:color w:val="auto"/>
          <w:sz w:val="20"/>
          <w:szCs w:val="20"/>
          <w:lang w:eastAsia="id-ID"/>
        </w:rPr>
        <w:t xml:space="preserve"> penting dalam membantu siswa </w:t>
      </w:r>
      <w:r w:rsidR="009C415D" w:rsidRPr="00A877B0">
        <w:rPr>
          <w:color w:val="auto"/>
          <w:sz w:val="20"/>
          <w:szCs w:val="20"/>
          <w:lang w:eastAsia="id-ID"/>
        </w:rPr>
        <w:t>memperoleh</w:t>
      </w:r>
      <w:r w:rsidR="00D2247A" w:rsidRPr="00A877B0">
        <w:rPr>
          <w:color w:val="auto"/>
          <w:sz w:val="20"/>
          <w:szCs w:val="20"/>
          <w:lang w:eastAsia="id-ID"/>
        </w:rPr>
        <w:t xml:space="preserve"> kompetensi dasar </w:t>
      </w:r>
      <w:r w:rsidR="000F1E6E" w:rsidRPr="00A877B0">
        <w:rPr>
          <w:color w:val="auto"/>
          <w:sz w:val="20"/>
          <w:szCs w:val="20"/>
          <w:lang w:eastAsia="id-ID"/>
        </w:rPr>
        <w:t xml:space="preserve">serta </w:t>
      </w:r>
      <w:r w:rsidR="00D2247A" w:rsidRPr="00A877B0">
        <w:rPr>
          <w:color w:val="auto"/>
          <w:sz w:val="20"/>
          <w:szCs w:val="20"/>
          <w:lang w:eastAsia="id-ID"/>
        </w:rPr>
        <w:t>standar kompetensi</w:t>
      </w:r>
      <w:r w:rsidR="00D2247A" w:rsidRPr="00A877B0">
        <w:rPr>
          <w:color w:val="auto"/>
          <w:sz w:val="20"/>
          <w:szCs w:val="20"/>
          <w:vertAlign w:val="superscript"/>
          <w:lang w:eastAsia="id-ID"/>
        </w:rPr>
        <w:t>[8]</w:t>
      </w:r>
      <w:r w:rsidR="00D2247A" w:rsidRPr="00A877B0">
        <w:rPr>
          <w:color w:val="auto"/>
          <w:sz w:val="20"/>
          <w:szCs w:val="20"/>
          <w:lang w:eastAsia="id-ID"/>
        </w:rPr>
        <w:t xml:space="preserve">. </w:t>
      </w:r>
      <w:r w:rsidR="00D2247A" w:rsidRPr="00A877B0">
        <w:rPr>
          <w:rStyle w:val="y2iqfc"/>
          <w:color w:val="auto"/>
          <w:sz w:val="20"/>
          <w:szCs w:val="20"/>
        </w:rPr>
        <w:t xml:space="preserve">Bahan ajar </w:t>
      </w:r>
      <w:r w:rsidR="00902A05">
        <w:rPr>
          <w:rStyle w:val="y2iqfc"/>
          <w:color w:val="auto"/>
          <w:sz w:val="20"/>
          <w:szCs w:val="20"/>
        </w:rPr>
        <w:t>disusun untuk memudahkan guru sebagai pengajar dalam menyampaikan materi pembelajaran serta pesan pembelajaran kepada peserta didik</w:t>
      </w:r>
      <w:r w:rsidR="004E3302" w:rsidRPr="00A877B0">
        <w:rPr>
          <w:color w:val="auto"/>
          <w:sz w:val="20"/>
          <w:szCs w:val="20"/>
          <w:shd w:val="clear" w:color="auto" w:fill="FFFFFF"/>
        </w:rPr>
        <w:t xml:space="preserve">, sehingga pembelajaran </w:t>
      </w:r>
      <w:r w:rsidR="00902A05">
        <w:rPr>
          <w:color w:val="auto"/>
          <w:sz w:val="20"/>
          <w:szCs w:val="20"/>
          <w:shd w:val="clear" w:color="auto" w:fill="FFFFFF"/>
        </w:rPr>
        <w:t xml:space="preserve">dengan bahan ajar </w:t>
      </w:r>
      <w:r w:rsidR="004E3302" w:rsidRPr="00A877B0">
        <w:rPr>
          <w:color w:val="auto"/>
          <w:sz w:val="20"/>
          <w:szCs w:val="20"/>
          <w:shd w:val="clear" w:color="auto" w:fill="FFFFFF"/>
        </w:rPr>
        <w:t>dapat merangsang pikiran</w:t>
      </w:r>
      <w:r w:rsidR="00902A05">
        <w:rPr>
          <w:color w:val="auto"/>
          <w:sz w:val="20"/>
          <w:szCs w:val="20"/>
          <w:shd w:val="clear" w:color="auto" w:fill="FFFFFF"/>
        </w:rPr>
        <w:t xml:space="preserve"> peserta didik</w:t>
      </w:r>
      <w:r w:rsidR="004E3302" w:rsidRPr="00A877B0">
        <w:rPr>
          <w:color w:val="auto"/>
          <w:sz w:val="20"/>
          <w:szCs w:val="20"/>
          <w:shd w:val="clear" w:color="auto" w:fill="FFFFFF"/>
        </w:rPr>
        <w:t xml:space="preserve">, </w:t>
      </w:r>
      <w:r w:rsidR="00902A05">
        <w:rPr>
          <w:color w:val="auto"/>
          <w:sz w:val="20"/>
          <w:szCs w:val="20"/>
          <w:shd w:val="clear" w:color="auto" w:fill="FFFFFF"/>
        </w:rPr>
        <w:t>serta minat atau motivasinya</w:t>
      </w:r>
      <w:r w:rsidR="004E3302" w:rsidRPr="00A877B0">
        <w:rPr>
          <w:color w:val="auto"/>
          <w:sz w:val="20"/>
          <w:szCs w:val="20"/>
          <w:shd w:val="clear" w:color="auto" w:fill="FFFFFF"/>
        </w:rPr>
        <w:t xml:space="preserve"> untuk belajar</w:t>
      </w:r>
      <w:r w:rsidR="00D2247A" w:rsidRPr="00A877B0">
        <w:rPr>
          <w:rStyle w:val="y2iqfc"/>
          <w:color w:val="auto"/>
          <w:sz w:val="20"/>
          <w:szCs w:val="20"/>
          <w:vertAlign w:val="superscript"/>
        </w:rPr>
        <w:t>[9]</w:t>
      </w:r>
      <w:r w:rsidR="00D2247A" w:rsidRPr="00A877B0">
        <w:rPr>
          <w:rStyle w:val="y2iqfc"/>
          <w:color w:val="auto"/>
          <w:sz w:val="20"/>
          <w:szCs w:val="20"/>
        </w:rPr>
        <w:t xml:space="preserve">. </w:t>
      </w:r>
      <w:r w:rsidR="001324F3" w:rsidRPr="00A877B0">
        <w:rPr>
          <w:color w:val="auto"/>
          <w:sz w:val="20"/>
          <w:szCs w:val="20"/>
          <w:shd w:val="clear" w:color="auto" w:fill="FFFFFF"/>
        </w:rPr>
        <w:t xml:space="preserve">Modul </w:t>
      </w:r>
      <w:r w:rsidR="00312D36" w:rsidRPr="00A877B0">
        <w:rPr>
          <w:color w:val="auto"/>
          <w:sz w:val="20"/>
          <w:szCs w:val="20"/>
          <w:shd w:val="clear" w:color="auto" w:fill="FFFFFF"/>
        </w:rPr>
        <w:t>berisi materi ajar dalam</w:t>
      </w:r>
      <w:r w:rsidR="001324F3" w:rsidRPr="00A877B0">
        <w:rPr>
          <w:color w:val="auto"/>
          <w:sz w:val="20"/>
          <w:szCs w:val="20"/>
          <w:shd w:val="clear" w:color="auto" w:fill="FFFFFF"/>
        </w:rPr>
        <w:t xml:space="preserve"> bentuk buku yang di</w:t>
      </w:r>
      <w:r w:rsidR="001324F3" w:rsidRPr="00A877B0">
        <w:rPr>
          <w:bCs/>
          <w:color w:val="auto"/>
          <w:sz w:val="20"/>
          <w:szCs w:val="20"/>
          <w:shd w:val="clear" w:color="auto" w:fill="FFFFFF"/>
        </w:rPr>
        <w:t xml:space="preserve">rancang </w:t>
      </w:r>
      <w:r w:rsidR="00312D36" w:rsidRPr="00A877B0">
        <w:rPr>
          <w:bCs/>
          <w:color w:val="auto"/>
          <w:sz w:val="20"/>
          <w:szCs w:val="20"/>
          <w:shd w:val="clear" w:color="auto" w:fill="FFFFFF"/>
        </w:rPr>
        <w:t>agar</w:t>
      </w:r>
      <w:r w:rsidR="001324F3" w:rsidRPr="00A877B0">
        <w:rPr>
          <w:color w:val="auto"/>
          <w:sz w:val="20"/>
          <w:szCs w:val="20"/>
          <w:shd w:val="clear" w:color="auto" w:fill="FFFFFF"/>
        </w:rPr>
        <w:t xml:space="preserve"> </w:t>
      </w:r>
      <w:r w:rsidR="00060702" w:rsidRPr="00A877B0">
        <w:rPr>
          <w:color w:val="auto"/>
          <w:sz w:val="20"/>
          <w:szCs w:val="20"/>
          <w:shd w:val="clear" w:color="auto" w:fill="FFFFFF"/>
        </w:rPr>
        <w:t xml:space="preserve">peserta didik dapat belajar </w:t>
      </w:r>
      <w:r w:rsidR="00060702" w:rsidRPr="00A877B0">
        <w:rPr>
          <w:color w:val="auto"/>
          <w:sz w:val="20"/>
          <w:szCs w:val="20"/>
          <w:shd w:val="clear" w:color="auto" w:fill="FFFFFF"/>
        </w:rPr>
        <w:lastRenderedPageBreak/>
        <w:t>dengan mandiri</w:t>
      </w:r>
      <w:r w:rsidR="001324F3" w:rsidRPr="00A877B0">
        <w:rPr>
          <w:color w:val="auto"/>
          <w:sz w:val="20"/>
          <w:szCs w:val="20"/>
          <w:shd w:val="clear" w:color="auto" w:fill="FFFFFF"/>
        </w:rPr>
        <w:t xml:space="preserve"> </w:t>
      </w:r>
      <w:r w:rsidR="00060702" w:rsidRPr="00A877B0">
        <w:rPr>
          <w:color w:val="auto"/>
          <w:sz w:val="20"/>
          <w:szCs w:val="20"/>
          <w:shd w:val="clear" w:color="auto" w:fill="FFFFFF"/>
        </w:rPr>
        <w:t>dengan bimbingan</w:t>
      </w:r>
      <w:r w:rsidR="001324F3" w:rsidRPr="00A877B0">
        <w:rPr>
          <w:color w:val="auto"/>
          <w:sz w:val="20"/>
          <w:szCs w:val="20"/>
          <w:shd w:val="clear" w:color="auto" w:fill="FFFFFF"/>
        </w:rPr>
        <w:t xml:space="preserve"> atau tanpa </w:t>
      </w:r>
      <w:r w:rsidR="00060702" w:rsidRPr="00A877B0">
        <w:rPr>
          <w:color w:val="auto"/>
          <w:sz w:val="20"/>
          <w:szCs w:val="20"/>
          <w:shd w:val="clear" w:color="auto" w:fill="FFFFFF"/>
        </w:rPr>
        <w:t>bimbingan</w:t>
      </w:r>
      <w:r w:rsidR="001324F3" w:rsidRPr="00A877B0">
        <w:rPr>
          <w:color w:val="auto"/>
          <w:sz w:val="20"/>
          <w:szCs w:val="20"/>
          <w:shd w:val="clear" w:color="auto" w:fill="FFFFFF"/>
        </w:rPr>
        <w:t xml:space="preserve"> </w:t>
      </w:r>
      <w:r w:rsidR="001324F3" w:rsidRPr="00A877B0">
        <w:rPr>
          <w:bCs/>
          <w:color w:val="auto"/>
          <w:sz w:val="20"/>
          <w:szCs w:val="20"/>
          <w:shd w:val="clear" w:color="auto" w:fill="FFFFFF"/>
        </w:rPr>
        <w:t>guru</w:t>
      </w:r>
      <w:r w:rsidR="00D2247A" w:rsidRPr="00A877B0">
        <w:rPr>
          <w:color w:val="auto"/>
          <w:sz w:val="20"/>
          <w:szCs w:val="20"/>
          <w:vertAlign w:val="superscript"/>
        </w:rPr>
        <w:t>[10]</w:t>
      </w:r>
      <w:r w:rsidR="00D2247A" w:rsidRPr="00A877B0">
        <w:rPr>
          <w:color w:val="auto"/>
          <w:sz w:val="20"/>
          <w:szCs w:val="20"/>
        </w:rPr>
        <w:t>. Salah satu fungsi modul adalah sebagai sumber belajar mandiri sehingga siswa dapat belajar sesuai dengan kecepatan atau kemampuan masing-masing</w:t>
      </w:r>
      <w:r w:rsidR="00D2247A" w:rsidRPr="00A877B0">
        <w:rPr>
          <w:color w:val="auto"/>
          <w:sz w:val="20"/>
          <w:szCs w:val="20"/>
          <w:vertAlign w:val="superscript"/>
        </w:rPr>
        <w:t>[11]</w:t>
      </w:r>
      <w:r w:rsidR="00D2247A" w:rsidRPr="00A877B0">
        <w:rPr>
          <w:color w:val="auto"/>
          <w:sz w:val="20"/>
          <w:szCs w:val="20"/>
        </w:rPr>
        <w:t xml:space="preserve">. Dari uraian tersebut dapat disimpulkan bahwa modul </w:t>
      </w:r>
      <w:r w:rsidR="001324F3" w:rsidRPr="00A877B0">
        <w:rPr>
          <w:color w:val="auto"/>
          <w:sz w:val="20"/>
          <w:szCs w:val="20"/>
          <w:shd w:val="clear" w:color="auto" w:fill="FFFFFF"/>
        </w:rPr>
        <w:t xml:space="preserve">adalah </w:t>
      </w:r>
      <w:r w:rsidR="001324F3" w:rsidRPr="00A877B0">
        <w:rPr>
          <w:bCs/>
          <w:color w:val="auto"/>
          <w:sz w:val="20"/>
          <w:szCs w:val="20"/>
          <w:shd w:val="clear" w:color="auto" w:fill="FFFFFF"/>
        </w:rPr>
        <w:t>suatu</w:t>
      </w:r>
      <w:r w:rsidR="001324F3" w:rsidRPr="00A877B0">
        <w:rPr>
          <w:color w:val="auto"/>
          <w:sz w:val="20"/>
          <w:szCs w:val="20"/>
          <w:shd w:val="clear" w:color="auto" w:fill="FFFFFF"/>
        </w:rPr>
        <w:t xml:space="preserve"> bentuk bahan ajar yang disusun secara sistematis untuk </w:t>
      </w:r>
      <w:r w:rsidR="001324F3" w:rsidRPr="00A877B0">
        <w:rPr>
          <w:bCs/>
          <w:color w:val="auto"/>
          <w:sz w:val="20"/>
          <w:szCs w:val="20"/>
          <w:shd w:val="clear" w:color="auto" w:fill="FFFFFF"/>
        </w:rPr>
        <w:t>mencapai</w:t>
      </w:r>
      <w:r w:rsidR="001324F3" w:rsidRPr="00A877B0">
        <w:rPr>
          <w:color w:val="auto"/>
          <w:sz w:val="20"/>
          <w:szCs w:val="20"/>
          <w:shd w:val="clear" w:color="auto" w:fill="FFFFFF"/>
        </w:rPr>
        <w:t xml:space="preserve"> </w:t>
      </w:r>
      <w:r w:rsidR="001324F3" w:rsidRPr="00A877B0">
        <w:rPr>
          <w:bCs/>
          <w:color w:val="auto"/>
          <w:sz w:val="20"/>
          <w:szCs w:val="20"/>
          <w:shd w:val="clear" w:color="auto" w:fill="FFFFFF"/>
        </w:rPr>
        <w:t>keterampilan</w:t>
      </w:r>
      <w:r w:rsidR="001324F3" w:rsidRPr="00A877B0">
        <w:rPr>
          <w:color w:val="auto"/>
          <w:sz w:val="20"/>
          <w:szCs w:val="20"/>
          <w:shd w:val="clear" w:color="auto" w:fill="FFFFFF"/>
        </w:rPr>
        <w:t xml:space="preserve"> dan tujuan pembelajaran agar siswa dapat belajar sendiri dengan atau tanpa </w:t>
      </w:r>
      <w:r w:rsidR="001324F3" w:rsidRPr="00A877B0">
        <w:rPr>
          <w:bCs/>
          <w:color w:val="auto"/>
          <w:sz w:val="20"/>
          <w:szCs w:val="20"/>
          <w:shd w:val="clear" w:color="auto" w:fill="FFFFFF"/>
        </w:rPr>
        <w:t>pengawasan</w:t>
      </w:r>
      <w:r w:rsidR="001324F3" w:rsidRPr="00A877B0">
        <w:rPr>
          <w:color w:val="auto"/>
          <w:sz w:val="20"/>
          <w:szCs w:val="20"/>
          <w:shd w:val="clear" w:color="auto" w:fill="FFFFFF"/>
        </w:rPr>
        <w:t xml:space="preserve"> guru.</w:t>
      </w:r>
    </w:p>
    <w:p w:rsidR="00312D36" w:rsidRPr="00A877B0" w:rsidRDefault="00312D36" w:rsidP="005655B8">
      <w:pPr>
        <w:pStyle w:val="Default"/>
        <w:tabs>
          <w:tab w:val="left" w:pos="567"/>
        </w:tabs>
        <w:jc w:val="both"/>
        <w:rPr>
          <w:color w:val="auto"/>
          <w:sz w:val="20"/>
          <w:szCs w:val="20"/>
          <w:lang w:val="en-US"/>
        </w:rPr>
      </w:pPr>
      <w:r>
        <w:rPr>
          <w:sz w:val="20"/>
          <w:szCs w:val="20"/>
        </w:rPr>
        <w:tab/>
      </w:r>
      <w:r w:rsidRPr="00A877B0">
        <w:rPr>
          <w:color w:val="auto"/>
          <w:sz w:val="20"/>
          <w:szCs w:val="20"/>
        </w:rPr>
        <w:t>Penyajian bahan ajar berupa modul yang telah dikonversi dalam bentuk elektronik disebut dengan modul elektronik a</w:t>
      </w:r>
      <w:r w:rsidR="00060702" w:rsidRPr="00A877B0">
        <w:rPr>
          <w:color w:val="auto"/>
          <w:sz w:val="20"/>
          <w:szCs w:val="20"/>
        </w:rPr>
        <w:t xml:space="preserve">tau e-modul. E-modul merupakan bagian dari bahan ajar </w:t>
      </w:r>
      <w:r w:rsidRPr="00A877B0">
        <w:rPr>
          <w:color w:val="auto"/>
          <w:sz w:val="20"/>
          <w:szCs w:val="20"/>
        </w:rPr>
        <w:t xml:space="preserve">yang </w:t>
      </w:r>
      <w:r w:rsidR="00060702" w:rsidRPr="00A877B0">
        <w:rPr>
          <w:color w:val="auto"/>
          <w:sz w:val="20"/>
          <w:szCs w:val="20"/>
        </w:rPr>
        <w:t xml:space="preserve">disusun secara runtut dan sistematis dalam unit pembelajaran </w:t>
      </w:r>
      <w:r w:rsidRPr="00A877B0">
        <w:rPr>
          <w:color w:val="auto"/>
          <w:sz w:val="20"/>
          <w:szCs w:val="20"/>
        </w:rPr>
        <w:t xml:space="preserve">agar penggunanya dapat mencapai tujuan pembelajaran yang dimaksudkan. </w:t>
      </w:r>
      <w:r w:rsidR="00741200" w:rsidRPr="00A877B0">
        <w:rPr>
          <w:color w:val="auto"/>
          <w:sz w:val="20"/>
          <w:szCs w:val="20"/>
        </w:rPr>
        <w:t xml:space="preserve">Modul yang </w:t>
      </w:r>
      <w:r w:rsidR="00060702" w:rsidRPr="00A877B0">
        <w:rPr>
          <w:color w:val="auto"/>
          <w:sz w:val="20"/>
          <w:szCs w:val="20"/>
        </w:rPr>
        <w:t xml:space="preserve">telah dikonversi kedalam format elektronik di dalamnya mencakup </w:t>
      </w:r>
      <w:r w:rsidR="00741200" w:rsidRPr="00A877B0">
        <w:rPr>
          <w:color w:val="auto"/>
          <w:sz w:val="20"/>
          <w:szCs w:val="20"/>
        </w:rPr>
        <w:t>animasi, suara, serta navigasi yang menciptakan interaksi anatara e-modul dengan pengguna. E-modul merupakan materi ajar non-cetak yang terorganisir dan dapat digunakan dalam melatih siswa untuk belajar secara mandiri. Hal tersebut mengharuskan siswa untuk belajar dan memecahkan masalah dengan cara masing-masing</w:t>
      </w:r>
      <w:r w:rsidR="00741200" w:rsidRPr="00A877B0">
        <w:rPr>
          <w:color w:val="auto"/>
          <w:sz w:val="20"/>
          <w:szCs w:val="20"/>
          <w:vertAlign w:val="superscript"/>
        </w:rPr>
        <w:t>[12]</w:t>
      </w:r>
      <w:r w:rsidR="00741200" w:rsidRPr="00A877B0">
        <w:rPr>
          <w:color w:val="auto"/>
          <w:sz w:val="20"/>
          <w:szCs w:val="20"/>
        </w:rPr>
        <w:t>. Dengan modul elektronik, proses pembelajaran mencakup tampilan interaktif dan audiovisual yang memudahkan untuk memahami penggunaannya sehingga dapat dijadikan sebagai bahan ajar yang sangat baik</w:t>
      </w:r>
      <w:r w:rsidR="00741200" w:rsidRPr="00A877B0">
        <w:rPr>
          <w:color w:val="auto"/>
          <w:sz w:val="20"/>
          <w:szCs w:val="20"/>
          <w:vertAlign w:val="superscript"/>
        </w:rPr>
        <w:t>[13]</w:t>
      </w:r>
      <w:r w:rsidR="00741200" w:rsidRPr="00A877B0">
        <w:rPr>
          <w:color w:val="auto"/>
          <w:sz w:val="20"/>
          <w:szCs w:val="20"/>
        </w:rPr>
        <w:t>.</w:t>
      </w:r>
    </w:p>
    <w:p w:rsidR="005655B8" w:rsidRPr="003658A9" w:rsidRDefault="003658A9" w:rsidP="005655B8">
      <w:pPr>
        <w:pStyle w:val="Default"/>
        <w:tabs>
          <w:tab w:val="left" w:pos="567"/>
        </w:tabs>
        <w:jc w:val="both"/>
        <w:rPr>
          <w:sz w:val="20"/>
          <w:szCs w:val="20"/>
        </w:rPr>
      </w:pPr>
      <w:r>
        <w:rPr>
          <w:sz w:val="20"/>
          <w:szCs w:val="20"/>
        </w:rPr>
        <w:tab/>
      </w:r>
      <w:r w:rsidRPr="00A877B0">
        <w:rPr>
          <w:color w:val="auto"/>
          <w:sz w:val="20"/>
          <w:szCs w:val="20"/>
        </w:rPr>
        <w:t>Media pembelajaran yang telah dikonversi dalam bentuk elektronik atau e-modul memiliki beberapa kelebihan dan kekurangan.</w:t>
      </w:r>
      <w:r w:rsidR="005655B8" w:rsidRPr="00A877B0">
        <w:rPr>
          <w:color w:val="auto"/>
          <w:sz w:val="20"/>
          <w:szCs w:val="20"/>
          <w:lang w:val="en-US"/>
        </w:rPr>
        <w:tab/>
      </w:r>
      <w:r w:rsidRPr="00A877B0">
        <w:rPr>
          <w:color w:val="auto"/>
          <w:sz w:val="20"/>
          <w:szCs w:val="20"/>
        </w:rPr>
        <w:t xml:space="preserve">Secara umum, e-modul dapat digunakan sebagai sumber belajar yang melatih kemandirian dan membantu peserta didik dalam mengoptimalkan pemahaman mereka. </w:t>
      </w:r>
      <w:r w:rsidR="00EF665A" w:rsidRPr="00A877B0">
        <w:rPr>
          <w:color w:val="auto"/>
          <w:sz w:val="20"/>
          <w:szCs w:val="20"/>
        </w:rPr>
        <w:t xml:space="preserve">Kelebihan e-modul diantaranya yaitu : 1) mudah </w:t>
      </w:r>
      <w:r w:rsidR="00C55883">
        <w:rPr>
          <w:color w:val="auto"/>
          <w:sz w:val="20"/>
          <w:szCs w:val="20"/>
        </w:rPr>
        <w:t xml:space="preserve">untuk diakses melalui perangkat seperti </w:t>
      </w:r>
      <w:r w:rsidR="00C55883" w:rsidRPr="00C55883">
        <w:rPr>
          <w:i/>
          <w:color w:val="auto"/>
          <w:sz w:val="20"/>
          <w:szCs w:val="20"/>
        </w:rPr>
        <w:t>Smartphone</w:t>
      </w:r>
      <w:r w:rsidR="00C55883">
        <w:rPr>
          <w:color w:val="auto"/>
          <w:sz w:val="20"/>
          <w:szCs w:val="20"/>
        </w:rPr>
        <w:t xml:space="preserve"> dan laptop, </w:t>
      </w:r>
      <w:r w:rsidR="00D2247A" w:rsidRPr="00A877B0">
        <w:rPr>
          <w:color w:val="auto"/>
          <w:sz w:val="20"/>
          <w:szCs w:val="20"/>
        </w:rPr>
        <w:t xml:space="preserve">2) </w:t>
      </w:r>
      <w:r w:rsidR="00EF665A" w:rsidRPr="00A877B0">
        <w:rPr>
          <w:color w:val="auto"/>
          <w:sz w:val="20"/>
          <w:szCs w:val="20"/>
        </w:rPr>
        <w:t xml:space="preserve">berpotensi dalam meningkatkan aktivitas belajar mandiri dan mudah untuk digunakan dalam waktu kapan saja dan dimana saja. </w:t>
      </w:r>
      <w:r w:rsidR="00D2247A" w:rsidRPr="00A877B0">
        <w:rPr>
          <w:color w:val="auto"/>
          <w:sz w:val="20"/>
          <w:szCs w:val="20"/>
        </w:rPr>
        <w:t xml:space="preserve">3) </w:t>
      </w:r>
      <w:r w:rsidR="00C55883">
        <w:rPr>
          <w:color w:val="auto"/>
          <w:sz w:val="20"/>
          <w:szCs w:val="20"/>
        </w:rPr>
        <w:t>dapat tersedia dalam waktu yang lama</w:t>
      </w:r>
      <w:r w:rsidR="00EF665A" w:rsidRPr="00A877B0">
        <w:rPr>
          <w:color w:val="auto"/>
          <w:sz w:val="20"/>
          <w:szCs w:val="20"/>
        </w:rPr>
        <w:t xml:space="preserve">. </w:t>
      </w:r>
      <w:r w:rsidR="00D2247A" w:rsidRPr="00A877B0">
        <w:rPr>
          <w:color w:val="auto"/>
          <w:sz w:val="20"/>
          <w:szCs w:val="20"/>
        </w:rPr>
        <w:t xml:space="preserve">4) </w:t>
      </w:r>
      <w:r w:rsidR="00C55883">
        <w:rPr>
          <w:color w:val="auto"/>
          <w:sz w:val="20"/>
          <w:szCs w:val="20"/>
        </w:rPr>
        <w:t>dapat diintegrasikan dengan media seperti audio, video, dan soal-soal yang interaktif,</w:t>
      </w:r>
      <w:r w:rsidR="00D2247A" w:rsidRPr="00A877B0">
        <w:rPr>
          <w:color w:val="auto"/>
          <w:sz w:val="20"/>
          <w:szCs w:val="20"/>
        </w:rPr>
        <w:t xml:space="preserve"> 5) </w:t>
      </w:r>
      <w:r w:rsidR="00EF665A" w:rsidRPr="00A877B0">
        <w:rPr>
          <w:color w:val="auto"/>
          <w:sz w:val="20"/>
          <w:szCs w:val="20"/>
        </w:rPr>
        <w:t>dapat melatih</w:t>
      </w:r>
      <w:r w:rsidR="00D2247A" w:rsidRPr="00A877B0">
        <w:rPr>
          <w:color w:val="auto"/>
          <w:sz w:val="20"/>
          <w:szCs w:val="20"/>
        </w:rPr>
        <w:t xml:space="preserve"> keterampilan siswa. </w:t>
      </w:r>
      <w:r w:rsidR="00720FD4" w:rsidRPr="00A877B0">
        <w:rPr>
          <w:color w:val="auto"/>
          <w:sz w:val="20"/>
          <w:szCs w:val="20"/>
        </w:rPr>
        <w:t xml:space="preserve">Sedangkan kekurangan e-modul yaitu: 1) </w:t>
      </w:r>
      <w:r w:rsidR="00C55883">
        <w:rPr>
          <w:color w:val="auto"/>
          <w:sz w:val="20"/>
          <w:szCs w:val="20"/>
        </w:rPr>
        <w:t>membutuhkan</w:t>
      </w:r>
      <w:r w:rsidR="00720FD4" w:rsidRPr="00A877B0">
        <w:rPr>
          <w:color w:val="auto"/>
          <w:sz w:val="20"/>
          <w:szCs w:val="20"/>
        </w:rPr>
        <w:t xml:space="preserve"> waktu yang cukup lama untuk menyusun dan mengkonversi e-modul. 2) Beberapa aplikasi pengembangan e-modul cukup rumit sehingga tidak semua orang menguasainya. 3) </w:t>
      </w:r>
      <w:r w:rsidR="00C55883">
        <w:rPr>
          <w:color w:val="auto"/>
          <w:sz w:val="20"/>
          <w:szCs w:val="20"/>
        </w:rPr>
        <w:t>membutuhkan ketekunan yang tinggi bagi guru</w:t>
      </w:r>
      <w:r w:rsidR="00720FD4" w:rsidRPr="00A877B0">
        <w:rPr>
          <w:color w:val="auto"/>
          <w:sz w:val="20"/>
          <w:szCs w:val="20"/>
        </w:rPr>
        <w:t xml:space="preserve"> dalam memantau </w:t>
      </w:r>
      <w:r w:rsidR="00C55883">
        <w:rPr>
          <w:color w:val="auto"/>
          <w:sz w:val="20"/>
          <w:szCs w:val="20"/>
        </w:rPr>
        <w:t>siswa dalam belajar</w:t>
      </w:r>
      <w:r w:rsidR="00720FD4" w:rsidRPr="00A877B0">
        <w:rPr>
          <w:color w:val="auto"/>
          <w:sz w:val="20"/>
          <w:szCs w:val="20"/>
        </w:rPr>
        <w:t>. 4) Harus tersedia perangkat elektronik yang terkoneksi dengan internet yang memadai</w:t>
      </w:r>
      <w:r w:rsidR="00720FD4" w:rsidRPr="00A877B0">
        <w:rPr>
          <w:color w:val="auto"/>
          <w:sz w:val="20"/>
          <w:szCs w:val="20"/>
          <w:vertAlign w:val="superscript"/>
        </w:rPr>
        <w:t xml:space="preserve"> </w:t>
      </w:r>
      <w:r w:rsidR="00D2247A" w:rsidRPr="00A877B0">
        <w:rPr>
          <w:color w:val="auto"/>
          <w:sz w:val="20"/>
          <w:szCs w:val="20"/>
          <w:vertAlign w:val="superscript"/>
        </w:rPr>
        <w:t>[14]</w:t>
      </w:r>
      <w:r w:rsidR="00D2247A" w:rsidRPr="00A877B0">
        <w:rPr>
          <w:color w:val="auto"/>
          <w:sz w:val="20"/>
          <w:szCs w:val="20"/>
        </w:rPr>
        <w:t>.</w:t>
      </w:r>
    </w:p>
    <w:p w:rsidR="005655B8" w:rsidRPr="00A877B0" w:rsidRDefault="005655B8" w:rsidP="005655B8">
      <w:pPr>
        <w:pStyle w:val="Default"/>
        <w:tabs>
          <w:tab w:val="left" w:pos="567"/>
        </w:tabs>
        <w:jc w:val="both"/>
        <w:rPr>
          <w:color w:val="auto"/>
          <w:sz w:val="20"/>
          <w:szCs w:val="20"/>
          <w:lang w:val="en-US"/>
        </w:rPr>
      </w:pPr>
      <w:r>
        <w:rPr>
          <w:sz w:val="20"/>
          <w:szCs w:val="20"/>
          <w:lang w:val="en-US"/>
        </w:rPr>
        <w:tab/>
      </w:r>
      <w:r w:rsidR="00D2247A" w:rsidRPr="00A877B0">
        <w:rPr>
          <w:color w:val="auto"/>
          <w:sz w:val="20"/>
          <w:szCs w:val="20"/>
        </w:rPr>
        <w:t xml:space="preserve">Pembelajaran menggunakan e-modul dapat dilakukan pada pembelajaran daring. </w:t>
      </w:r>
      <w:r w:rsidR="00AF0CE3" w:rsidRPr="00A877B0">
        <w:rPr>
          <w:color w:val="auto"/>
          <w:sz w:val="20"/>
          <w:szCs w:val="20"/>
        </w:rPr>
        <w:t>Pembelajaran daring adalah pembelajaran yang dilakukan melalui jaringan berbasis web</w:t>
      </w:r>
      <w:r w:rsidR="00D2247A" w:rsidRPr="00A877B0">
        <w:rPr>
          <w:color w:val="auto"/>
          <w:sz w:val="20"/>
          <w:szCs w:val="20"/>
          <w:vertAlign w:val="superscript"/>
        </w:rPr>
        <w:t>[15]</w:t>
      </w:r>
      <w:r w:rsidR="00D2247A" w:rsidRPr="00A877B0">
        <w:rPr>
          <w:color w:val="auto"/>
          <w:sz w:val="20"/>
          <w:szCs w:val="20"/>
          <w:vertAlign w:val="subscript"/>
        </w:rPr>
        <w:t xml:space="preserve">. </w:t>
      </w:r>
      <w:r w:rsidR="00AF0CE3" w:rsidRPr="00A877B0">
        <w:rPr>
          <w:color w:val="auto"/>
          <w:sz w:val="20"/>
          <w:szCs w:val="20"/>
        </w:rPr>
        <w:t>Pembelajaran daring berlangsung dimana guru dan siswa tidak bertemu secara langsung</w:t>
      </w:r>
      <w:r w:rsidR="00D2247A" w:rsidRPr="00A877B0">
        <w:rPr>
          <w:color w:val="auto"/>
          <w:sz w:val="20"/>
          <w:szCs w:val="20"/>
        </w:rPr>
        <w:t xml:space="preserve">. </w:t>
      </w:r>
      <w:r w:rsidR="00AF0CE3" w:rsidRPr="00A877B0">
        <w:rPr>
          <w:color w:val="auto"/>
          <w:sz w:val="20"/>
          <w:szCs w:val="20"/>
        </w:rPr>
        <w:t xml:space="preserve">Pembelajaran daring juga dapat dipahami sebagai pembelajaran melalui teknologi multimedia, ruang kelas virtual, CD-ROM, transmisi video, pesan suara, email, </w:t>
      </w:r>
      <w:r w:rsidR="00AF0CE3" w:rsidRPr="00A877B0">
        <w:rPr>
          <w:i/>
          <w:color w:val="auto"/>
          <w:sz w:val="20"/>
          <w:szCs w:val="20"/>
        </w:rPr>
        <w:t>video conference</w:t>
      </w:r>
      <w:r w:rsidR="00AF0CE3" w:rsidRPr="00A877B0">
        <w:rPr>
          <w:color w:val="auto"/>
          <w:sz w:val="20"/>
          <w:szCs w:val="20"/>
        </w:rPr>
        <w:t xml:space="preserve">, animasi, dan </w:t>
      </w:r>
      <w:r w:rsidR="00AF0CE3" w:rsidRPr="00A877B0">
        <w:rPr>
          <w:i/>
          <w:color w:val="auto"/>
          <w:sz w:val="20"/>
          <w:szCs w:val="20"/>
        </w:rPr>
        <w:t>streaming video</w:t>
      </w:r>
      <w:r w:rsidR="00D2247A" w:rsidRPr="00A877B0">
        <w:rPr>
          <w:color w:val="auto"/>
          <w:sz w:val="20"/>
          <w:szCs w:val="20"/>
          <w:vertAlign w:val="superscript"/>
        </w:rPr>
        <w:t>[16]</w:t>
      </w:r>
      <w:r w:rsidR="00D2247A" w:rsidRPr="00A877B0">
        <w:rPr>
          <w:color w:val="auto"/>
          <w:sz w:val="20"/>
          <w:szCs w:val="20"/>
        </w:rPr>
        <w:t xml:space="preserve">. </w:t>
      </w:r>
      <w:r w:rsidR="00AF0CE3" w:rsidRPr="00A877B0">
        <w:rPr>
          <w:color w:val="auto"/>
          <w:sz w:val="20"/>
          <w:szCs w:val="20"/>
        </w:rPr>
        <w:t>D</w:t>
      </w:r>
      <w:r w:rsidR="00CD4A52" w:rsidRPr="00A877B0">
        <w:rPr>
          <w:color w:val="auto"/>
          <w:sz w:val="20"/>
          <w:szCs w:val="20"/>
        </w:rPr>
        <w:t>ari beberapa defenisi terseb</w:t>
      </w:r>
      <w:r w:rsidR="00AF0CE3" w:rsidRPr="00A877B0">
        <w:rPr>
          <w:color w:val="auto"/>
          <w:sz w:val="20"/>
          <w:szCs w:val="20"/>
        </w:rPr>
        <w:t xml:space="preserve">ut, </w:t>
      </w:r>
      <w:r w:rsidR="00CD4A52" w:rsidRPr="00A877B0">
        <w:rPr>
          <w:color w:val="auto"/>
          <w:sz w:val="20"/>
          <w:szCs w:val="20"/>
        </w:rPr>
        <w:t>dapat disimpulkan bahwa pembelajaran daring atau e-learning adalah pembelajaran yang menggunakan internet dan menggunakan ruang kelas virtual, konferensi video, dan sarana lain sebagai penghubung antara guru dan siswa.</w:t>
      </w:r>
    </w:p>
    <w:p w:rsidR="007C36FF" w:rsidRPr="00A877B0" w:rsidRDefault="005655B8" w:rsidP="004B479C">
      <w:pPr>
        <w:pStyle w:val="Default"/>
        <w:tabs>
          <w:tab w:val="left" w:pos="567"/>
        </w:tabs>
        <w:jc w:val="both"/>
        <w:rPr>
          <w:color w:val="auto"/>
          <w:sz w:val="20"/>
          <w:szCs w:val="20"/>
        </w:rPr>
      </w:pPr>
      <w:r w:rsidRPr="00A877B0">
        <w:rPr>
          <w:color w:val="auto"/>
          <w:sz w:val="20"/>
          <w:szCs w:val="20"/>
          <w:lang w:val="en-US"/>
        </w:rPr>
        <w:tab/>
      </w:r>
      <w:r w:rsidR="00CD4A52" w:rsidRPr="00A877B0">
        <w:rPr>
          <w:color w:val="auto"/>
          <w:sz w:val="20"/>
          <w:szCs w:val="20"/>
        </w:rPr>
        <w:t>Berdasarkan hasil stud</w:t>
      </w:r>
      <w:r w:rsidR="005A3B96" w:rsidRPr="00A877B0">
        <w:rPr>
          <w:color w:val="auto"/>
          <w:sz w:val="20"/>
          <w:szCs w:val="20"/>
        </w:rPr>
        <w:t xml:space="preserve">i pendahuluan dan masalah yang </w:t>
      </w:r>
      <w:r w:rsidR="00CD4A52" w:rsidRPr="00A877B0">
        <w:rPr>
          <w:color w:val="auto"/>
          <w:sz w:val="20"/>
          <w:szCs w:val="20"/>
        </w:rPr>
        <w:t xml:space="preserve">dipaparkan maka judul dari penelitian ini adalah </w:t>
      </w:r>
      <w:r w:rsidR="00D2247A" w:rsidRPr="00A877B0">
        <w:rPr>
          <w:color w:val="auto"/>
          <w:sz w:val="20"/>
          <w:szCs w:val="20"/>
        </w:rPr>
        <w:t xml:space="preserve">“Praktikalitas E-modul Getaran Dalam Kehidupan Sehari-hari Pada Pembelajaran Daring Untuk Siswa kelas X SMA”. </w:t>
      </w:r>
      <w:r w:rsidR="00CD4A52" w:rsidRPr="00A877B0">
        <w:rPr>
          <w:color w:val="auto"/>
          <w:sz w:val="20"/>
          <w:szCs w:val="20"/>
        </w:rPr>
        <w:t xml:space="preserve">Tujuan dari penelitian ini yaitu untuk mengetahui tingkat kepraktisan penggunaan e-modul </w:t>
      </w:r>
      <w:r w:rsidR="004B479C" w:rsidRPr="00A877B0">
        <w:rPr>
          <w:color w:val="auto"/>
          <w:sz w:val="20"/>
          <w:szCs w:val="20"/>
          <w:shd w:val="clear" w:color="auto" w:fill="FFFFFF"/>
        </w:rPr>
        <w:t xml:space="preserve">getaran dalam kehidupan </w:t>
      </w:r>
      <w:r w:rsidR="004B479C" w:rsidRPr="00A877B0">
        <w:rPr>
          <w:bCs/>
          <w:color w:val="auto"/>
          <w:sz w:val="20"/>
          <w:szCs w:val="20"/>
          <w:shd w:val="clear" w:color="auto" w:fill="FFFFFF"/>
        </w:rPr>
        <w:t>sehari-hari pada pembelajaran daring.</w:t>
      </w:r>
      <w:r w:rsidR="004B479C" w:rsidRPr="00A877B0">
        <w:rPr>
          <w:color w:val="auto"/>
          <w:sz w:val="20"/>
          <w:szCs w:val="20"/>
          <w:shd w:val="clear" w:color="auto" w:fill="FFFFFF"/>
        </w:rPr>
        <w:t xml:space="preserve"> </w:t>
      </w:r>
      <w:r w:rsidR="00CD4A52" w:rsidRPr="00A877B0">
        <w:rPr>
          <w:color w:val="auto"/>
          <w:sz w:val="20"/>
          <w:szCs w:val="20"/>
          <w:shd w:val="clear" w:color="auto" w:fill="FFFFFF"/>
        </w:rPr>
        <w:t xml:space="preserve">Model pembelajaran yang akan diterapkan adalah </w:t>
      </w:r>
      <w:r w:rsidR="004B479C" w:rsidRPr="00A877B0">
        <w:rPr>
          <w:color w:val="auto"/>
          <w:sz w:val="20"/>
          <w:szCs w:val="20"/>
          <w:shd w:val="clear" w:color="auto" w:fill="FFFFFF"/>
        </w:rPr>
        <w:t>pembelajaran daring (</w:t>
      </w:r>
      <w:r w:rsidR="004B479C" w:rsidRPr="00A877B0">
        <w:rPr>
          <w:bCs/>
          <w:color w:val="auto"/>
          <w:sz w:val="20"/>
          <w:szCs w:val="20"/>
          <w:shd w:val="clear" w:color="auto" w:fill="FFFFFF"/>
        </w:rPr>
        <w:t>online learning) dengan</w:t>
      </w:r>
      <w:r w:rsidR="004B479C" w:rsidRPr="00A877B0">
        <w:rPr>
          <w:color w:val="auto"/>
          <w:sz w:val="20"/>
          <w:szCs w:val="20"/>
          <w:shd w:val="clear" w:color="auto" w:fill="FFFFFF"/>
        </w:rPr>
        <w:t xml:space="preserve"> menggunakan </w:t>
      </w:r>
      <w:r w:rsidR="004B479C" w:rsidRPr="00A877B0">
        <w:rPr>
          <w:bCs/>
          <w:i/>
          <w:color w:val="auto"/>
          <w:sz w:val="20"/>
          <w:szCs w:val="20"/>
          <w:shd w:val="clear" w:color="auto" w:fill="FFFFFF"/>
        </w:rPr>
        <w:t>learning</w:t>
      </w:r>
      <w:r w:rsidR="004B479C" w:rsidRPr="00A877B0">
        <w:rPr>
          <w:i/>
          <w:color w:val="auto"/>
          <w:sz w:val="20"/>
          <w:szCs w:val="20"/>
          <w:shd w:val="clear" w:color="auto" w:fill="FFFFFF"/>
        </w:rPr>
        <w:t xml:space="preserve"> </w:t>
      </w:r>
      <w:r w:rsidR="004B479C" w:rsidRPr="00A877B0">
        <w:rPr>
          <w:bCs/>
          <w:i/>
          <w:color w:val="auto"/>
          <w:sz w:val="20"/>
          <w:szCs w:val="20"/>
          <w:shd w:val="clear" w:color="auto" w:fill="FFFFFF"/>
        </w:rPr>
        <w:t>management</w:t>
      </w:r>
      <w:r w:rsidR="004B479C" w:rsidRPr="00A877B0">
        <w:rPr>
          <w:i/>
          <w:color w:val="auto"/>
          <w:sz w:val="20"/>
          <w:szCs w:val="20"/>
          <w:shd w:val="clear" w:color="auto" w:fill="FFFFFF"/>
        </w:rPr>
        <w:t xml:space="preserve"> </w:t>
      </w:r>
      <w:r w:rsidR="004B479C" w:rsidRPr="00A877B0">
        <w:rPr>
          <w:bCs/>
          <w:i/>
          <w:color w:val="auto"/>
          <w:sz w:val="20"/>
          <w:szCs w:val="20"/>
          <w:shd w:val="clear" w:color="auto" w:fill="FFFFFF"/>
        </w:rPr>
        <w:t>system</w:t>
      </w:r>
      <w:r w:rsidR="004B479C" w:rsidRPr="00A877B0">
        <w:rPr>
          <w:bCs/>
          <w:color w:val="auto"/>
          <w:sz w:val="20"/>
          <w:szCs w:val="20"/>
          <w:shd w:val="clear" w:color="auto" w:fill="FFFFFF"/>
        </w:rPr>
        <w:t xml:space="preserve"> (LMS).</w:t>
      </w:r>
    </w:p>
    <w:sdt>
      <w:sdtPr>
        <w:rPr>
          <w:bCs/>
          <w:sz w:val="21"/>
          <w:lang w:val="id-ID"/>
        </w:rPr>
        <w:id w:val="92756879"/>
        <w:text/>
      </w:sdtPr>
      <w:sdtEndPr/>
      <w:sdtContent>
        <w:p w:rsidR="007C36FF" w:rsidRDefault="00740064">
          <w:pPr>
            <w:pStyle w:val="Heading1"/>
            <w:numPr>
              <w:ilvl w:val="0"/>
              <w:numId w:val="5"/>
            </w:numPr>
            <w:spacing w:before="240" w:after="240" w:line="276" w:lineRule="auto"/>
            <w:ind w:left="0" w:firstLine="0"/>
            <w:jc w:val="left"/>
            <w:rPr>
              <w:bCs/>
              <w:sz w:val="21"/>
              <w:lang w:val="id-ID"/>
            </w:rPr>
          </w:pPr>
          <w:r>
            <w:rPr>
              <w:bCs/>
              <w:sz w:val="21"/>
              <w:lang w:val="id-ID"/>
            </w:rPr>
            <w:t>ME</w:t>
          </w:r>
          <w:r>
            <w:rPr>
              <w:bCs/>
              <w:sz w:val="21"/>
            </w:rPr>
            <w:t>THOD</w:t>
          </w:r>
          <w:r>
            <w:rPr>
              <w:bCs/>
              <w:sz w:val="21"/>
              <w:lang w:val="id-ID"/>
            </w:rPr>
            <w:t xml:space="preserve"> </w:t>
          </w:r>
        </w:p>
      </w:sdtContent>
    </w:sdt>
    <w:p w:rsidR="005655B8" w:rsidRPr="00A877B0" w:rsidRDefault="00340885" w:rsidP="00635045">
      <w:pPr>
        <w:spacing w:after="0" w:line="240" w:lineRule="auto"/>
        <w:ind w:firstLine="432"/>
        <w:jc w:val="both"/>
        <w:rPr>
          <w:rFonts w:cs="Times New Roman"/>
          <w:sz w:val="20"/>
          <w:szCs w:val="20"/>
          <w:lang w:val="id-ID"/>
        </w:rPr>
      </w:pPr>
      <w:r>
        <w:rPr>
          <w:rFonts w:cs="Times New Roman"/>
          <w:sz w:val="20"/>
          <w:szCs w:val="20"/>
          <w:lang w:val="id-ID"/>
        </w:rPr>
        <w:t xml:space="preserve">Metode penelitian ini menerapkan </w:t>
      </w:r>
      <w:r w:rsidR="00C16464" w:rsidRPr="00A877B0">
        <w:rPr>
          <w:rFonts w:cs="Times New Roman"/>
          <w:sz w:val="20"/>
          <w:szCs w:val="20"/>
          <w:lang w:val="id-ID"/>
        </w:rPr>
        <w:t xml:space="preserve"> </w:t>
      </w:r>
      <w:r>
        <w:rPr>
          <w:rFonts w:cs="Times New Roman"/>
          <w:sz w:val="20"/>
          <w:szCs w:val="20"/>
          <w:lang w:val="id-ID"/>
        </w:rPr>
        <w:t xml:space="preserve">metode </w:t>
      </w:r>
      <w:r w:rsidR="00ED0788" w:rsidRPr="00A877B0">
        <w:rPr>
          <w:rFonts w:cs="Times New Roman"/>
          <w:i/>
          <w:sz w:val="20"/>
          <w:szCs w:val="20"/>
          <w:shd w:val="clear" w:color="auto" w:fill="FFFFFF"/>
        </w:rPr>
        <w:t>Research and Development</w:t>
      </w:r>
      <w:r w:rsidR="00ED0788" w:rsidRPr="00A877B0">
        <w:rPr>
          <w:rFonts w:cs="Times New Roman"/>
          <w:sz w:val="20"/>
          <w:szCs w:val="20"/>
        </w:rPr>
        <w:t xml:space="preserve"> </w:t>
      </w:r>
      <w:r w:rsidR="005655B8" w:rsidRPr="00A877B0">
        <w:rPr>
          <w:rFonts w:cs="Times New Roman"/>
          <w:i/>
          <w:sz w:val="20"/>
          <w:szCs w:val="20"/>
        </w:rPr>
        <w:t>(</w:t>
      </w:r>
      <w:r w:rsidR="00120E2A" w:rsidRPr="00A877B0">
        <w:rPr>
          <w:rFonts w:cs="Times New Roman"/>
          <w:i/>
          <w:sz w:val="20"/>
          <w:szCs w:val="20"/>
          <w:lang w:val="id-ID"/>
        </w:rPr>
        <w:t>R&amp;</w:t>
      </w:r>
      <w:r w:rsidR="00ED0788" w:rsidRPr="00A877B0">
        <w:rPr>
          <w:rFonts w:cs="Times New Roman"/>
          <w:i/>
          <w:sz w:val="20"/>
          <w:szCs w:val="20"/>
          <w:lang w:val="id-ID"/>
        </w:rPr>
        <w:t>D</w:t>
      </w:r>
      <w:r w:rsidR="005655B8" w:rsidRPr="00A877B0">
        <w:rPr>
          <w:rFonts w:cs="Times New Roman"/>
          <w:i/>
          <w:sz w:val="20"/>
          <w:szCs w:val="20"/>
        </w:rPr>
        <w:t xml:space="preserve">) </w:t>
      </w:r>
      <w:r w:rsidR="00120E2A" w:rsidRPr="00A877B0">
        <w:rPr>
          <w:rFonts w:cs="Times New Roman"/>
          <w:sz w:val="20"/>
          <w:szCs w:val="20"/>
          <w:lang w:val="id-ID"/>
        </w:rPr>
        <w:t xml:space="preserve">dengan menerapkan model </w:t>
      </w:r>
      <w:r w:rsidR="00120E2A" w:rsidRPr="00A877B0">
        <w:rPr>
          <w:rFonts w:cs="Times New Roman"/>
          <w:i/>
          <w:sz w:val="20"/>
          <w:szCs w:val="20"/>
          <w:lang w:val="id-ID"/>
        </w:rPr>
        <w:t xml:space="preserve">R and D </w:t>
      </w:r>
      <w:r w:rsidR="00120E2A" w:rsidRPr="00A877B0">
        <w:rPr>
          <w:rFonts w:cs="Times New Roman"/>
          <w:sz w:val="20"/>
          <w:szCs w:val="20"/>
          <w:lang w:val="id-ID"/>
        </w:rPr>
        <w:t xml:space="preserve">Sugiyono 2012. </w:t>
      </w:r>
      <w:r w:rsidR="00CF2B47">
        <w:rPr>
          <w:rFonts w:cs="Times New Roman"/>
          <w:sz w:val="20"/>
          <w:szCs w:val="20"/>
          <w:lang w:val="id-ID"/>
        </w:rPr>
        <w:t xml:space="preserve">Metode </w:t>
      </w:r>
      <w:r w:rsidR="00120E2A" w:rsidRPr="00A877B0">
        <w:rPr>
          <w:rFonts w:cs="Times New Roman"/>
          <w:sz w:val="20"/>
          <w:szCs w:val="20"/>
          <w:lang w:val="id-ID"/>
        </w:rPr>
        <w:t xml:space="preserve">R and D merupakan metode penelitian yang bertujuan untuk memproduksi </w:t>
      </w:r>
      <w:r w:rsidR="00CF2B47">
        <w:rPr>
          <w:rFonts w:cs="Times New Roman"/>
          <w:sz w:val="20"/>
          <w:szCs w:val="20"/>
          <w:lang w:val="id-ID"/>
        </w:rPr>
        <w:t xml:space="preserve">suatu produk tertentu </w:t>
      </w:r>
      <w:r w:rsidR="00120E2A" w:rsidRPr="00A877B0">
        <w:rPr>
          <w:rFonts w:cs="Times New Roman"/>
          <w:sz w:val="20"/>
          <w:szCs w:val="20"/>
          <w:lang w:val="id-ID"/>
        </w:rPr>
        <w:t>dengan menguji kepraktisan penggunaan dan keefektifannya</w:t>
      </w:r>
      <w:r w:rsidR="005655B8" w:rsidRPr="00A877B0">
        <w:rPr>
          <w:rFonts w:cs="Times New Roman"/>
          <w:sz w:val="20"/>
          <w:szCs w:val="20"/>
          <w:vertAlign w:val="superscript"/>
          <w:lang w:val="id-ID"/>
        </w:rPr>
        <w:t>[17].</w:t>
      </w:r>
      <w:r w:rsidR="005655B8" w:rsidRPr="00A877B0">
        <w:rPr>
          <w:rFonts w:cs="Times New Roman"/>
          <w:sz w:val="20"/>
          <w:szCs w:val="20"/>
          <w:lang w:val="id-ID"/>
        </w:rPr>
        <w:t xml:space="preserve"> </w:t>
      </w:r>
      <w:r w:rsidR="00120E2A" w:rsidRPr="00A877B0">
        <w:rPr>
          <w:rFonts w:cs="Times New Roman"/>
          <w:sz w:val="20"/>
          <w:szCs w:val="20"/>
          <w:lang w:val="id-ID"/>
        </w:rPr>
        <w:t xml:space="preserve">Reseach and Development memfokuskan pada </w:t>
      </w:r>
      <w:r w:rsidR="000D18AF" w:rsidRPr="00A877B0">
        <w:rPr>
          <w:rFonts w:cs="Times New Roman"/>
          <w:bCs/>
          <w:sz w:val="20"/>
          <w:szCs w:val="20"/>
          <w:shd w:val="clear" w:color="auto" w:fill="FFFFFF"/>
        </w:rPr>
        <w:t>pengujian</w:t>
      </w:r>
      <w:r w:rsidR="000D18AF" w:rsidRPr="00A877B0">
        <w:rPr>
          <w:rFonts w:cs="Times New Roman"/>
          <w:sz w:val="20"/>
          <w:szCs w:val="20"/>
          <w:shd w:val="clear" w:color="auto" w:fill="FFFFFF"/>
        </w:rPr>
        <w:t xml:space="preserve"> atau penerapan </w:t>
      </w:r>
      <w:r w:rsidR="000D18AF" w:rsidRPr="00A877B0">
        <w:rPr>
          <w:rFonts w:cs="Times New Roman"/>
          <w:bCs/>
          <w:sz w:val="20"/>
          <w:szCs w:val="20"/>
          <w:shd w:val="clear" w:color="auto" w:fill="FFFFFF"/>
        </w:rPr>
        <w:t>ide untuk</w:t>
      </w:r>
      <w:r w:rsidR="000D18AF" w:rsidRPr="00A877B0">
        <w:rPr>
          <w:rFonts w:cs="Times New Roman"/>
          <w:sz w:val="20"/>
          <w:szCs w:val="20"/>
          <w:shd w:val="clear" w:color="auto" w:fill="FFFFFF"/>
        </w:rPr>
        <w:t xml:space="preserve"> </w:t>
      </w:r>
      <w:r w:rsidR="000D18AF" w:rsidRPr="00A877B0">
        <w:rPr>
          <w:rFonts w:cs="Times New Roman"/>
          <w:bCs/>
          <w:sz w:val="20"/>
          <w:szCs w:val="20"/>
          <w:shd w:val="clear" w:color="auto" w:fill="FFFFFF"/>
        </w:rPr>
        <w:t>memecahkan</w:t>
      </w:r>
      <w:r w:rsidR="00120E2A" w:rsidRPr="00A877B0">
        <w:rPr>
          <w:rFonts w:cs="Times New Roman"/>
          <w:bCs/>
          <w:sz w:val="20"/>
          <w:szCs w:val="20"/>
          <w:shd w:val="clear" w:color="auto" w:fill="FFFFFF"/>
          <w:lang w:val="id-ID"/>
        </w:rPr>
        <w:t xml:space="preserve"> suatu</w:t>
      </w:r>
      <w:r w:rsidR="000D18AF" w:rsidRPr="00A877B0">
        <w:rPr>
          <w:rFonts w:cs="Times New Roman"/>
          <w:sz w:val="20"/>
          <w:szCs w:val="20"/>
          <w:shd w:val="clear" w:color="auto" w:fill="FFFFFF"/>
        </w:rPr>
        <w:t xml:space="preserve"> masalah </w:t>
      </w:r>
      <w:r w:rsidR="00120E2A" w:rsidRPr="00A877B0">
        <w:rPr>
          <w:rFonts w:cs="Times New Roman"/>
          <w:sz w:val="20"/>
          <w:szCs w:val="20"/>
          <w:shd w:val="clear" w:color="auto" w:fill="FFFFFF"/>
          <w:lang w:val="id-ID"/>
        </w:rPr>
        <w:t xml:space="preserve">pada </w:t>
      </w:r>
      <w:r w:rsidR="000D18AF" w:rsidRPr="00A877B0">
        <w:rPr>
          <w:rFonts w:cs="Times New Roman"/>
          <w:bCs/>
          <w:sz w:val="20"/>
          <w:szCs w:val="20"/>
          <w:shd w:val="clear" w:color="auto" w:fill="FFFFFF"/>
        </w:rPr>
        <w:t>dunia nyata.</w:t>
      </w:r>
      <w:r w:rsidR="000D18AF" w:rsidRPr="00A877B0">
        <w:rPr>
          <w:rFonts w:cs="Times New Roman"/>
          <w:sz w:val="20"/>
          <w:szCs w:val="20"/>
          <w:shd w:val="clear" w:color="auto" w:fill="FFFFFF"/>
        </w:rPr>
        <w:t xml:space="preserve"> </w:t>
      </w:r>
      <w:proofErr w:type="gramStart"/>
      <w:r w:rsidR="000D18AF" w:rsidRPr="00A877B0">
        <w:rPr>
          <w:rFonts w:cs="Times New Roman"/>
          <w:sz w:val="20"/>
          <w:szCs w:val="20"/>
          <w:shd w:val="clear" w:color="auto" w:fill="FFFFFF"/>
        </w:rPr>
        <w:t xml:space="preserve">Oleh karena itu, penelitian ini </w:t>
      </w:r>
      <w:r w:rsidR="000D18AF" w:rsidRPr="00A877B0">
        <w:rPr>
          <w:rFonts w:cs="Times New Roman"/>
          <w:bCs/>
          <w:sz w:val="20"/>
          <w:szCs w:val="20"/>
          <w:shd w:val="clear" w:color="auto" w:fill="FFFFFF"/>
        </w:rPr>
        <w:t>secara inheren lebih</w:t>
      </w:r>
      <w:r w:rsidR="000D18AF" w:rsidRPr="00A877B0">
        <w:rPr>
          <w:rFonts w:cs="Times New Roman"/>
          <w:sz w:val="20"/>
          <w:szCs w:val="20"/>
          <w:shd w:val="clear" w:color="auto" w:fill="FFFFFF"/>
        </w:rPr>
        <w:t xml:space="preserve"> </w:t>
      </w:r>
      <w:r w:rsidR="000D18AF" w:rsidRPr="00A877B0">
        <w:rPr>
          <w:rFonts w:cs="Times New Roman"/>
          <w:bCs/>
          <w:sz w:val="20"/>
          <w:szCs w:val="20"/>
          <w:shd w:val="clear" w:color="auto" w:fill="FFFFFF"/>
        </w:rPr>
        <w:t>realistis</w:t>
      </w:r>
      <w:r w:rsidR="000D18AF" w:rsidRPr="00A877B0">
        <w:rPr>
          <w:rFonts w:cs="Times New Roman"/>
          <w:sz w:val="20"/>
          <w:szCs w:val="20"/>
          <w:shd w:val="clear" w:color="auto" w:fill="FFFFFF"/>
        </w:rPr>
        <w:t xml:space="preserve"> karena </w:t>
      </w:r>
      <w:r w:rsidR="000D18AF" w:rsidRPr="00A877B0">
        <w:rPr>
          <w:rFonts w:cs="Times New Roman"/>
          <w:bCs/>
          <w:sz w:val="20"/>
          <w:szCs w:val="20"/>
          <w:shd w:val="clear" w:color="auto" w:fill="FFFFFF"/>
        </w:rPr>
        <w:t>menghasilkan</w:t>
      </w:r>
      <w:r w:rsidR="000D18AF" w:rsidRPr="00A877B0">
        <w:rPr>
          <w:rFonts w:cs="Times New Roman"/>
          <w:sz w:val="20"/>
          <w:szCs w:val="20"/>
          <w:shd w:val="clear" w:color="auto" w:fill="FFFFFF"/>
        </w:rPr>
        <w:t xml:space="preserve"> hasil </w:t>
      </w:r>
      <w:r w:rsidR="000D18AF" w:rsidRPr="00A877B0">
        <w:rPr>
          <w:rFonts w:cs="Times New Roman"/>
          <w:bCs/>
          <w:sz w:val="20"/>
          <w:szCs w:val="20"/>
          <w:shd w:val="clear" w:color="auto" w:fill="FFFFFF"/>
        </w:rPr>
        <w:t>dan</w:t>
      </w:r>
      <w:r w:rsidR="000D18AF" w:rsidRPr="00A877B0">
        <w:rPr>
          <w:rFonts w:cs="Times New Roman"/>
          <w:sz w:val="20"/>
          <w:szCs w:val="20"/>
          <w:shd w:val="clear" w:color="auto" w:fill="FFFFFF"/>
        </w:rPr>
        <w:t xml:space="preserve"> </w:t>
      </w:r>
      <w:r w:rsidR="000D18AF" w:rsidRPr="00A877B0">
        <w:rPr>
          <w:rFonts w:cs="Times New Roman"/>
          <w:bCs/>
          <w:sz w:val="20"/>
          <w:szCs w:val="20"/>
          <w:shd w:val="clear" w:color="auto" w:fill="FFFFFF"/>
        </w:rPr>
        <w:t>produk.</w:t>
      </w:r>
      <w:proofErr w:type="gramEnd"/>
      <w:r w:rsidR="00120E2A" w:rsidRPr="00A877B0">
        <w:rPr>
          <w:rFonts w:cs="Times New Roman"/>
          <w:sz w:val="20"/>
          <w:szCs w:val="20"/>
          <w:lang w:val="id-ID"/>
        </w:rPr>
        <w:t xml:space="preserve"> Output dari penelitian ini adalah sebuah produk yaitu e-modul getaran dalam kehidupan sehari-hari pada pembelajaran daring untuk siswa kelas X SMA.</w:t>
      </w:r>
    </w:p>
    <w:p w:rsidR="005655B8" w:rsidRPr="00A877B0" w:rsidRDefault="005655B8" w:rsidP="00635045">
      <w:pPr>
        <w:spacing w:after="0" w:line="240" w:lineRule="auto"/>
        <w:ind w:firstLine="432"/>
        <w:jc w:val="both"/>
        <w:rPr>
          <w:sz w:val="20"/>
          <w:szCs w:val="20"/>
          <w:vertAlign w:val="subscript"/>
          <w:lang w:val="id-ID"/>
        </w:rPr>
      </w:pPr>
      <w:r w:rsidRPr="00A877B0">
        <w:rPr>
          <w:sz w:val="20"/>
          <w:szCs w:val="20"/>
        </w:rPr>
        <w:t xml:space="preserve">Prosedur pada penelitian ini </w:t>
      </w:r>
      <w:r w:rsidR="001D6302" w:rsidRPr="00A877B0">
        <w:rPr>
          <w:sz w:val="20"/>
          <w:szCs w:val="20"/>
          <w:lang w:val="id-ID"/>
        </w:rPr>
        <w:t>menerapkan</w:t>
      </w:r>
      <w:r w:rsidRPr="00A877B0">
        <w:rPr>
          <w:sz w:val="20"/>
          <w:szCs w:val="20"/>
        </w:rPr>
        <w:t xml:space="preserve"> 6 dari 10 langkah metode </w:t>
      </w:r>
      <w:r w:rsidRPr="00A877B0">
        <w:rPr>
          <w:i/>
          <w:sz w:val="20"/>
          <w:szCs w:val="20"/>
        </w:rPr>
        <w:t>R&amp;D</w:t>
      </w:r>
      <w:r w:rsidRPr="00A877B0">
        <w:rPr>
          <w:sz w:val="20"/>
          <w:szCs w:val="20"/>
        </w:rPr>
        <w:t xml:space="preserve">, </w:t>
      </w:r>
      <w:proofErr w:type="gramStart"/>
      <w:r w:rsidRPr="00A877B0">
        <w:rPr>
          <w:sz w:val="20"/>
          <w:szCs w:val="20"/>
        </w:rPr>
        <w:t>yaitu :</w:t>
      </w:r>
      <w:proofErr w:type="gramEnd"/>
      <w:r w:rsidR="005A3B96" w:rsidRPr="00A877B0">
        <w:rPr>
          <w:sz w:val="20"/>
          <w:szCs w:val="20"/>
          <w:lang w:val="id-ID"/>
        </w:rPr>
        <w:t xml:space="preserve"> 1) potensi dan masalah, 2) pengumpula</w:t>
      </w:r>
      <w:r w:rsidR="00CF2B47">
        <w:rPr>
          <w:sz w:val="20"/>
          <w:szCs w:val="20"/>
          <w:lang w:val="id-ID"/>
        </w:rPr>
        <w:t>n data/informasi, 3) desain prod</w:t>
      </w:r>
      <w:r w:rsidR="005A3B96" w:rsidRPr="00A877B0">
        <w:rPr>
          <w:sz w:val="20"/>
          <w:szCs w:val="20"/>
          <w:lang w:val="id-ID"/>
        </w:rPr>
        <w:t xml:space="preserve">uk, 4) validasi </w:t>
      </w:r>
      <w:r w:rsidR="00CF2B47">
        <w:rPr>
          <w:sz w:val="20"/>
          <w:szCs w:val="20"/>
          <w:lang w:val="id-ID"/>
        </w:rPr>
        <w:t>produk</w:t>
      </w:r>
      <w:r w:rsidR="005A3B96" w:rsidRPr="00A877B0">
        <w:rPr>
          <w:sz w:val="20"/>
          <w:szCs w:val="20"/>
          <w:lang w:val="id-ID"/>
        </w:rPr>
        <w:t>,</w:t>
      </w:r>
      <w:r w:rsidR="00CF2B47">
        <w:rPr>
          <w:sz w:val="20"/>
          <w:szCs w:val="20"/>
          <w:lang w:val="id-ID"/>
        </w:rPr>
        <w:t xml:space="preserve"> 5) revisi produk,</w:t>
      </w:r>
      <w:r w:rsidR="005A3B96" w:rsidRPr="00A877B0">
        <w:rPr>
          <w:sz w:val="20"/>
          <w:szCs w:val="20"/>
          <w:lang w:val="id-ID"/>
        </w:rPr>
        <w:t xml:space="preserve"> 6) uji coba produk.</w:t>
      </w:r>
      <w:r w:rsidR="005A3B96" w:rsidRPr="00A877B0">
        <w:rPr>
          <w:sz w:val="20"/>
          <w:szCs w:val="20"/>
        </w:rPr>
        <w:t xml:space="preserve"> </w:t>
      </w:r>
      <w:proofErr w:type="gramStart"/>
      <w:r w:rsidRPr="00A877B0">
        <w:rPr>
          <w:sz w:val="20"/>
          <w:szCs w:val="20"/>
        </w:rPr>
        <w:t>Potensi terhadap penelitian ini yang pertama yaitu kondisi pendidikan Indonesia saat ini yang lebih mengutamakan pembelajaran jarak jauh atau daring akibat pandemic covid-19.</w:t>
      </w:r>
      <w:proofErr w:type="gramEnd"/>
      <w:r w:rsidRPr="00A877B0">
        <w:rPr>
          <w:sz w:val="20"/>
          <w:szCs w:val="20"/>
        </w:rPr>
        <w:t xml:space="preserve"> </w:t>
      </w:r>
      <w:proofErr w:type="gramStart"/>
      <w:r w:rsidRPr="00A877B0">
        <w:rPr>
          <w:sz w:val="20"/>
          <w:szCs w:val="20"/>
        </w:rPr>
        <w:t xml:space="preserve">Potensi selanjutnya </w:t>
      </w:r>
      <w:r w:rsidR="000D18AF" w:rsidRPr="00A877B0">
        <w:rPr>
          <w:sz w:val="20"/>
          <w:szCs w:val="20"/>
          <w:lang w:val="id-ID"/>
        </w:rPr>
        <w:t>yaitu</w:t>
      </w:r>
      <w:r w:rsidRPr="00A877B0">
        <w:rPr>
          <w:sz w:val="20"/>
          <w:szCs w:val="20"/>
        </w:rPr>
        <w:t xml:space="preserve"> </w:t>
      </w:r>
      <w:r w:rsidR="000D18AF" w:rsidRPr="00A877B0">
        <w:rPr>
          <w:sz w:val="20"/>
          <w:szCs w:val="20"/>
          <w:lang w:val="id-ID"/>
        </w:rPr>
        <w:t>perkembangan ilmu pada</w:t>
      </w:r>
      <w:r w:rsidR="000D18AF" w:rsidRPr="00A877B0">
        <w:rPr>
          <w:sz w:val="20"/>
          <w:szCs w:val="20"/>
        </w:rPr>
        <w:t xml:space="preserve"> abad </w:t>
      </w:r>
      <w:r w:rsidR="005A3B96" w:rsidRPr="00A877B0">
        <w:rPr>
          <w:sz w:val="20"/>
          <w:szCs w:val="20"/>
          <w:lang w:val="id-ID"/>
        </w:rPr>
        <w:t>ke-</w:t>
      </w:r>
      <w:r w:rsidR="000D18AF" w:rsidRPr="00A877B0">
        <w:rPr>
          <w:sz w:val="20"/>
          <w:szCs w:val="20"/>
        </w:rPr>
        <w:t xml:space="preserve">21 </w:t>
      </w:r>
      <w:r w:rsidR="000D18AF" w:rsidRPr="00A877B0">
        <w:rPr>
          <w:sz w:val="20"/>
          <w:szCs w:val="20"/>
          <w:lang w:val="id-ID"/>
        </w:rPr>
        <w:t>serta</w:t>
      </w:r>
      <w:r w:rsidRPr="00A877B0">
        <w:rPr>
          <w:sz w:val="20"/>
          <w:szCs w:val="20"/>
        </w:rPr>
        <w:t xml:space="preserve"> </w:t>
      </w:r>
      <w:r w:rsidR="005A3B96" w:rsidRPr="00A877B0">
        <w:rPr>
          <w:sz w:val="20"/>
          <w:szCs w:val="20"/>
          <w:lang w:val="id-ID"/>
        </w:rPr>
        <w:t>kemajuan teknologi revolusi industri 4.0</w:t>
      </w:r>
      <w:r w:rsidRPr="00A877B0">
        <w:rPr>
          <w:sz w:val="20"/>
          <w:szCs w:val="20"/>
        </w:rPr>
        <w:t>.</w:t>
      </w:r>
      <w:proofErr w:type="gramEnd"/>
      <w:r w:rsidRPr="00A877B0">
        <w:rPr>
          <w:sz w:val="20"/>
          <w:szCs w:val="20"/>
        </w:rPr>
        <w:t xml:space="preserve"> </w:t>
      </w:r>
      <w:proofErr w:type="gramStart"/>
      <w:r w:rsidRPr="00A877B0">
        <w:rPr>
          <w:sz w:val="20"/>
          <w:szCs w:val="20"/>
        </w:rPr>
        <w:t>Pada abad ini siswa seharusnya memilki kemampuan menggunakan teknologi yang dapat membantu siswa nantinya menghadapi era sekarang ini.</w:t>
      </w:r>
      <w:proofErr w:type="gramEnd"/>
      <w:r w:rsidRPr="00A877B0">
        <w:rPr>
          <w:sz w:val="20"/>
          <w:szCs w:val="20"/>
        </w:rPr>
        <w:t xml:space="preserve"> Potensi yang ketiga yaitu pada umumnya siswa kelas X SMA</w:t>
      </w:r>
      <w:r w:rsidRPr="00A877B0">
        <w:rPr>
          <w:sz w:val="20"/>
          <w:szCs w:val="20"/>
          <w:lang w:val="id-ID"/>
        </w:rPr>
        <w:t xml:space="preserve"> </w:t>
      </w:r>
      <w:r w:rsidRPr="00A877B0">
        <w:rPr>
          <w:sz w:val="20"/>
          <w:szCs w:val="20"/>
        </w:rPr>
        <w:t xml:space="preserve">N 4 Kerinci sudah memiliki perangkat </w:t>
      </w:r>
      <w:r w:rsidRPr="00A877B0">
        <w:rPr>
          <w:i/>
          <w:sz w:val="20"/>
          <w:szCs w:val="20"/>
        </w:rPr>
        <w:t>mobile</w:t>
      </w:r>
      <w:r w:rsidRPr="00A877B0">
        <w:rPr>
          <w:sz w:val="20"/>
          <w:szCs w:val="20"/>
        </w:rPr>
        <w:t xml:space="preserve"> seperti </w:t>
      </w:r>
      <w:r w:rsidRPr="00A877B0">
        <w:rPr>
          <w:i/>
          <w:sz w:val="20"/>
          <w:szCs w:val="20"/>
        </w:rPr>
        <w:t>smartphone</w:t>
      </w:r>
      <w:r w:rsidRPr="00A877B0">
        <w:rPr>
          <w:sz w:val="20"/>
          <w:szCs w:val="20"/>
        </w:rPr>
        <w:t xml:space="preserve"> dengan sistem operasi </w:t>
      </w:r>
      <w:r w:rsidRPr="00A877B0">
        <w:rPr>
          <w:i/>
          <w:sz w:val="20"/>
          <w:szCs w:val="20"/>
        </w:rPr>
        <w:t xml:space="preserve">android </w:t>
      </w:r>
      <w:r w:rsidRPr="00A877B0">
        <w:rPr>
          <w:sz w:val="20"/>
          <w:szCs w:val="20"/>
        </w:rPr>
        <w:t>untuk membantu proses pembelajaran</w:t>
      </w:r>
      <w:r w:rsidRPr="00A877B0">
        <w:rPr>
          <w:i/>
          <w:sz w:val="20"/>
          <w:szCs w:val="20"/>
        </w:rPr>
        <w:t>.</w:t>
      </w:r>
    </w:p>
    <w:p w:rsidR="005655B8" w:rsidRPr="00A877B0" w:rsidRDefault="00120E2A" w:rsidP="00635045">
      <w:pPr>
        <w:spacing w:after="0" w:line="240" w:lineRule="auto"/>
        <w:ind w:firstLine="432"/>
        <w:jc w:val="both"/>
        <w:rPr>
          <w:sz w:val="20"/>
          <w:szCs w:val="20"/>
          <w:lang w:val="id-ID"/>
        </w:rPr>
      </w:pPr>
      <w:r w:rsidRPr="00A877B0">
        <w:rPr>
          <w:rFonts w:cs="Times New Roman"/>
          <w:sz w:val="20"/>
          <w:szCs w:val="20"/>
          <w:lang w:val="id-ID"/>
        </w:rPr>
        <w:t xml:space="preserve">Selanjutnya, informasi yang telah dikumpulkan digunakan sebagai data untuk melanjutkan pada tahap perencanaan produk. </w:t>
      </w:r>
      <w:r w:rsidR="005655B8" w:rsidRPr="00A877B0">
        <w:rPr>
          <w:rFonts w:cs="Times New Roman"/>
          <w:sz w:val="20"/>
          <w:szCs w:val="20"/>
          <w:lang w:val="id-ID"/>
        </w:rPr>
        <w:t>Tujuan</w:t>
      </w:r>
      <w:r w:rsidR="005655B8" w:rsidRPr="00A877B0">
        <w:rPr>
          <w:sz w:val="20"/>
          <w:szCs w:val="20"/>
          <w:lang w:val="id-ID"/>
        </w:rPr>
        <w:t xml:space="preserve"> me</w:t>
      </w:r>
      <w:r w:rsidR="005655B8" w:rsidRPr="00A877B0">
        <w:rPr>
          <w:sz w:val="20"/>
          <w:szCs w:val="20"/>
        </w:rPr>
        <w:t>ngumpul</w:t>
      </w:r>
      <w:r w:rsidR="005655B8" w:rsidRPr="00A877B0">
        <w:rPr>
          <w:sz w:val="20"/>
          <w:szCs w:val="20"/>
          <w:lang w:val="id-ID"/>
        </w:rPr>
        <w:t>k</w:t>
      </w:r>
      <w:r w:rsidR="005655B8" w:rsidRPr="00A877B0">
        <w:rPr>
          <w:sz w:val="20"/>
          <w:szCs w:val="20"/>
        </w:rPr>
        <w:t xml:space="preserve">an informasi </w:t>
      </w:r>
      <w:r w:rsidR="005655B8" w:rsidRPr="00A877B0">
        <w:rPr>
          <w:sz w:val="20"/>
          <w:szCs w:val="20"/>
          <w:lang w:val="id-ID"/>
        </w:rPr>
        <w:t>yaitu</w:t>
      </w:r>
      <w:r w:rsidR="005655B8" w:rsidRPr="00A877B0">
        <w:rPr>
          <w:sz w:val="20"/>
          <w:szCs w:val="20"/>
        </w:rPr>
        <w:t xml:space="preserve"> agar bahan yang dikumpulkan bisa </w:t>
      </w:r>
      <w:r w:rsidR="005655B8" w:rsidRPr="00A877B0">
        <w:rPr>
          <w:sz w:val="20"/>
          <w:szCs w:val="20"/>
          <w:lang w:val="id-ID"/>
        </w:rPr>
        <w:t>digunakan untuk</w:t>
      </w:r>
      <w:r w:rsidR="005655B8" w:rsidRPr="00A877B0">
        <w:rPr>
          <w:sz w:val="20"/>
          <w:szCs w:val="20"/>
        </w:rPr>
        <w:t xml:space="preserve"> mengatasi permasalahan yang ada. Peneliti </w:t>
      </w:r>
      <w:proofErr w:type="gramStart"/>
      <w:r w:rsidR="005655B8" w:rsidRPr="00A877B0">
        <w:rPr>
          <w:sz w:val="20"/>
          <w:szCs w:val="20"/>
        </w:rPr>
        <w:t>akan</w:t>
      </w:r>
      <w:proofErr w:type="gramEnd"/>
      <w:r w:rsidR="005655B8" w:rsidRPr="00A877B0">
        <w:rPr>
          <w:sz w:val="20"/>
          <w:szCs w:val="20"/>
        </w:rPr>
        <w:t xml:space="preserve"> mengumpulkan informasi untuk bahan dalam mengembangkan </w:t>
      </w:r>
      <w:r w:rsidR="005655B8" w:rsidRPr="00A877B0">
        <w:rPr>
          <w:sz w:val="20"/>
          <w:szCs w:val="20"/>
        </w:rPr>
        <w:lastRenderedPageBreak/>
        <w:t xml:space="preserve">produk sumber belajar, yaitu e-modul. Informasi yang dikumpulkan terkait dengan e-modul, </w:t>
      </w:r>
      <w:r w:rsidR="005655B8" w:rsidRPr="00A877B0">
        <w:rPr>
          <w:sz w:val="20"/>
          <w:szCs w:val="20"/>
          <w:lang w:val="id-ID"/>
        </w:rPr>
        <w:t>k</w:t>
      </w:r>
      <w:r w:rsidR="005655B8" w:rsidRPr="00A877B0">
        <w:rPr>
          <w:sz w:val="20"/>
          <w:szCs w:val="20"/>
        </w:rPr>
        <w:t xml:space="preserve">eterampilan </w:t>
      </w:r>
      <w:r w:rsidR="005655B8" w:rsidRPr="00A877B0">
        <w:rPr>
          <w:sz w:val="20"/>
          <w:szCs w:val="20"/>
          <w:lang w:val="id-ID"/>
        </w:rPr>
        <w:t>p</w:t>
      </w:r>
      <w:r w:rsidR="005655B8" w:rsidRPr="00A877B0">
        <w:rPr>
          <w:sz w:val="20"/>
          <w:szCs w:val="20"/>
        </w:rPr>
        <w:t xml:space="preserve">roses </w:t>
      </w:r>
      <w:r w:rsidR="005655B8" w:rsidRPr="00A877B0">
        <w:rPr>
          <w:sz w:val="20"/>
          <w:szCs w:val="20"/>
          <w:lang w:val="id-ID"/>
        </w:rPr>
        <w:t>s</w:t>
      </w:r>
      <w:r w:rsidR="005655B8" w:rsidRPr="00A877B0">
        <w:rPr>
          <w:sz w:val="20"/>
          <w:szCs w:val="20"/>
        </w:rPr>
        <w:t xml:space="preserve">ains, dan materi </w:t>
      </w:r>
      <w:r w:rsidR="005655B8" w:rsidRPr="00A877B0">
        <w:rPr>
          <w:sz w:val="20"/>
          <w:szCs w:val="20"/>
          <w:lang w:val="id-ID"/>
        </w:rPr>
        <w:t>g</w:t>
      </w:r>
      <w:r w:rsidR="005655B8" w:rsidRPr="00A877B0">
        <w:rPr>
          <w:sz w:val="20"/>
          <w:szCs w:val="20"/>
        </w:rPr>
        <w:t xml:space="preserve">etaran </w:t>
      </w:r>
      <w:r w:rsidR="005655B8" w:rsidRPr="00A877B0">
        <w:rPr>
          <w:sz w:val="20"/>
          <w:szCs w:val="20"/>
          <w:lang w:val="id-ID"/>
        </w:rPr>
        <w:t>h</w:t>
      </w:r>
      <w:r w:rsidR="005655B8" w:rsidRPr="00A877B0">
        <w:rPr>
          <w:sz w:val="20"/>
          <w:szCs w:val="20"/>
        </w:rPr>
        <w:t xml:space="preserve">armonis </w:t>
      </w:r>
      <w:r w:rsidR="005655B8" w:rsidRPr="00A877B0">
        <w:rPr>
          <w:sz w:val="20"/>
          <w:szCs w:val="20"/>
          <w:lang w:val="id-ID"/>
        </w:rPr>
        <w:t>s</w:t>
      </w:r>
      <w:r w:rsidR="005655B8" w:rsidRPr="00A877B0">
        <w:rPr>
          <w:sz w:val="20"/>
          <w:szCs w:val="20"/>
        </w:rPr>
        <w:t>ederhana.</w:t>
      </w:r>
    </w:p>
    <w:p w:rsidR="005655B8" w:rsidRPr="00A877B0" w:rsidRDefault="005655B8" w:rsidP="00635045">
      <w:pPr>
        <w:spacing w:after="0" w:line="240" w:lineRule="auto"/>
        <w:ind w:firstLine="432"/>
        <w:jc w:val="both"/>
        <w:rPr>
          <w:sz w:val="20"/>
          <w:szCs w:val="20"/>
          <w:lang w:val="id-ID"/>
        </w:rPr>
      </w:pPr>
      <w:r w:rsidRPr="00A877B0">
        <w:rPr>
          <w:sz w:val="20"/>
          <w:szCs w:val="20"/>
          <w:lang w:val="id-ID"/>
        </w:rPr>
        <w:t xml:space="preserve">Setelah mengumpulkan informasi, kemudian </w:t>
      </w:r>
      <w:r w:rsidRPr="00A877B0">
        <w:rPr>
          <w:sz w:val="20"/>
          <w:szCs w:val="20"/>
        </w:rPr>
        <w:t>dirancang</w:t>
      </w:r>
      <w:r w:rsidRPr="00A877B0">
        <w:rPr>
          <w:sz w:val="20"/>
          <w:szCs w:val="20"/>
          <w:lang w:val="id-ID"/>
        </w:rPr>
        <w:t xml:space="preserve"> dan didesain</w:t>
      </w:r>
      <w:r w:rsidRPr="00A877B0">
        <w:rPr>
          <w:sz w:val="20"/>
          <w:szCs w:val="20"/>
        </w:rPr>
        <w:t xml:space="preserve"> e-modul getaran dalam kehidupan sehari-hari pada pembelajaran daring untuk meningkatkan keterampilan proses sians siswa kelas X SMA. </w:t>
      </w:r>
      <w:proofErr w:type="gramStart"/>
      <w:r w:rsidRPr="00A877B0">
        <w:rPr>
          <w:sz w:val="20"/>
          <w:szCs w:val="20"/>
        </w:rPr>
        <w:t xml:space="preserve">Desain produk yang dihasilkan </w:t>
      </w:r>
      <w:r w:rsidRPr="00A877B0">
        <w:rPr>
          <w:sz w:val="20"/>
          <w:szCs w:val="20"/>
          <w:lang w:val="id-ID"/>
        </w:rPr>
        <w:t>kemudian divalidasi oleh tiga orang tenaga ahli yaitu Dosen Fisika FMIPA UNP.</w:t>
      </w:r>
      <w:proofErr w:type="gramEnd"/>
    </w:p>
    <w:p w:rsidR="005655B8" w:rsidRPr="00A877B0" w:rsidRDefault="005655B8" w:rsidP="00635045">
      <w:pPr>
        <w:spacing w:after="0" w:line="240" w:lineRule="auto"/>
        <w:ind w:firstLine="432"/>
        <w:jc w:val="both"/>
        <w:rPr>
          <w:sz w:val="20"/>
          <w:szCs w:val="20"/>
          <w:lang w:val="id-ID"/>
        </w:rPr>
      </w:pPr>
      <w:r w:rsidRPr="00A877B0">
        <w:rPr>
          <w:sz w:val="20"/>
          <w:szCs w:val="20"/>
          <w:lang w:val="id-ID"/>
        </w:rPr>
        <w:t>Setelah</w:t>
      </w:r>
      <w:r w:rsidR="00544CFE" w:rsidRPr="00A877B0">
        <w:rPr>
          <w:sz w:val="20"/>
          <w:szCs w:val="20"/>
          <w:lang w:val="id-ID"/>
        </w:rPr>
        <w:t xml:space="preserve"> </w:t>
      </w:r>
      <w:r w:rsidRPr="00A877B0">
        <w:rPr>
          <w:sz w:val="20"/>
          <w:szCs w:val="20"/>
          <w:lang w:val="id-ID"/>
        </w:rPr>
        <w:t>produk</w:t>
      </w:r>
      <w:r w:rsidR="00544CFE" w:rsidRPr="00A877B0">
        <w:rPr>
          <w:sz w:val="20"/>
          <w:szCs w:val="20"/>
          <w:lang w:val="id-ID"/>
        </w:rPr>
        <w:t xml:space="preserve"> </w:t>
      </w:r>
      <w:r w:rsidRPr="00A877B0">
        <w:rPr>
          <w:sz w:val="20"/>
          <w:szCs w:val="20"/>
          <w:lang w:val="id-ID"/>
        </w:rPr>
        <w:t>dinyatakan</w:t>
      </w:r>
      <w:r w:rsidR="00544CFE" w:rsidRPr="00A877B0">
        <w:rPr>
          <w:sz w:val="20"/>
          <w:szCs w:val="20"/>
          <w:lang w:val="id-ID"/>
        </w:rPr>
        <w:t xml:space="preserve"> </w:t>
      </w:r>
      <w:r w:rsidRPr="00A877B0">
        <w:rPr>
          <w:sz w:val="20"/>
          <w:szCs w:val="20"/>
          <w:lang w:val="id-ID"/>
        </w:rPr>
        <w:t>valid,</w:t>
      </w:r>
      <w:r w:rsidR="00544CFE" w:rsidRPr="00A877B0">
        <w:rPr>
          <w:sz w:val="20"/>
          <w:szCs w:val="20"/>
          <w:lang w:val="id-ID"/>
        </w:rPr>
        <w:t xml:space="preserve"> </w:t>
      </w:r>
      <w:r w:rsidRPr="00A877B0">
        <w:rPr>
          <w:sz w:val="20"/>
          <w:szCs w:val="20"/>
          <w:lang w:val="id-ID"/>
        </w:rPr>
        <w:t>selanjutnya</w:t>
      </w:r>
      <w:r w:rsidR="00544CFE" w:rsidRPr="00A877B0">
        <w:rPr>
          <w:sz w:val="20"/>
          <w:szCs w:val="20"/>
          <w:lang w:val="id-ID"/>
        </w:rPr>
        <w:t xml:space="preserve"> </w:t>
      </w:r>
      <w:r w:rsidRPr="00A877B0">
        <w:rPr>
          <w:sz w:val="20"/>
          <w:szCs w:val="20"/>
          <w:lang w:val="id-ID"/>
        </w:rPr>
        <w:t>dilakukan</w:t>
      </w:r>
      <w:r w:rsidR="00544CFE" w:rsidRPr="00A877B0">
        <w:rPr>
          <w:sz w:val="20"/>
          <w:szCs w:val="20"/>
          <w:lang w:val="id-ID"/>
        </w:rPr>
        <w:t xml:space="preserve"> </w:t>
      </w:r>
      <w:r w:rsidRPr="00A877B0">
        <w:rPr>
          <w:sz w:val="20"/>
          <w:szCs w:val="20"/>
          <w:lang w:val="id-ID"/>
        </w:rPr>
        <w:t>uji</w:t>
      </w:r>
      <w:r w:rsidR="00544CFE" w:rsidRPr="00A877B0">
        <w:rPr>
          <w:sz w:val="20"/>
          <w:szCs w:val="20"/>
          <w:lang w:val="id-ID"/>
        </w:rPr>
        <w:t xml:space="preserve"> </w:t>
      </w:r>
      <w:r w:rsidRPr="00A877B0">
        <w:rPr>
          <w:sz w:val="20"/>
          <w:szCs w:val="20"/>
          <w:lang w:val="id-ID"/>
        </w:rPr>
        <w:t>coba</w:t>
      </w:r>
      <w:r w:rsidR="00544CFE" w:rsidRPr="00A877B0">
        <w:rPr>
          <w:sz w:val="20"/>
          <w:szCs w:val="20"/>
          <w:lang w:val="id-ID"/>
        </w:rPr>
        <w:t xml:space="preserve"> </w:t>
      </w:r>
      <w:r w:rsidRPr="00A877B0">
        <w:rPr>
          <w:sz w:val="20"/>
          <w:szCs w:val="20"/>
          <w:lang w:val="id-ID"/>
        </w:rPr>
        <w:t>produk</w:t>
      </w:r>
      <w:r w:rsidR="00544CFE" w:rsidRPr="00A877B0">
        <w:rPr>
          <w:sz w:val="20"/>
          <w:szCs w:val="20"/>
          <w:lang w:val="id-ID"/>
        </w:rPr>
        <w:t xml:space="preserve"> </w:t>
      </w:r>
      <w:r w:rsidRPr="00A877B0">
        <w:rPr>
          <w:sz w:val="20"/>
          <w:szCs w:val="20"/>
          <w:lang w:val="id-ID"/>
        </w:rPr>
        <w:t>yaitu</w:t>
      </w:r>
      <w:r w:rsidR="00544CFE" w:rsidRPr="00A877B0">
        <w:rPr>
          <w:sz w:val="20"/>
          <w:szCs w:val="20"/>
          <w:lang w:val="id-ID"/>
        </w:rPr>
        <w:t xml:space="preserve"> </w:t>
      </w:r>
      <w:r w:rsidRPr="00A877B0">
        <w:rPr>
          <w:sz w:val="20"/>
          <w:szCs w:val="20"/>
          <w:lang w:val="id-ID"/>
        </w:rPr>
        <w:t>uji</w:t>
      </w:r>
      <w:r w:rsidR="00544CFE" w:rsidRPr="00A877B0">
        <w:rPr>
          <w:sz w:val="20"/>
          <w:szCs w:val="20"/>
          <w:lang w:val="id-ID"/>
        </w:rPr>
        <w:t xml:space="preserve"> </w:t>
      </w:r>
      <w:r w:rsidRPr="00A877B0">
        <w:rPr>
          <w:sz w:val="20"/>
          <w:szCs w:val="20"/>
          <w:lang w:val="id-ID"/>
        </w:rPr>
        <w:t>praktikalitas.</w:t>
      </w:r>
      <w:r w:rsidR="00544CFE" w:rsidRPr="00A877B0">
        <w:rPr>
          <w:sz w:val="20"/>
          <w:szCs w:val="20"/>
          <w:lang w:val="id-ID"/>
        </w:rPr>
        <w:t xml:space="preserve"> </w:t>
      </w:r>
      <w:r w:rsidR="00120E2A" w:rsidRPr="00A877B0">
        <w:rPr>
          <w:sz w:val="20"/>
          <w:szCs w:val="20"/>
          <w:lang w:val="id-ID"/>
        </w:rPr>
        <w:t>Dalam proses uji coba produk</w:t>
      </w:r>
      <w:r w:rsidR="006C5CA1" w:rsidRPr="00A877B0">
        <w:rPr>
          <w:sz w:val="20"/>
          <w:szCs w:val="20"/>
          <w:lang w:val="id-ID"/>
        </w:rPr>
        <w:t>, peneliti berperan sebagai giri dengan mengimplementasikan produk yang telah dinyatakan valid oleh para ahli</w:t>
      </w:r>
      <w:r w:rsidRPr="00A877B0">
        <w:rPr>
          <w:sz w:val="20"/>
          <w:szCs w:val="20"/>
        </w:rPr>
        <w:t>.</w:t>
      </w:r>
      <w:r w:rsidR="00544CFE" w:rsidRPr="00A877B0">
        <w:rPr>
          <w:sz w:val="20"/>
          <w:szCs w:val="20"/>
        </w:rPr>
        <w:t xml:space="preserve"> </w:t>
      </w:r>
      <w:proofErr w:type="gramStart"/>
      <w:r w:rsidRPr="00A877B0">
        <w:rPr>
          <w:sz w:val="20"/>
          <w:szCs w:val="20"/>
        </w:rPr>
        <w:t>Langkah-langkah</w:t>
      </w:r>
      <w:r w:rsidR="00544CFE" w:rsidRPr="00A877B0">
        <w:rPr>
          <w:sz w:val="20"/>
          <w:szCs w:val="20"/>
        </w:rPr>
        <w:t xml:space="preserve"> </w:t>
      </w:r>
      <w:r w:rsidRPr="00A877B0">
        <w:rPr>
          <w:sz w:val="20"/>
          <w:szCs w:val="20"/>
        </w:rPr>
        <w:t>yang</w:t>
      </w:r>
      <w:r w:rsidR="00544CFE" w:rsidRPr="00A877B0">
        <w:rPr>
          <w:sz w:val="20"/>
          <w:szCs w:val="20"/>
        </w:rPr>
        <w:t xml:space="preserve"> </w:t>
      </w:r>
      <w:r w:rsidRPr="00A877B0">
        <w:rPr>
          <w:sz w:val="20"/>
          <w:szCs w:val="20"/>
        </w:rPr>
        <w:t>dilakukan</w:t>
      </w:r>
      <w:r w:rsidR="00544CFE" w:rsidRPr="00A877B0">
        <w:rPr>
          <w:sz w:val="20"/>
          <w:szCs w:val="20"/>
        </w:rPr>
        <w:t xml:space="preserve"> </w:t>
      </w:r>
      <w:r w:rsidRPr="00A877B0">
        <w:rPr>
          <w:sz w:val="20"/>
          <w:szCs w:val="20"/>
        </w:rPr>
        <w:t>dalam</w:t>
      </w:r>
      <w:r w:rsidR="00544CFE" w:rsidRPr="00A877B0">
        <w:rPr>
          <w:sz w:val="20"/>
          <w:szCs w:val="20"/>
        </w:rPr>
        <w:t xml:space="preserve"> </w:t>
      </w:r>
      <w:r w:rsidRPr="00A877B0">
        <w:rPr>
          <w:sz w:val="20"/>
          <w:szCs w:val="20"/>
        </w:rPr>
        <w:t>uji</w:t>
      </w:r>
      <w:r w:rsidR="00544CFE" w:rsidRPr="00A877B0">
        <w:rPr>
          <w:sz w:val="20"/>
          <w:szCs w:val="20"/>
        </w:rPr>
        <w:t xml:space="preserve"> </w:t>
      </w:r>
      <w:r w:rsidRPr="00A877B0">
        <w:rPr>
          <w:sz w:val="20"/>
          <w:szCs w:val="20"/>
        </w:rPr>
        <w:t>praktikalitas</w:t>
      </w:r>
      <w:r w:rsidR="00544CFE" w:rsidRPr="00A877B0">
        <w:rPr>
          <w:sz w:val="20"/>
          <w:szCs w:val="20"/>
        </w:rPr>
        <w:t xml:space="preserve"> </w:t>
      </w:r>
      <w:r w:rsidRPr="00A877B0">
        <w:rPr>
          <w:sz w:val="20"/>
          <w:szCs w:val="20"/>
        </w:rPr>
        <w:t>adalah</w:t>
      </w:r>
      <w:r w:rsidR="00544CFE" w:rsidRPr="00A877B0">
        <w:rPr>
          <w:sz w:val="20"/>
          <w:szCs w:val="20"/>
        </w:rPr>
        <w:t xml:space="preserve"> </w:t>
      </w:r>
      <w:r w:rsidRPr="00A877B0">
        <w:rPr>
          <w:sz w:val="20"/>
          <w:szCs w:val="20"/>
        </w:rPr>
        <w:t>memperkenalkan</w:t>
      </w:r>
      <w:r w:rsidR="00544CFE" w:rsidRPr="00A877B0">
        <w:rPr>
          <w:sz w:val="20"/>
          <w:szCs w:val="20"/>
        </w:rPr>
        <w:t xml:space="preserve"> </w:t>
      </w:r>
      <w:r w:rsidRPr="00A877B0">
        <w:rPr>
          <w:sz w:val="20"/>
          <w:szCs w:val="20"/>
        </w:rPr>
        <w:t>e-modul</w:t>
      </w:r>
      <w:r w:rsidR="00544CFE" w:rsidRPr="00A877B0">
        <w:rPr>
          <w:i/>
          <w:sz w:val="20"/>
          <w:szCs w:val="20"/>
        </w:rPr>
        <w:t xml:space="preserve"> </w:t>
      </w:r>
      <w:r w:rsidRPr="00A877B0">
        <w:rPr>
          <w:sz w:val="20"/>
          <w:szCs w:val="20"/>
        </w:rPr>
        <w:t>dengan</w:t>
      </w:r>
      <w:r w:rsidR="00544CFE" w:rsidRPr="00A877B0">
        <w:rPr>
          <w:sz w:val="20"/>
          <w:szCs w:val="20"/>
        </w:rPr>
        <w:t xml:space="preserve"> </w:t>
      </w:r>
      <w:r w:rsidRPr="00A877B0">
        <w:rPr>
          <w:sz w:val="20"/>
          <w:szCs w:val="20"/>
        </w:rPr>
        <w:t>materi</w:t>
      </w:r>
      <w:r w:rsidR="00544CFE" w:rsidRPr="00A877B0">
        <w:rPr>
          <w:sz w:val="20"/>
          <w:szCs w:val="20"/>
        </w:rPr>
        <w:t xml:space="preserve"> </w:t>
      </w:r>
      <w:r w:rsidRPr="00A877B0">
        <w:rPr>
          <w:sz w:val="20"/>
          <w:szCs w:val="20"/>
        </w:rPr>
        <w:t>getaran</w:t>
      </w:r>
      <w:r w:rsidR="00544CFE" w:rsidRPr="00A877B0">
        <w:rPr>
          <w:sz w:val="20"/>
          <w:szCs w:val="20"/>
        </w:rPr>
        <w:t xml:space="preserve"> </w:t>
      </w:r>
      <w:r w:rsidRPr="00A877B0">
        <w:rPr>
          <w:sz w:val="20"/>
          <w:szCs w:val="20"/>
        </w:rPr>
        <w:t>harmonis</w:t>
      </w:r>
      <w:r w:rsidR="00544CFE" w:rsidRPr="00A877B0">
        <w:rPr>
          <w:sz w:val="20"/>
          <w:szCs w:val="20"/>
        </w:rPr>
        <w:t xml:space="preserve"> </w:t>
      </w:r>
      <w:r w:rsidRPr="00A877B0">
        <w:rPr>
          <w:sz w:val="20"/>
          <w:szCs w:val="20"/>
        </w:rPr>
        <w:t>sederhana</w:t>
      </w:r>
      <w:r w:rsidR="00544CFE" w:rsidRPr="00A877B0">
        <w:rPr>
          <w:sz w:val="20"/>
          <w:szCs w:val="20"/>
        </w:rPr>
        <w:t xml:space="preserve"> </w:t>
      </w:r>
      <w:r w:rsidRPr="00A877B0">
        <w:rPr>
          <w:sz w:val="20"/>
          <w:szCs w:val="20"/>
        </w:rPr>
        <w:t>kepada</w:t>
      </w:r>
      <w:r w:rsidR="00544CFE" w:rsidRPr="00A877B0">
        <w:rPr>
          <w:sz w:val="20"/>
          <w:szCs w:val="20"/>
        </w:rPr>
        <w:t xml:space="preserve"> </w:t>
      </w:r>
      <w:r w:rsidRPr="00A877B0">
        <w:rPr>
          <w:sz w:val="20"/>
          <w:szCs w:val="20"/>
        </w:rPr>
        <w:t>siswa</w:t>
      </w:r>
      <w:r w:rsidR="00544CFE" w:rsidRPr="00A877B0">
        <w:rPr>
          <w:sz w:val="20"/>
          <w:szCs w:val="20"/>
        </w:rPr>
        <w:t xml:space="preserve"> </w:t>
      </w:r>
      <w:r w:rsidRPr="00A877B0">
        <w:rPr>
          <w:sz w:val="20"/>
          <w:szCs w:val="20"/>
        </w:rPr>
        <w:t>kelas</w:t>
      </w:r>
      <w:r w:rsidR="00544CFE" w:rsidRPr="00A877B0">
        <w:rPr>
          <w:sz w:val="20"/>
          <w:szCs w:val="20"/>
        </w:rPr>
        <w:t xml:space="preserve"> </w:t>
      </w:r>
      <w:r w:rsidRPr="00A877B0">
        <w:rPr>
          <w:sz w:val="20"/>
          <w:szCs w:val="20"/>
        </w:rPr>
        <w:t>X</w:t>
      </w:r>
      <w:r w:rsidR="00544CFE" w:rsidRPr="00A877B0">
        <w:rPr>
          <w:sz w:val="20"/>
          <w:szCs w:val="20"/>
        </w:rPr>
        <w:t xml:space="preserve"> </w:t>
      </w:r>
      <w:r w:rsidRPr="00A877B0">
        <w:rPr>
          <w:sz w:val="20"/>
          <w:szCs w:val="20"/>
        </w:rPr>
        <w:t>MIPA</w:t>
      </w:r>
      <w:r w:rsidR="00544CFE" w:rsidRPr="00A877B0">
        <w:rPr>
          <w:sz w:val="20"/>
          <w:szCs w:val="20"/>
        </w:rPr>
        <w:t xml:space="preserve"> </w:t>
      </w:r>
      <w:r w:rsidRPr="00A877B0">
        <w:rPr>
          <w:sz w:val="20"/>
          <w:szCs w:val="20"/>
        </w:rPr>
        <w:t>SMAN</w:t>
      </w:r>
      <w:r w:rsidR="00544CFE" w:rsidRPr="00A877B0">
        <w:rPr>
          <w:sz w:val="20"/>
          <w:szCs w:val="20"/>
        </w:rPr>
        <w:t xml:space="preserve"> </w:t>
      </w:r>
      <w:r w:rsidRPr="00A877B0">
        <w:rPr>
          <w:sz w:val="20"/>
          <w:szCs w:val="20"/>
        </w:rPr>
        <w:t>4</w:t>
      </w:r>
      <w:r w:rsidR="00544CFE" w:rsidRPr="00A877B0">
        <w:rPr>
          <w:sz w:val="20"/>
          <w:szCs w:val="20"/>
        </w:rPr>
        <w:t xml:space="preserve"> </w:t>
      </w:r>
      <w:r w:rsidRPr="00A877B0">
        <w:rPr>
          <w:sz w:val="20"/>
          <w:szCs w:val="20"/>
        </w:rPr>
        <w:t>Kerinci,</w:t>
      </w:r>
      <w:r w:rsidR="00544CFE" w:rsidRPr="00A877B0">
        <w:rPr>
          <w:sz w:val="20"/>
          <w:szCs w:val="20"/>
        </w:rPr>
        <w:t xml:space="preserve"> </w:t>
      </w:r>
      <w:r w:rsidRPr="00A877B0">
        <w:rPr>
          <w:sz w:val="20"/>
          <w:szCs w:val="20"/>
        </w:rPr>
        <w:t>dan</w:t>
      </w:r>
      <w:r w:rsidR="00544CFE" w:rsidRPr="00A877B0">
        <w:rPr>
          <w:sz w:val="20"/>
          <w:szCs w:val="20"/>
        </w:rPr>
        <w:t xml:space="preserve"> </w:t>
      </w:r>
      <w:r w:rsidRPr="00A877B0">
        <w:rPr>
          <w:sz w:val="20"/>
          <w:szCs w:val="20"/>
        </w:rPr>
        <w:t>melaksanakan</w:t>
      </w:r>
      <w:r w:rsidR="00544CFE" w:rsidRPr="00A877B0">
        <w:rPr>
          <w:sz w:val="20"/>
          <w:szCs w:val="20"/>
        </w:rPr>
        <w:t xml:space="preserve"> </w:t>
      </w:r>
      <w:r w:rsidRPr="00A877B0">
        <w:rPr>
          <w:sz w:val="20"/>
          <w:szCs w:val="20"/>
        </w:rPr>
        <w:t>pembelajaran</w:t>
      </w:r>
      <w:r w:rsidR="00544CFE" w:rsidRPr="00A877B0">
        <w:rPr>
          <w:sz w:val="20"/>
          <w:szCs w:val="20"/>
        </w:rPr>
        <w:t xml:space="preserve"> </w:t>
      </w:r>
      <w:r w:rsidRPr="00A877B0">
        <w:rPr>
          <w:sz w:val="20"/>
          <w:szCs w:val="20"/>
        </w:rPr>
        <w:t>menggunakan</w:t>
      </w:r>
      <w:r w:rsidR="00544CFE" w:rsidRPr="00A877B0">
        <w:rPr>
          <w:sz w:val="20"/>
          <w:szCs w:val="20"/>
        </w:rPr>
        <w:t xml:space="preserve"> </w:t>
      </w:r>
      <w:r w:rsidRPr="00A877B0">
        <w:rPr>
          <w:sz w:val="20"/>
          <w:szCs w:val="20"/>
        </w:rPr>
        <w:t>e-modul</w:t>
      </w:r>
      <w:r w:rsidR="00544CFE" w:rsidRPr="00A877B0">
        <w:rPr>
          <w:sz w:val="20"/>
          <w:szCs w:val="20"/>
        </w:rPr>
        <w:t xml:space="preserve"> </w:t>
      </w:r>
      <w:r w:rsidRPr="00A877B0">
        <w:rPr>
          <w:sz w:val="20"/>
          <w:szCs w:val="20"/>
        </w:rPr>
        <w:t>pada</w:t>
      </w:r>
      <w:r w:rsidR="00544CFE" w:rsidRPr="00A877B0">
        <w:rPr>
          <w:sz w:val="20"/>
          <w:szCs w:val="20"/>
        </w:rPr>
        <w:t xml:space="preserve"> </w:t>
      </w:r>
      <w:r w:rsidRPr="00A877B0">
        <w:rPr>
          <w:sz w:val="20"/>
          <w:szCs w:val="20"/>
        </w:rPr>
        <w:t>materi</w:t>
      </w:r>
      <w:r w:rsidR="00544CFE" w:rsidRPr="00A877B0">
        <w:rPr>
          <w:sz w:val="20"/>
          <w:szCs w:val="20"/>
        </w:rPr>
        <w:t xml:space="preserve"> </w:t>
      </w:r>
      <w:r w:rsidRPr="00A877B0">
        <w:rPr>
          <w:sz w:val="20"/>
          <w:szCs w:val="20"/>
        </w:rPr>
        <w:t>getaran</w:t>
      </w:r>
      <w:r w:rsidR="00544CFE" w:rsidRPr="00A877B0">
        <w:rPr>
          <w:sz w:val="20"/>
          <w:szCs w:val="20"/>
        </w:rPr>
        <w:t xml:space="preserve"> </w:t>
      </w:r>
      <w:r w:rsidRPr="00A877B0">
        <w:rPr>
          <w:sz w:val="20"/>
          <w:szCs w:val="20"/>
        </w:rPr>
        <w:t>harmonis</w:t>
      </w:r>
      <w:r w:rsidR="00544CFE" w:rsidRPr="00A877B0">
        <w:rPr>
          <w:sz w:val="20"/>
          <w:szCs w:val="20"/>
        </w:rPr>
        <w:t xml:space="preserve"> </w:t>
      </w:r>
      <w:r w:rsidRPr="00A877B0">
        <w:rPr>
          <w:sz w:val="20"/>
          <w:szCs w:val="20"/>
        </w:rPr>
        <w:t>sederhana</w:t>
      </w:r>
      <w:r w:rsidR="00544CFE" w:rsidRPr="00A877B0">
        <w:rPr>
          <w:sz w:val="20"/>
          <w:szCs w:val="20"/>
        </w:rPr>
        <w:t xml:space="preserve"> </w:t>
      </w:r>
      <w:r w:rsidRPr="00A877B0">
        <w:rPr>
          <w:sz w:val="20"/>
          <w:szCs w:val="20"/>
        </w:rPr>
        <w:t>dan</w:t>
      </w:r>
      <w:r w:rsidR="00544CFE" w:rsidRPr="00A877B0">
        <w:rPr>
          <w:sz w:val="20"/>
          <w:szCs w:val="20"/>
        </w:rPr>
        <w:t xml:space="preserve"> </w:t>
      </w:r>
      <w:r w:rsidRPr="00A877B0">
        <w:rPr>
          <w:sz w:val="20"/>
          <w:szCs w:val="20"/>
        </w:rPr>
        <w:t>meminta</w:t>
      </w:r>
      <w:r w:rsidR="00544CFE" w:rsidRPr="00A877B0">
        <w:rPr>
          <w:sz w:val="20"/>
          <w:szCs w:val="20"/>
        </w:rPr>
        <w:t xml:space="preserve"> </w:t>
      </w:r>
      <w:r w:rsidRPr="00A877B0">
        <w:rPr>
          <w:sz w:val="20"/>
          <w:szCs w:val="20"/>
        </w:rPr>
        <w:t>siswa</w:t>
      </w:r>
      <w:r w:rsidR="00544CFE" w:rsidRPr="00A877B0">
        <w:rPr>
          <w:sz w:val="20"/>
          <w:szCs w:val="20"/>
        </w:rPr>
        <w:t xml:space="preserve"> </w:t>
      </w:r>
      <w:r w:rsidRPr="00A877B0">
        <w:rPr>
          <w:sz w:val="20"/>
          <w:szCs w:val="20"/>
        </w:rPr>
        <w:t>untuk</w:t>
      </w:r>
      <w:r w:rsidR="00544CFE" w:rsidRPr="00A877B0">
        <w:rPr>
          <w:sz w:val="20"/>
          <w:szCs w:val="20"/>
        </w:rPr>
        <w:t xml:space="preserve"> </w:t>
      </w:r>
      <w:r w:rsidRPr="00A877B0">
        <w:rPr>
          <w:sz w:val="20"/>
          <w:szCs w:val="20"/>
        </w:rPr>
        <w:t>mengisi</w:t>
      </w:r>
      <w:r w:rsidR="00544CFE" w:rsidRPr="00A877B0">
        <w:rPr>
          <w:sz w:val="20"/>
          <w:szCs w:val="20"/>
        </w:rPr>
        <w:t xml:space="preserve"> </w:t>
      </w:r>
      <w:r w:rsidRPr="00A877B0">
        <w:rPr>
          <w:sz w:val="20"/>
          <w:szCs w:val="20"/>
        </w:rPr>
        <w:t>angket</w:t>
      </w:r>
      <w:r w:rsidR="00544CFE" w:rsidRPr="00A877B0">
        <w:rPr>
          <w:sz w:val="20"/>
          <w:szCs w:val="20"/>
        </w:rPr>
        <w:t xml:space="preserve"> </w:t>
      </w:r>
      <w:r w:rsidRPr="00A877B0">
        <w:rPr>
          <w:sz w:val="20"/>
          <w:szCs w:val="20"/>
        </w:rPr>
        <w:t>sebagai</w:t>
      </w:r>
      <w:r w:rsidR="00544CFE" w:rsidRPr="00A877B0">
        <w:rPr>
          <w:sz w:val="20"/>
          <w:szCs w:val="20"/>
        </w:rPr>
        <w:t xml:space="preserve"> </w:t>
      </w:r>
      <w:r w:rsidRPr="00A877B0">
        <w:rPr>
          <w:sz w:val="20"/>
          <w:szCs w:val="20"/>
        </w:rPr>
        <w:t>instrumen</w:t>
      </w:r>
      <w:r w:rsidR="00544CFE" w:rsidRPr="00A877B0">
        <w:rPr>
          <w:sz w:val="20"/>
          <w:szCs w:val="20"/>
        </w:rPr>
        <w:t xml:space="preserve"> </w:t>
      </w:r>
      <w:r w:rsidRPr="00A877B0">
        <w:rPr>
          <w:sz w:val="20"/>
          <w:szCs w:val="20"/>
        </w:rPr>
        <w:t>pengujian</w:t>
      </w:r>
      <w:r w:rsidR="00544CFE" w:rsidRPr="00A877B0">
        <w:rPr>
          <w:sz w:val="20"/>
          <w:szCs w:val="20"/>
        </w:rPr>
        <w:t xml:space="preserve"> </w:t>
      </w:r>
      <w:r w:rsidRPr="00A877B0">
        <w:rPr>
          <w:sz w:val="20"/>
          <w:szCs w:val="20"/>
        </w:rPr>
        <w:t>kepraktisan</w:t>
      </w:r>
      <w:r w:rsidR="00544CFE" w:rsidRPr="00A877B0">
        <w:rPr>
          <w:sz w:val="20"/>
          <w:szCs w:val="20"/>
        </w:rPr>
        <w:t xml:space="preserve"> </w:t>
      </w:r>
      <w:r w:rsidRPr="00A877B0">
        <w:rPr>
          <w:sz w:val="20"/>
          <w:szCs w:val="20"/>
        </w:rPr>
        <w:t>e-modul.</w:t>
      </w:r>
      <w:proofErr w:type="gramEnd"/>
    </w:p>
    <w:p w:rsidR="005655B8" w:rsidRPr="00A877B0" w:rsidRDefault="005655B8" w:rsidP="00635045">
      <w:pPr>
        <w:pStyle w:val="NoSpacing"/>
        <w:ind w:firstLine="432"/>
        <w:jc w:val="both"/>
        <w:rPr>
          <w:rFonts w:ascii="Times New Roman" w:hAnsi="Times New Roman" w:cs="Times New Roman"/>
          <w:sz w:val="20"/>
          <w:szCs w:val="20"/>
        </w:rPr>
      </w:pPr>
      <w:r w:rsidRPr="00A877B0">
        <w:rPr>
          <w:rFonts w:ascii="Times New Roman" w:hAnsi="Times New Roman" w:cs="Times New Roman"/>
          <w:bCs/>
          <w:sz w:val="20"/>
          <w:szCs w:val="20"/>
        </w:rPr>
        <w:t xml:space="preserve">Selanjutnya dilakukan </w:t>
      </w:r>
      <w:r w:rsidRPr="00A877B0">
        <w:rPr>
          <w:rFonts w:ascii="Times New Roman" w:hAnsi="Times New Roman" w:cs="Times New Roman"/>
          <w:bCs/>
          <w:sz w:val="20"/>
          <w:szCs w:val="20"/>
          <w:lang w:val="sv-SE"/>
        </w:rPr>
        <w:t xml:space="preserve">Analisis </w:t>
      </w:r>
      <w:r w:rsidRPr="00A877B0">
        <w:rPr>
          <w:rFonts w:ascii="Times New Roman" w:hAnsi="Times New Roman" w:cs="Times New Roman"/>
          <w:sz w:val="20"/>
          <w:szCs w:val="20"/>
        </w:rPr>
        <w:t xml:space="preserve">praktikalitas e-modul getaran dalam kehidupan sehari-hari pada pembelajaran daring untuk siswa kelas X SMA. </w:t>
      </w:r>
      <w:proofErr w:type="gramStart"/>
      <w:r w:rsidRPr="00A877B0">
        <w:rPr>
          <w:rFonts w:ascii="Times New Roman" w:hAnsi="Times New Roman" w:cs="Times New Roman"/>
          <w:sz w:val="20"/>
          <w:szCs w:val="20"/>
        </w:rPr>
        <w:t>Pembobotan yang dilakukan berdasarkan skala likert.</w:t>
      </w:r>
      <w:proofErr w:type="gramEnd"/>
      <w:r w:rsidRPr="00A877B0">
        <w:rPr>
          <w:rFonts w:ascii="Times New Roman" w:hAnsi="Times New Roman" w:cs="Times New Roman"/>
          <w:sz w:val="20"/>
          <w:szCs w:val="20"/>
        </w:rPr>
        <w:t xml:space="preserve"> </w:t>
      </w:r>
      <w:proofErr w:type="gramStart"/>
      <w:r w:rsidRPr="00A877B0">
        <w:rPr>
          <w:rFonts w:ascii="Times New Roman" w:hAnsi="Times New Roman" w:cs="Times New Roman"/>
          <w:sz w:val="20"/>
          <w:szCs w:val="20"/>
        </w:rPr>
        <w:t>Kriteria yang digu</w:t>
      </w:r>
      <w:r w:rsidR="000965E7" w:rsidRPr="00A877B0">
        <w:rPr>
          <w:rFonts w:ascii="Times New Roman" w:hAnsi="Times New Roman" w:cs="Times New Roman"/>
          <w:sz w:val="20"/>
          <w:szCs w:val="20"/>
        </w:rPr>
        <w:t>nakan untuk menguji kepraktisan</w:t>
      </w:r>
      <w:r w:rsidR="000965E7" w:rsidRPr="00A877B0">
        <w:rPr>
          <w:rFonts w:ascii="Times New Roman" w:hAnsi="Times New Roman" w:cs="Times New Roman"/>
          <w:sz w:val="20"/>
          <w:szCs w:val="20"/>
          <w:lang w:val="id-ID"/>
        </w:rPr>
        <w:t xml:space="preserve"> adalah sebagai berikut.</w:t>
      </w:r>
      <w:proofErr w:type="gramEnd"/>
      <w:r w:rsidR="000965E7" w:rsidRPr="00A877B0">
        <w:rPr>
          <w:rFonts w:ascii="Times New Roman" w:hAnsi="Times New Roman" w:cs="Times New Roman"/>
          <w:sz w:val="20"/>
          <w:szCs w:val="20"/>
          <w:lang w:val="id-ID"/>
        </w:rPr>
        <w:t xml:space="preserve"> </w:t>
      </w:r>
    </w:p>
    <w:p w:rsidR="005655B8" w:rsidRPr="00A877B0" w:rsidRDefault="005655B8" w:rsidP="005655B8">
      <w:pPr>
        <w:spacing w:after="0" w:line="240" w:lineRule="auto"/>
        <w:rPr>
          <w:sz w:val="20"/>
          <w:szCs w:val="20"/>
          <w:lang w:val="id-ID"/>
        </w:rPr>
      </w:pPr>
      <w:r w:rsidRPr="00A877B0">
        <w:rPr>
          <w:sz w:val="20"/>
          <w:szCs w:val="20"/>
        </w:rPr>
        <w:t xml:space="preserve">Tabel </w:t>
      </w:r>
      <w:r w:rsidRPr="00A877B0">
        <w:rPr>
          <w:sz w:val="20"/>
          <w:szCs w:val="20"/>
          <w:lang w:val="id-ID"/>
        </w:rPr>
        <w:t>1</w:t>
      </w:r>
      <w:r w:rsidR="000965E7" w:rsidRPr="00A877B0">
        <w:rPr>
          <w:sz w:val="20"/>
          <w:szCs w:val="20"/>
        </w:rPr>
        <w:t>.</w:t>
      </w:r>
      <w:r w:rsidR="000965E7" w:rsidRPr="00A877B0">
        <w:rPr>
          <w:sz w:val="20"/>
          <w:szCs w:val="20"/>
          <w:lang w:val="id-ID"/>
        </w:rPr>
        <w:t>i</w:t>
      </w:r>
      <w:r w:rsidRPr="00A877B0">
        <w:rPr>
          <w:sz w:val="20"/>
          <w:szCs w:val="20"/>
        </w:rPr>
        <w:t>Kriteria Kepraktisan Penggunaan Produk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tblGrid>
      <w:tr w:rsidR="00A877B0" w:rsidRPr="00A877B0" w:rsidTr="00464E3F">
        <w:trPr>
          <w:trHeight w:val="307"/>
        </w:trPr>
        <w:tc>
          <w:tcPr>
            <w:tcW w:w="1985" w:type="dxa"/>
            <w:tcBorders>
              <w:left w:val="nil"/>
              <w:bottom w:val="single" w:sz="4" w:space="0" w:color="auto"/>
              <w:right w:val="nil"/>
            </w:tcBorders>
            <w:shd w:val="clear" w:color="auto" w:fill="auto"/>
          </w:tcPr>
          <w:p w:rsidR="005655B8" w:rsidRPr="00A877B0" w:rsidRDefault="005655B8" w:rsidP="00464E3F">
            <w:pPr>
              <w:spacing w:after="0" w:line="240" w:lineRule="auto"/>
              <w:ind w:right="59"/>
              <w:jc w:val="center"/>
              <w:rPr>
                <w:b/>
                <w:sz w:val="20"/>
                <w:szCs w:val="20"/>
                <w:lang w:val="id-ID"/>
              </w:rPr>
            </w:pPr>
            <w:r w:rsidRPr="00A877B0">
              <w:rPr>
                <w:b/>
                <w:sz w:val="20"/>
                <w:szCs w:val="20"/>
              </w:rPr>
              <w:t>Interval</w:t>
            </w:r>
            <w:r w:rsidR="000965E7" w:rsidRPr="00A877B0">
              <w:rPr>
                <w:b/>
                <w:sz w:val="20"/>
                <w:szCs w:val="20"/>
                <w:lang w:val="id-ID"/>
              </w:rPr>
              <w:t>i</w:t>
            </w:r>
          </w:p>
        </w:tc>
        <w:tc>
          <w:tcPr>
            <w:tcW w:w="1984" w:type="dxa"/>
            <w:tcBorders>
              <w:left w:val="nil"/>
              <w:bottom w:val="single" w:sz="4" w:space="0" w:color="auto"/>
              <w:right w:val="nil"/>
            </w:tcBorders>
            <w:shd w:val="clear" w:color="auto" w:fill="auto"/>
          </w:tcPr>
          <w:p w:rsidR="005655B8" w:rsidRPr="00A877B0" w:rsidRDefault="005655B8" w:rsidP="00464E3F">
            <w:pPr>
              <w:spacing w:after="0" w:line="240" w:lineRule="auto"/>
              <w:ind w:right="59"/>
              <w:jc w:val="center"/>
              <w:rPr>
                <w:b/>
                <w:sz w:val="20"/>
                <w:szCs w:val="20"/>
              </w:rPr>
            </w:pPr>
            <w:r w:rsidRPr="00A877B0">
              <w:rPr>
                <w:b/>
                <w:sz w:val="20"/>
                <w:szCs w:val="20"/>
              </w:rPr>
              <w:t>Kategori</w:t>
            </w:r>
          </w:p>
        </w:tc>
      </w:tr>
      <w:tr w:rsidR="00A877B0" w:rsidRPr="00A877B0" w:rsidTr="00464E3F">
        <w:trPr>
          <w:trHeight w:val="284"/>
        </w:trPr>
        <w:tc>
          <w:tcPr>
            <w:tcW w:w="1985" w:type="dxa"/>
            <w:tcBorders>
              <w:left w:val="nil"/>
              <w:bottom w:val="single" w:sz="4" w:space="0" w:color="auto"/>
              <w:right w:val="nil"/>
            </w:tcBorders>
            <w:shd w:val="clear" w:color="auto" w:fill="auto"/>
          </w:tcPr>
          <w:p w:rsidR="005655B8" w:rsidRPr="00A877B0" w:rsidRDefault="005655B8" w:rsidP="00464E3F">
            <w:pPr>
              <w:spacing w:after="0" w:line="240" w:lineRule="auto"/>
              <w:ind w:right="59"/>
              <w:jc w:val="center"/>
              <w:rPr>
                <w:sz w:val="20"/>
                <w:szCs w:val="20"/>
              </w:rPr>
            </w:pPr>
            <w:r w:rsidRPr="00A877B0">
              <w:rPr>
                <w:sz w:val="20"/>
                <w:szCs w:val="20"/>
              </w:rPr>
              <w:t>80</w:t>
            </w:r>
            <w:r w:rsidR="00A1532D">
              <w:rPr>
                <w:sz w:val="20"/>
                <w:szCs w:val="20"/>
                <w:lang w:val="id-ID"/>
              </w:rPr>
              <w:t xml:space="preserve"> </w:t>
            </w:r>
            <w:r w:rsidRPr="00A877B0">
              <w:rPr>
                <w:sz w:val="20"/>
                <w:szCs w:val="20"/>
              </w:rPr>
              <w:t>-100</w:t>
            </w:r>
          </w:p>
        </w:tc>
        <w:tc>
          <w:tcPr>
            <w:tcW w:w="1984" w:type="dxa"/>
            <w:tcBorders>
              <w:left w:val="nil"/>
              <w:bottom w:val="single" w:sz="4" w:space="0" w:color="auto"/>
              <w:right w:val="nil"/>
            </w:tcBorders>
            <w:shd w:val="clear" w:color="auto" w:fill="auto"/>
          </w:tcPr>
          <w:p w:rsidR="005655B8" w:rsidRPr="00A877B0" w:rsidRDefault="006C5CA1" w:rsidP="00464E3F">
            <w:pPr>
              <w:spacing w:after="0" w:line="240" w:lineRule="auto"/>
              <w:ind w:right="59"/>
              <w:jc w:val="center"/>
              <w:rPr>
                <w:sz w:val="20"/>
                <w:szCs w:val="20"/>
              </w:rPr>
            </w:pPr>
            <w:r w:rsidRPr="00A877B0">
              <w:rPr>
                <w:sz w:val="20"/>
                <w:szCs w:val="20"/>
              </w:rPr>
              <w:t>Baik</w:t>
            </w:r>
            <w:r w:rsidR="00A877B0">
              <w:rPr>
                <w:sz w:val="20"/>
                <w:szCs w:val="20"/>
                <w:lang w:val="id-ID"/>
              </w:rPr>
              <w:t xml:space="preserve"> </w:t>
            </w:r>
            <w:r w:rsidR="005655B8" w:rsidRPr="00A877B0">
              <w:rPr>
                <w:sz w:val="20"/>
                <w:szCs w:val="20"/>
              </w:rPr>
              <w:t>Sekali</w:t>
            </w:r>
          </w:p>
        </w:tc>
      </w:tr>
      <w:tr w:rsidR="00A877B0" w:rsidRPr="00A877B0" w:rsidTr="00464E3F">
        <w:trPr>
          <w:trHeight w:val="273"/>
        </w:trPr>
        <w:tc>
          <w:tcPr>
            <w:tcW w:w="1985" w:type="dxa"/>
            <w:tcBorders>
              <w:left w:val="nil"/>
              <w:bottom w:val="single" w:sz="4" w:space="0" w:color="auto"/>
              <w:right w:val="nil"/>
            </w:tcBorders>
            <w:shd w:val="clear" w:color="auto" w:fill="auto"/>
          </w:tcPr>
          <w:p w:rsidR="005655B8" w:rsidRPr="00A877B0" w:rsidRDefault="005655B8" w:rsidP="00464E3F">
            <w:pPr>
              <w:spacing w:after="0" w:line="240" w:lineRule="auto"/>
              <w:ind w:right="59"/>
              <w:jc w:val="center"/>
              <w:rPr>
                <w:sz w:val="20"/>
                <w:szCs w:val="20"/>
              </w:rPr>
            </w:pPr>
            <w:r w:rsidRPr="00A877B0">
              <w:rPr>
                <w:sz w:val="20"/>
                <w:szCs w:val="20"/>
              </w:rPr>
              <w:t>66</w:t>
            </w:r>
            <w:r w:rsidR="00A1532D">
              <w:rPr>
                <w:sz w:val="20"/>
                <w:szCs w:val="20"/>
                <w:lang w:val="id-ID"/>
              </w:rPr>
              <w:t xml:space="preserve"> </w:t>
            </w:r>
            <w:r w:rsidRPr="00A877B0">
              <w:rPr>
                <w:sz w:val="20"/>
                <w:szCs w:val="20"/>
              </w:rPr>
              <w:t>-79</w:t>
            </w:r>
          </w:p>
        </w:tc>
        <w:tc>
          <w:tcPr>
            <w:tcW w:w="1984" w:type="dxa"/>
            <w:tcBorders>
              <w:left w:val="nil"/>
              <w:bottom w:val="single" w:sz="4" w:space="0" w:color="auto"/>
              <w:right w:val="nil"/>
            </w:tcBorders>
            <w:shd w:val="clear" w:color="auto" w:fill="auto"/>
          </w:tcPr>
          <w:p w:rsidR="005655B8" w:rsidRPr="00A877B0" w:rsidRDefault="005655B8" w:rsidP="00464E3F">
            <w:pPr>
              <w:spacing w:after="0" w:line="240" w:lineRule="auto"/>
              <w:ind w:right="59"/>
              <w:jc w:val="center"/>
              <w:rPr>
                <w:sz w:val="20"/>
                <w:szCs w:val="20"/>
                <w:lang w:val="id-ID"/>
              </w:rPr>
            </w:pPr>
            <w:r w:rsidRPr="00A877B0">
              <w:rPr>
                <w:sz w:val="20"/>
                <w:szCs w:val="20"/>
              </w:rPr>
              <w:t>Baik</w:t>
            </w:r>
          </w:p>
        </w:tc>
      </w:tr>
      <w:tr w:rsidR="00A877B0" w:rsidRPr="00A877B0" w:rsidTr="00464E3F">
        <w:trPr>
          <w:trHeight w:val="278"/>
        </w:trPr>
        <w:tc>
          <w:tcPr>
            <w:tcW w:w="1985" w:type="dxa"/>
            <w:tcBorders>
              <w:left w:val="nil"/>
              <w:bottom w:val="single" w:sz="4" w:space="0" w:color="auto"/>
              <w:right w:val="nil"/>
            </w:tcBorders>
            <w:shd w:val="clear" w:color="auto" w:fill="auto"/>
          </w:tcPr>
          <w:p w:rsidR="005655B8" w:rsidRPr="00A877B0" w:rsidRDefault="005655B8" w:rsidP="00464E3F">
            <w:pPr>
              <w:spacing w:after="0" w:line="240" w:lineRule="auto"/>
              <w:ind w:right="59"/>
              <w:jc w:val="center"/>
              <w:rPr>
                <w:sz w:val="20"/>
                <w:szCs w:val="20"/>
              </w:rPr>
            </w:pPr>
            <w:r w:rsidRPr="00A877B0">
              <w:rPr>
                <w:sz w:val="20"/>
                <w:szCs w:val="20"/>
              </w:rPr>
              <w:t>56</w:t>
            </w:r>
            <w:r w:rsidR="00A1532D">
              <w:rPr>
                <w:sz w:val="20"/>
                <w:szCs w:val="20"/>
                <w:lang w:val="id-ID"/>
              </w:rPr>
              <w:t xml:space="preserve"> </w:t>
            </w:r>
            <w:r w:rsidRPr="00A877B0">
              <w:rPr>
                <w:sz w:val="20"/>
                <w:szCs w:val="20"/>
              </w:rPr>
              <w:t>-65</w:t>
            </w:r>
          </w:p>
        </w:tc>
        <w:tc>
          <w:tcPr>
            <w:tcW w:w="1984" w:type="dxa"/>
            <w:tcBorders>
              <w:left w:val="nil"/>
              <w:bottom w:val="single" w:sz="4" w:space="0" w:color="auto"/>
              <w:right w:val="nil"/>
            </w:tcBorders>
            <w:shd w:val="clear" w:color="auto" w:fill="auto"/>
          </w:tcPr>
          <w:p w:rsidR="005655B8" w:rsidRPr="00A877B0" w:rsidRDefault="005655B8" w:rsidP="00464E3F">
            <w:pPr>
              <w:spacing w:after="0" w:line="240" w:lineRule="auto"/>
              <w:ind w:right="59"/>
              <w:jc w:val="center"/>
              <w:rPr>
                <w:sz w:val="20"/>
                <w:szCs w:val="20"/>
                <w:lang w:val="id-ID"/>
              </w:rPr>
            </w:pPr>
            <w:r w:rsidRPr="00A877B0">
              <w:rPr>
                <w:sz w:val="20"/>
                <w:szCs w:val="20"/>
              </w:rPr>
              <w:t>Cukup</w:t>
            </w:r>
          </w:p>
        </w:tc>
      </w:tr>
      <w:tr w:rsidR="00A877B0" w:rsidRPr="00A877B0" w:rsidTr="00464E3F">
        <w:trPr>
          <w:trHeight w:val="281"/>
        </w:trPr>
        <w:tc>
          <w:tcPr>
            <w:tcW w:w="1985" w:type="dxa"/>
            <w:tcBorders>
              <w:left w:val="nil"/>
              <w:bottom w:val="single" w:sz="4" w:space="0" w:color="auto"/>
              <w:right w:val="nil"/>
            </w:tcBorders>
            <w:shd w:val="clear" w:color="auto" w:fill="auto"/>
          </w:tcPr>
          <w:p w:rsidR="005655B8" w:rsidRPr="00A877B0" w:rsidRDefault="005655B8" w:rsidP="00464E3F">
            <w:pPr>
              <w:spacing w:after="0" w:line="240" w:lineRule="auto"/>
              <w:ind w:right="59"/>
              <w:jc w:val="center"/>
              <w:rPr>
                <w:sz w:val="20"/>
                <w:szCs w:val="20"/>
              </w:rPr>
            </w:pPr>
            <w:r w:rsidRPr="00A877B0">
              <w:rPr>
                <w:sz w:val="20"/>
                <w:szCs w:val="20"/>
              </w:rPr>
              <w:t>40</w:t>
            </w:r>
            <w:r w:rsidR="00A1532D">
              <w:rPr>
                <w:sz w:val="20"/>
                <w:szCs w:val="20"/>
                <w:lang w:val="id-ID"/>
              </w:rPr>
              <w:t xml:space="preserve"> </w:t>
            </w:r>
            <w:r w:rsidRPr="00A877B0">
              <w:rPr>
                <w:sz w:val="20"/>
                <w:szCs w:val="20"/>
              </w:rPr>
              <w:t>-55</w:t>
            </w:r>
          </w:p>
        </w:tc>
        <w:tc>
          <w:tcPr>
            <w:tcW w:w="1984" w:type="dxa"/>
            <w:tcBorders>
              <w:left w:val="nil"/>
              <w:bottom w:val="single" w:sz="4" w:space="0" w:color="auto"/>
              <w:right w:val="nil"/>
            </w:tcBorders>
            <w:shd w:val="clear" w:color="auto" w:fill="auto"/>
          </w:tcPr>
          <w:p w:rsidR="005655B8" w:rsidRPr="00A877B0" w:rsidRDefault="005655B8" w:rsidP="00464E3F">
            <w:pPr>
              <w:spacing w:after="0" w:line="240" w:lineRule="auto"/>
              <w:ind w:right="59"/>
              <w:jc w:val="center"/>
              <w:rPr>
                <w:sz w:val="20"/>
                <w:szCs w:val="20"/>
                <w:lang w:val="id-ID"/>
              </w:rPr>
            </w:pPr>
            <w:r w:rsidRPr="00A877B0">
              <w:rPr>
                <w:sz w:val="20"/>
                <w:szCs w:val="20"/>
              </w:rPr>
              <w:t>Kurang</w:t>
            </w:r>
          </w:p>
        </w:tc>
      </w:tr>
      <w:tr w:rsidR="00A877B0" w:rsidRPr="00A877B0" w:rsidTr="00464E3F">
        <w:trPr>
          <w:trHeight w:val="258"/>
        </w:trPr>
        <w:tc>
          <w:tcPr>
            <w:tcW w:w="1985" w:type="dxa"/>
            <w:tcBorders>
              <w:left w:val="nil"/>
              <w:right w:val="nil"/>
            </w:tcBorders>
            <w:shd w:val="clear" w:color="auto" w:fill="auto"/>
          </w:tcPr>
          <w:p w:rsidR="005655B8" w:rsidRPr="00A877B0" w:rsidRDefault="005655B8" w:rsidP="00464E3F">
            <w:pPr>
              <w:spacing w:after="0" w:line="240" w:lineRule="auto"/>
              <w:ind w:right="57"/>
              <w:jc w:val="center"/>
              <w:rPr>
                <w:sz w:val="20"/>
                <w:szCs w:val="20"/>
              </w:rPr>
            </w:pPr>
            <w:r w:rsidRPr="00A877B0">
              <w:rPr>
                <w:sz w:val="20"/>
                <w:szCs w:val="20"/>
              </w:rPr>
              <w:t>30</w:t>
            </w:r>
            <w:r w:rsidR="00A1532D">
              <w:rPr>
                <w:sz w:val="20"/>
                <w:szCs w:val="20"/>
                <w:lang w:val="id-ID"/>
              </w:rPr>
              <w:t xml:space="preserve"> </w:t>
            </w:r>
            <w:r w:rsidRPr="00A877B0">
              <w:rPr>
                <w:sz w:val="20"/>
                <w:szCs w:val="20"/>
              </w:rPr>
              <w:t>-39</w:t>
            </w:r>
          </w:p>
        </w:tc>
        <w:tc>
          <w:tcPr>
            <w:tcW w:w="1984" w:type="dxa"/>
            <w:tcBorders>
              <w:left w:val="nil"/>
              <w:right w:val="nil"/>
            </w:tcBorders>
            <w:shd w:val="clear" w:color="auto" w:fill="auto"/>
          </w:tcPr>
          <w:p w:rsidR="005655B8" w:rsidRPr="00A877B0" w:rsidRDefault="005655B8" w:rsidP="00464E3F">
            <w:pPr>
              <w:spacing w:after="0" w:line="240" w:lineRule="auto"/>
              <w:ind w:right="57"/>
              <w:jc w:val="center"/>
              <w:rPr>
                <w:sz w:val="20"/>
                <w:szCs w:val="20"/>
                <w:lang w:val="id-ID"/>
              </w:rPr>
            </w:pPr>
            <w:r w:rsidRPr="00A877B0">
              <w:rPr>
                <w:sz w:val="20"/>
                <w:szCs w:val="20"/>
              </w:rPr>
              <w:t>Gagal</w:t>
            </w:r>
          </w:p>
        </w:tc>
      </w:tr>
    </w:tbl>
    <w:p w:rsidR="005655B8" w:rsidRPr="005655B8" w:rsidRDefault="005655B8" w:rsidP="005655B8">
      <w:pPr>
        <w:spacing w:after="0" w:line="240" w:lineRule="auto"/>
        <w:rPr>
          <w:sz w:val="20"/>
          <w:szCs w:val="20"/>
          <w:lang w:val="id-ID"/>
        </w:rPr>
      </w:pPr>
      <w:r w:rsidRPr="005655B8">
        <w:rPr>
          <w:sz w:val="20"/>
          <w:szCs w:val="20"/>
        </w:rPr>
        <w:t xml:space="preserve"> (</w:t>
      </w:r>
      <w:r w:rsidR="00844B6E">
        <w:rPr>
          <w:sz w:val="20"/>
          <w:szCs w:val="20"/>
          <w:lang w:val="id-ID"/>
        </w:rPr>
        <w:t xml:space="preserve">Arikunto, </w:t>
      </w:r>
      <w:r w:rsidRPr="005655B8">
        <w:rPr>
          <w:sz w:val="20"/>
          <w:szCs w:val="20"/>
        </w:rPr>
        <w:t>201</w:t>
      </w:r>
      <w:r w:rsidRPr="005655B8">
        <w:rPr>
          <w:sz w:val="20"/>
          <w:szCs w:val="20"/>
          <w:lang w:val="id-ID"/>
        </w:rPr>
        <w:t>3: 281</w:t>
      </w:r>
      <w:r w:rsidRPr="005655B8">
        <w:rPr>
          <w:sz w:val="20"/>
          <w:szCs w:val="20"/>
        </w:rPr>
        <w:t>)</w:t>
      </w:r>
    </w:p>
    <w:p w:rsidR="005655B8" w:rsidRPr="005655B8" w:rsidRDefault="005655B8" w:rsidP="005655B8">
      <w:pPr>
        <w:spacing w:after="0" w:line="240" w:lineRule="auto"/>
        <w:rPr>
          <w:sz w:val="20"/>
          <w:szCs w:val="20"/>
          <w:lang w:val="id-ID"/>
        </w:rPr>
      </w:pPr>
    </w:p>
    <w:p w:rsidR="007C36FF" w:rsidRPr="005655B8" w:rsidRDefault="005655B8" w:rsidP="005655B8">
      <w:pPr>
        <w:pStyle w:val="IJASEITHeading3"/>
        <w:numPr>
          <w:ilvl w:val="0"/>
          <w:numId w:val="0"/>
        </w:numPr>
        <w:tabs>
          <w:tab w:val="left" w:pos="567"/>
        </w:tabs>
        <w:rPr>
          <w:i w:val="0"/>
          <w:szCs w:val="18"/>
        </w:rPr>
      </w:pPr>
      <w:r w:rsidRPr="005655B8">
        <w:rPr>
          <w:i w:val="0"/>
          <w:szCs w:val="20"/>
        </w:rPr>
        <w:tab/>
      </w:r>
      <w:r w:rsidRPr="00A877B0">
        <w:rPr>
          <w:i w:val="0"/>
          <w:szCs w:val="20"/>
        </w:rPr>
        <w:t xml:space="preserve">Berdasarkan Tabel 1 </w:t>
      </w:r>
      <w:r w:rsidRPr="00A877B0">
        <w:rPr>
          <w:i w:val="0"/>
          <w:szCs w:val="20"/>
          <w:lang w:val="id-ID"/>
        </w:rPr>
        <w:t xml:space="preserve">terdapat </w:t>
      </w:r>
      <w:proofErr w:type="gramStart"/>
      <w:r w:rsidRPr="00A877B0">
        <w:rPr>
          <w:i w:val="0"/>
          <w:szCs w:val="20"/>
          <w:lang w:val="id-ID"/>
        </w:rPr>
        <w:t>lima</w:t>
      </w:r>
      <w:proofErr w:type="gramEnd"/>
      <w:r w:rsidRPr="00A877B0">
        <w:rPr>
          <w:i w:val="0"/>
          <w:szCs w:val="20"/>
        </w:rPr>
        <w:t xml:space="preserve"> kriteria </w:t>
      </w:r>
      <w:r w:rsidRPr="00A877B0">
        <w:rPr>
          <w:i w:val="0"/>
          <w:szCs w:val="20"/>
          <w:lang w:val="id-ID"/>
        </w:rPr>
        <w:t>praktikalitas</w:t>
      </w:r>
      <w:r w:rsidRPr="00A877B0">
        <w:rPr>
          <w:i w:val="0"/>
          <w:szCs w:val="20"/>
        </w:rPr>
        <w:t xml:space="preserve"> e-modu</w:t>
      </w:r>
      <w:r w:rsidRPr="00A877B0">
        <w:rPr>
          <w:i w:val="0"/>
          <w:szCs w:val="20"/>
          <w:lang w:val="id-ID"/>
        </w:rPr>
        <w:t>l</w:t>
      </w:r>
      <w:r w:rsidRPr="00A877B0">
        <w:rPr>
          <w:i w:val="0"/>
          <w:szCs w:val="20"/>
        </w:rPr>
        <w:t xml:space="preserve">. </w:t>
      </w:r>
      <w:r w:rsidR="006C5CA1" w:rsidRPr="00A877B0">
        <w:rPr>
          <w:i w:val="0"/>
          <w:szCs w:val="20"/>
          <w:lang w:val="id-ID"/>
        </w:rPr>
        <w:t xml:space="preserve">Hasil penilaian kepraktisan penggunaan e-modul dilakukan berdasarkan kriteria interpretasi skor yang didapatkan dari pengisian angket oleh praktisi. </w:t>
      </w:r>
      <w:r w:rsidRPr="00A877B0">
        <w:rPr>
          <w:i w:val="0"/>
          <w:szCs w:val="20"/>
        </w:rPr>
        <w:t xml:space="preserve">Klasifikasi nilai </w:t>
      </w:r>
      <w:r w:rsidRPr="00A877B0">
        <w:rPr>
          <w:i w:val="0"/>
          <w:szCs w:val="20"/>
          <w:lang w:val="id-ID"/>
        </w:rPr>
        <w:t>praktikalitas</w:t>
      </w:r>
      <w:r w:rsidRPr="00A877B0">
        <w:rPr>
          <w:i w:val="0"/>
          <w:szCs w:val="20"/>
        </w:rPr>
        <w:t xml:space="preserve"> yang </w:t>
      </w:r>
      <w:r w:rsidR="006C5CA1" w:rsidRPr="00A877B0">
        <w:rPr>
          <w:i w:val="0"/>
          <w:szCs w:val="20"/>
          <w:lang w:val="id-ID"/>
        </w:rPr>
        <w:t>diterima</w:t>
      </w:r>
      <w:r w:rsidRPr="00A877B0">
        <w:rPr>
          <w:i w:val="0"/>
          <w:szCs w:val="20"/>
        </w:rPr>
        <w:t xml:space="preserve"> pada penilitian ini jika</w:t>
      </w:r>
      <w:r w:rsidR="006C5CA1" w:rsidRPr="00A877B0">
        <w:rPr>
          <w:i w:val="0"/>
          <w:szCs w:val="20"/>
          <w:lang w:val="id-ID"/>
        </w:rPr>
        <w:t xml:space="preserve"> kepraktisan</w:t>
      </w:r>
      <w:r w:rsidRPr="00A877B0">
        <w:rPr>
          <w:i w:val="0"/>
          <w:szCs w:val="20"/>
        </w:rPr>
        <w:t xml:space="preserve"> terletak pada</w:t>
      </w:r>
      <w:r w:rsidR="006C5CA1" w:rsidRPr="00A877B0">
        <w:rPr>
          <w:i w:val="0"/>
          <w:szCs w:val="20"/>
          <w:lang w:val="id-ID"/>
        </w:rPr>
        <w:t xml:space="preserve"> kategori baik atau baik sekali </w:t>
      </w:r>
      <w:proofErr w:type="gramStart"/>
      <w:r w:rsidR="006C5CA1" w:rsidRPr="00A877B0">
        <w:rPr>
          <w:i w:val="0"/>
          <w:szCs w:val="20"/>
          <w:lang w:val="id-ID"/>
        </w:rPr>
        <w:t xml:space="preserve">dengan </w:t>
      </w:r>
      <w:r w:rsidRPr="00A877B0">
        <w:rPr>
          <w:i w:val="0"/>
          <w:szCs w:val="20"/>
        </w:rPr>
        <w:t xml:space="preserve"> rentangan</w:t>
      </w:r>
      <w:proofErr w:type="gramEnd"/>
      <w:r w:rsidRPr="00A877B0">
        <w:rPr>
          <w:i w:val="0"/>
          <w:szCs w:val="20"/>
        </w:rPr>
        <w:t xml:space="preserve"> nilai 6</w:t>
      </w:r>
      <w:r w:rsidR="007E5FB6">
        <w:rPr>
          <w:i w:val="0"/>
          <w:szCs w:val="20"/>
          <w:lang w:val="id-ID"/>
        </w:rPr>
        <w:t>6</w:t>
      </w:r>
      <w:r w:rsidRPr="00A877B0">
        <w:rPr>
          <w:i w:val="0"/>
          <w:szCs w:val="20"/>
        </w:rPr>
        <w:t>-100.</w:t>
      </w:r>
      <w:r w:rsidR="00740064" w:rsidRPr="005655B8">
        <w:rPr>
          <w:i w:val="0"/>
          <w:szCs w:val="18"/>
        </w:rPr>
        <w:br/>
      </w:r>
    </w:p>
    <w:p w:rsidR="007C36FF" w:rsidRDefault="00AD1D98">
      <w:pPr>
        <w:pStyle w:val="Heading1"/>
        <w:numPr>
          <w:ilvl w:val="0"/>
          <w:numId w:val="5"/>
        </w:numPr>
        <w:spacing w:before="240" w:after="240" w:line="276" w:lineRule="auto"/>
        <w:ind w:left="0" w:firstLine="0"/>
        <w:jc w:val="left"/>
        <w:rPr>
          <w:bCs/>
          <w:sz w:val="21"/>
        </w:rPr>
      </w:pPr>
      <w:sdt>
        <w:sdtPr>
          <w:rPr>
            <w:bCs/>
            <w:sz w:val="21"/>
            <w:lang w:val="id-ID"/>
          </w:rPr>
          <w:id w:val="92756878"/>
          <w:text/>
        </w:sdtPr>
        <w:sdtEndPr/>
        <w:sdtContent>
          <w:r w:rsidR="00740064">
            <w:rPr>
              <w:bCs/>
              <w:sz w:val="21"/>
            </w:rPr>
            <w:t>RESULTS AND DISCUSSION</w:t>
          </w:r>
        </w:sdtContent>
      </w:sdt>
    </w:p>
    <w:p w:rsidR="005655B8" w:rsidRPr="00A877B0" w:rsidRDefault="005655B8" w:rsidP="005655B8">
      <w:pPr>
        <w:spacing w:after="0" w:line="240" w:lineRule="auto"/>
        <w:jc w:val="both"/>
        <w:rPr>
          <w:rFonts w:cs="Times New Roman"/>
          <w:b/>
          <w:sz w:val="20"/>
          <w:szCs w:val="20"/>
        </w:rPr>
      </w:pPr>
      <w:r>
        <w:rPr>
          <w:rFonts w:cs="Times New Roman"/>
          <w:b/>
          <w:sz w:val="20"/>
          <w:szCs w:val="20"/>
        </w:rPr>
        <w:t xml:space="preserve">1. </w:t>
      </w:r>
      <w:r w:rsidRPr="00A877B0">
        <w:rPr>
          <w:rFonts w:cs="Times New Roman"/>
          <w:b/>
          <w:sz w:val="20"/>
          <w:szCs w:val="20"/>
        </w:rPr>
        <w:t>HASIL PENELITIAN</w:t>
      </w:r>
    </w:p>
    <w:p w:rsidR="005655B8" w:rsidRPr="00A877B0" w:rsidRDefault="00CF2B47" w:rsidP="005655B8">
      <w:pPr>
        <w:spacing w:after="0" w:line="240" w:lineRule="auto"/>
        <w:ind w:firstLine="720"/>
        <w:jc w:val="both"/>
        <w:rPr>
          <w:rFonts w:cs="Times New Roman"/>
          <w:sz w:val="20"/>
          <w:szCs w:val="20"/>
          <w:lang w:val="id-ID"/>
        </w:rPr>
      </w:pPr>
      <w:r>
        <w:rPr>
          <w:rFonts w:cs="Times New Roman"/>
          <w:sz w:val="20"/>
          <w:szCs w:val="20"/>
          <w:lang w:val="id-ID"/>
        </w:rPr>
        <w:t xml:space="preserve">Salah satu hasil </w:t>
      </w:r>
      <w:r w:rsidR="0099124E" w:rsidRPr="00A877B0">
        <w:rPr>
          <w:rFonts w:cs="Times New Roman"/>
          <w:sz w:val="20"/>
          <w:szCs w:val="20"/>
          <w:lang w:val="id-ID"/>
        </w:rPr>
        <w:t xml:space="preserve">yang dicapai pada penelitian ini </w:t>
      </w:r>
      <w:r>
        <w:rPr>
          <w:rFonts w:cs="Times New Roman"/>
          <w:sz w:val="20"/>
          <w:szCs w:val="20"/>
          <w:lang w:val="id-ID"/>
        </w:rPr>
        <w:t>yaitu</w:t>
      </w:r>
      <w:r w:rsidR="005655B8" w:rsidRPr="00A877B0">
        <w:rPr>
          <w:rFonts w:cs="Times New Roman"/>
          <w:sz w:val="20"/>
          <w:szCs w:val="20"/>
          <w:lang w:val="id-ID"/>
        </w:rPr>
        <w:t xml:space="preserve"> h</w:t>
      </w:r>
      <w:r w:rsidR="005655B8" w:rsidRPr="00A877B0">
        <w:rPr>
          <w:rFonts w:cs="Times New Roman"/>
          <w:sz w:val="20"/>
          <w:szCs w:val="20"/>
        </w:rPr>
        <w:t>asil uji kepraktisan</w:t>
      </w:r>
      <w:r w:rsidR="005655B8" w:rsidRPr="00A877B0">
        <w:rPr>
          <w:rFonts w:cs="Times New Roman"/>
          <w:sz w:val="20"/>
          <w:szCs w:val="20"/>
          <w:lang w:val="id-ID"/>
        </w:rPr>
        <w:t xml:space="preserve"> penggunaan e-modul. Hasil uji kepraktisan</w:t>
      </w:r>
      <w:r w:rsidR="00D75175" w:rsidRPr="00A877B0">
        <w:rPr>
          <w:rFonts w:cs="Times New Roman"/>
          <w:sz w:val="20"/>
          <w:szCs w:val="20"/>
          <w:lang w:val="id-ID"/>
        </w:rPr>
        <w:t xml:space="preserve"> e-modul</w:t>
      </w:r>
      <w:r w:rsidR="005655B8" w:rsidRPr="00A877B0">
        <w:rPr>
          <w:rFonts w:cs="Times New Roman"/>
          <w:sz w:val="20"/>
          <w:szCs w:val="20"/>
          <w:lang w:val="id-ID"/>
        </w:rPr>
        <w:t xml:space="preserve"> terdiri </w:t>
      </w:r>
      <w:r w:rsidR="00D75175" w:rsidRPr="00A877B0">
        <w:rPr>
          <w:rFonts w:cs="Times New Roman"/>
          <w:sz w:val="20"/>
          <w:szCs w:val="20"/>
          <w:lang w:val="id-ID"/>
        </w:rPr>
        <w:t>atas uji</w:t>
      </w:r>
      <w:r w:rsidR="00F66F65" w:rsidRPr="00A877B0">
        <w:rPr>
          <w:rFonts w:cs="Times New Roman"/>
          <w:sz w:val="20"/>
          <w:szCs w:val="20"/>
          <w:lang w:val="id-ID"/>
        </w:rPr>
        <w:t xml:space="preserve"> kepraktisan menurut guru dan kepraktisan menurut siswa. Tingkat kepraktisan diperoleh dengan cara menganalisis lembar instrumen atau angket uji kepraktisan</w:t>
      </w:r>
      <w:r w:rsidR="005655B8" w:rsidRPr="00A877B0">
        <w:rPr>
          <w:rFonts w:cs="Times New Roman"/>
          <w:sz w:val="20"/>
          <w:szCs w:val="20"/>
        </w:rPr>
        <w:t xml:space="preserve">. </w:t>
      </w:r>
      <w:r w:rsidR="00F66F65" w:rsidRPr="00A877B0">
        <w:rPr>
          <w:rFonts w:cs="Times New Roman"/>
          <w:sz w:val="20"/>
          <w:szCs w:val="20"/>
          <w:lang w:val="id-ID"/>
        </w:rPr>
        <w:t xml:space="preserve">Instrumen yang digunakan tersusun dari empat komponen penilaian yaitu </w:t>
      </w:r>
      <w:r w:rsidR="005655B8" w:rsidRPr="00A877B0">
        <w:rPr>
          <w:rFonts w:cs="Times New Roman"/>
          <w:sz w:val="20"/>
          <w:szCs w:val="20"/>
        </w:rPr>
        <w:t>komponen  kegunaan, kemudahan penggunaan</w:t>
      </w:r>
      <w:r w:rsidR="005655B8" w:rsidRPr="00A877B0">
        <w:rPr>
          <w:rFonts w:cs="Times New Roman"/>
          <w:sz w:val="20"/>
          <w:szCs w:val="20"/>
          <w:lang w:val="id-ID"/>
        </w:rPr>
        <w:t>,</w:t>
      </w:r>
      <w:r w:rsidR="005655B8" w:rsidRPr="00A877B0">
        <w:rPr>
          <w:rFonts w:cs="Times New Roman"/>
          <w:sz w:val="20"/>
          <w:szCs w:val="20"/>
        </w:rPr>
        <w:t xml:space="preserve"> daya tarik</w:t>
      </w:r>
      <w:r w:rsidR="005655B8" w:rsidRPr="00A877B0">
        <w:rPr>
          <w:rFonts w:cs="Times New Roman"/>
          <w:sz w:val="20"/>
          <w:szCs w:val="20"/>
          <w:lang w:val="id-ID"/>
        </w:rPr>
        <w:t xml:space="preserve">, </w:t>
      </w:r>
      <w:r w:rsidR="005655B8" w:rsidRPr="00A877B0">
        <w:rPr>
          <w:rFonts w:cs="Times New Roman"/>
          <w:sz w:val="20"/>
          <w:szCs w:val="20"/>
        </w:rPr>
        <w:t>dan kejelasan.</w:t>
      </w:r>
    </w:p>
    <w:p w:rsidR="005655B8" w:rsidRPr="005655B8" w:rsidRDefault="005655B8" w:rsidP="005655B8">
      <w:pPr>
        <w:spacing w:after="0" w:line="240" w:lineRule="auto"/>
        <w:ind w:firstLine="426"/>
        <w:jc w:val="both"/>
        <w:rPr>
          <w:rFonts w:cs="Times New Roman"/>
          <w:b/>
          <w:sz w:val="20"/>
          <w:szCs w:val="20"/>
          <w:lang w:val="id-ID"/>
        </w:rPr>
      </w:pPr>
    </w:p>
    <w:p w:rsidR="005655B8" w:rsidRPr="005655B8" w:rsidRDefault="005655B8" w:rsidP="005655B8">
      <w:pPr>
        <w:numPr>
          <w:ilvl w:val="1"/>
          <w:numId w:val="10"/>
        </w:numPr>
        <w:spacing w:after="0" w:line="240" w:lineRule="auto"/>
        <w:ind w:left="426" w:hanging="426"/>
        <w:rPr>
          <w:rFonts w:cs="Times New Roman"/>
          <w:b/>
          <w:sz w:val="20"/>
          <w:szCs w:val="20"/>
        </w:rPr>
      </w:pPr>
      <w:r w:rsidRPr="005655B8">
        <w:rPr>
          <w:rFonts w:cs="Times New Roman"/>
          <w:b/>
          <w:sz w:val="20"/>
          <w:szCs w:val="20"/>
        </w:rPr>
        <w:t>Hasil Uji Kepraktisan Menurut Guru</w:t>
      </w:r>
    </w:p>
    <w:p w:rsidR="00BC58B1" w:rsidRPr="00A877B0" w:rsidRDefault="005655B8" w:rsidP="00BC58B1">
      <w:pPr>
        <w:spacing w:after="0" w:line="240" w:lineRule="auto"/>
        <w:ind w:firstLine="720"/>
        <w:jc w:val="both"/>
        <w:rPr>
          <w:rFonts w:cs="Times New Roman"/>
          <w:sz w:val="20"/>
          <w:szCs w:val="20"/>
          <w:lang w:val="id-ID"/>
        </w:rPr>
      </w:pPr>
      <w:proofErr w:type="gramStart"/>
      <w:r w:rsidRPr="00A877B0">
        <w:rPr>
          <w:rFonts w:cs="Times New Roman"/>
          <w:sz w:val="20"/>
          <w:szCs w:val="20"/>
        </w:rPr>
        <w:t>Pada penilaian uji kepraktisan terdapat beberapa indikator dari setiap komponen penilaian.</w:t>
      </w:r>
      <w:proofErr w:type="gramEnd"/>
      <w:r w:rsidRPr="00A877B0">
        <w:rPr>
          <w:rFonts w:cs="Times New Roman"/>
          <w:sz w:val="20"/>
          <w:szCs w:val="20"/>
        </w:rPr>
        <w:t xml:space="preserve"> </w:t>
      </w:r>
      <w:proofErr w:type="gramStart"/>
      <w:r w:rsidRPr="00A877B0">
        <w:rPr>
          <w:rFonts w:cs="Times New Roman"/>
          <w:sz w:val="20"/>
          <w:szCs w:val="20"/>
        </w:rPr>
        <w:t xml:space="preserve">Indikator dari </w:t>
      </w:r>
      <w:r w:rsidR="00BC58B1" w:rsidRPr="00A877B0">
        <w:rPr>
          <w:rFonts w:cs="Times New Roman"/>
          <w:sz w:val="20"/>
          <w:szCs w:val="20"/>
          <w:lang w:val="id-ID"/>
        </w:rPr>
        <w:t>setiap</w:t>
      </w:r>
      <w:r w:rsidRPr="00A877B0">
        <w:rPr>
          <w:rFonts w:cs="Times New Roman"/>
          <w:sz w:val="20"/>
          <w:szCs w:val="20"/>
        </w:rPr>
        <w:t xml:space="preserve"> komponen penilaian </w:t>
      </w:r>
      <w:r w:rsidR="00BC58B1" w:rsidRPr="00A877B0">
        <w:rPr>
          <w:rFonts w:cs="Times New Roman"/>
          <w:sz w:val="20"/>
          <w:szCs w:val="20"/>
          <w:lang w:val="id-ID"/>
        </w:rPr>
        <w:t>diberikan</w:t>
      </w:r>
      <w:r w:rsidRPr="00A877B0">
        <w:rPr>
          <w:rFonts w:cs="Times New Roman"/>
          <w:sz w:val="20"/>
          <w:szCs w:val="20"/>
        </w:rPr>
        <w:t xml:space="preserve"> skor dari 1 – 4.</w:t>
      </w:r>
      <w:proofErr w:type="gramEnd"/>
      <w:r w:rsidRPr="00A877B0">
        <w:rPr>
          <w:rFonts w:cs="Times New Roman"/>
          <w:sz w:val="20"/>
          <w:szCs w:val="20"/>
        </w:rPr>
        <w:t xml:space="preserve"> </w:t>
      </w:r>
      <w:proofErr w:type="gramStart"/>
      <w:r w:rsidRPr="00A877B0">
        <w:rPr>
          <w:rFonts w:cs="Times New Roman"/>
          <w:sz w:val="20"/>
          <w:szCs w:val="20"/>
        </w:rPr>
        <w:t>Jumlah guru yang memberi</w:t>
      </w:r>
      <w:r w:rsidR="00BC58B1" w:rsidRPr="00A877B0">
        <w:rPr>
          <w:rFonts w:cs="Times New Roman"/>
          <w:sz w:val="20"/>
          <w:szCs w:val="20"/>
          <w:lang w:val="id-ID"/>
        </w:rPr>
        <w:t>kan</w:t>
      </w:r>
      <w:r w:rsidRPr="00A877B0">
        <w:rPr>
          <w:rFonts w:cs="Times New Roman"/>
          <w:sz w:val="20"/>
          <w:szCs w:val="20"/>
        </w:rPr>
        <w:t xml:space="preserve"> tanggapan terhadap e-modul </w:t>
      </w:r>
      <w:r w:rsidR="00BC58B1" w:rsidRPr="00A877B0">
        <w:rPr>
          <w:rFonts w:cs="Times New Roman"/>
          <w:sz w:val="20"/>
          <w:szCs w:val="20"/>
          <w:lang w:val="id-ID"/>
        </w:rPr>
        <w:t>yaitu</w:t>
      </w:r>
      <w:r w:rsidRPr="00A877B0">
        <w:rPr>
          <w:rFonts w:cs="Times New Roman"/>
          <w:sz w:val="20"/>
          <w:szCs w:val="20"/>
        </w:rPr>
        <w:t xml:space="preserve"> dua orang</w:t>
      </w:r>
      <w:r w:rsidR="00BC58B1" w:rsidRPr="00A877B0">
        <w:rPr>
          <w:rFonts w:cs="Times New Roman"/>
          <w:sz w:val="20"/>
          <w:szCs w:val="20"/>
        </w:rPr>
        <w:t xml:space="preserve">, </w:t>
      </w:r>
      <w:r w:rsidR="00BC58B1" w:rsidRPr="00A877B0">
        <w:rPr>
          <w:rFonts w:cs="Times New Roman"/>
          <w:sz w:val="20"/>
          <w:szCs w:val="20"/>
          <w:lang w:val="id-ID"/>
        </w:rPr>
        <w:t>S</w:t>
      </w:r>
      <w:r w:rsidRPr="00A877B0">
        <w:rPr>
          <w:rFonts w:cs="Times New Roman"/>
          <w:sz w:val="20"/>
          <w:szCs w:val="20"/>
        </w:rPr>
        <w:t xml:space="preserve">kor </w:t>
      </w:r>
      <w:r w:rsidR="0099124E" w:rsidRPr="00A877B0">
        <w:rPr>
          <w:rFonts w:cs="Times New Roman"/>
          <w:sz w:val="20"/>
          <w:szCs w:val="20"/>
          <w:lang w:val="id-ID"/>
        </w:rPr>
        <w:t>minimum dari setiap</w:t>
      </w:r>
      <w:r w:rsidRPr="00A877B0">
        <w:rPr>
          <w:rFonts w:cs="Times New Roman"/>
          <w:sz w:val="20"/>
          <w:szCs w:val="20"/>
        </w:rPr>
        <w:t xml:space="preserve"> indikator</w:t>
      </w:r>
      <w:r w:rsidR="00BC58B1" w:rsidRPr="00A877B0">
        <w:rPr>
          <w:rFonts w:cs="Times New Roman"/>
          <w:sz w:val="20"/>
          <w:szCs w:val="20"/>
          <w:lang w:val="id-ID"/>
        </w:rPr>
        <w:t xml:space="preserve"> penilaian</w:t>
      </w:r>
      <w:r w:rsidRPr="00A877B0">
        <w:rPr>
          <w:rFonts w:cs="Times New Roman"/>
          <w:sz w:val="20"/>
          <w:szCs w:val="20"/>
        </w:rPr>
        <w:t xml:space="preserve"> </w:t>
      </w:r>
      <w:r w:rsidR="0099124E" w:rsidRPr="00A877B0">
        <w:rPr>
          <w:rFonts w:cs="Times New Roman"/>
          <w:sz w:val="20"/>
          <w:szCs w:val="20"/>
          <w:lang w:val="id-ID"/>
        </w:rPr>
        <w:t>adalah 2</w:t>
      </w:r>
      <w:r w:rsidR="00DC0083">
        <w:rPr>
          <w:rFonts w:cs="Times New Roman"/>
          <w:sz w:val="20"/>
          <w:szCs w:val="20"/>
          <w:lang w:val="id-ID"/>
        </w:rPr>
        <w:t xml:space="preserve"> </w:t>
      </w:r>
      <w:r w:rsidRPr="00A877B0">
        <w:rPr>
          <w:rFonts w:cs="Times New Roman"/>
          <w:sz w:val="20"/>
          <w:szCs w:val="20"/>
        </w:rPr>
        <w:t xml:space="preserve">dan </w:t>
      </w:r>
      <w:r w:rsidR="0099124E" w:rsidRPr="00A877B0">
        <w:rPr>
          <w:rFonts w:cs="Times New Roman"/>
          <w:sz w:val="20"/>
          <w:szCs w:val="20"/>
          <w:lang w:val="id-ID"/>
        </w:rPr>
        <w:t>skor maksimum adalah 8</w:t>
      </w:r>
      <w:r w:rsidRPr="00A877B0">
        <w:rPr>
          <w:rFonts w:cs="Times New Roman"/>
          <w:sz w:val="20"/>
          <w:szCs w:val="20"/>
        </w:rPr>
        <w:t>.</w:t>
      </w:r>
      <w:proofErr w:type="gramEnd"/>
      <w:r w:rsidRPr="00A877B0">
        <w:rPr>
          <w:rFonts w:cs="Times New Roman"/>
          <w:sz w:val="20"/>
          <w:szCs w:val="20"/>
        </w:rPr>
        <w:t xml:space="preserve"> </w:t>
      </w:r>
      <w:r w:rsidR="00BC58B1" w:rsidRPr="00A877B0">
        <w:rPr>
          <w:rFonts w:cs="Times New Roman"/>
          <w:sz w:val="20"/>
          <w:szCs w:val="20"/>
          <w:lang w:val="id-ID"/>
        </w:rPr>
        <w:t xml:space="preserve"> Skor tersebut diubah dalam bentuk nilai </w:t>
      </w:r>
      <w:r w:rsidR="00BC58B1" w:rsidRPr="00A877B0">
        <w:rPr>
          <w:rFonts w:cs="Times New Roman"/>
          <w:bCs/>
          <w:sz w:val="20"/>
          <w:szCs w:val="20"/>
          <w:shd w:val="clear" w:color="auto" w:fill="FFFFFF"/>
          <w:lang w:val="id-ID"/>
        </w:rPr>
        <w:t>sehingga n</w:t>
      </w:r>
      <w:r w:rsidR="00BC58B1" w:rsidRPr="00A877B0">
        <w:rPr>
          <w:rFonts w:cs="Times New Roman"/>
          <w:bCs/>
          <w:sz w:val="20"/>
          <w:szCs w:val="20"/>
          <w:shd w:val="clear" w:color="auto" w:fill="FFFFFF"/>
        </w:rPr>
        <w:t>ilai minimum</w:t>
      </w:r>
      <w:r w:rsidR="00BC58B1" w:rsidRPr="00A877B0">
        <w:rPr>
          <w:rFonts w:cs="Times New Roman"/>
          <w:sz w:val="20"/>
          <w:szCs w:val="20"/>
          <w:shd w:val="clear" w:color="auto" w:fill="FFFFFF"/>
        </w:rPr>
        <w:t xml:space="preserve"> untuk setiap indikator adalah </w:t>
      </w:r>
      <w:r w:rsidR="00BC58B1" w:rsidRPr="00A877B0">
        <w:rPr>
          <w:rFonts w:cs="Times New Roman"/>
          <w:sz w:val="20"/>
          <w:szCs w:val="20"/>
          <w:shd w:val="clear" w:color="auto" w:fill="FFFFFF"/>
          <w:lang w:val="id-ID"/>
        </w:rPr>
        <w:t>25</w:t>
      </w:r>
      <w:r w:rsidR="00BC58B1" w:rsidRPr="00A877B0">
        <w:rPr>
          <w:rFonts w:cs="Times New Roman"/>
          <w:sz w:val="20"/>
          <w:szCs w:val="20"/>
          <w:shd w:val="clear" w:color="auto" w:fill="FFFFFF"/>
        </w:rPr>
        <w:t xml:space="preserve"> dan </w:t>
      </w:r>
      <w:r w:rsidR="00BC58B1" w:rsidRPr="00A877B0">
        <w:rPr>
          <w:rFonts w:cs="Times New Roman"/>
          <w:bCs/>
          <w:sz w:val="20"/>
          <w:szCs w:val="20"/>
          <w:shd w:val="clear" w:color="auto" w:fill="FFFFFF"/>
        </w:rPr>
        <w:t>nilai</w:t>
      </w:r>
      <w:r w:rsidR="00BC58B1" w:rsidRPr="00A877B0">
        <w:rPr>
          <w:rFonts w:cs="Times New Roman"/>
          <w:sz w:val="20"/>
          <w:szCs w:val="20"/>
          <w:shd w:val="clear" w:color="auto" w:fill="FFFFFF"/>
        </w:rPr>
        <w:t xml:space="preserve"> </w:t>
      </w:r>
      <w:r w:rsidR="00BC58B1" w:rsidRPr="00A877B0">
        <w:rPr>
          <w:rFonts w:cs="Times New Roman"/>
          <w:bCs/>
          <w:sz w:val="20"/>
          <w:szCs w:val="20"/>
          <w:shd w:val="clear" w:color="auto" w:fill="FFFFFF"/>
        </w:rPr>
        <w:t>maksimum adalah</w:t>
      </w:r>
      <w:r w:rsidR="00BC58B1" w:rsidRPr="00A877B0">
        <w:rPr>
          <w:rFonts w:cs="Times New Roman"/>
          <w:sz w:val="20"/>
          <w:szCs w:val="20"/>
          <w:shd w:val="clear" w:color="auto" w:fill="FFFFFF"/>
        </w:rPr>
        <w:t xml:space="preserve"> 1</w:t>
      </w:r>
      <w:r w:rsidR="00BC58B1" w:rsidRPr="00A877B0">
        <w:rPr>
          <w:rFonts w:cs="Times New Roman"/>
          <w:sz w:val="20"/>
          <w:szCs w:val="20"/>
          <w:shd w:val="clear" w:color="auto" w:fill="FFFFFF"/>
          <w:lang w:val="id-ID"/>
        </w:rPr>
        <w:t>00.</w:t>
      </w:r>
    </w:p>
    <w:p w:rsidR="005655B8" w:rsidRPr="00A877B0" w:rsidRDefault="005655B8" w:rsidP="000E0017">
      <w:pPr>
        <w:spacing w:after="0" w:line="240" w:lineRule="auto"/>
        <w:ind w:firstLine="720"/>
        <w:jc w:val="both"/>
        <w:rPr>
          <w:rFonts w:cs="Times New Roman"/>
          <w:sz w:val="20"/>
          <w:szCs w:val="20"/>
        </w:rPr>
      </w:pPr>
      <w:proofErr w:type="gramStart"/>
      <w:r w:rsidRPr="00A877B0">
        <w:rPr>
          <w:rFonts w:cs="Times New Roman"/>
          <w:sz w:val="20"/>
          <w:szCs w:val="20"/>
        </w:rPr>
        <w:t xml:space="preserve">Komponen pertama pada penilaian kepraktisan e-modul yaitu komponen </w:t>
      </w:r>
      <w:bookmarkStart w:id="0" w:name="_GoBack"/>
      <w:bookmarkEnd w:id="0"/>
      <w:r w:rsidRPr="00A877B0">
        <w:rPr>
          <w:rFonts w:cs="Times New Roman"/>
          <w:sz w:val="20"/>
          <w:szCs w:val="20"/>
        </w:rPr>
        <w:t>kegunaan.</w:t>
      </w:r>
      <w:proofErr w:type="gramEnd"/>
      <w:r w:rsidRPr="00A877B0">
        <w:rPr>
          <w:rFonts w:cs="Times New Roman"/>
          <w:sz w:val="20"/>
          <w:szCs w:val="20"/>
        </w:rPr>
        <w:t xml:space="preserve"> Komponen keguaan terdiri dari delapan indikator yaitu: 1) E-Modul</w:t>
      </w:r>
      <w:r w:rsidR="00F45BE0" w:rsidRPr="00A877B0">
        <w:rPr>
          <w:rFonts w:cs="Times New Roman"/>
          <w:sz w:val="20"/>
          <w:szCs w:val="20"/>
          <w:lang w:val="id-ID"/>
        </w:rPr>
        <w:t xml:space="preserve"> </w:t>
      </w:r>
      <w:r w:rsidR="0099124E" w:rsidRPr="00A877B0">
        <w:rPr>
          <w:rFonts w:cs="Times New Roman"/>
          <w:sz w:val="20"/>
          <w:szCs w:val="20"/>
          <w:lang w:val="id-ID"/>
        </w:rPr>
        <w:t>getaran</w:t>
      </w:r>
      <w:r w:rsidR="00CF2B47">
        <w:rPr>
          <w:rFonts w:cs="Times New Roman"/>
          <w:sz w:val="20"/>
          <w:szCs w:val="20"/>
          <w:lang w:val="id-ID"/>
        </w:rPr>
        <w:t xml:space="preserve"> dapat meningkatkan kemandirian peserta</w:t>
      </w:r>
      <w:r w:rsidR="0099124E" w:rsidRPr="00A877B0">
        <w:rPr>
          <w:rFonts w:cs="Times New Roman"/>
          <w:sz w:val="20"/>
          <w:szCs w:val="20"/>
          <w:lang w:val="id-ID"/>
        </w:rPr>
        <w:t xml:space="preserve"> didik </w:t>
      </w:r>
      <w:r w:rsidR="00CF2B47">
        <w:rPr>
          <w:rFonts w:cs="Times New Roman"/>
          <w:sz w:val="20"/>
          <w:szCs w:val="20"/>
          <w:lang w:val="id-ID"/>
        </w:rPr>
        <w:t>dalam pembelajaran</w:t>
      </w:r>
      <w:r w:rsidR="0099124E" w:rsidRPr="00A877B0">
        <w:rPr>
          <w:rFonts w:cs="Times New Roman"/>
          <w:sz w:val="20"/>
          <w:szCs w:val="20"/>
          <w:lang w:val="id-ID"/>
        </w:rPr>
        <w:t>,</w:t>
      </w:r>
      <w:r w:rsidR="000E0017" w:rsidRPr="00A877B0">
        <w:rPr>
          <w:rFonts w:cs="Times New Roman"/>
          <w:spacing w:val="59"/>
          <w:sz w:val="20"/>
          <w:szCs w:val="20"/>
          <w:lang w:val="id-ID"/>
        </w:rPr>
        <w:t xml:space="preserve"> </w:t>
      </w:r>
      <w:r w:rsidRPr="00A877B0">
        <w:rPr>
          <w:rFonts w:cs="Times New Roman"/>
          <w:sz w:val="20"/>
          <w:szCs w:val="20"/>
        </w:rPr>
        <w:t>2) E-Modul</w:t>
      </w:r>
      <w:r w:rsidRPr="00A877B0">
        <w:rPr>
          <w:rFonts w:cs="Times New Roman"/>
          <w:spacing w:val="-4"/>
          <w:sz w:val="20"/>
          <w:szCs w:val="20"/>
        </w:rPr>
        <w:t xml:space="preserve"> </w:t>
      </w:r>
      <w:r w:rsidR="0099124E" w:rsidRPr="00A877B0">
        <w:rPr>
          <w:rFonts w:cs="Times New Roman"/>
          <w:spacing w:val="-4"/>
          <w:sz w:val="20"/>
          <w:szCs w:val="20"/>
          <w:lang w:val="id-ID"/>
        </w:rPr>
        <w:t>getaran</w:t>
      </w:r>
      <w:r w:rsidR="00CF2B47">
        <w:rPr>
          <w:rFonts w:cs="Times New Roman"/>
          <w:spacing w:val="-4"/>
          <w:sz w:val="20"/>
          <w:szCs w:val="20"/>
          <w:lang w:val="id-ID"/>
        </w:rPr>
        <w:t xml:space="preserve"> dalam dapat mentransfer pengetahuan dengan baik sehingga materi ajar mudah dipahami oleh peserta didik</w:t>
      </w:r>
      <w:r w:rsidR="0099124E" w:rsidRPr="00A877B0">
        <w:rPr>
          <w:rFonts w:cs="Times New Roman"/>
          <w:spacing w:val="-4"/>
          <w:sz w:val="20"/>
          <w:szCs w:val="20"/>
          <w:lang w:val="id-ID"/>
        </w:rPr>
        <w:t>,</w:t>
      </w:r>
      <w:r w:rsidR="00CF2B47">
        <w:rPr>
          <w:rFonts w:cs="Times New Roman"/>
          <w:spacing w:val="-4"/>
          <w:sz w:val="20"/>
          <w:szCs w:val="20"/>
          <w:lang w:val="id-ID"/>
        </w:rPr>
        <w:t xml:space="preserve"> 3) e-modul getaran dapat membantu pendidik/guru untuk menyampaikan materi pembelajaran</w:t>
      </w:r>
      <w:r w:rsidR="0099124E" w:rsidRPr="00A877B0">
        <w:rPr>
          <w:rFonts w:cs="Times New Roman"/>
          <w:spacing w:val="-4"/>
          <w:sz w:val="20"/>
          <w:szCs w:val="20"/>
          <w:lang w:val="id-ID"/>
        </w:rPr>
        <w:t xml:space="preserve"> </w:t>
      </w:r>
      <w:r w:rsidRPr="00A877B0">
        <w:rPr>
          <w:rFonts w:cs="Times New Roman"/>
          <w:sz w:val="20"/>
          <w:szCs w:val="20"/>
        </w:rPr>
        <w:t>4) E-Modul</w:t>
      </w:r>
      <w:r w:rsidRPr="00A877B0">
        <w:rPr>
          <w:rFonts w:cs="Times New Roman"/>
          <w:spacing w:val="13"/>
          <w:sz w:val="20"/>
          <w:szCs w:val="20"/>
        </w:rPr>
        <w:t xml:space="preserve"> </w:t>
      </w:r>
      <w:r w:rsidR="00F45BE0" w:rsidRPr="00A877B0">
        <w:rPr>
          <w:rFonts w:cs="Times New Roman"/>
          <w:spacing w:val="13"/>
          <w:sz w:val="20"/>
          <w:szCs w:val="20"/>
          <w:lang w:val="id-ID"/>
        </w:rPr>
        <w:t xml:space="preserve">yang dikembangkan </w:t>
      </w:r>
      <w:r w:rsidR="00F45BE0" w:rsidRPr="00A877B0">
        <w:rPr>
          <w:rFonts w:cs="Times New Roman"/>
          <w:sz w:val="20"/>
          <w:szCs w:val="20"/>
          <w:lang w:val="id-ID"/>
        </w:rPr>
        <w:t xml:space="preserve">mampu </w:t>
      </w:r>
      <w:r w:rsidRPr="00A877B0">
        <w:rPr>
          <w:rFonts w:cs="Times New Roman"/>
          <w:sz w:val="20"/>
          <w:szCs w:val="20"/>
        </w:rPr>
        <w:t>menambah</w:t>
      </w:r>
      <w:r w:rsidRPr="00A877B0">
        <w:rPr>
          <w:rFonts w:cs="Times New Roman"/>
          <w:spacing w:val="16"/>
          <w:sz w:val="20"/>
          <w:szCs w:val="20"/>
        </w:rPr>
        <w:t xml:space="preserve"> </w:t>
      </w:r>
      <w:r w:rsidRPr="00A877B0">
        <w:rPr>
          <w:rFonts w:cs="Times New Roman"/>
          <w:sz w:val="20"/>
          <w:szCs w:val="20"/>
        </w:rPr>
        <w:t>wawasan</w:t>
      </w:r>
      <w:r w:rsidRPr="00A877B0">
        <w:rPr>
          <w:rFonts w:cs="Times New Roman"/>
          <w:spacing w:val="13"/>
          <w:sz w:val="20"/>
          <w:szCs w:val="20"/>
        </w:rPr>
        <w:t xml:space="preserve"> </w:t>
      </w:r>
      <w:r w:rsidRPr="00A877B0">
        <w:rPr>
          <w:rFonts w:cs="Times New Roman"/>
          <w:sz w:val="20"/>
          <w:szCs w:val="20"/>
        </w:rPr>
        <w:t>pembaca</w:t>
      </w:r>
      <w:r w:rsidRPr="00A877B0">
        <w:rPr>
          <w:rFonts w:cs="Times New Roman"/>
          <w:spacing w:val="14"/>
          <w:sz w:val="20"/>
          <w:szCs w:val="20"/>
        </w:rPr>
        <w:t xml:space="preserve"> </w:t>
      </w:r>
      <w:r w:rsidRPr="00A877B0">
        <w:rPr>
          <w:rFonts w:cs="Times New Roman"/>
          <w:sz w:val="20"/>
          <w:szCs w:val="20"/>
        </w:rPr>
        <w:t>(pendidik dan</w:t>
      </w:r>
      <w:r w:rsidRPr="00A877B0">
        <w:rPr>
          <w:rFonts w:cs="Times New Roman"/>
          <w:spacing w:val="-1"/>
          <w:sz w:val="20"/>
          <w:szCs w:val="20"/>
        </w:rPr>
        <w:t xml:space="preserve"> </w:t>
      </w:r>
      <w:r w:rsidRPr="00A877B0">
        <w:rPr>
          <w:rFonts w:cs="Times New Roman"/>
          <w:sz w:val="20"/>
          <w:szCs w:val="20"/>
        </w:rPr>
        <w:t>peserta</w:t>
      </w:r>
      <w:r w:rsidRPr="00A877B0">
        <w:rPr>
          <w:rFonts w:cs="Times New Roman"/>
          <w:spacing w:val="-2"/>
          <w:sz w:val="20"/>
          <w:szCs w:val="20"/>
        </w:rPr>
        <w:t xml:space="preserve"> </w:t>
      </w:r>
      <w:r w:rsidRPr="00A877B0">
        <w:rPr>
          <w:rFonts w:cs="Times New Roman"/>
          <w:sz w:val="20"/>
          <w:szCs w:val="20"/>
        </w:rPr>
        <w:t>didik), 5) E-Modul</w:t>
      </w:r>
      <w:r w:rsidRPr="00A877B0">
        <w:rPr>
          <w:rFonts w:cs="Times New Roman"/>
          <w:spacing w:val="13"/>
          <w:sz w:val="20"/>
          <w:szCs w:val="20"/>
        </w:rPr>
        <w:t xml:space="preserve"> </w:t>
      </w:r>
      <w:r w:rsidRPr="00A877B0">
        <w:rPr>
          <w:rFonts w:cs="Times New Roman"/>
          <w:sz w:val="20"/>
          <w:szCs w:val="20"/>
        </w:rPr>
        <w:t>dapat membantu guru memotivasi siswa dalam belajar, 6) E-Modul</w:t>
      </w:r>
      <w:r w:rsidRPr="00A877B0">
        <w:rPr>
          <w:rFonts w:cs="Times New Roman"/>
          <w:spacing w:val="10"/>
          <w:sz w:val="20"/>
          <w:szCs w:val="20"/>
        </w:rPr>
        <w:t xml:space="preserve"> </w:t>
      </w:r>
      <w:r w:rsidRPr="00A877B0">
        <w:rPr>
          <w:rFonts w:cs="Times New Roman"/>
          <w:sz w:val="20"/>
          <w:szCs w:val="20"/>
        </w:rPr>
        <w:t>dapat</w:t>
      </w:r>
      <w:r w:rsidRPr="00A877B0">
        <w:rPr>
          <w:rFonts w:cs="Times New Roman"/>
          <w:spacing w:val="68"/>
          <w:sz w:val="20"/>
          <w:szCs w:val="20"/>
        </w:rPr>
        <w:t xml:space="preserve"> </w:t>
      </w:r>
      <w:r w:rsidRPr="00A877B0">
        <w:rPr>
          <w:rFonts w:cs="Times New Roman"/>
          <w:sz w:val="20"/>
          <w:szCs w:val="20"/>
        </w:rPr>
        <w:t>membantu</w:t>
      </w:r>
      <w:r w:rsidRPr="00A877B0">
        <w:rPr>
          <w:rFonts w:cs="Times New Roman"/>
          <w:spacing w:val="71"/>
          <w:sz w:val="20"/>
          <w:szCs w:val="20"/>
        </w:rPr>
        <w:t xml:space="preserve"> </w:t>
      </w:r>
      <w:r w:rsidRPr="00A877B0">
        <w:rPr>
          <w:rFonts w:cs="Times New Roman"/>
          <w:sz w:val="20"/>
          <w:szCs w:val="20"/>
        </w:rPr>
        <w:t>pendidik</w:t>
      </w:r>
      <w:r w:rsidRPr="00A877B0">
        <w:rPr>
          <w:rFonts w:cs="Times New Roman"/>
          <w:spacing w:val="69"/>
          <w:sz w:val="20"/>
          <w:szCs w:val="20"/>
        </w:rPr>
        <w:t xml:space="preserve"> </w:t>
      </w:r>
      <w:r w:rsidRPr="00A877B0">
        <w:rPr>
          <w:rFonts w:cs="Times New Roman"/>
          <w:sz w:val="20"/>
          <w:szCs w:val="20"/>
        </w:rPr>
        <w:t>dalam</w:t>
      </w:r>
      <w:r w:rsidRPr="00A877B0">
        <w:rPr>
          <w:rFonts w:cs="Times New Roman"/>
          <w:spacing w:val="68"/>
          <w:sz w:val="20"/>
          <w:szCs w:val="20"/>
        </w:rPr>
        <w:t xml:space="preserve"> </w:t>
      </w:r>
      <w:r w:rsidRPr="00A877B0">
        <w:rPr>
          <w:rFonts w:cs="Times New Roman"/>
          <w:sz w:val="20"/>
          <w:szCs w:val="20"/>
        </w:rPr>
        <w:t>mendorong keberanian</w:t>
      </w:r>
      <w:r w:rsidRPr="00A877B0">
        <w:rPr>
          <w:rFonts w:cs="Times New Roman"/>
          <w:spacing w:val="-2"/>
          <w:sz w:val="20"/>
          <w:szCs w:val="20"/>
        </w:rPr>
        <w:t xml:space="preserve"> </w:t>
      </w:r>
      <w:r w:rsidRPr="00A877B0">
        <w:rPr>
          <w:rFonts w:cs="Times New Roman"/>
          <w:sz w:val="20"/>
          <w:szCs w:val="20"/>
        </w:rPr>
        <w:t>peserta</w:t>
      </w:r>
      <w:r w:rsidRPr="00A877B0">
        <w:rPr>
          <w:rFonts w:cs="Times New Roman"/>
          <w:spacing w:val="-3"/>
          <w:sz w:val="20"/>
          <w:szCs w:val="20"/>
        </w:rPr>
        <w:t xml:space="preserve"> </w:t>
      </w:r>
      <w:r w:rsidRPr="00A877B0">
        <w:rPr>
          <w:rFonts w:cs="Times New Roman"/>
          <w:sz w:val="20"/>
          <w:szCs w:val="20"/>
        </w:rPr>
        <w:t>didik</w:t>
      </w:r>
      <w:r w:rsidRPr="00A877B0">
        <w:rPr>
          <w:rFonts w:cs="Times New Roman"/>
          <w:spacing w:val="-1"/>
          <w:sz w:val="20"/>
          <w:szCs w:val="20"/>
        </w:rPr>
        <w:t xml:space="preserve"> </w:t>
      </w:r>
      <w:r w:rsidRPr="00A877B0">
        <w:rPr>
          <w:rFonts w:cs="Times New Roman"/>
          <w:sz w:val="20"/>
          <w:szCs w:val="20"/>
        </w:rPr>
        <w:t>dalam</w:t>
      </w:r>
      <w:r w:rsidRPr="00A877B0">
        <w:rPr>
          <w:rFonts w:cs="Times New Roman"/>
          <w:spacing w:val="-1"/>
          <w:sz w:val="20"/>
          <w:szCs w:val="20"/>
        </w:rPr>
        <w:t xml:space="preserve"> </w:t>
      </w:r>
      <w:r w:rsidRPr="00A877B0">
        <w:rPr>
          <w:rFonts w:cs="Times New Roman"/>
          <w:sz w:val="20"/>
          <w:szCs w:val="20"/>
        </w:rPr>
        <w:t xml:space="preserve">berprestasi, 7) Percobaan/lembar kerja pada </w:t>
      </w:r>
      <w:r w:rsidR="00362F2A">
        <w:rPr>
          <w:rFonts w:cs="Times New Roman"/>
          <w:sz w:val="20"/>
          <w:szCs w:val="20"/>
          <w:lang w:val="id-ID"/>
        </w:rPr>
        <w:t>e-</w:t>
      </w:r>
      <w:r w:rsidR="00362F2A">
        <w:rPr>
          <w:rFonts w:cs="Times New Roman"/>
          <w:sz w:val="20"/>
          <w:szCs w:val="20"/>
        </w:rPr>
        <w:t>modu</w:t>
      </w:r>
      <w:r w:rsidR="00362F2A">
        <w:rPr>
          <w:rFonts w:cs="Times New Roman"/>
          <w:sz w:val="20"/>
          <w:szCs w:val="20"/>
          <w:lang w:val="id-ID"/>
        </w:rPr>
        <w:t xml:space="preserve">l </w:t>
      </w:r>
      <w:r w:rsidRPr="00A877B0">
        <w:rPr>
          <w:rFonts w:cs="Times New Roman"/>
          <w:sz w:val="20"/>
          <w:szCs w:val="20"/>
        </w:rPr>
        <w:t xml:space="preserve">dapat </w:t>
      </w:r>
      <w:r w:rsidR="00362F2A">
        <w:rPr>
          <w:rFonts w:cs="Times New Roman"/>
          <w:sz w:val="20"/>
          <w:szCs w:val="20"/>
          <w:lang w:val="id-ID"/>
        </w:rPr>
        <w:t>mengarahkan peserta didik pada kegiatan-kegiatan</w:t>
      </w:r>
      <w:r w:rsidRPr="00A877B0">
        <w:rPr>
          <w:rFonts w:cs="Times New Roman"/>
          <w:sz w:val="20"/>
          <w:szCs w:val="20"/>
        </w:rPr>
        <w:t xml:space="preserve"> </w:t>
      </w:r>
      <w:r w:rsidR="00362F2A">
        <w:rPr>
          <w:rFonts w:cs="Times New Roman"/>
          <w:sz w:val="20"/>
          <w:szCs w:val="20"/>
          <w:lang w:val="id-ID"/>
        </w:rPr>
        <w:t>keterampilan proses sains</w:t>
      </w:r>
      <w:r w:rsidRPr="00A877B0">
        <w:rPr>
          <w:rFonts w:cs="Times New Roman"/>
          <w:sz w:val="20"/>
          <w:szCs w:val="20"/>
        </w:rPr>
        <w:t>, 8) Soal-soal evaluasi/ tes penguasaan kerja pada</w:t>
      </w:r>
      <w:r w:rsidR="00362F2A">
        <w:rPr>
          <w:rFonts w:cs="Times New Roman"/>
          <w:sz w:val="20"/>
          <w:szCs w:val="20"/>
          <w:lang w:val="id-ID"/>
        </w:rPr>
        <w:t xml:space="preserve"> e-modul</w:t>
      </w:r>
      <w:r w:rsidRPr="00A877B0">
        <w:rPr>
          <w:rFonts w:cs="Times New Roman"/>
          <w:sz w:val="20"/>
          <w:szCs w:val="20"/>
        </w:rPr>
        <w:t xml:space="preserve"> </w:t>
      </w:r>
      <w:r w:rsidR="00362F2A">
        <w:rPr>
          <w:rFonts w:cs="Times New Roman"/>
          <w:sz w:val="20"/>
          <w:szCs w:val="20"/>
          <w:lang w:val="id-ID"/>
        </w:rPr>
        <w:t>dapat melatih</w:t>
      </w:r>
      <w:r w:rsidRPr="00A877B0">
        <w:rPr>
          <w:rFonts w:cs="Times New Roman"/>
          <w:sz w:val="20"/>
          <w:szCs w:val="20"/>
        </w:rPr>
        <w:t xml:space="preserve"> </w:t>
      </w:r>
      <w:r w:rsidR="00362F2A">
        <w:rPr>
          <w:rFonts w:cs="Times New Roman"/>
          <w:sz w:val="20"/>
          <w:szCs w:val="20"/>
          <w:lang w:val="id-ID"/>
        </w:rPr>
        <w:t>keterampilan proses sains siswa</w:t>
      </w:r>
      <w:r w:rsidRPr="00A877B0">
        <w:rPr>
          <w:rFonts w:cs="Times New Roman"/>
          <w:sz w:val="20"/>
          <w:szCs w:val="20"/>
        </w:rPr>
        <w:t>. Hasil plot dari komponen kegunaan dapat dilihat pada Gambar 1.</w:t>
      </w:r>
    </w:p>
    <w:p w:rsidR="005655B8" w:rsidRPr="005655B8" w:rsidRDefault="00B32CA4" w:rsidP="005655B8">
      <w:pPr>
        <w:spacing w:after="0" w:line="240" w:lineRule="auto"/>
        <w:jc w:val="center"/>
        <w:rPr>
          <w:rFonts w:cs="Times New Roman"/>
          <w:sz w:val="20"/>
          <w:szCs w:val="20"/>
        </w:rPr>
      </w:pPr>
      <w:r>
        <w:rPr>
          <w:noProof/>
          <w:lang w:val="id-ID" w:eastAsia="id-ID"/>
        </w:rPr>
        <w:lastRenderedPageBreak/>
        <w:drawing>
          <wp:inline distT="0" distB="0" distL="0" distR="0" wp14:anchorId="490C7B2A" wp14:editId="7EDDD691">
            <wp:extent cx="2615878" cy="1770926"/>
            <wp:effectExtent l="0" t="0" r="13335" b="2032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55B8" w:rsidRPr="005655B8" w:rsidRDefault="005655B8" w:rsidP="005655B8">
      <w:pPr>
        <w:spacing w:after="0" w:line="240" w:lineRule="auto"/>
        <w:jc w:val="center"/>
        <w:rPr>
          <w:rFonts w:cs="Times New Roman"/>
          <w:sz w:val="20"/>
          <w:szCs w:val="20"/>
          <w:lang w:val="id-ID"/>
        </w:rPr>
      </w:pPr>
      <w:proofErr w:type="gramStart"/>
      <w:r w:rsidRPr="005655B8">
        <w:rPr>
          <w:rFonts w:cs="Times New Roman"/>
          <w:sz w:val="20"/>
          <w:szCs w:val="20"/>
        </w:rPr>
        <w:t>Gambar 1.</w:t>
      </w:r>
      <w:proofErr w:type="gramEnd"/>
      <w:r w:rsidRPr="005655B8">
        <w:rPr>
          <w:rFonts w:cs="Times New Roman"/>
          <w:sz w:val="20"/>
          <w:szCs w:val="20"/>
        </w:rPr>
        <w:t xml:space="preserve"> Nilai Komponen Kegunaan Menurut Guru</w:t>
      </w:r>
    </w:p>
    <w:p w:rsidR="005655B8" w:rsidRPr="005655B8" w:rsidRDefault="005655B8" w:rsidP="005655B8">
      <w:pPr>
        <w:spacing w:after="0" w:line="240" w:lineRule="auto"/>
        <w:jc w:val="center"/>
        <w:rPr>
          <w:rFonts w:cs="Times New Roman"/>
          <w:sz w:val="20"/>
          <w:szCs w:val="20"/>
          <w:lang w:val="id-ID"/>
        </w:rPr>
      </w:pPr>
    </w:p>
    <w:p w:rsidR="005655B8" w:rsidRPr="00A877B0" w:rsidRDefault="005655B8" w:rsidP="005655B8">
      <w:pPr>
        <w:spacing w:after="0" w:line="240" w:lineRule="auto"/>
        <w:ind w:firstLine="720"/>
        <w:jc w:val="both"/>
        <w:rPr>
          <w:rFonts w:cs="Times New Roman"/>
          <w:sz w:val="20"/>
          <w:szCs w:val="20"/>
        </w:rPr>
      </w:pPr>
      <w:proofErr w:type="gramStart"/>
      <w:r w:rsidRPr="00A877B0">
        <w:rPr>
          <w:rFonts w:cs="Times New Roman"/>
          <w:sz w:val="20"/>
          <w:szCs w:val="20"/>
        </w:rPr>
        <w:t>Berdasarkan data yang ditampilkan pada Gambar 1 dapat dijelaskan kepraktisan e-modul pada komponen kegunaan.</w:t>
      </w:r>
      <w:proofErr w:type="gramEnd"/>
      <w:r w:rsidRPr="00A877B0">
        <w:rPr>
          <w:rFonts w:cs="Times New Roman"/>
          <w:sz w:val="20"/>
          <w:szCs w:val="20"/>
        </w:rPr>
        <w:t xml:space="preserve"> Nilai rata-rata dari setiap indikator pada komponen kegunaan berada pada rentang 86 sampai 100 dengan rata-rata yaitu 95. </w:t>
      </w:r>
      <w:proofErr w:type="gramStart"/>
      <w:r w:rsidRPr="00A877B0">
        <w:rPr>
          <w:rFonts w:cs="Times New Roman"/>
          <w:sz w:val="20"/>
          <w:szCs w:val="20"/>
        </w:rPr>
        <w:t>Dari nilai yang ditunjukkan dapat diketahui bahwa kepraktisan e-modul pada komponen kegunaan menurut guru</w:t>
      </w:r>
      <w:r w:rsidR="00442E7D" w:rsidRPr="00A877B0">
        <w:rPr>
          <w:rFonts w:cs="Times New Roman"/>
          <w:sz w:val="20"/>
          <w:szCs w:val="20"/>
          <w:lang w:val="id-ID"/>
        </w:rPr>
        <w:t xml:space="preserve"> telah mencapai kriteria baik sekali.</w:t>
      </w:r>
      <w:proofErr w:type="gramEnd"/>
      <w:r w:rsidR="00442E7D" w:rsidRPr="00A877B0">
        <w:rPr>
          <w:rFonts w:cs="Times New Roman"/>
          <w:sz w:val="20"/>
          <w:szCs w:val="20"/>
          <w:lang w:val="id-ID"/>
        </w:rPr>
        <w:t xml:space="preserve"> </w:t>
      </w:r>
      <w:r w:rsidRPr="00A877B0">
        <w:rPr>
          <w:rFonts w:cs="Times New Roman"/>
          <w:sz w:val="20"/>
          <w:szCs w:val="20"/>
        </w:rPr>
        <w:t xml:space="preserve">Dengan demikian, e-modul yang dikembangkan </w:t>
      </w:r>
      <w:r w:rsidR="0099124E" w:rsidRPr="00A877B0">
        <w:rPr>
          <w:rFonts w:cs="Times New Roman"/>
          <w:sz w:val="20"/>
          <w:szCs w:val="20"/>
          <w:lang w:val="id-ID"/>
        </w:rPr>
        <w:t xml:space="preserve">berperan dalam membantu guru untuk </w:t>
      </w:r>
      <w:r w:rsidR="0075164C" w:rsidRPr="00A877B0">
        <w:rPr>
          <w:rFonts w:cs="Times New Roman"/>
          <w:bCs/>
          <w:sz w:val="20"/>
          <w:szCs w:val="20"/>
          <w:shd w:val="clear" w:color="auto" w:fill="FFFFFF"/>
        </w:rPr>
        <w:t>memberikan</w:t>
      </w:r>
      <w:r w:rsidR="0075164C" w:rsidRPr="00A877B0">
        <w:rPr>
          <w:rFonts w:cs="Times New Roman"/>
          <w:sz w:val="20"/>
          <w:szCs w:val="20"/>
          <w:shd w:val="clear" w:color="auto" w:fill="FFFFFF"/>
        </w:rPr>
        <w:t xml:space="preserve"> materi</w:t>
      </w:r>
      <w:r w:rsidR="0099124E" w:rsidRPr="00A877B0">
        <w:rPr>
          <w:rFonts w:cs="Times New Roman"/>
          <w:sz w:val="20"/>
          <w:szCs w:val="20"/>
          <w:shd w:val="clear" w:color="auto" w:fill="FFFFFF"/>
          <w:lang w:val="id-ID"/>
        </w:rPr>
        <w:t xml:space="preserve"> </w:t>
      </w:r>
      <w:proofErr w:type="gramStart"/>
      <w:r w:rsidR="0099124E" w:rsidRPr="00A877B0">
        <w:rPr>
          <w:rFonts w:cs="Times New Roman"/>
          <w:sz w:val="20"/>
          <w:szCs w:val="20"/>
          <w:shd w:val="clear" w:color="auto" w:fill="FFFFFF"/>
          <w:lang w:val="id-ID"/>
        </w:rPr>
        <w:t>ajar</w:t>
      </w:r>
      <w:proofErr w:type="gramEnd"/>
      <w:r w:rsidR="0075164C" w:rsidRPr="00A877B0">
        <w:rPr>
          <w:rFonts w:cs="Times New Roman"/>
          <w:sz w:val="20"/>
          <w:szCs w:val="20"/>
          <w:shd w:val="clear" w:color="auto" w:fill="FFFFFF"/>
        </w:rPr>
        <w:t xml:space="preserve"> </w:t>
      </w:r>
      <w:r w:rsidR="0075164C" w:rsidRPr="00A877B0">
        <w:rPr>
          <w:rFonts w:cs="Times New Roman"/>
          <w:sz w:val="20"/>
          <w:szCs w:val="20"/>
          <w:shd w:val="clear" w:color="auto" w:fill="FFFFFF"/>
          <w:lang w:val="id-ID"/>
        </w:rPr>
        <w:t>dengan</w:t>
      </w:r>
      <w:r w:rsidR="0075164C" w:rsidRPr="00A877B0">
        <w:rPr>
          <w:rFonts w:cs="Times New Roman"/>
          <w:sz w:val="20"/>
          <w:szCs w:val="20"/>
          <w:shd w:val="clear" w:color="auto" w:fill="FFFFFF"/>
        </w:rPr>
        <w:t xml:space="preserve"> </w:t>
      </w:r>
      <w:r w:rsidR="0075164C" w:rsidRPr="00A877B0">
        <w:rPr>
          <w:rFonts w:cs="Times New Roman"/>
          <w:bCs/>
          <w:sz w:val="20"/>
          <w:szCs w:val="20"/>
          <w:shd w:val="clear" w:color="auto" w:fill="FFFFFF"/>
        </w:rPr>
        <w:t>lebih mudah dan informatif</w:t>
      </w:r>
      <w:r w:rsidR="0075164C" w:rsidRPr="00A877B0">
        <w:rPr>
          <w:rFonts w:cs="Times New Roman"/>
          <w:sz w:val="20"/>
          <w:szCs w:val="20"/>
          <w:shd w:val="clear" w:color="auto" w:fill="FFFFFF"/>
        </w:rPr>
        <w:t xml:space="preserve"> </w:t>
      </w:r>
      <w:r w:rsidR="001D6302" w:rsidRPr="00A877B0">
        <w:rPr>
          <w:rFonts w:cs="Times New Roman"/>
          <w:sz w:val="20"/>
          <w:szCs w:val="20"/>
          <w:shd w:val="clear" w:color="auto" w:fill="FFFFFF"/>
          <w:lang w:val="id-ID"/>
        </w:rPr>
        <w:t xml:space="preserve">sehingga dapat </w:t>
      </w:r>
      <w:r w:rsidR="0075164C" w:rsidRPr="00A877B0">
        <w:rPr>
          <w:rFonts w:cs="Times New Roman"/>
          <w:sz w:val="20"/>
          <w:szCs w:val="20"/>
          <w:shd w:val="clear" w:color="auto" w:fill="FFFFFF"/>
        </w:rPr>
        <w:t>digunakan dalam proses pembelajaran.</w:t>
      </w:r>
    </w:p>
    <w:p w:rsidR="005655B8" w:rsidRPr="00A877B0" w:rsidRDefault="005655B8" w:rsidP="005655B8">
      <w:pPr>
        <w:spacing w:after="0" w:line="240" w:lineRule="auto"/>
        <w:ind w:firstLine="720"/>
        <w:jc w:val="both"/>
        <w:rPr>
          <w:rFonts w:cs="Times New Roman"/>
          <w:sz w:val="20"/>
          <w:szCs w:val="20"/>
        </w:rPr>
      </w:pPr>
      <w:proofErr w:type="gramStart"/>
      <w:r w:rsidRPr="00A877B0">
        <w:rPr>
          <w:rFonts w:cs="Times New Roman"/>
          <w:sz w:val="20"/>
          <w:szCs w:val="20"/>
        </w:rPr>
        <w:t>Komponen kedua pada penilaian kepraktisan menurut guru yaitu komponen kemudahan penggunaan</w:t>
      </w:r>
      <w:r w:rsidRPr="00A877B0">
        <w:rPr>
          <w:rFonts w:cs="Times New Roman"/>
          <w:sz w:val="20"/>
          <w:szCs w:val="20"/>
          <w:lang w:val="id-ID"/>
        </w:rPr>
        <w:t>.</w:t>
      </w:r>
      <w:proofErr w:type="gramEnd"/>
      <w:r w:rsidRPr="00A877B0">
        <w:rPr>
          <w:rFonts w:cs="Times New Roman"/>
          <w:sz w:val="20"/>
          <w:szCs w:val="20"/>
          <w:lang w:val="id-ID"/>
        </w:rPr>
        <w:t xml:space="preserve"> </w:t>
      </w:r>
      <w:r w:rsidRPr="00A877B0">
        <w:rPr>
          <w:rFonts w:cs="Times New Roman"/>
          <w:sz w:val="20"/>
          <w:szCs w:val="20"/>
        </w:rPr>
        <w:t xml:space="preserve">Komponen ini terdiri dari 5 </w:t>
      </w:r>
      <w:r w:rsidR="00093949" w:rsidRPr="00A877B0">
        <w:rPr>
          <w:rFonts w:cs="Times New Roman"/>
          <w:sz w:val="20"/>
          <w:szCs w:val="20"/>
        </w:rPr>
        <w:t xml:space="preserve">indikator yaitu: 1) Penggunaan </w:t>
      </w:r>
      <w:r w:rsidR="00093949" w:rsidRPr="00A877B0">
        <w:rPr>
          <w:rFonts w:cs="Times New Roman"/>
          <w:sz w:val="20"/>
          <w:szCs w:val="20"/>
          <w:lang w:val="id-ID"/>
        </w:rPr>
        <w:t>e</w:t>
      </w:r>
      <w:r w:rsidR="00093949" w:rsidRPr="00A877B0">
        <w:rPr>
          <w:rFonts w:cs="Times New Roman"/>
          <w:sz w:val="20"/>
          <w:szCs w:val="20"/>
        </w:rPr>
        <w:t>-</w:t>
      </w:r>
      <w:r w:rsidR="00093949" w:rsidRPr="00A877B0">
        <w:rPr>
          <w:rFonts w:cs="Times New Roman"/>
          <w:sz w:val="20"/>
          <w:szCs w:val="20"/>
          <w:lang w:val="id-ID"/>
        </w:rPr>
        <w:t>m</w:t>
      </w:r>
      <w:r w:rsidRPr="00A877B0">
        <w:rPr>
          <w:rFonts w:cs="Times New Roman"/>
          <w:sz w:val="20"/>
          <w:szCs w:val="20"/>
        </w:rPr>
        <w:t xml:space="preserve">odul dalam </w:t>
      </w:r>
      <w:r w:rsidR="00D70D12" w:rsidRPr="00A877B0">
        <w:rPr>
          <w:rFonts w:cs="Times New Roman"/>
          <w:sz w:val="20"/>
          <w:szCs w:val="20"/>
          <w:lang w:val="id-ID"/>
        </w:rPr>
        <w:t xml:space="preserve">proses </w:t>
      </w:r>
      <w:r w:rsidRPr="00A877B0">
        <w:rPr>
          <w:rFonts w:cs="Times New Roman"/>
          <w:sz w:val="20"/>
          <w:szCs w:val="20"/>
        </w:rPr>
        <w:t xml:space="preserve">pembelajaran </w:t>
      </w:r>
      <w:r w:rsidRPr="00A877B0">
        <w:rPr>
          <w:rFonts w:cs="Times New Roman"/>
          <w:spacing w:val="-1"/>
          <w:sz w:val="20"/>
          <w:szCs w:val="20"/>
        </w:rPr>
        <w:t>dapat</w:t>
      </w:r>
      <w:r w:rsidRPr="00A877B0">
        <w:rPr>
          <w:rFonts w:cs="Times New Roman"/>
          <w:spacing w:val="-57"/>
          <w:sz w:val="20"/>
          <w:szCs w:val="20"/>
        </w:rPr>
        <w:t xml:space="preserve"> </w:t>
      </w:r>
      <w:r w:rsidRPr="00A877B0">
        <w:rPr>
          <w:rFonts w:cs="Times New Roman"/>
          <w:sz w:val="20"/>
          <w:szCs w:val="20"/>
        </w:rPr>
        <w:t xml:space="preserve">menghemat waktu </w:t>
      </w:r>
      <w:r w:rsidR="00D70D12" w:rsidRPr="00A877B0">
        <w:rPr>
          <w:rFonts w:cs="Times New Roman"/>
          <w:sz w:val="20"/>
          <w:szCs w:val="20"/>
          <w:lang w:val="id-ID"/>
        </w:rPr>
        <w:t>serta</w:t>
      </w:r>
      <w:r w:rsidRPr="00A877B0">
        <w:rPr>
          <w:rFonts w:cs="Times New Roman"/>
          <w:sz w:val="20"/>
          <w:szCs w:val="20"/>
        </w:rPr>
        <w:t xml:space="preserve"> efisien </w:t>
      </w:r>
      <w:r w:rsidR="00D70D12" w:rsidRPr="00A877B0">
        <w:rPr>
          <w:rFonts w:cs="Times New Roman"/>
          <w:sz w:val="20"/>
          <w:szCs w:val="20"/>
          <w:lang w:val="id-ID"/>
        </w:rPr>
        <w:t xml:space="preserve">untuk </w:t>
      </w:r>
      <w:r w:rsidRPr="00A877B0">
        <w:rPr>
          <w:rFonts w:cs="Times New Roman"/>
          <w:sz w:val="20"/>
          <w:szCs w:val="20"/>
        </w:rPr>
        <w:t xml:space="preserve">digunakan </w:t>
      </w:r>
      <w:r w:rsidRPr="00A877B0">
        <w:rPr>
          <w:rFonts w:cs="Times New Roman"/>
          <w:spacing w:val="-1"/>
          <w:sz w:val="20"/>
          <w:szCs w:val="20"/>
        </w:rPr>
        <w:t>dalam</w:t>
      </w:r>
      <w:r w:rsidRPr="00A877B0">
        <w:rPr>
          <w:rFonts w:cs="Times New Roman"/>
          <w:sz w:val="20"/>
          <w:szCs w:val="20"/>
        </w:rPr>
        <w:t xml:space="preserve"> pembelajaran</w:t>
      </w:r>
      <w:r w:rsidR="00093949" w:rsidRPr="00A877B0">
        <w:rPr>
          <w:rFonts w:cs="Times New Roman"/>
          <w:sz w:val="20"/>
          <w:szCs w:val="20"/>
          <w:lang w:val="id-ID"/>
        </w:rPr>
        <w:t>,</w:t>
      </w:r>
      <w:r w:rsidRPr="00A877B0">
        <w:rPr>
          <w:rFonts w:cs="Times New Roman"/>
          <w:sz w:val="20"/>
          <w:szCs w:val="20"/>
        </w:rPr>
        <w:t xml:space="preserve"> 2) </w:t>
      </w:r>
      <w:r w:rsidR="00D70D12" w:rsidRPr="00A877B0">
        <w:rPr>
          <w:rFonts w:cs="Times New Roman"/>
          <w:sz w:val="20"/>
          <w:szCs w:val="20"/>
          <w:lang w:val="id-ID"/>
        </w:rPr>
        <w:t>penggunaan bahasa</w:t>
      </w:r>
      <w:r w:rsidRPr="00A877B0">
        <w:rPr>
          <w:rFonts w:cs="Times New Roman"/>
          <w:spacing w:val="17"/>
          <w:sz w:val="20"/>
          <w:szCs w:val="20"/>
        </w:rPr>
        <w:t xml:space="preserve"> </w:t>
      </w:r>
      <w:r w:rsidRPr="00A877B0">
        <w:rPr>
          <w:rFonts w:cs="Times New Roman"/>
          <w:sz w:val="20"/>
          <w:szCs w:val="20"/>
        </w:rPr>
        <w:t>pada</w:t>
      </w:r>
      <w:r w:rsidRPr="00A877B0">
        <w:rPr>
          <w:rFonts w:cs="Times New Roman"/>
          <w:spacing w:val="18"/>
          <w:sz w:val="20"/>
          <w:szCs w:val="20"/>
        </w:rPr>
        <w:t xml:space="preserve"> </w:t>
      </w:r>
      <w:r w:rsidR="00093949" w:rsidRPr="00A877B0">
        <w:rPr>
          <w:rFonts w:cs="Times New Roman"/>
          <w:sz w:val="20"/>
          <w:szCs w:val="20"/>
          <w:lang w:val="id-ID"/>
        </w:rPr>
        <w:t>e</w:t>
      </w:r>
      <w:r w:rsidR="00093949" w:rsidRPr="00A877B0">
        <w:rPr>
          <w:rFonts w:cs="Times New Roman"/>
          <w:sz w:val="20"/>
          <w:szCs w:val="20"/>
        </w:rPr>
        <w:t>-</w:t>
      </w:r>
      <w:r w:rsidR="00093949" w:rsidRPr="00A877B0">
        <w:rPr>
          <w:rFonts w:cs="Times New Roman"/>
          <w:sz w:val="20"/>
          <w:szCs w:val="20"/>
          <w:lang w:val="id-ID"/>
        </w:rPr>
        <w:t>m</w:t>
      </w:r>
      <w:r w:rsidRPr="00A877B0">
        <w:rPr>
          <w:rFonts w:cs="Times New Roman"/>
          <w:sz w:val="20"/>
          <w:szCs w:val="20"/>
        </w:rPr>
        <w:t>odul</w:t>
      </w:r>
      <w:r w:rsidRPr="00A877B0">
        <w:rPr>
          <w:rFonts w:cs="Times New Roman"/>
          <w:spacing w:val="19"/>
          <w:sz w:val="20"/>
          <w:szCs w:val="20"/>
        </w:rPr>
        <w:t xml:space="preserve"> </w:t>
      </w:r>
      <w:r w:rsidRPr="00A877B0">
        <w:rPr>
          <w:rFonts w:cs="Times New Roman"/>
          <w:sz w:val="20"/>
          <w:szCs w:val="20"/>
        </w:rPr>
        <w:t>mudah</w:t>
      </w:r>
      <w:r w:rsidRPr="00A877B0">
        <w:rPr>
          <w:rFonts w:cs="Times New Roman"/>
          <w:spacing w:val="17"/>
          <w:sz w:val="20"/>
          <w:szCs w:val="20"/>
        </w:rPr>
        <w:t xml:space="preserve"> </w:t>
      </w:r>
      <w:r w:rsidRPr="00A877B0">
        <w:rPr>
          <w:rFonts w:cs="Times New Roman"/>
          <w:sz w:val="20"/>
          <w:szCs w:val="20"/>
        </w:rPr>
        <w:t>dipahami peserta</w:t>
      </w:r>
      <w:r w:rsidRPr="00A877B0">
        <w:rPr>
          <w:rFonts w:cs="Times New Roman"/>
          <w:spacing w:val="-3"/>
          <w:sz w:val="20"/>
          <w:szCs w:val="20"/>
        </w:rPr>
        <w:t xml:space="preserve"> </w:t>
      </w:r>
      <w:r w:rsidR="00093949" w:rsidRPr="00A877B0">
        <w:rPr>
          <w:rFonts w:cs="Times New Roman"/>
          <w:sz w:val="20"/>
          <w:szCs w:val="20"/>
        </w:rPr>
        <w:t>didik</w:t>
      </w:r>
      <w:r w:rsidR="00093949" w:rsidRPr="00A877B0">
        <w:rPr>
          <w:rFonts w:cs="Times New Roman"/>
          <w:sz w:val="20"/>
          <w:szCs w:val="20"/>
          <w:lang w:val="id-ID"/>
        </w:rPr>
        <w:t xml:space="preserve">, </w:t>
      </w:r>
      <w:r w:rsidRPr="00A877B0">
        <w:rPr>
          <w:rFonts w:cs="Times New Roman"/>
          <w:sz w:val="20"/>
          <w:szCs w:val="20"/>
        </w:rPr>
        <w:t xml:space="preserve">3) </w:t>
      </w:r>
      <w:r w:rsidR="00093949" w:rsidRPr="00A877B0">
        <w:rPr>
          <w:rFonts w:cs="Times New Roman"/>
          <w:sz w:val="20"/>
          <w:szCs w:val="20"/>
          <w:lang w:val="id-ID"/>
        </w:rPr>
        <w:t xml:space="preserve">sajian materi dan latihan pada e-modul sudah jelas dan sederhana, </w:t>
      </w:r>
      <w:r w:rsidR="00093949" w:rsidRPr="00A877B0">
        <w:rPr>
          <w:rFonts w:cs="Times New Roman"/>
          <w:sz w:val="20"/>
          <w:szCs w:val="20"/>
        </w:rPr>
        <w:t xml:space="preserve">4) </w:t>
      </w:r>
      <w:r w:rsidR="00093949" w:rsidRPr="00A877B0">
        <w:rPr>
          <w:rFonts w:cs="Times New Roman"/>
          <w:sz w:val="20"/>
          <w:szCs w:val="20"/>
          <w:lang w:val="id-ID"/>
        </w:rPr>
        <w:t>e</w:t>
      </w:r>
      <w:r w:rsidR="00093949" w:rsidRPr="00A877B0">
        <w:rPr>
          <w:rFonts w:cs="Times New Roman"/>
          <w:sz w:val="20"/>
          <w:szCs w:val="20"/>
        </w:rPr>
        <w:t>-</w:t>
      </w:r>
      <w:r w:rsidR="00093949" w:rsidRPr="00A877B0">
        <w:rPr>
          <w:rFonts w:cs="Times New Roman"/>
          <w:sz w:val="20"/>
          <w:szCs w:val="20"/>
          <w:lang w:val="id-ID"/>
        </w:rPr>
        <w:t>m</w:t>
      </w:r>
      <w:r w:rsidRPr="00A877B0">
        <w:rPr>
          <w:rFonts w:cs="Times New Roman"/>
          <w:sz w:val="20"/>
          <w:szCs w:val="20"/>
        </w:rPr>
        <w:t xml:space="preserve">odul  praktis  </w:t>
      </w:r>
      <w:r w:rsidRPr="00A877B0">
        <w:rPr>
          <w:rFonts w:cs="Times New Roman"/>
          <w:spacing w:val="18"/>
          <w:sz w:val="20"/>
          <w:szCs w:val="20"/>
        </w:rPr>
        <w:t xml:space="preserve"> </w:t>
      </w:r>
      <w:r w:rsidRPr="00A877B0">
        <w:rPr>
          <w:rFonts w:cs="Times New Roman"/>
          <w:sz w:val="20"/>
          <w:szCs w:val="20"/>
        </w:rPr>
        <w:t xml:space="preserve">dan  </w:t>
      </w:r>
      <w:r w:rsidRPr="00A877B0">
        <w:rPr>
          <w:rFonts w:cs="Times New Roman"/>
          <w:spacing w:val="18"/>
          <w:sz w:val="20"/>
          <w:szCs w:val="20"/>
        </w:rPr>
        <w:t xml:space="preserve"> </w:t>
      </w:r>
      <w:r w:rsidRPr="00A877B0">
        <w:rPr>
          <w:rFonts w:cs="Times New Roman"/>
          <w:sz w:val="20"/>
          <w:szCs w:val="20"/>
        </w:rPr>
        <w:t xml:space="preserve">mudah  </w:t>
      </w:r>
      <w:r w:rsidRPr="00A877B0">
        <w:rPr>
          <w:rFonts w:cs="Times New Roman"/>
          <w:spacing w:val="17"/>
          <w:sz w:val="20"/>
          <w:szCs w:val="20"/>
        </w:rPr>
        <w:t xml:space="preserve"> </w:t>
      </w:r>
      <w:r w:rsidR="00093949" w:rsidRPr="00A877B0">
        <w:rPr>
          <w:rFonts w:cs="Times New Roman"/>
          <w:sz w:val="20"/>
          <w:szCs w:val="20"/>
        </w:rPr>
        <w:t>dibawa karena dapat disimpan</w:t>
      </w:r>
      <w:r w:rsidR="00093949" w:rsidRPr="00A877B0">
        <w:rPr>
          <w:rFonts w:cs="Times New Roman"/>
          <w:sz w:val="20"/>
          <w:szCs w:val="20"/>
          <w:lang w:val="id-ID"/>
        </w:rPr>
        <w:t xml:space="preserve">, </w:t>
      </w:r>
      <w:r w:rsidR="00093949" w:rsidRPr="00A877B0">
        <w:rPr>
          <w:rFonts w:cs="Times New Roman"/>
          <w:sz w:val="20"/>
          <w:szCs w:val="20"/>
        </w:rPr>
        <w:t xml:space="preserve">5) </w:t>
      </w:r>
      <w:r w:rsidR="00093949" w:rsidRPr="00A877B0">
        <w:rPr>
          <w:rFonts w:cs="Times New Roman"/>
          <w:sz w:val="20"/>
          <w:szCs w:val="20"/>
          <w:lang w:val="id-ID"/>
        </w:rPr>
        <w:t>e</w:t>
      </w:r>
      <w:r w:rsidR="00093949" w:rsidRPr="00A877B0">
        <w:rPr>
          <w:rFonts w:cs="Times New Roman"/>
          <w:sz w:val="20"/>
          <w:szCs w:val="20"/>
        </w:rPr>
        <w:t>-</w:t>
      </w:r>
      <w:r w:rsidR="00093949" w:rsidRPr="00A877B0">
        <w:rPr>
          <w:rFonts w:cs="Times New Roman"/>
          <w:sz w:val="20"/>
          <w:szCs w:val="20"/>
          <w:lang w:val="id-ID"/>
        </w:rPr>
        <w:t>m</w:t>
      </w:r>
      <w:r w:rsidRPr="00A877B0">
        <w:rPr>
          <w:rFonts w:cs="Times New Roman"/>
          <w:sz w:val="20"/>
          <w:szCs w:val="20"/>
        </w:rPr>
        <w:t xml:space="preserve">odul  praktis  </w:t>
      </w:r>
      <w:r w:rsidRPr="00A877B0">
        <w:rPr>
          <w:rFonts w:cs="Times New Roman"/>
          <w:spacing w:val="18"/>
          <w:sz w:val="20"/>
          <w:szCs w:val="20"/>
        </w:rPr>
        <w:t xml:space="preserve"> </w:t>
      </w:r>
      <w:r w:rsidRPr="00A877B0">
        <w:rPr>
          <w:rFonts w:cs="Times New Roman"/>
          <w:sz w:val="20"/>
          <w:szCs w:val="20"/>
        </w:rPr>
        <w:t xml:space="preserve">dan  </w:t>
      </w:r>
      <w:r w:rsidRPr="00A877B0">
        <w:rPr>
          <w:rFonts w:cs="Times New Roman"/>
          <w:spacing w:val="18"/>
          <w:sz w:val="20"/>
          <w:szCs w:val="20"/>
        </w:rPr>
        <w:t xml:space="preserve"> </w:t>
      </w:r>
      <w:r w:rsidRPr="00A877B0">
        <w:rPr>
          <w:rFonts w:cs="Times New Roman"/>
          <w:sz w:val="20"/>
          <w:szCs w:val="20"/>
        </w:rPr>
        <w:t xml:space="preserve">mudah digunakan berulang-ulang sesuai kebutuhan. Hasil plot data untuk komponen kemudahan penggunaan dapat dilihat pada Gambar </w:t>
      </w:r>
      <w:r w:rsidRPr="00A877B0">
        <w:rPr>
          <w:rFonts w:cs="Times New Roman"/>
          <w:sz w:val="20"/>
          <w:szCs w:val="20"/>
          <w:lang w:val="id-ID"/>
        </w:rPr>
        <w:t>2</w:t>
      </w:r>
      <w:r w:rsidRPr="00A877B0">
        <w:rPr>
          <w:rFonts w:cs="Times New Roman"/>
          <w:sz w:val="20"/>
          <w:szCs w:val="20"/>
        </w:rPr>
        <w:t>.</w:t>
      </w:r>
    </w:p>
    <w:p w:rsidR="005655B8" w:rsidRPr="005655B8" w:rsidRDefault="005655B8" w:rsidP="005655B8">
      <w:pPr>
        <w:spacing w:after="0" w:line="240" w:lineRule="auto"/>
        <w:jc w:val="center"/>
        <w:rPr>
          <w:rFonts w:cs="Times New Roman"/>
          <w:sz w:val="20"/>
          <w:szCs w:val="20"/>
        </w:rPr>
      </w:pPr>
      <w:r w:rsidRPr="005655B8">
        <w:rPr>
          <w:rFonts w:cs="Times New Roman"/>
          <w:noProof/>
          <w:sz w:val="20"/>
          <w:szCs w:val="20"/>
          <w:lang w:val="id-ID" w:eastAsia="id-ID"/>
        </w:rPr>
        <w:drawing>
          <wp:inline distT="0" distB="0" distL="0" distR="0" wp14:anchorId="7C22921C" wp14:editId="554C3268">
            <wp:extent cx="2499360" cy="1424940"/>
            <wp:effectExtent l="0" t="0" r="0" b="381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655B8" w:rsidRPr="005655B8" w:rsidRDefault="005655B8" w:rsidP="005655B8">
      <w:pPr>
        <w:spacing w:after="0" w:line="240" w:lineRule="auto"/>
        <w:jc w:val="center"/>
        <w:rPr>
          <w:rFonts w:cs="Times New Roman"/>
          <w:noProof/>
          <w:sz w:val="20"/>
          <w:szCs w:val="20"/>
          <w:lang w:val="id-ID"/>
        </w:rPr>
      </w:pPr>
      <w:r w:rsidRPr="005655B8">
        <w:rPr>
          <w:rFonts w:cs="Times New Roman"/>
          <w:noProof/>
          <w:sz w:val="20"/>
          <w:szCs w:val="20"/>
        </w:rPr>
        <w:t xml:space="preserve">Gambar </w:t>
      </w:r>
      <w:r w:rsidRPr="005655B8">
        <w:rPr>
          <w:rFonts w:cs="Times New Roman"/>
          <w:noProof/>
          <w:sz w:val="20"/>
          <w:szCs w:val="20"/>
          <w:lang w:val="id-ID"/>
        </w:rPr>
        <w:t>2</w:t>
      </w:r>
      <w:r w:rsidRPr="005655B8">
        <w:rPr>
          <w:rFonts w:cs="Times New Roman"/>
          <w:noProof/>
          <w:sz w:val="20"/>
          <w:szCs w:val="20"/>
        </w:rPr>
        <w:t>. Nilai Komponen Kemudahan Penggunaan Menurut Guru</w:t>
      </w:r>
    </w:p>
    <w:p w:rsidR="005655B8" w:rsidRPr="005655B8" w:rsidRDefault="005655B8" w:rsidP="005655B8">
      <w:pPr>
        <w:spacing w:after="0" w:line="240" w:lineRule="auto"/>
        <w:ind w:firstLine="720"/>
        <w:jc w:val="both"/>
        <w:rPr>
          <w:rFonts w:cs="Times New Roman"/>
          <w:sz w:val="20"/>
          <w:szCs w:val="20"/>
          <w:lang w:val="id-ID"/>
        </w:rPr>
      </w:pPr>
    </w:p>
    <w:p w:rsidR="005655B8" w:rsidRPr="00A877B0" w:rsidRDefault="005655B8" w:rsidP="005655B8">
      <w:pPr>
        <w:spacing w:after="0" w:line="240" w:lineRule="auto"/>
        <w:ind w:firstLine="720"/>
        <w:jc w:val="both"/>
        <w:rPr>
          <w:rFonts w:cs="Times New Roman"/>
          <w:sz w:val="20"/>
          <w:szCs w:val="20"/>
        </w:rPr>
      </w:pPr>
      <w:r w:rsidRPr="00A877B0">
        <w:rPr>
          <w:rFonts w:cs="Times New Roman"/>
          <w:sz w:val="20"/>
          <w:szCs w:val="20"/>
          <w:lang w:val="id-ID"/>
        </w:rPr>
        <w:t>Dari</w:t>
      </w:r>
      <w:r w:rsidRPr="00A877B0">
        <w:rPr>
          <w:rFonts w:cs="Times New Roman"/>
          <w:sz w:val="20"/>
          <w:szCs w:val="20"/>
        </w:rPr>
        <w:t xml:space="preserve"> Gambar </w:t>
      </w:r>
      <w:r w:rsidRPr="00A877B0">
        <w:rPr>
          <w:rFonts w:cs="Times New Roman"/>
          <w:sz w:val="20"/>
          <w:szCs w:val="20"/>
          <w:lang w:val="id-ID"/>
        </w:rPr>
        <w:t>2</w:t>
      </w:r>
      <w:r w:rsidRPr="00A877B0">
        <w:rPr>
          <w:rFonts w:cs="Times New Roman"/>
          <w:sz w:val="20"/>
          <w:szCs w:val="20"/>
        </w:rPr>
        <w:t xml:space="preserve"> dapat diungkapkan kepraktisan e-modul pada komponen kemudahan penggunaan. </w:t>
      </w:r>
      <w:proofErr w:type="gramStart"/>
      <w:r w:rsidRPr="00A877B0">
        <w:rPr>
          <w:rFonts w:cs="Times New Roman"/>
          <w:sz w:val="20"/>
          <w:szCs w:val="20"/>
        </w:rPr>
        <w:t xml:space="preserve">Nilai dari </w:t>
      </w:r>
      <w:r w:rsidRPr="00A877B0">
        <w:rPr>
          <w:rFonts w:cs="Times New Roman"/>
          <w:sz w:val="20"/>
          <w:szCs w:val="20"/>
          <w:lang w:val="id-ID"/>
        </w:rPr>
        <w:t xml:space="preserve">setiap </w:t>
      </w:r>
      <w:r w:rsidRPr="00A877B0">
        <w:rPr>
          <w:rFonts w:cs="Times New Roman"/>
          <w:sz w:val="20"/>
          <w:szCs w:val="20"/>
        </w:rPr>
        <w:t>indikator pada komponen kemudahan penggunaan berada pada rentangan 75 sampai 100.</w:t>
      </w:r>
      <w:proofErr w:type="gramEnd"/>
      <w:r w:rsidRPr="00A877B0">
        <w:rPr>
          <w:rFonts w:cs="Times New Roman"/>
          <w:sz w:val="20"/>
          <w:szCs w:val="20"/>
        </w:rPr>
        <w:t xml:space="preserve"> </w:t>
      </w:r>
      <w:proofErr w:type="gramStart"/>
      <w:r w:rsidRPr="00A877B0">
        <w:rPr>
          <w:rFonts w:cs="Times New Roman"/>
          <w:sz w:val="20"/>
          <w:szCs w:val="20"/>
        </w:rPr>
        <w:t xml:space="preserve">Dari analisis data terhadap nilai setiap indikator </w:t>
      </w:r>
      <w:r w:rsidR="00E80D33">
        <w:rPr>
          <w:rFonts w:cs="Times New Roman"/>
          <w:sz w:val="20"/>
          <w:szCs w:val="20"/>
          <w:lang w:val="id-ID"/>
        </w:rPr>
        <w:t>didapatkan nilai rata-rata</w:t>
      </w:r>
      <w:r w:rsidRPr="00A877B0">
        <w:rPr>
          <w:rFonts w:cs="Times New Roman"/>
          <w:sz w:val="20"/>
          <w:szCs w:val="20"/>
        </w:rPr>
        <w:t xml:space="preserve"> yaitu 92.</w:t>
      </w:r>
      <w:proofErr w:type="gramEnd"/>
      <w:r w:rsidRPr="00A877B0">
        <w:rPr>
          <w:rFonts w:cs="Times New Roman"/>
          <w:sz w:val="20"/>
          <w:szCs w:val="20"/>
        </w:rPr>
        <w:t xml:space="preserve"> Hal tersebut </w:t>
      </w:r>
      <w:r w:rsidR="00E80D33">
        <w:rPr>
          <w:rFonts w:cs="Times New Roman"/>
          <w:sz w:val="20"/>
          <w:szCs w:val="20"/>
          <w:lang w:val="id-ID"/>
        </w:rPr>
        <w:t>mengartikan</w:t>
      </w:r>
      <w:r w:rsidRPr="00A877B0">
        <w:rPr>
          <w:rFonts w:cs="Times New Roman"/>
          <w:sz w:val="20"/>
          <w:szCs w:val="20"/>
        </w:rPr>
        <w:t xml:space="preserve"> bahwa guru sebagai praktisi menilai kepraktisan penggunaan e-modul pada komponen ini </w:t>
      </w:r>
      <w:r w:rsidR="00AF54DD" w:rsidRPr="00A877B0">
        <w:rPr>
          <w:rFonts w:cs="Times New Roman"/>
          <w:sz w:val="20"/>
          <w:szCs w:val="20"/>
          <w:lang w:val="id-ID"/>
        </w:rPr>
        <w:t>mencapai</w:t>
      </w:r>
      <w:r w:rsidRPr="00A877B0">
        <w:rPr>
          <w:rFonts w:cs="Times New Roman"/>
          <w:sz w:val="20"/>
          <w:szCs w:val="20"/>
        </w:rPr>
        <w:t xml:space="preserve"> kategori baik sekali, dengan kata lain</w:t>
      </w:r>
      <w:r w:rsidR="00442E7D" w:rsidRPr="00A877B0">
        <w:rPr>
          <w:rFonts w:cs="Times New Roman"/>
          <w:sz w:val="20"/>
          <w:szCs w:val="20"/>
          <w:lang w:val="id-ID"/>
        </w:rPr>
        <w:t xml:space="preserve"> penggunaan</w:t>
      </w:r>
      <w:r w:rsidRPr="00A877B0">
        <w:rPr>
          <w:rFonts w:cs="Times New Roman"/>
          <w:sz w:val="20"/>
          <w:szCs w:val="20"/>
        </w:rPr>
        <w:t xml:space="preserve"> e-modul </w:t>
      </w:r>
      <w:r w:rsidR="00442E7D" w:rsidRPr="00A877B0">
        <w:rPr>
          <w:rFonts w:cs="Times New Roman"/>
          <w:sz w:val="20"/>
          <w:szCs w:val="20"/>
          <w:lang w:val="id-ID"/>
        </w:rPr>
        <w:t xml:space="preserve">dapat menghemat waktu pengajar dan bisa </w:t>
      </w:r>
      <w:r w:rsidRPr="00A877B0">
        <w:rPr>
          <w:rFonts w:cs="Times New Roman"/>
          <w:sz w:val="20"/>
          <w:szCs w:val="20"/>
        </w:rPr>
        <w:t>digunakan secara berulang-ulang sesuai kebutuhan dalam proses pembelajaran.</w:t>
      </w:r>
    </w:p>
    <w:p w:rsidR="005655B8" w:rsidRPr="00A877B0" w:rsidRDefault="005655B8" w:rsidP="005655B8">
      <w:pPr>
        <w:spacing w:after="0" w:line="240" w:lineRule="auto"/>
        <w:ind w:firstLine="720"/>
        <w:jc w:val="both"/>
        <w:rPr>
          <w:rFonts w:cs="Times New Roman"/>
          <w:sz w:val="20"/>
          <w:szCs w:val="20"/>
          <w:lang w:val="id-ID"/>
        </w:rPr>
      </w:pPr>
      <w:proofErr w:type="gramStart"/>
      <w:r w:rsidRPr="00A877B0">
        <w:rPr>
          <w:rFonts w:cs="Times New Roman"/>
          <w:sz w:val="20"/>
          <w:szCs w:val="20"/>
        </w:rPr>
        <w:t>Komponen ketiga pada penilaian kepraktisan menurut guru yaitu komponen daya tarik</w:t>
      </w:r>
      <w:r w:rsidRPr="00A877B0">
        <w:rPr>
          <w:rFonts w:cs="Times New Roman"/>
          <w:sz w:val="20"/>
          <w:szCs w:val="20"/>
          <w:lang w:val="id-ID"/>
        </w:rPr>
        <w:t>.</w:t>
      </w:r>
      <w:proofErr w:type="gramEnd"/>
      <w:r w:rsidRPr="00A877B0">
        <w:rPr>
          <w:rFonts w:cs="Times New Roman"/>
          <w:sz w:val="20"/>
          <w:szCs w:val="20"/>
        </w:rPr>
        <w:t xml:space="preserve"> Komponen ini terdiri dari </w:t>
      </w:r>
      <w:r w:rsidR="00C11B0E" w:rsidRPr="00A877B0">
        <w:rPr>
          <w:rFonts w:cs="Times New Roman"/>
          <w:sz w:val="20"/>
          <w:szCs w:val="20"/>
        </w:rPr>
        <w:t xml:space="preserve">empat indikator yaitu: 1) </w:t>
      </w:r>
      <w:r w:rsidR="00C11B0E" w:rsidRPr="00A877B0">
        <w:rPr>
          <w:rFonts w:cs="Times New Roman"/>
          <w:sz w:val="20"/>
          <w:szCs w:val="20"/>
          <w:lang w:val="id-ID"/>
        </w:rPr>
        <w:t>desain dan tampilan e-modul sangat menarik untuk dilihat</w:t>
      </w:r>
      <w:r w:rsidRPr="00A877B0">
        <w:rPr>
          <w:rFonts w:cs="Times New Roman"/>
          <w:sz w:val="20"/>
          <w:szCs w:val="20"/>
        </w:rPr>
        <w:t xml:space="preserve">, 2) </w:t>
      </w:r>
      <w:r w:rsidR="00C11B0E" w:rsidRPr="00A877B0">
        <w:rPr>
          <w:rFonts w:cs="Times New Roman"/>
          <w:sz w:val="20"/>
          <w:szCs w:val="20"/>
          <w:lang w:val="id-ID"/>
        </w:rPr>
        <w:t>uraian materi pada</w:t>
      </w:r>
      <w:r w:rsidRPr="00A877B0">
        <w:rPr>
          <w:rFonts w:cs="Times New Roman"/>
          <w:spacing w:val="6"/>
          <w:sz w:val="20"/>
          <w:szCs w:val="20"/>
        </w:rPr>
        <w:t xml:space="preserve"> </w:t>
      </w:r>
      <w:r w:rsidRPr="00A877B0">
        <w:rPr>
          <w:rFonts w:cs="Times New Roman"/>
          <w:sz w:val="20"/>
          <w:szCs w:val="20"/>
        </w:rPr>
        <w:t>e-modul</w:t>
      </w:r>
      <w:r w:rsidR="00C11B0E" w:rsidRPr="00A877B0">
        <w:rPr>
          <w:rFonts w:cs="Times New Roman"/>
          <w:sz w:val="20"/>
          <w:szCs w:val="20"/>
          <w:lang w:val="id-ID"/>
        </w:rPr>
        <w:t xml:space="preserve"> dilengkapi dengan gambar dan ilustrasi yang sesuai,</w:t>
      </w:r>
      <w:r w:rsidRPr="00A877B0">
        <w:rPr>
          <w:rFonts w:cs="Times New Roman"/>
          <w:spacing w:val="9"/>
          <w:sz w:val="20"/>
          <w:szCs w:val="20"/>
        </w:rPr>
        <w:t xml:space="preserve"> </w:t>
      </w:r>
      <w:r w:rsidRPr="00A877B0">
        <w:rPr>
          <w:rFonts w:cs="Times New Roman"/>
          <w:sz w:val="20"/>
          <w:szCs w:val="20"/>
        </w:rPr>
        <w:t xml:space="preserve">3) </w:t>
      </w:r>
      <w:r w:rsidR="00C11B0E" w:rsidRPr="00A877B0">
        <w:rPr>
          <w:rFonts w:cs="Times New Roman"/>
          <w:sz w:val="20"/>
          <w:szCs w:val="20"/>
          <w:lang w:val="id-ID"/>
        </w:rPr>
        <w:t xml:space="preserve">jenis tulisan (font) pada e-modul dapat terbaca dengan jelas, </w:t>
      </w:r>
      <w:r w:rsidRPr="00A877B0">
        <w:rPr>
          <w:rFonts w:cs="Times New Roman"/>
          <w:sz w:val="20"/>
          <w:szCs w:val="20"/>
        </w:rPr>
        <w:t xml:space="preserve">4) </w:t>
      </w:r>
      <w:r w:rsidR="00C11B0E" w:rsidRPr="00A877B0">
        <w:rPr>
          <w:rFonts w:cs="Times New Roman"/>
          <w:sz w:val="20"/>
          <w:szCs w:val="20"/>
          <w:lang w:val="id-ID"/>
        </w:rPr>
        <w:t>pemilihan dan kombinasi warna yang digunakan pada e-modul sudah menarik</w:t>
      </w:r>
      <w:r w:rsidRPr="00A877B0">
        <w:rPr>
          <w:rFonts w:cs="Times New Roman"/>
          <w:sz w:val="20"/>
          <w:szCs w:val="20"/>
        </w:rPr>
        <w:t xml:space="preserve">. Hasil plot data untuk komponen daya tarik dapat dilihat pada Gambar </w:t>
      </w:r>
      <w:r w:rsidRPr="00A877B0">
        <w:rPr>
          <w:rFonts w:cs="Times New Roman"/>
          <w:sz w:val="20"/>
          <w:szCs w:val="20"/>
          <w:lang w:val="id-ID"/>
        </w:rPr>
        <w:t>3</w:t>
      </w:r>
      <w:r w:rsidRPr="00A877B0">
        <w:rPr>
          <w:rFonts w:cs="Times New Roman"/>
          <w:sz w:val="20"/>
          <w:szCs w:val="20"/>
        </w:rPr>
        <w:t>.</w:t>
      </w:r>
    </w:p>
    <w:p w:rsidR="005655B8" w:rsidRPr="005655B8" w:rsidRDefault="005655B8" w:rsidP="005655B8">
      <w:pPr>
        <w:spacing w:after="0" w:line="240" w:lineRule="auto"/>
        <w:ind w:firstLine="720"/>
        <w:jc w:val="both"/>
        <w:rPr>
          <w:rFonts w:cs="Times New Roman"/>
          <w:sz w:val="20"/>
          <w:szCs w:val="20"/>
          <w:lang w:val="id-ID"/>
        </w:rPr>
      </w:pPr>
    </w:p>
    <w:p w:rsidR="005655B8" w:rsidRPr="005655B8" w:rsidRDefault="005655B8" w:rsidP="005655B8">
      <w:pPr>
        <w:spacing w:after="0" w:line="240" w:lineRule="auto"/>
        <w:jc w:val="center"/>
        <w:rPr>
          <w:rFonts w:cs="Times New Roman"/>
          <w:sz w:val="20"/>
          <w:szCs w:val="20"/>
        </w:rPr>
      </w:pPr>
      <w:r w:rsidRPr="005655B8">
        <w:rPr>
          <w:rFonts w:cs="Times New Roman"/>
          <w:noProof/>
          <w:sz w:val="20"/>
          <w:szCs w:val="20"/>
          <w:lang w:val="id-ID" w:eastAsia="id-ID"/>
        </w:rPr>
        <w:lastRenderedPageBreak/>
        <w:drawing>
          <wp:inline distT="0" distB="0" distL="0" distR="0" wp14:anchorId="6736B1BF" wp14:editId="384DD0CB">
            <wp:extent cx="2508885" cy="1429385"/>
            <wp:effectExtent l="0" t="0" r="5715" b="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655B8" w:rsidRPr="005655B8" w:rsidRDefault="005655B8" w:rsidP="005655B8">
      <w:pPr>
        <w:spacing w:after="0" w:line="240" w:lineRule="auto"/>
        <w:jc w:val="center"/>
        <w:rPr>
          <w:rFonts w:cs="Times New Roman"/>
          <w:noProof/>
          <w:sz w:val="20"/>
          <w:szCs w:val="20"/>
          <w:lang w:val="id-ID"/>
        </w:rPr>
      </w:pPr>
      <w:r w:rsidRPr="005655B8">
        <w:rPr>
          <w:rFonts w:cs="Times New Roman"/>
          <w:noProof/>
          <w:sz w:val="20"/>
          <w:szCs w:val="20"/>
        </w:rPr>
        <w:t xml:space="preserve">Gambar </w:t>
      </w:r>
      <w:r w:rsidRPr="005655B8">
        <w:rPr>
          <w:rFonts w:cs="Times New Roman"/>
          <w:noProof/>
          <w:sz w:val="20"/>
          <w:szCs w:val="20"/>
          <w:lang w:val="id-ID"/>
        </w:rPr>
        <w:t>3</w:t>
      </w:r>
      <w:r w:rsidRPr="005655B8">
        <w:rPr>
          <w:rFonts w:cs="Times New Roman"/>
          <w:noProof/>
          <w:sz w:val="20"/>
          <w:szCs w:val="20"/>
        </w:rPr>
        <w:t>. Nilai Komponen Daya Tarik Menurut Guru</w:t>
      </w:r>
    </w:p>
    <w:p w:rsidR="005655B8" w:rsidRPr="005655B8" w:rsidRDefault="005655B8" w:rsidP="005655B8">
      <w:pPr>
        <w:spacing w:after="0" w:line="240" w:lineRule="auto"/>
        <w:jc w:val="center"/>
        <w:rPr>
          <w:rFonts w:cs="Times New Roman"/>
          <w:noProof/>
          <w:sz w:val="20"/>
          <w:szCs w:val="20"/>
          <w:lang w:val="id-ID"/>
        </w:rPr>
      </w:pPr>
    </w:p>
    <w:p w:rsidR="005655B8" w:rsidRPr="00A877B0" w:rsidRDefault="005655B8" w:rsidP="005655B8">
      <w:pPr>
        <w:spacing w:after="0" w:line="240" w:lineRule="auto"/>
        <w:ind w:firstLine="720"/>
        <w:jc w:val="both"/>
        <w:rPr>
          <w:rFonts w:cs="Times New Roman"/>
          <w:sz w:val="20"/>
          <w:szCs w:val="20"/>
        </w:rPr>
      </w:pPr>
      <w:r w:rsidRPr="00A877B0">
        <w:rPr>
          <w:rFonts w:cs="Times New Roman"/>
          <w:noProof/>
          <w:sz w:val="20"/>
          <w:szCs w:val="20"/>
          <w:lang w:val="id-ID"/>
        </w:rPr>
        <w:t>Bertitik tolak pada</w:t>
      </w:r>
      <w:r w:rsidRPr="00A877B0">
        <w:rPr>
          <w:rFonts w:cs="Times New Roman"/>
          <w:noProof/>
          <w:sz w:val="20"/>
          <w:szCs w:val="20"/>
        </w:rPr>
        <w:t xml:space="preserve"> data yang ditampilkan dalam Gambar </w:t>
      </w:r>
      <w:r w:rsidRPr="00A877B0">
        <w:rPr>
          <w:rFonts w:cs="Times New Roman"/>
          <w:noProof/>
          <w:sz w:val="20"/>
          <w:szCs w:val="20"/>
          <w:lang w:val="id-ID"/>
        </w:rPr>
        <w:t>3</w:t>
      </w:r>
      <w:r w:rsidRPr="00A877B0">
        <w:rPr>
          <w:rFonts w:cs="Times New Roman"/>
          <w:noProof/>
          <w:sz w:val="20"/>
          <w:szCs w:val="20"/>
        </w:rPr>
        <w:t xml:space="preserve"> dapat dijelaskan kepraktisan e-modul pada komponen daya tarik menurut guru. Rentangan nilai untuk komponen daya tarik yaitu 86 sampai 100 dengan rata-rata 97. Hasil analisis data tersebut menunjukkan bahwa kepraktisan pada komponen daya tarik sudah sangat baik atau berada pada kategora baik sekali. Hal tersebut menunjukkan bahwan guru sebagai praktisi menilai e-modul yang dikembangkan memiliki daya tarik yang baik dari segi tampilan penyajian dan memiliki keterpaduan antara jenis font, warna, dan gambar yang disajikan.</w:t>
      </w:r>
    </w:p>
    <w:p w:rsidR="005655B8" w:rsidRPr="00A877B0" w:rsidRDefault="005655B8" w:rsidP="005655B8">
      <w:pPr>
        <w:spacing w:after="0" w:line="240" w:lineRule="auto"/>
        <w:ind w:firstLine="720"/>
        <w:jc w:val="both"/>
        <w:rPr>
          <w:rFonts w:cs="Times New Roman"/>
          <w:sz w:val="20"/>
          <w:szCs w:val="20"/>
          <w:lang w:val="id-ID"/>
        </w:rPr>
      </w:pPr>
      <w:proofErr w:type="gramStart"/>
      <w:r w:rsidRPr="00A877B0">
        <w:rPr>
          <w:rFonts w:cs="Times New Roman"/>
          <w:sz w:val="20"/>
          <w:szCs w:val="20"/>
        </w:rPr>
        <w:t>Komponen keempat pada penilaian kepraktisan menurut guru yaitu komponen kejelasan</w:t>
      </w:r>
      <w:r w:rsidRPr="00A877B0">
        <w:rPr>
          <w:rFonts w:cs="Times New Roman"/>
          <w:sz w:val="20"/>
          <w:szCs w:val="20"/>
          <w:lang w:val="id-ID"/>
        </w:rPr>
        <w:t>.</w:t>
      </w:r>
      <w:proofErr w:type="gramEnd"/>
      <w:r w:rsidRPr="00A877B0">
        <w:rPr>
          <w:rFonts w:cs="Times New Roman"/>
          <w:sz w:val="20"/>
          <w:szCs w:val="20"/>
          <w:lang w:val="id-ID"/>
        </w:rPr>
        <w:t xml:space="preserve"> </w:t>
      </w:r>
      <w:r w:rsidRPr="00A877B0">
        <w:rPr>
          <w:rFonts w:cs="Times New Roman"/>
          <w:sz w:val="20"/>
          <w:szCs w:val="20"/>
        </w:rPr>
        <w:t xml:space="preserve">Komponen ini terdiri </w:t>
      </w:r>
      <w:r w:rsidR="00D33E21" w:rsidRPr="00A877B0">
        <w:rPr>
          <w:rFonts w:cs="Times New Roman"/>
          <w:sz w:val="20"/>
          <w:szCs w:val="20"/>
        </w:rPr>
        <w:t xml:space="preserve">dari tujuh indikator yaitu: 1) </w:t>
      </w:r>
      <w:r w:rsidR="00D33E21" w:rsidRPr="00A877B0">
        <w:rPr>
          <w:rFonts w:cs="Times New Roman"/>
          <w:sz w:val="20"/>
          <w:szCs w:val="20"/>
          <w:lang w:val="id-ID"/>
        </w:rPr>
        <w:t>g</w:t>
      </w:r>
      <w:r w:rsidRPr="00A877B0">
        <w:rPr>
          <w:rFonts w:cs="Times New Roman"/>
          <w:sz w:val="20"/>
          <w:szCs w:val="20"/>
        </w:rPr>
        <w:t xml:space="preserve">ambar yang </w:t>
      </w:r>
      <w:r w:rsidR="00D33E21" w:rsidRPr="00A877B0">
        <w:rPr>
          <w:rFonts w:cs="Times New Roman"/>
          <w:sz w:val="20"/>
          <w:szCs w:val="20"/>
          <w:lang w:val="id-ID"/>
        </w:rPr>
        <w:t xml:space="preserve">ditampilkan </w:t>
      </w:r>
      <w:r w:rsidRPr="00A877B0">
        <w:rPr>
          <w:rFonts w:cs="Times New Roman"/>
          <w:sz w:val="20"/>
          <w:szCs w:val="20"/>
        </w:rPr>
        <w:t>dalam e-modul</w:t>
      </w:r>
      <w:r w:rsidR="00D33E21" w:rsidRPr="00A877B0">
        <w:rPr>
          <w:rFonts w:cs="Times New Roman"/>
          <w:sz w:val="20"/>
          <w:szCs w:val="20"/>
          <w:lang w:val="id-ID"/>
        </w:rPr>
        <w:t xml:space="preserve"> sudah jelas</w:t>
      </w:r>
      <w:r w:rsidR="00D33E21" w:rsidRPr="00A877B0">
        <w:rPr>
          <w:rFonts w:cs="Times New Roman"/>
          <w:sz w:val="20"/>
          <w:szCs w:val="20"/>
        </w:rPr>
        <w:t xml:space="preserve">, 2) </w:t>
      </w:r>
      <w:r w:rsidR="00D33E21" w:rsidRPr="00A877B0">
        <w:rPr>
          <w:rFonts w:cs="Times New Roman"/>
          <w:sz w:val="20"/>
          <w:szCs w:val="20"/>
          <w:lang w:val="id-ID"/>
        </w:rPr>
        <w:t>t</w:t>
      </w:r>
      <w:r w:rsidRPr="00A877B0">
        <w:rPr>
          <w:rFonts w:cs="Times New Roman"/>
          <w:sz w:val="20"/>
          <w:szCs w:val="20"/>
        </w:rPr>
        <w:t xml:space="preserve">ujuan dan indikator yang akan dicapai dalam e-modul </w:t>
      </w:r>
      <w:r w:rsidR="00D33E21" w:rsidRPr="00A877B0">
        <w:rPr>
          <w:rFonts w:cs="Times New Roman"/>
          <w:sz w:val="20"/>
          <w:szCs w:val="20"/>
        </w:rPr>
        <w:t xml:space="preserve">sudah jelas, 3) </w:t>
      </w:r>
      <w:r w:rsidR="00D33E21" w:rsidRPr="00A877B0">
        <w:rPr>
          <w:rFonts w:cs="Times New Roman"/>
          <w:sz w:val="20"/>
          <w:szCs w:val="20"/>
          <w:lang w:val="id-ID"/>
        </w:rPr>
        <w:t>p</w:t>
      </w:r>
      <w:r w:rsidRPr="00A877B0">
        <w:rPr>
          <w:rFonts w:cs="Times New Roman"/>
          <w:sz w:val="20"/>
          <w:szCs w:val="20"/>
        </w:rPr>
        <w:t xml:space="preserve">erintah-perintah yang </w:t>
      </w:r>
      <w:r w:rsidR="00D33E21" w:rsidRPr="00A877B0">
        <w:rPr>
          <w:rFonts w:cs="Times New Roman"/>
          <w:sz w:val="20"/>
          <w:szCs w:val="20"/>
          <w:lang w:val="id-ID"/>
        </w:rPr>
        <w:t>diinstruksikan pada e-modul sudah jelas</w:t>
      </w:r>
      <w:r w:rsidRPr="00A877B0">
        <w:rPr>
          <w:rFonts w:cs="Times New Roman"/>
          <w:sz w:val="20"/>
          <w:szCs w:val="20"/>
        </w:rPr>
        <w:t xml:space="preserve">, 4) </w:t>
      </w:r>
      <w:r w:rsidR="00D33E21" w:rsidRPr="00A877B0">
        <w:rPr>
          <w:rFonts w:cs="Times New Roman"/>
          <w:sz w:val="20"/>
          <w:szCs w:val="20"/>
          <w:lang w:val="id-ID"/>
        </w:rPr>
        <w:t>j</w:t>
      </w:r>
      <w:r w:rsidRPr="00A877B0">
        <w:rPr>
          <w:rFonts w:cs="Times New Roman"/>
          <w:sz w:val="20"/>
          <w:szCs w:val="20"/>
        </w:rPr>
        <w:t>enis font pada e-</w:t>
      </w:r>
      <w:r w:rsidR="00D33E21" w:rsidRPr="00A877B0">
        <w:rPr>
          <w:rFonts w:cs="Times New Roman"/>
          <w:sz w:val="20"/>
          <w:szCs w:val="20"/>
        </w:rPr>
        <w:t xml:space="preserve">modul terbaca dengan jelas, 5) </w:t>
      </w:r>
      <w:r w:rsidR="00D33E21" w:rsidRPr="00A877B0">
        <w:rPr>
          <w:rFonts w:cs="Times New Roman"/>
          <w:sz w:val="20"/>
          <w:szCs w:val="20"/>
          <w:lang w:val="id-ID"/>
        </w:rPr>
        <w:t>p</w:t>
      </w:r>
      <w:r w:rsidRPr="00A877B0">
        <w:rPr>
          <w:rFonts w:cs="Times New Roman"/>
          <w:sz w:val="20"/>
          <w:szCs w:val="20"/>
        </w:rPr>
        <w:t xml:space="preserve">etunjuk penggunaan e-modul  </w:t>
      </w:r>
      <w:r w:rsidRPr="00A877B0">
        <w:rPr>
          <w:rFonts w:cs="Times New Roman"/>
          <w:spacing w:val="10"/>
          <w:sz w:val="20"/>
          <w:szCs w:val="20"/>
        </w:rPr>
        <w:t xml:space="preserve"> </w:t>
      </w:r>
      <w:r w:rsidRPr="00A877B0">
        <w:rPr>
          <w:rFonts w:cs="Times New Roman"/>
          <w:sz w:val="20"/>
          <w:szCs w:val="20"/>
        </w:rPr>
        <w:t xml:space="preserve">sudah jelas, 6) </w:t>
      </w:r>
      <w:r w:rsidR="00D33E21" w:rsidRPr="00A877B0">
        <w:rPr>
          <w:rFonts w:cs="Times New Roman"/>
          <w:sz w:val="20"/>
          <w:szCs w:val="20"/>
          <w:lang w:val="id-ID"/>
        </w:rPr>
        <w:t xml:space="preserve">uraian materi </w:t>
      </w:r>
      <w:r w:rsidR="005752BF">
        <w:rPr>
          <w:rFonts w:cs="Times New Roman"/>
          <w:sz w:val="20"/>
          <w:szCs w:val="20"/>
          <w:lang w:val="id-ID"/>
        </w:rPr>
        <w:t>pada e-modul getaran</w:t>
      </w:r>
      <w:r w:rsidR="00D33E21" w:rsidRPr="00A877B0">
        <w:rPr>
          <w:rFonts w:cs="Times New Roman"/>
          <w:sz w:val="20"/>
          <w:szCs w:val="20"/>
          <w:lang w:val="id-ID"/>
        </w:rPr>
        <w:t xml:space="preserve"> </w:t>
      </w:r>
      <w:r w:rsidR="005752BF">
        <w:rPr>
          <w:rFonts w:cs="Times New Roman"/>
          <w:sz w:val="20"/>
          <w:szCs w:val="20"/>
          <w:lang w:val="id-ID"/>
        </w:rPr>
        <w:t xml:space="preserve"> disajikan dengan jelas sehingga mudah dipahami</w:t>
      </w:r>
      <w:r w:rsidR="00D33E21" w:rsidRPr="00A877B0">
        <w:rPr>
          <w:rFonts w:cs="Times New Roman"/>
          <w:sz w:val="20"/>
          <w:szCs w:val="20"/>
          <w:lang w:val="id-ID"/>
        </w:rPr>
        <w:t xml:space="preserve">, </w:t>
      </w:r>
      <w:r w:rsidR="00D33E21" w:rsidRPr="00A877B0">
        <w:rPr>
          <w:rFonts w:cs="Times New Roman"/>
          <w:sz w:val="20"/>
          <w:szCs w:val="20"/>
        </w:rPr>
        <w:t xml:space="preserve">7) </w:t>
      </w:r>
      <w:r w:rsidR="00D33E21" w:rsidRPr="00A877B0">
        <w:rPr>
          <w:rFonts w:cs="Times New Roman"/>
          <w:sz w:val="20"/>
          <w:szCs w:val="20"/>
          <w:lang w:val="id-ID"/>
        </w:rPr>
        <w:t>k</w:t>
      </w:r>
      <w:r w:rsidRPr="00A877B0">
        <w:rPr>
          <w:rFonts w:cs="Times New Roman"/>
          <w:sz w:val="20"/>
          <w:szCs w:val="20"/>
        </w:rPr>
        <w:t xml:space="preserve">egiatan dan lembar kerja </w:t>
      </w:r>
      <w:r w:rsidR="005752BF">
        <w:rPr>
          <w:rFonts w:cs="Times New Roman"/>
          <w:sz w:val="20"/>
          <w:szCs w:val="20"/>
          <w:lang w:val="id-ID"/>
        </w:rPr>
        <w:t>pada e-modul getaran disajikan dengan jelas sehingga mudah untuk dipahami</w:t>
      </w:r>
      <w:r w:rsidRPr="00A877B0">
        <w:rPr>
          <w:rFonts w:cs="Times New Roman"/>
          <w:sz w:val="20"/>
          <w:szCs w:val="20"/>
        </w:rPr>
        <w:t xml:space="preserve">. Hasil plot data untuk komponen daya tarik dapat dilihat pada Gambar </w:t>
      </w:r>
      <w:r w:rsidRPr="00A877B0">
        <w:rPr>
          <w:rFonts w:cs="Times New Roman"/>
          <w:sz w:val="20"/>
          <w:szCs w:val="20"/>
          <w:lang w:val="id-ID"/>
        </w:rPr>
        <w:t>4</w:t>
      </w:r>
      <w:r w:rsidRPr="00A877B0">
        <w:rPr>
          <w:rFonts w:cs="Times New Roman"/>
          <w:sz w:val="20"/>
          <w:szCs w:val="20"/>
        </w:rPr>
        <w:t>.</w:t>
      </w:r>
    </w:p>
    <w:p w:rsidR="005655B8" w:rsidRPr="005655B8" w:rsidRDefault="005655B8" w:rsidP="005655B8">
      <w:pPr>
        <w:spacing w:after="0" w:line="240" w:lineRule="auto"/>
        <w:ind w:firstLine="720"/>
        <w:jc w:val="both"/>
        <w:rPr>
          <w:rFonts w:cs="Times New Roman"/>
          <w:sz w:val="20"/>
          <w:szCs w:val="20"/>
          <w:lang w:val="id-ID"/>
        </w:rPr>
      </w:pPr>
    </w:p>
    <w:p w:rsidR="005655B8" w:rsidRPr="005655B8" w:rsidRDefault="005655B8" w:rsidP="005655B8">
      <w:pPr>
        <w:spacing w:after="0" w:line="240" w:lineRule="auto"/>
        <w:jc w:val="center"/>
        <w:rPr>
          <w:rFonts w:cs="Times New Roman"/>
          <w:sz w:val="20"/>
          <w:szCs w:val="20"/>
        </w:rPr>
      </w:pPr>
      <w:r w:rsidRPr="005655B8">
        <w:rPr>
          <w:rFonts w:cs="Times New Roman"/>
          <w:noProof/>
          <w:sz w:val="20"/>
          <w:szCs w:val="20"/>
          <w:lang w:val="id-ID" w:eastAsia="id-ID"/>
        </w:rPr>
        <w:drawing>
          <wp:inline distT="0" distB="0" distL="0" distR="0" wp14:anchorId="1C4FBE82" wp14:editId="3A4C54FF">
            <wp:extent cx="2513965" cy="1429385"/>
            <wp:effectExtent l="0" t="0" r="635"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655B8" w:rsidRPr="005655B8" w:rsidRDefault="005655B8" w:rsidP="005655B8">
      <w:pPr>
        <w:spacing w:after="0" w:line="240" w:lineRule="auto"/>
        <w:jc w:val="center"/>
        <w:rPr>
          <w:rFonts w:cs="Times New Roman"/>
          <w:noProof/>
          <w:sz w:val="20"/>
          <w:szCs w:val="20"/>
          <w:lang w:val="id-ID"/>
        </w:rPr>
      </w:pPr>
      <w:r w:rsidRPr="005655B8">
        <w:rPr>
          <w:rFonts w:cs="Times New Roman"/>
          <w:noProof/>
          <w:sz w:val="20"/>
          <w:szCs w:val="20"/>
        </w:rPr>
        <w:t xml:space="preserve">Gambar </w:t>
      </w:r>
      <w:r w:rsidRPr="005655B8">
        <w:rPr>
          <w:rFonts w:cs="Times New Roman"/>
          <w:noProof/>
          <w:sz w:val="20"/>
          <w:szCs w:val="20"/>
          <w:lang w:val="id-ID"/>
        </w:rPr>
        <w:t>4</w:t>
      </w:r>
      <w:r w:rsidRPr="005655B8">
        <w:rPr>
          <w:rFonts w:cs="Times New Roman"/>
          <w:noProof/>
          <w:sz w:val="20"/>
          <w:szCs w:val="20"/>
        </w:rPr>
        <w:t>. Nilai Komponen Kejelasan Menurut Guru</w:t>
      </w:r>
    </w:p>
    <w:p w:rsidR="005655B8" w:rsidRPr="005655B8" w:rsidRDefault="005655B8" w:rsidP="005655B8">
      <w:pPr>
        <w:spacing w:after="0" w:line="240" w:lineRule="auto"/>
        <w:ind w:firstLine="720"/>
        <w:jc w:val="both"/>
        <w:rPr>
          <w:rFonts w:cs="Times New Roman"/>
          <w:noProof/>
          <w:sz w:val="20"/>
          <w:szCs w:val="20"/>
          <w:lang w:val="id-ID"/>
        </w:rPr>
      </w:pPr>
    </w:p>
    <w:p w:rsidR="005655B8" w:rsidRPr="00A877B0" w:rsidRDefault="005655B8" w:rsidP="005655B8">
      <w:pPr>
        <w:spacing w:after="0" w:line="240" w:lineRule="auto"/>
        <w:ind w:firstLine="720"/>
        <w:jc w:val="both"/>
        <w:rPr>
          <w:rFonts w:cs="Times New Roman"/>
          <w:sz w:val="20"/>
          <w:szCs w:val="20"/>
        </w:rPr>
      </w:pPr>
      <w:r w:rsidRPr="00A877B0">
        <w:rPr>
          <w:rFonts w:cs="Times New Roman"/>
          <w:noProof/>
          <w:sz w:val="20"/>
          <w:szCs w:val="20"/>
        </w:rPr>
        <w:t xml:space="preserve">Berdasarkan data yang ditunjukkan pada Gambar </w:t>
      </w:r>
      <w:r w:rsidRPr="00A877B0">
        <w:rPr>
          <w:rFonts w:cs="Times New Roman"/>
          <w:noProof/>
          <w:sz w:val="20"/>
          <w:szCs w:val="20"/>
          <w:lang w:val="id-ID"/>
        </w:rPr>
        <w:t>4</w:t>
      </w:r>
      <w:r w:rsidRPr="00A877B0">
        <w:rPr>
          <w:rFonts w:cs="Times New Roman"/>
          <w:noProof/>
          <w:sz w:val="20"/>
          <w:szCs w:val="20"/>
        </w:rPr>
        <w:t xml:space="preserve"> dapat dijelaskan kepraktisan e-modul pada komponen kejelasan. Hasil penilaian oleh guru untuk komponen ini berada pada nilai 86 sampai 100 dengan rata-rata yaitu 94. Dilihat dari nilai tersebut maka penilaian kepraktisan untuk komponen kejelasan </w:t>
      </w:r>
      <w:r w:rsidR="00AF54DD" w:rsidRPr="00A877B0">
        <w:rPr>
          <w:rFonts w:cs="Times New Roman"/>
          <w:noProof/>
          <w:sz w:val="20"/>
          <w:szCs w:val="20"/>
          <w:lang w:val="id-ID"/>
        </w:rPr>
        <w:t>mencapai</w:t>
      </w:r>
      <w:r w:rsidRPr="00A877B0">
        <w:rPr>
          <w:rFonts w:cs="Times New Roman"/>
          <w:noProof/>
          <w:sz w:val="20"/>
          <w:szCs w:val="20"/>
        </w:rPr>
        <w:t xml:space="preserve"> kategori </w:t>
      </w:r>
      <w:r w:rsidR="00AF54DD" w:rsidRPr="00A877B0">
        <w:rPr>
          <w:rFonts w:cs="Times New Roman"/>
          <w:noProof/>
          <w:sz w:val="20"/>
          <w:szCs w:val="20"/>
          <w:lang w:val="id-ID"/>
        </w:rPr>
        <w:t xml:space="preserve">sangat baik atau </w:t>
      </w:r>
      <w:r w:rsidRPr="00A877B0">
        <w:rPr>
          <w:rFonts w:cs="Times New Roman"/>
          <w:noProof/>
          <w:sz w:val="20"/>
          <w:szCs w:val="20"/>
        </w:rPr>
        <w:t>baik sekali. Hal tersebut menunjukkan bahwa e-modul yang dikembangkan memuat penyajian, tujuan dan indikator pembelajaran, perintah-perintah dalam e-modul, jenis font, petunjuk penggunaan, materi serta kegiatan dan lembar kerja yang jelas sehingga dapat digunakan dengan baik dalam pembelajaran.</w:t>
      </w:r>
    </w:p>
    <w:p w:rsidR="005655B8" w:rsidRPr="00A877B0" w:rsidRDefault="005655B8" w:rsidP="005655B8">
      <w:pPr>
        <w:spacing w:after="0" w:line="240" w:lineRule="auto"/>
        <w:ind w:firstLine="720"/>
        <w:jc w:val="both"/>
        <w:rPr>
          <w:rFonts w:cs="Times New Roman"/>
          <w:sz w:val="20"/>
          <w:szCs w:val="20"/>
          <w:lang w:val="id-ID"/>
        </w:rPr>
      </w:pPr>
      <w:proofErr w:type="gramStart"/>
      <w:r w:rsidRPr="00A877B0">
        <w:rPr>
          <w:rFonts w:cs="Times New Roman"/>
          <w:sz w:val="20"/>
          <w:szCs w:val="20"/>
        </w:rPr>
        <w:t>Berdasarkan hasil diatas dapat dianalisis rata-rata dari keempat komponen kepraktisan e-modul menurut guru.</w:t>
      </w:r>
      <w:proofErr w:type="gramEnd"/>
      <w:r w:rsidRPr="00A877B0">
        <w:rPr>
          <w:rFonts w:cs="Times New Roman"/>
          <w:sz w:val="20"/>
          <w:szCs w:val="20"/>
        </w:rPr>
        <w:t xml:space="preserve"> Komponen tersebut yaitu: 1) kegunaan (KG), 2) kemudahan penggunaan (KP), 3) daya tarik (DT), dan 4) kejelasan (KJ).  Hasil plot data untuk setiap komponen penilaian dapat dilihat pada Gambar </w:t>
      </w:r>
      <w:r w:rsidRPr="00A877B0">
        <w:rPr>
          <w:rFonts w:cs="Times New Roman"/>
          <w:sz w:val="20"/>
          <w:szCs w:val="20"/>
          <w:lang w:val="id-ID"/>
        </w:rPr>
        <w:t>5.</w:t>
      </w:r>
    </w:p>
    <w:p w:rsidR="005655B8" w:rsidRPr="005655B8" w:rsidRDefault="005655B8" w:rsidP="005655B8">
      <w:pPr>
        <w:spacing w:after="0" w:line="240" w:lineRule="auto"/>
        <w:ind w:firstLine="720"/>
        <w:jc w:val="both"/>
        <w:rPr>
          <w:rFonts w:cs="Times New Roman"/>
          <w:sz w:val="20"/>
          <w:szCs w:val="20"/>
          <w:lang w:val="id-ID"/>
        </w:rPr>
      </w:pPr>
    </w:p>
    <w:p w:rsidR="005655B8" w:rsidRPr="005655B8" w:rsidRDefault="005655B8" w:rsidP="005655B8">
      <w:pPr>
        <w:spacing w:after="0" w:line="240" w:lineRule="auto"/>
        <w:jc w:val="center"/>
        <w:rPr>
          <w:rFonts w:cs="Times New Roman"/>
          <w:sz w:val="20"/>
          <w:szCs w:val="20"/>
        </w:rPr>
      </w:pPr>
      <w:r w:rsidRPr="005655B8">
        <w:rPr>
          <w:rFonts w:cs="Times New Roman"/>
          <w:noProof/>
          <w:sz w:val="20"/>
          <w:szCs w:val="20"/>
          <w:lang w:val="id-ID" w:eastAsia="id-ID"/>
        </w:rPr>
        <w:drawing>
          <wp:inline distT="0" distB="0" distL="0" distR="0" wp14:anchorId="1D659753" wp14:editId="5D6B1914">
            <wp:extent cx="2513965" cy="1424940"/>
            <wp:effectExtent l="0" t="0" r="635" b="381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655B8" w:rsidRPr="00935321" w:rsidRDefault="005655B8" w:rsidP="005655B8">
      <w:pPr>
        <w:spacing w:after="0" w:line="240" w:lineRule="auto"/>
        <w:jc w:val="center"/>
        <w:rPr>
          <w:rFonts w:cs="Times New Roman"/>
          <w:noProof/>
          <w:sz w:val="20"/>
          <w:szCs w:val="20"/>
          <w:lang w:val="id-ID"/>
        </w:rPr>
      </w:pPr>
      <w:r w:rsidRPr="005655B8">
        <w:rPr>
          <w:rFonts w:cs="Times New Roman"/>
          <w:noProof/>
          <w:sz w:val="20"/>
          <w:szCs w:val="20"/>
        </w:rPr>
        <w:t xml:space="preserve">Gambar </w:t>
      </w:r>
      <w:r w:rsidRPr="005655B8">
        <w:rPr>
          <w:rFonts w:cs="Times New Roman"/>
          <w:noProof/>
          <w:sz w:val="20"/>
          <w:szCs w:val="20"/>
          <w:lang w:val="id-ID"/>
        </w:rPr>
        <w:t>5</w:t>
      </w:r>
      <w:r w:rsidRPr="005655B8">
        <w:rPr>
          <w:rFonts w:cs="Times New Roman"/>
          <w:noProof/>
          <w:sz w:val="20"/>
          <w:szCs w:val="20"/>
        </w:rPr>
        <w:t xml:space="preserve">. Nilai Rata-rata Komponen Praktikalitas </w:t>
      </w:r>
      <w:r w:rsidR="00935321">
        <w:rPr>
          <w:rFonts w:cs="Times New Roman"/>
          <w:noProof/>
          <w:sz w:val="20"/>
          <w:szCs w:val="20"/>
          <w:lang w:val="id-ID"/>
        </w:rPr>
        <w:t>Menurut Guru</w:t>
      </w:r>
    </w:p>
    <w:p w:rsidR="005655B8" w:rsidRPr="005655B8" w:rsidRDefault="005655B8" w:rsidP="005655B8">
      <w:pPr>
        <w:spacing w:after="0" w:line="240" w:lineRule="auto"/>
        <w:ind w:firstLine="720"/>
        <w:jc w:val="both"/>
        <w:rPr>
          <w:rFonts w:cs="Times New Roman"/>
          <w:sz w:val="20"/>
          <w:szCs w:val="20"/>
          <w:lang w:val="id-ID"/>
        </w:rPr>
      </w:pPr>
    </w:p>
    <w:p w:rsidR="005655B8" w:rsidRPr="00A877B0" w:rsidRDefault="00935321" w:rsidP="005655B8">
      <w:pPr>
        <w:spacing w:line="240" w:lineRule="auto"/>
        <w:ind w:firstLine="720"/>
        <w:jc w:val="both"/>
        <w:rPr>
          <w:rFonts w:cs="Times New Roman"/>
          <w:sz w:val="20"/>
          <w:szCs w:val="20"/>
        </w:rPr>
      </w:pPr>
      <w:r w:rsidRPr="00A877B0">
        <w:rPr>
          <w:rFonts w:cs="Times New Roman"/>
          <w:sz w:val="20"/>
          <w:szCs w:val="20"/>
          <w:lang w:val="id-ID"/>
        </w:rPr>
        <w:lastRenderedPageBreak/>
        <w:t>Bertitik tolak pada</w:t>
      </w:r>
      <w:r w:rsidR="002116A1" w:rsidRPr="00A877B0">
        <w:rPr>
          <w:rFonts w:cs="Times New Roman"/>
          <w:sz w:val="20"/>
          <w:szCs w:val="20"/>
          <w:lang w:val="id-ID"/>
        </w:rPr>
        <w:t xml:space="preserve"> data </w:t>
      </w:r>
      <w:r w:rsidRPr="00A877B0">
        <w:rPr>
          <w:rFonts w:cs="Times New Roman"/>
          <w:sz w:val="20"/>
          <w:szCs w:val="20"/>
          <w:lang w:val="id-ID"/>
        </w:rPr>
        <w:t xml:space="preserve">yang </w:t>
      </w:r>
      <w:r w:rsidR="00C47CC6">
        <w:rPr>
          <w:rFonts w:cs="Times New Roman"/>
          <w:sz w:val="20"/>
          <w:szCs w:val="20"/>
          <w:lang w:val="id-ID"/>
        </w:rPr>
        <w:t>disajikan</w:t>
      </w:r>
      <w:r w:rsidRPr="00A877B0">
        <w:rPr>
          <w:rFonts w:cs="Times New Roman"/>
          <w:sz w:val="20"/>
          <w:szCs w:val="20"/>
          <w:lang w:val="id-ID"/>
        </w:rPr>
        <w:t xml:space="preserve"> pada</w:t>
      </w:r>
      <w:r w:rsidR="002116A1" w:rsidRPr="00A877B0">
        <w:rPr>
          <w:rFonts w:cs="Times New Roman"/>
          <w:sz w:val="20"/>
          <w:szCs w:val="20"/>
          <w:lang w:val="id-ID"/>
        </w:rPr>
        <w:t xml:space="preserve"> Gambar 5</w:t>
      </w:r>
      <w:r w:rsidRPr="00A877B0">
        <w:rPr>
          <w:rFonts w:cs="Times New Roman"/>
          <w:sz w:val="20"/>
          <w:szCs w:val="20"/>
          <w:lang w:val="id-ID"/>
        </w:rPr>
        <w:t>,</w:t>
      </w:r>
      <w:r w:rsidR="002116A1" w:rsidRPr="00A877B0">
        <w:rPr>
          <w:rFonts w:cs="Times New Roman"/>
          <w:sz w:val="20"/>
          <w:szCs w:val="20"/>
          <w:lang w:val="id-ID"/>
        </w:rPr>
        <w:t xml:space="preserve"> </w:t>
      </w:r>
      <w:r w:rsidR="004D7990">
        <w:rPr>
          <w:rFonts w:cs="Times New Roman"/>
          <w:sz w:val="20"/>
          <w:szCs w:val="20"/>
          <w:lang w:val="id-ID"/>
        </w:rPr>
        <w:t>keseluruhan</w:t>
      </w:r>
      <w:r w:rsidR="002116A1" w:rsidRPr="00A877B0">
        <w:rPr>
          <w:rFonts w:cs="Times New Roman"/>
          <w:sz w:val="20"/>
          <w:szCs w:val="20"/>
          <w:lang w:val="id-ID"/>
        </w:rPr>
        <w:t xml:space="preserve"> komponen penelian kepraktisan e-modul </w:t>
      </w:r>
      <w:r w:rsidR="004D7990">
        <w:rPr>
          <w:rFonts w:cs="Times New Roman"/>
          <w:sz w:val="20"/>
          <w:szCs w:val="20"/>
          <w:lang w:val="id-ID"/>
        </w:rPr>
        <w:t xml:space="preserve">memiliki nilai rata-rata </w:t>
      </w:r>
      <w:r w:rsidR="002116A1" w:rsidRPr="00A877B0">
        <w:rPr>
          <w:rFonts w:cs="Times New Roman"/>
          <w:sz w:val="20"/>
          <w:szCs w:val="20"/>
          <w:lang w:val="id-ID"/>
        </w:rPr>
        <w:t xml:space="preserve">yaitu pada rentang </w:t>
      </w:r>
      <w:r w:rsidR="005655B8" w:rsidRPr="00A877B0">
        <w:rPr>
          <w:rFonts w:cs="Times New Roman"/>
          <w:sz w:val="20"/>
          <w:szCs w:val="20"/>
        </w:rPr>
        <w:t xml:space="preserve">92 sampai 97. </w:t>
      </w:r>
      <w:r w:rsidR="002116A1" w:rsidRPr="00A877B0">
        <w:rPr>
          <w:rFonts w:cs="Times New Roman"/>
          <w:sz w:val="20"/>
          <w:szCs w:val="20"/>
          <w:lang w:val="id-ID"/>
        </w:rPr>
        <w:t xml:space="preserve">Kriteria atau tingkat kepraktisan penggunaan e-modul menurut guru ditentukan dengan menghitung nilai rata-rata dari semua komponen penilaian. </w:t>
      </w:r>
      <w:r w:rsidR="004D7990">
        <w:rPr>
          <w:rFonts w:cs="Times New Roman"/>
          <w:sz w:val="20"/>
          <w:szCs w:val="20"/>
          <w:lang w:val="id-ID"/>
        </w:rPr>
        <w:t xml:space="preserve">Nilai akhir </w:t>
      </w:r>
      <w:r w:rsidR="002116A1" w:rsidRPr="00A877B0">
        <w:rPr>
          <w:rFonts w:cs="Times New Roman"/>
          <w:sz w:val="20"/>
          <w:szCs w:val="20"/>
          <w:lang w:val="id-ID"/>
        </w:rPr>
        <w:t xml:space="preserve">yang diperoleh </w:t>
      </w:r>
      <w:r w:rsidR="005655B8" w:rsidRPr="00A877B0">
        <w:rPr>
          <w:rFonts w:cs="Times New Roman"/>
          <w:sz w:val="20"/>
          <w:szCs w:val="20"/>
        </w:rPr>
        <w:t xml:space="preserve">yaitu sebesar 94,5 yang </w:t>
      </w:r>
      <w:r w:rsidR="004D7990">
        <w:rPr>
          <w:rFonts w:cs="Times New Roman"/>
          <w:sz w:val="20"/>
          <w:szCs w:val="20"/>
          <w:lang w:val="id-ID"/>
        </w:rPr>
        <w:t>berarti e-modul getaran berada pada</w:t>
      </w:r>
      <w:r w:rsidR="002116A1" w:rsidRPr="00A877B0">
        <w:rPr>
          <w:rFonts w:cs="Times New Roman"/>
          <w:sz w:val="20"/>
          <w:szCs w:val="20"/>
          <w:lang w:val="id-ID"/>
        </w:rPr>
        <w:t xml:space="preserve"> kriteria baik sekali</w:t>
      </w:r>
      <w:r w:rsidR="005655B8" w:rsidRPr="00A877B0">
        <w:rPr>
          <w:rFonts w:cs="Times New Roman"/>
          <w:sz w:val="20"/>
          <w:szCs w:val="20"/>
        </w:rPr>
        <w:t xml:space="preserve">. </w:t>
      </w:r>
      <w:r w:rsidR="002116A1" w:rsidRPr="00A877B0">
        <w:rPr>
          <w:rFonts w:cs="Times New Roman"/>
          <w:sz w:val="20"/>
          <w:szCs w:val="20"/>
          <w:lang w:val="id-ID"/>
        </w:rPr>
        <w:t xml:space="preserve">Dengan demikian, dapat diungkapkan bahwa penggunaan e-modul ini praktis atau mudah untuk </w:t>
      </w:r>
      <w:r w:rsidR="004D7990">
        <w:rPr>
          <w:rFonts w:cs="Times New Roman"/>
          <w:sz w:val="20"/>
          <w:szCs w:val="20"/>
          <w:lang w:val="id-ID"/>
        </w:rPr>
        <w:t>digunakan guru dalam pembelajaran daring.</w:t>
      </w:r>
    </w:p>
    <w:p w:rsidR="005655B8" w:rsidRPr="00A877B0" w:rsidRDefault="005655B8" w:rsidP="005655B8">
      <w:pPr>
        <w:numPr>
          <w:ilvl w:val="1"/>
          <w:numId w:val="10"/>
        </w:numPr>
        <w:spacing w:after="0" w:line="240" w:lineRule="auto"/>
        <w:ind w:left="426" w:hanging="426"/>
        <w:rPr>
          <w:rFonts w:cs="Times New Roman"/>
          <w:sz w:val="20"/>
          <w:szCs w:val="20"/>
        </w:rPr>
      </w:pPr>
      <w:r w:rsidRPr="00A877B0">
        <w:rPr>
          <w:rFonts w:cs="Times New Roman"/>
          <w:b/>
          <w:sz w:val="20"/>
          <w:szCs w:val="20"/>
        </w:rPr>
        <w:t>Hasil Uji Kepraktisan Menurut Siswa</w:t>
      </w:r>
    </w:p>
    <w:p w:rsidR="00AF54DD" w:rsidRPr="00A877B0" w:rsidRDefault="005655B8" w:rsidP="005655B8">
      <w:pPr>
        <w:spacing w:after="0" w:line="240" w:lineRule="auto"/>
        <w:ind w:firstLine="720"/>
        <w:jc w:val="both"/>
        <w:rPr>
          <w:rFonts w:cs="Times New Roman"/>
          <w:sz w:val="20"/>
          <w:szCs w:val="20"/>
          <w:shd w:val="clear" w:color="auto" w:fill="FFFFFF"/>
          <w:lang w:val="id-ID"/>
        </w:rPr>
      </w:pPr>
      <w:proofErr w:type="gramStart"/>
      <w:r w:rsidRPr="00A877B0">
        <w:rPr>
          <w:rFonts w:cs="Times New Roman"/>
          <w:sz w:val="20"/>
          <w:szCs w:val="20"/>
        </w:rPr>
        <w:t>Penilaian uji kepraktisan memiliki beberapa indikator dari setiap komponen penilaian.</w:t>
      </w:r>
      <w:proofErr w:type="gramEnd"/>
      <w:r w:rsidRPr="00A877B0">
        <w:rPr>
          <w:rFonts w:cs="Times New Roman"/>
          <w:sz w:val="20"/>
          <w:szCs w:val="20"/>
        </w:rPr>
        <w:t xml:space="preserve"> </w:t>
      </w:r>
      <w:proofErr w:type="gramStart"/>
      <w:r w:rsidRPr="00A877B0">
        <w:rPr>
          <w:rFonts w:cs="Times New Roman"/>
          <w:sz w:val="20"/>
          <w:szCs w:val="20"/>
        </w:rPr>
        <w:t>Indikator dari masing-masing komponen penilaian memiliki skor dari 1 – 4.</w:t>
      </w:r>
      <w:proofErr w:type="gramEnd"/>
      <w:r w:rsidRPr="00A877B0">
        <w:rPr>
          <w:rFonts w:cs="Times New Roman"/>
          <w:sz w:val="20"/>
          <w:szCs w:val="20"/>
        </w:rPr>
        <w:t xml:space="preserve"> </w:t>
      </w:r>
      <w:proofErr w:type="gramStart"/>
      <w:r w:rsidRPr="00A877B0">
        <w:rPr>
          <w:rFonts w:cs="Times New Roman"/>
          <w:sz w:val="20"/>
          <w:szCs w:val="20"/>
        </w:rPr>
        <w:t xml:space="preserve">Jumlah siswa yang </w:t>
      </w:r>
      <w:r w:rsidR="00AF54DD" w:rsidRPr="00A877B0">
        <w:rPr>
          <w:rFonts w:cs="Times New Roman"/>
          <w:sz w:val="20"/>
          <w:szCs w:val="20"/>
          <w:lang w:val="id-ID"/>
        </w:rPr>
        <w:t xml:space="preserve">telah </w:t>
      </w:r>
      <w:r w:rsidRPr="00A877B0">
        <w:rPr>
          <w:rFonts w:cs="Times New Roman"/>
          <w:sz w:val="20"/>
          <w:szCs w:val="20"/>
        </w:rPr>
        <w:t>memberi tanggapan te</w:t>
      </w:r>
      <w:r w:rsidR="00AF54DD" w:rsidRPr="00A877B0">
        <w:rPr>
          <w:rFonts w:cs="Times New Roman"/>
          <w:sz w:val="20"/>
          <w:szCs w:val="20"/>
        </w:rPr>
        <w:t>rhadap e-modul adalah 35 orang</w:t>
      </w:r>
      <w:r w:rsidR="00AF54DD" w:rsidRPr="00A877B0">
        <w:rPr>
          <w:rFonts w:cs="Times New Roman"/>
          <w:sz w:val="20"/>
          <w:szCs w:val="20"/>
          <w:lang w:val="id-ID"/>
        </w:rPr>
        <w:t>.</w:t>
      </w:r>
      <w:proofErr w:type="gramEnd"/>
      <w:r w:rsidR="00AF54DD" w:rsidRPr="00A877B0">
        <w:rPr>
          <w:rFonts w:cs="Times New Roman"/>
          <w:sz w:val="20"/>
          <w:szCs w:val="20"/>
          <w:lang w:val="id-ID"/>
        </w:rPr>
        <w:t xml:space="preserve"> </w:t>
      </w:r>
      <w:r w:rsidR="00497FF7">
        <w:rPr>
          <w:rFonts w:cs="Times New Roman"/>
          <w:bCs/>
          <w:sz w:val="20"/>
          <w:szCs w:val="20"/>
          <w:shd w:val="clear" w:color="auto" w:fill="FFFFFF"/>
          <w:lang w:val="id-ID"/>
        </w:rPr>
        <w:t>Skor minimum</w:t>
      </w:r>
      <w:r w:rsidR="00AF54DD" w:rsidRPr="00A877B0">
        <w:rPr>
          <w:rFonts w:cs="Times New Roman"/>
          <w:sz w:val="20"/>
          <w:szCs w:val="20"/>
          <w:shd w:val="clear" w:color="auto" w:fill="FFFFFF"/>
        </w:rPr>
        <w:t xml:space="preserve"> untuk setiap indikator adalah 35 dan </w:t>
      </w:r>
      <w:r w:rsidR="00497FF7">
        <w:rPr>
          <w:rFonts w:cs="Times New Roman"/>
          <w:bCs/>
          <w:sz w:val="20"/>
          <w:szCs w:val="20"/>
          <w:shd w:val="clear" w:color="auto" w:fill="FFFFFF"/>
          <w:lang w:val="id-ID"/>
        </w:rPr>
        <w:t>skor</w:t>
      </w:r>
      <w:r w:rsidR="00AF54DD" w:rsidRPr="00A877B0">
        <w:rPr>
          <w:rFonts w:cs="Times New Roman"/>
          <w:sz w:val="20"/>
          <w:szCs w:val="20"/>
          <w:shd w:val="clear" w:color="auto" w:fill="FFFFFF"/>
        </w:rPr>
        <w:t xml:space="preserve"> </w:t>
      </w:r>
      <w:r w:rsidR="00AF54DD" w:rsidRPr="00A877B0">
        <w:rPr>
          <w:rFonts w:cs="Times New Roman"/>
          <w:bCs/>
          <w:sz w:val="20"/>
          <w:szCs w:val="20"/>
          <w:shd w:val="clear" w:color="auto" w:fill="FFFFFF"/>
        </w:rPr>
        <w:t>maksimum adalah</w:t>
      </w:r>
      <w:r w:rsidR="00AF54DD" w:rsidRPr="00A877B0">
        <w:rPr>
          <w:rFonts w:cs="Times New Roman"/>
          <w:sz w:val="20"/>
          <w:szCs w:val="20"/>
          <w:shd w:val="clear" w:color="auto" w:fill="FFFFFF"/>
        </w:rPr>
        <w:t xml:space="preserve"> 1</w:t>
      </w:r>
      <w:r w:rsidR="00AF54DD" w:rsidRPr="00A877B0">
        <w:rPr>
          <w:rFonts w:cs="Times New Roman"/>
          <w:sz w:val="20"/>
          <w:szCs w:val="20"/>
          <w:shd w:val="clear" w:color="auto" w:fill="FFFFFF"/>
          <w:lang w:val="id-ID"/>
        </w:rPr>
        <w:t>4</w:t>
      </w:r>
      <w:r w:rsidR="00AF54DD" w:rsidRPr="00A877B0">
        <w:rPr>
          <w:rFonts w:cs="Times New Roman"/>
          <w:sz w:val="20"/>
          <w:szCs w:val="20"/>
          <w:shd w:val="clear" w:color="auto" w:fill="FFFFFF"/>
        </w:rPr>
        <w:t xml:space="preserve">0. Skor yang diperoleh </w:t>
      </w:r>
      <w:proofErr w:type="gramStart"/>
      <w:r w:rsidR="00AF54DD" w:rsidRPr="00A877B0">
        <w:rPr>
          <w:rFonts w:cs="Times New Roman"/>
          <w:bCs/>
          <w:sz w:val="20"/>
          <w:szCs w:val="20"/>
          <w:shd w:val="clear" w:color="auto" w:fill="FFFFFF"/>
        </w:rPr>
        <w:t>akan</w:t>
      </w:r>
      <w:proofErr w:type="gramEnd"/>
      <w:r w:rsidR="00AF54DD" w:rsidRPr="00A877B0">
        <w:rPr>
          <w:rFonts w:cs="Times New Roman"/>
          <w:sz w:val="20"/>
          <w:szCs w:val="20"/>
          <w:shd w:val="clear" w:color="auto" w:fill="FFFFFF"/>
        </w:rPr>
        <w:t xml:space="preserve"> </w:t>
      </w:r>
      <w:r w:rsidR="00497FF7">
        <w:rPr>
          <w:rFonts w:cs="Times New Roman"/>
          <w:bCs/>
          <w:sz w:val="20"/>
          <w:szCs w:val="20"/>
          <w:shd w:val="clear" w:color="auto" w:fill="FFFFFF"/>
          <w:lang w:val="id-ID"/>
        </w:rPr>
        <w:t xml:space="preserve">dikonversi </w:t>
      </w:r>
      <w:r w:rsidR="00AF54DD" w:rsidRPr="00A877B0">
        <w:rPr>
          <w:rFonts w:cs="Times New Roman"/>
          <w:bCs/>
          <w:sz w:val="20"/>
          <w:szCs w:val="20"/>
          <w:shd w:val="clear" w:color="auto" w:fill="FFFFFF"/>
        </w:rPr>
        <w:t>menjadi</w:t>
      </w:r>
      <w:r w:rsidR="00AF54DD" w:rsidRPr="00A877B0">
        <w:rPr>
          <w:rFonts w:cs="Times New Roman"/>
          <w:sz w:val="20"/>
          <w:szCs w:val="20"/>
          <w:shd w:val="clear" w:color="auto" w:fill="FFFFFF"/>
        </w:rPr>
        <w:t xml:space="preserve"> nilai </w:t>
      </w:r>
      <w:r w:rsidR="00AF54DD" w:rsidRPr="00A877B0">
        <w:rPr>
          <w:rFonts w:cs="Times New Roman"/>
          <w:bCs/>
          <w:sz w:val="20"/>
          <w:szCs w:val="20"/>
          <w:shd w:val="clear" w:color="auto" w:fill="FFFFFF"/>
        </w:rPr>
        <w:t>dengan</w:t>
      </w:r>
      <w:r w:rsidR="00AF54DD" w:rsidRPr="00A877B0">
        <w:rPr>
          <w:rFonts w:cs="Times New Roman"/>
          <w:sz w:val="20"/>
          <w:szCs w:val="20"/>
          <w:shd w:val="clear" w:color="auto" w:fill="FFFFFF"/>
        </w:rPr>
        <w:t xml:space="preserve"> </w:t>
      </w:r>
      <w:r w:rsidR="00AF54DD" w:rsidRPr="00A877B0">
        <w:rPr>
          <w:rFonts w:cs="Times New Roman"/>
          <w:bCs/>
          <w:sz w:val="20"/>
          <w:szCs w:val="20"/>
          <w:shd w:val="clear" w:color="auto" w:fill="FFFFFF"/>
          <w:lang w:val="id-ID"/>
        </w:rPr>
        <w:t>nilai</w:t>
      </w:r>
      <w:r w:rsidR="00AF54DD" w:rsidRPr="00A877B0">
        <w:rPr>
          <w:rFonts w:cs="Times New Roman"/>
          <w:bCs/>
          <w:sz w:val="20"/>
          <w:szCs w:val="20"/>
          <w:shd w:val="clear" w:color="auto" w:fill="FFFFFF"/>
        </w:rPr>
        <w:t xml:space="preserve"> </w:t>
      </w:r>
      <w:r w:rsidR="007E7874" w:rsidRPr="00A877B0">
        <w:rPr>
          <w:rFonts w:cs="Times New Roman"/>
          <w:bCs/>
          <w:sz w:val="20"/>
          <w:szCs w:val="20"/>
          <w:shd w:val="clear" w:color="auto" w:fill="FFFFFF"/>
        </w:rPr>
        <w:t>minimum</w:t>
      </w:r>
      <w:r w:rsidR="00AF54DD" w:rsidRPr="00A877B0">
        <w:rPr>
          <w:rFonts w:cs="Times New Roman"/>
          <w:sz w:val="20"/>
          <w:szCs w:val="20"/>
          <w:shd w:val="clear" w:color="auto" w:fill="FFFFFF"/>
        </w:rPr>
        <w:t xml:space="preserve"> 25 dan </w:t>
      </w:r>
      <w:r w:rsidR="00AF54DD" w:rsidRPr="00A877B0">
        <w:rPr>
          <w:rFonts w:cs="Times New Roman"/>
          <w:sz w:val="20"/>
          <w:szCs w:val="20"/>
          <w:shd w:val="clear" w:color="auto" w:fill="FFFFFF"/>
          <w:lang w:val="id-ID"/>
        </w:rPr>
        <w:t xml:space="preserve">nilai </w:t>
      </w:r>
      <w:r w:rsidR="007E7874" w:rsidRPr="00A877B0">
        <w:rPr>
          <w:rFonts w:cs="Times New Roman"/>
          <w:bCs/>
          <w:sz w:val="20"/>
          <w:szCs w:val="20"/>
          <w:shd w:val="clear" w:color="auto" w:fill="FFFFFF"/>
        </w:rPr>
        <w:t>maksimum</w:t>
      </w:r>
      <w:r w:rsidR="00AF54DD" w:rsidRPr="00A877B0">
        <w:rPr>
          <w:rFonts w:cs="Times New Roman"/>
          <w:sz w:val="20"/>
          <w:szCs w:val="20"/>
          <w:shd w:val="clear" w:color="auto" w:fill="FFFFFF"/>
        </w:rPr>
        <w:t xml:space="preserve"> 10</w:t>
      </w:r>
      <w:r w:rsidR="00AF54DD" w:rsidRPr="00A877B0">
        <w:rPr>
          <w:rFonts w:cs="Times New Roman"/>
          <w:sz w:val="20"/>
          <w:szCs w:val="20"/>
          <w:shd w:val="clear" w:color="auto" w:fill="FFFFFF"/>
          <w:lang w:val="id-ID"/>
        </w:rPr>
        <w:t>0.</w:t>
      </w:r>
    </w:p>
    <w:p w:rsidR="005655B8" w:rsidRPr="00A877B0" w:rsidRDefault="005655B8" w:rsidP="005655B8">
      <w:pPr>
        <w:spacing w:after="0" w:line="240" w:lineRule="auto"/>
        <w:ind w:firstLine="720"/>
        <w:jc w:val="both"/>
        <w:rPr>
          <w:rFonts w:cs="Times New Roman"/>
          <w:sz w:val="20"/>
          <w:szCs w:val="20"/>
        </w:rPr>
      </w:pPr>
      <w:proofErr w:type="gramStart"/>
      <w:r w:rsidRPr="00A877B0">
        <w:rPr>
          <w:rFonts w:cs="Times New Roman"/>
          <w:sz w:val="20"/>
          <w:szCs w:val="20"/>
        </w:rPr>
        <w:t>Komponen pertama pada penilaian kepraktisan e-modul menurut siswa yaitu komponen kegunaan</w:t>
      </w:r>
      <w:r w:rsidRPr="00A877B0">
        <w:rPr>
          <w:rFonts w:cs="Times New Roman"/>
          <w:sz w:val="20"/>
          <w:szCs w:val="20"/>
          <w:lang w:val="id-ID"/>
        </w:rPr>
        <w:t>.</w:t>
      </w:r>
      <w:proofErr w:type="gramEnd"/>
      <w:r w:rsidRPr="00A877B0">
        <w:rPr>
          <w:rFonts w:cs="Times New Roman"/>
          <w:sz w:val="20"/>
          <w:szCs w:val="20"/>
          <w:lang w:val="id-ID"/>
        </w:rPr>
        <w:t xml:space="preserve"> </w:t>
      </w:r>
      <w:r w:rsidRPr="00A877B0">
        <w:rPr>
          <w:rFonts w:cs="Times New Roman"/>
          <w:sz w:val="20"/>
          <w:szCs w:val="20"/>
        </w:rPr>
        <w:t>Komponen keguaan terdiri da</w:t>
      </w:r>
      <w:r w:rsidR="007E7874" w:rsidRPr="00A877B0">
        <w:rPr>
          <w:rFonts w:cs="Times New Roman"/>
          <w:sz w:val="20"/>
          <w:szCs w:val="20"/>
        </w:rPr>
        <w:t xml:space="preserve">ri delapan indikator yaitu: 1) </w:t>
      </w:r>
      <w:r w:rsidR="007E7874" w:rsidRPr="00A877B0">
        <w:rPr>
          <w:rFonts w:cs="Times New Roman"/>
          <w:sz w:val="20"/>
          <w:szCs w:val="20"/>
          <w:lang w:val="id-ID"/>
        </w:rPr>
        <w:t>e</w:t>
      </w:r>
      <w:r w:rsidR="007E7874" w:rsidRPr="00A877B0">
        <w:rPr>
          <w:rFonts w:cs="Times New Roman"/>
          <w:sz w:val="20"/>
          <w:szCs w:val="20"/>
        </w:rPr>
        <w:t>-</w:t>
      </w:r>
      <w:r w:rsidR="007E7874" w:rsidRPr="00A877B0">
        <w:rPr>
          <w:rFonts w:cs="Times New Roman"/>
          <w:sz w:val="20"/>
          <w:szCs w:val="20"/>
          <w:lang w:val="id-ID"/>
        </w:rPr>
        <w:t>m</w:t>
      </w:r>
      <w:r w:rsidRPr="00A877B0">
        <w:rPr>
          <w:rFonts w:cs="Times New Roman"/>
          <w:sz w:val="20"/>
          <w:szCs w:val="20"/>
        </w:rPr>
        <w:t>odul</w:t>
      </w:r>
      <w:r w:rsidRPr="00A877B0">
        <w:rPr>
          <w:rFonts w:cs="Times New Roman"/>
          <w:spacing w:val="59"/>
          <w:sz w:val="20"/>
          <w:szCs w:val="20"/>
        </w:rPr>
        <w:t xml:space="preserve"> </w:t>
      </w:r>
      <w:r w:rsidRPr="00A877B0">
        <w:rPr>
          <w:rFonts w:cs="Times New Roman"/>
          <w:sz w:val="20"/>
          <w:szCs w:val="20"/>
        </w:rPr>
        <w:t>dapat membantu saya utuk meningkatkan</w:t>
      </w:r>
      <w:r w:rsidR="007E7874" w:rsidRPr="00A877B0">
        <w:rPr>
          <w:rFonts w:cs="Times New Roman"/>
          <w:sz w:val="20"/>
          <w:szCs w:val="20"/>
        </w:rPr>
        <w:t xml:space="preserve"> kemandirian dalam belajar, 2) </w:t>
      </w:r>
      <w:r w:rsidR="007E7874" w:rsidRPr="00A877B0">
        <w:rPr>
          <w:rFonts w:cs="Times New Roman"/>
          <w:sz w:val="20"/>
          <w:szCs w:val="20"/>
          <w:lang w:val="id-ID"/>
        </w:rPr>
        <w:t>e</w:t>
      </w:r>
      <w:r w:rsidR="007E7874" w:rsidRPr="00A877B0">
        <w:rPr>
          <w:rFonts w:cs="Times New Roman"/>
          <w:sz w:val="20"/>
          <w:szCs w:val="20"/>
        </w:rPr>
        <w:t>-</w:t>
      </w:r>
      <w:r w:rsidR="007E7874" w:rsidRPr="00A877B0">
        <w:rPr>
          <w:rFonts w:cs="Times New Roman"/>
          <w:sz w:val="20"/>
          <w:szCs w:val="20"/>
          <w:lang w:val="id-ID"/>
        </w:rPr>
        <w:t>m</w:t>
      </w:r>
      <w:r w:rsidRPr="00A877B0">
        <w:rPr>
          <w:rFonts w:cs="Times New Roman"/>
          <w:sz w:val="20"/>
          <w:szCs w:val="20"/>
        </w:rPr>
        <w:t>odul</w:t>
      </w:r>
      <w:r w:rsidRPr="00A877B0">
        <w:rPr>
          <w:rFonts w:cs="Times New Roman"/>
          <w:spacing w:val="-4"/>
          <w:sz w:val="20"/>
          <w:szCs w:val="20"/>
        </w:rPr>
        <w:t xml:space="preserve"> </w:t>
      </w:r>
      <w:r w:rsidRPr="00A877B0">
        <w:rPr>
          <w:rFonts w:cs="Times New Roman"/>
          <w:sz w:val="20"/>
          <w:szCs w:val="20"/>
        </w:rPr>
        <w:t>mampu</w:t>
      </w:r>
      <w:r w:rsidRPr="00A877B0">
        <w:rPr>
          <w:rFonts w:cs="Times New Roman"/>
          <w:spacing w:val="-4"/>
          <w:sz w:val="20"/>
          <w:szCs w:val="20"/>
        </w:rPr>
        <w:t xml:space="preserve"> </w:t>
      </w:r>
      <w:r w:rsidRPr="00A877B0">
        <w:rPr>
          <w:rFonts w:cs="Times New Roman"/>
          <w:sz w:val="20"/>
          <w:szCs w:val="20"/>
        </w:rPr>
        <w:t>menjelaskan</w:t>
      </w:r>
      <w:r w:rsidRPr="00A877B0">
        <w:rPr>
          <w:rFonts w:cs="Times New Roman"/>
          <w:spacing w:val="-4"/>
          <w:sz w:val="20"/>
          <w:szCs w:val="20"/>
        </w:rPr>
        <w:t xml:space="preserve"> </w:t>
      </w:r>
      <w:r w:rsidRPr="00A877B0">
        <w:rPr>
          <w:rFonts w:cs="Times New Roman"/>
          <w:sz w:val="20"/>
          <w:szCs w:val="20"/>
        </w:rPr>
        <w:t>materi</w:t>
      </w:r>
      <w:r w:rsidRPr="00A877B0">
        <w:rPr>
          <w:rFonts w:cs="Times New Roman"/>
          <w:spacing w:val="-4"/>
          <w:sz w:val="20"/>
          <w:szCs w:val="20"/>
        </w:rPr>
        <w:t xml:space="preserve"> </w:t>
      </w:r>
      <w:r w:rsidRPr="00A877B0">
        <w:rPr>
          <w:rFonts w:cs="Times New Roman"/>
          <w:sz w:val="20"/>
          <w:szCs w:val="20"/>
        </w:rPr>
        <w:t>pembelajaran</w:t>
      </w:r>
      <w:r w:rsidRPr="00A877B0">
        <w:rPr>
          <w:rFonts w:cs="Times New Roman"/>
          <w:spacing w:val="-4"/>
          <w:sz w:val="20"/>
          <w:szCs w:val="20"/>
        </w:rPr>
        <w:t xml:space="preserve"> </w:t>
      </w:r>
      <w:r w:rsidR="007E7874" w:rsidRPr="00A877B0">
        <w:rPr>
          <w:rFonts w:cs="Times New Roman"/>
          <w:sz w:val="20"/>
          <w:szCs w:val="20"/>
        </w:rPr>
        <w:t xml:space="preserve">dengan baik, 3) </w:t>
      </w:r>
      <w:r w:rsidR="007E7874" w:rsidRPr="00A877B0">
        <w:rPr>
          <w:rFonts w:cs="Times New Roman"/>
          <w:sz w:val="20"/>
          <w:szCs w:val="20"/>
          <w:lang w:val="id-ID"/>
        </w:rPr>
        <w:t>e</w:t>
      </w:r>
      <w:r w:rsidR="007E7874" w:rsidRPr="00A877B0">
        <w:rPr>
          <w:rFonts w:cs="Times New Roman"/>
          <w:sz w:val="20"/>
          <w:szCs w:val="20"/>
        </w:rPr>
        <w:t>-</w:t>
      </w:r>
      <w:r w:rsidR="007E7874" w:rsidRPr="00A877B0">
        <w:rPr>
          <w:rFonts w:cs="Times New Roman"/>
          <w:sz w:val="20"/>
          <w:szCs w:val="20"/>
          <w:lang w:val="id-ID"/>
        </w:rPr>
        <w:t>m</w:t>
      </w:r>
      <w:r w:rsidRPr="00A877B0">
        <w:rPr>
          <w:rFonts w:cs="Times New Roman"/>
          <w:sz w:val="20"/>
          <w:szCs w:val="20"/>
        </w:rPr>
        <w:t>odul</w:t>
      </w:r>
      <w:r w:rsidRPr="00A877B0">
        <w:rPr>
          <w:rFonts w:cs="Times New Roman"/>
          <w:spacing w:val="8"/>
          <w:sz w:val="20"/>
          <w:szCs w:val="20"/>
        </w:rPr>
        <w:t xml:space="preserve"> </w:t>
      </w:r>
      <w:r w:rsidRPr="00A877B0">
        <w:rPr>
          <w:rFonts w:cs="Times New Roman"/>
          <w:sz w:val="20"/>
          <w:szCs w:val="20"/>
        </w:rPr>
        <w:t>membantu</w:t>
      </w:r>
      <w:r w:rsidRPr="00A877B0">
        <w:rPr>
          <w:rFonts w:cs="Times New Roman"/>
          <w:spacing w:val="9"/>
          <w:sz w:val="20"/>
          <w:szCs w:val="20"/>
        </w:rPr>
        <w:t xml:space="preserve"> </w:t>
      </w:r>
      <w:r w:rsidRPr="00A877B0">
        <w:rPr>
          <w:rFonts w:cs="Times New Roman"/>
          <w:sz w:val="20"/>
          <w:szCs w:val="20"/>
        </w:rPr>
        <w:t>saya</w:t>
      </w:r>
      <w:r w:rsidRPr="00A877B0">
        <w:rPr>
          <w:rFonts w:cs="Times New Roman"/>
          <w:spacing w:val="7"/>
          <w:sz w:val="20"/>
          <w:szCs w:val="20"/>
        </w:rPr>
        <w:t xml:space="preserve"> </w:t>
      </w:r>
      <w:r w:rsidRPr="00A877B0">
        <w:rPr>
          <w:rFonts w:cs="Times New Roman"/>
          <w:sz w:val="20"/>
          <w:szCs w:val="20"/>
        </w:rPr>
        <w:t>untuk</w:t>
      </w:r>
      <w:r w:rsidRPr="00A877B0">
        <w:rPr>
          <w:rFonts w:cs="Times New Roman"/>
          <w:spacing w:val="9"/>
          <w:sz w:val="20"/>
          <w:szCs w:val="20"/>
        </w:rPr>
        <w:t xml:space="preserve"> </w:t>
      </w:r>
      <w:r w:rsidRPr="00A877B0">
        <w:rPr>
          <w:rFonts w:cs="Times New Roman"/>
          <w:sz w:val="20"/>
          <w:szCs w:val="20"/>
        </w:rPr>
        <w:t>memahami</w:t>
      </w:r>
      <w:r w:rsidRPr="00A877B0">
        <w:rPr>
          <w:rFonts w:cs="Times New Roman"/>
          <w:spacing w:val="9"/>
          <w:sz w:val="20"/>
          <w:szCs w:val="20"/>
        </w:rPr>
        <w:t xml:space="preserve"> </w:t>
      </w:r>
      <w:r w:rsidR="007E7874" w:rsidRPr="00A877B0">
        <w:rPr>
          <w:rFonts w:cs="Times New Roman"/>
          <w:sz w:val="20"/>
          <w:szCs w:val="20"/>
        </w:rPr>
        <w:t xml:space="preserve">materi Pembelajaran, 4) </w:t>
      </w:r>
      <w:r w:rsidR="007E7874" w:rsidRPr="00A877B0">
        <w:rPr>
          <w:rFonts w:cs="Times New Roman"/>
          <w:sz w:val="20"/>
          <w:szCs w:val="20"/>
          <w:lang w:val="id-ID"/>
        </w:rPr>
        <w:t>e</w:t>
      </w:r>
      <w:r w:rsidR="007E7874" w:rsidRPr="00A877B0">
        <w:rPr>
          <w:rFonts w:cs="Times New Roman"/>
          <w:sz w:val="20"/>
          <w:szCs w:val="20"/>
        </w:rPr>
        <w:t>-</w:t>
      </w:r>
      <w:r w:rsidR="007E7874" w:rsidRPr="00A877B0">
        <w:rPr>
          <w:rFonts w:cs="Times New Roman"/>
          <w:sz w:val="20"/>
          <w:szCs w:val="20"/>
          <w:lang w:val="id-ID"/>
        </w:rPr>
        <w:t>m</w:t>
      </w:r>
      <w:r w:rsidRPr="00A877B0">
        <w:rPr>
          <w:rFonts w:cs="Times New Roman"/>
          <w:sz w:val="20"/>
          <w:szCs w:val="20"/>
        </w:rPr>
        <w:t>odul</w:t>
      </w:r>
      <w:r w:rsidRPr="00A877B0">
        <w:rPr>
          <w:rFonts w:cs="Times New Roman"/>
          <w:spacing w:val="13"/>
          <w:sz w:val="20"/>
          <w:szCs w:val="20"/>
        </w:rPr>
        <w:t xml:space="preserve"> </w:t>
      </w:r>
      <w:r w:rsidRPr="00A877B0">
        <w:rPr>
          <w:rFonts w:cs="Times New Roman"/>
          <w:sz w:val="20"/>
          <w:szCs w:val="20"/>
        </w:rPr>
        <w:t>dapat</w:t>
      </w:r>
      <w:r w:rsidRPr="00A877B0">
        <w:rPr>
          <w:rFonts w:cs="Times New Roman"/>
          <w:spacing w:val="14"/>
          <w:sz w:val="20"/>
          <w:szCs w:val="20"/>
        </w:rPr>
        <w:t xml:space="preserve"> </w:t>
      </w:r>
      <w:r w:rsidRPr="00A877B0">
        <w:rPr>
          <w:rFonts w:cs="Times New Roman"/>
          <w:sz w:val="20"/>
          <w:szCs w:val="20"/>
        </w:rPr>
        <w:t>menambah</w:t>
      </w:r>
      <w:r w:rsidRPr="00A877B0">
        <w:rPr>
          <w:rFonts w:cs="Times New Roman"/>
          <w:spacing w:val="16"/>
          <w:sz w:val="20"/>
          <w:szCs w:val="20"/>
        </w:rPr>
        <w:t xml:space="preserve"> </w:t>
      </w:r>
      <w:r w:rsidRPr="00A877B0">
        <w:rPr>
          <w:rFonts w:cs="Times New Roman"/>
          <w:sz w:val="20"/>
          <w:szCs w:val="20"/>
        </w:rPr>
        <w:t>wawasan</w:t>
      </w:r>
      <w:r w:rsidRPr="00A877B0">
        <w:rPr>
          <w:rFonts w:cs="Times New Roman"/>
          <w:spacing w:val="13"/>
          <w:sz w:val="20"/>
          <w:szCs w:val="20"/>
        </w:rPr>
        <w:t xml:space="preserve"> </w:t>
      </w:r>
      <w:r w:rsidR="007E7874" w:rsidRPr="00A877B0">
        <w:rPr>
          <w:rFonts w:cs="Times New Roman"/>
          <w:sz w:val="20"/>
          <w:szCs w:val="20"/>
        </w:rPr>
        <w:t xml:space="preserve">saya, 5) </w:t>
      </w:r>
      <w:r w:rsidR="007E7874" w:rsidRPr="00A877B0">
        <w:rPr>
          <w:rFonts w:cs="Times New Roman"/>
          <w:sz w:val="20"/>
          <w:szCs w:val="20"/>
          <w:lang w:val="id-ID"/>
        </w:rPr>
        <w:t>e</w:t>
      </w:r>
      <w:r w:rsidR="007E7874" w:rsidRPr="00A877B0">
        <w:rPr>
          <w:rFonts w:cs="Times New Roman"/>
          <w:sz w:val="20"/>
          <w:szCs w:val="20"/>
        </w:rPr>
        <w:t>-</w:t>
      </w:r>
      <w:r w:rsidR="007E7874" w:rsidRPr="00A877B0">
        <w:rPr>
          <w:rFonts w:cs="Times New Roman"/>
          <w:sz w:val="20"/>
          <w:szCs w:val="20"/>
          <w:lang w:val="id-ID"/>
        </w:rPr>
        <w:t>m</w:t>
      </w:r>
      <w:r w:rsidRPr="00A877B0">
        <w:rPr>
          <w:rFonts w:cs="Times New Roman"/>
          <w:sz w:val="20"/>
          <w:szCs w:val="20"/>
        </w:rPr>
        <w:t>odul</w:t>
      </w:r>
      <w:r w:rsidRPr="00A877B0">
        <w:rPr>
          <w:rFonts w:cs="Times New Roman"/>
          <w:spacing w:val="13"/>
          <w:sz w:val="20"/>
          <w:szCs w:val="20"/>
        </w:rPr>
        <w:t xml:space="preserve"> </w:t>
      </w:r>
      <w:r w:rsidRPr="00A877B0">
        <w:rPr>
          <w:rFonts w:cs="Times New Roman"/>
          <w:sz w:val="20"/>
          <w:szCs w:val="20"/>
        </w:rPr>
        <w:t>dapat digunakan untuk meningkatkan m</w:t>
      </w:r>
      <w:r w:rsidR="007E7874" w:rsidRPr="00A877B0">
        <w:rPr>
          <w:rFonts w:cs="Times New Roman"/>
          <w:sz w:val="20"/>
          <w:szCs w:val="20"/>
        </w:rPr>
        <w:t xml:space="preserve">otivasi saya dalam belajar, 6) </w:t>
      </w:r>
      <w:r w:rsidR="007E7874" w:rsidRPr="00A877B0">
        <w:rPr>
          <w:rFonts w:cs="Times New Roman"/>
          <w:sz w:val="20"/>
          <w:szCs w:val="20"/>
          <w:lang w:val="id-ID"/>
        </w:rPr>
        <w:t>e</w:t>
      </w:r>
      <w:r w:rsidR="007E7874" w:rsidRPr="00A877B0">
        <w:rPr>
          <w:rFonts w:cs="Times New Roman"/>
          <w:sz w:val="20"/>
          <w:szCs w:val="20"/>
        </w:rPr>
        <w:t>-</w:t>
      </w:r>
      <w:r w:rsidR="007E7874" w:rsidRPr="00A877B0">
        <w:rPr>
          <w:rFonts w:cs="Times New Roman"/>
          <w:sz w:val="20"/>
          <w:szCs w:val="20"/>
          <w:lang w:val="id-ID"/>
        </w:rPr>
        <w:t>m</w:t>
      </w:r>
      <w:r w:rsidRPr="00A877B0">
        <w:rPr>
          <w:rFonts w:cs="Times New Roman"/>
          <w:sz w:val="20"/>
          <w:szCs w:val="20"/>
        </w:rPr>
        <w:t>odul</w:t>
      </w:r>
      <w:r w:rsidRPr="00A877B0">
        <w:rPr>
          <w:rFonts w:cs="Times New Roman"/>
          <w:spacing w:val="10"/>
          <w:sz w:val="20"/>
          <w:szCs w:val="20"/>
        </w:rPr>
        <w:t xml:space="preserve"> </w:t>
      </w:r>
      <w:r w:rsidRPr="00A877B0">
        <w:rPr>
          <w:rFonts w:cs="Times New Roman"/>
          <w:sz w:val="20"/>
          <w:szCs w:val="20"/>
        </w:rPr>
        <w:t>dapat</w:t>
      </w:r>
      <w:r w:rsidRPr="00A877B0">
        <w:rPr>
          <w:rFonts w:cs="Times New Roman"/>
          <w:spacing w:val="68"/>
          <w:sz w:val="20"/>
          <w:szCs w:val="20"/>
        </w:rPr>
        <w:t xml:space="preserve"> </w:t>
      </w:r>
      <w:r w:rsidRPr="00A877B0">
        <w:rPr>
          <w:rFonts w:cs="Times New Roman"/>
          <w:sz w:val="20"/>
          <w:szCs w:val="20"/>
        </w:rPr>
        <w:t>membantu</w:t>
      </w:r>
      <w:r w:rsidRPr="00A877B0">
        <w:rPr>
          <w:rFonts w:cs="Times New Roman"/>
          <w:spacing w:val="71"/>
          <w:sz w:val="20"/>
          <w:szCs w:val="20"/>
        </w:rPr>
        <w:t xml:space="preserve"> </w:t>
      </w:r>
      <w:r w:rsidRPr="00A877B0">
        <w:rPr>
          <w:rFonts w:cs="Times New Roman"/>
          <w:sz w:val="20"/>
          <w:szCs w:val="20"/>
        </w:rPr>
        <w:t>saya</w:t>
      </w:r>
      <w:r w:rsidRPr="00A877B0">
        <w:rPr>
          <w:rFonts w:cs="Times New Roman"/>
          <w:spacing w:val="69"/>
          <w:sz w:val="20"/>
          <w:szCs w:val="20"/>
        </w:rPr>
        <w:t xml:space="preserve"> </w:t>
      </w:r>
      <w:r w:rsidRPr="00A877B0">
        <w:rPr>
          <w:rFonts w:cs="Times New Roman"/>
          <w:sz w:val="20"/>
          <w:szCs w:val="20"/>
        </w:rPr>
        <w:t>dalam</w:t>
      </w:r>
      <w:r w:rsidRPr="00A877B0">
        <w:rPr>
          <w:rFonts w:cs="Times New Roman"/>
          <w:spacing w:val="68"/>
          <w:sz w:val="20"/>
          <w:szCs w:val="20"/>
        </w:rPr>
        <w:t xml:space="preserve"> </w:t>
      </w:r>
      <w:r w:rsidRPr="00A877B0">
        <w:rPr>
          <w:rFonts w:cs="Times New Roman"/>
          <w:sz w:val="20"/>
          <w:szCs w:val="20"/>
        </w:rPr>
        <w:t>mendorong keberanian</w:t>
      </w:r>
      <w:r w:rsidRPr="00A877B0">
        <w:rPr>
          <w:rFonts w:cs="Times New Roman"/>
          <w:spacing w:val="-2"/>
          <w:sz w:val="20"/>
          <w:szCs w:val="20"/>
        </w:rPr>
        <w:t xml:space="preserve"> </w:t>
      </w:r>
      <w:r w:rsidRPr="00A877B0">
        <w:rPr>
          <w:rFonts w:cs="Times New Roman"/>
          <w:sz w:val="20"/>
          <w:szCs w:val="20"/>
        </w:rPr>
        <w:t>untuk</w:t>
      </w:r>
      <w:r w:rsidRPr="00A877B0">
        <w:rPr>
          <w:rFonts w:cs="Times New Roman"/>
          <w:spacing w:val="-1"/>
          <w:sz w:val="20"/>
          <w:szCs w:val="20"/>
        </w:rPr>
        <w:t xml:space="preserve"> </w:t>
      </w:r>
      <w:r w:rsidR="007E7874" w:rsidRPr="00A877B0">
        <w:rPr>
          <w:rFonts w:cs="Times New Roman"/>
          <w:sz w:val="20"/>
          <w:szCs w:val="20"/>
        </w:rPr>
        <w:t xml:space="preserve">berprestasi, 7) </w:t>
      </w:r>
      <w:r w:rsidR="007E7874" w:rsidRPr="00A877B0">
        <w:rPr>
          <w:rFonts w:cs="Times New Roman"/>
          <w:sz w:val="20"/>
          <w:szCs w:val="20"/>
          <w:lang w:val="id-ID"/>
        </w:rPr>
        <w:t>p</w:t>
      </w:r>
      <w:r w:rsidRPr="00A877B0">
        <w:rPr>
          <w:rFonts w:cs="Times New Roman"/>
          <w:sz w:val="20"/>
          <w:szCs w:val="20"/>
        </w:rPr>
        <w:t xml:space="preserve">ercobaan/lembar kerja pada </w:t>
      </w:r>
      <w:r w:rsidR="00251011">
        <w:rPr>
          <w:rFonts w:cs="Times New Roman"/>
          <w:sz w:val="20"/>
          <w:szCs w:val="20"/>
          <w:lang w:val="id-ID"/>
        </w:rPr>
        <w:t>e-</w:t>
      </w:r>
      <w:r w:rsidRPr="00A877B0">
        <w:rPr>
          <w:rFonts w:cs="Times New Roman"/>
          <w:sz w:val="20"/>
          <w:szCs w:val="20"/>
        </w:rPr>
        <w:t xml:space="preserve">modul  dapat membantu saya </w:t>
      </w:r>
      <w:r w:rsidR="00251011">
        <w:rPr>
          <w:rFonts w:cs="Times New Roman"/>
          <w:sz w:val="20"/>
          <w:szCs w:val="20"/>
          <w:lang w:val="id-ID"/>
        </w:rPr>
        <w:t>mengembangkan kemampuan</w:t>
      </w:r>
      <w:r w:rsidR="007E7874" w:rsidRPr="00A877B0">
        <w:rPr>
          <w:rFonts w:cs="Times New Roman"/>
          <w:sz w:val="20"/>
          <w:szCs w:val="20"/>
        </w:rPr>
        <w:t xml:space="preserve"> keterampilan proses sains, 8) </w:t>
      </w:r>
      <w:r w:rsidR="007E7874" w:rsidRPr="00A877B0">
        <w:rPr>
          <w:rFonts w:cs="Times New Roman"/>
          <w:sz w:val="20"/>
          <w:szCs w:val="20"/>
          <w:lang w:val="id-ID"/>
        </w:rPr>
        <w:t>s</w:t>
      </w:r>
      <w:r w:rsidRPr="00A877B0">
        <w:rPr>
          <w:rFonts w:cs="Times New Roman"/>
          <w:sz w:val="20"/>
          <w:szCs w:val="20"/>
        </w:rPr>
        <w:t xml:space="preserve">oal-soal evaluasi/ tes dapat membantu saya </w:t>
      </w:r>
      <w:r w:rsidR="00251011">
        <w:rPr>
          <w:rFonts w:cs="Times New Roman"/>
          <w:sz w:val="20"/>
          <w:szCs w:val="20"/>
          <w:lang w:val="id-ID"/>
        </w:rPr>
        <w:t>melatih</w:t>
      </w:r>
      <w:r w:rsidRPr="00A877B0">
        <w:rPr>
          <w:rFonts w:cs="Times New Roman"/>
          <w:sz w:val="20"/>
          <w:szCs w:val="20"/>
        </w:rPr>
        <w:t xml:space="preserve"> keterampilan proses sains. Hasil plot data untuk komponen kegunaan dapat dilihat pada Gambar </w:t>
      </w:r>
      <w:r w:rsidRPr="00A877B0">
        <w:rPr>
          <w:rFonts w:cs="Times New Roman"/>
          <w:sz w:val="20"/>
          <w:szCs w:val="20"/>
          <w:lang w:val="id-ID"/>
        </w:rPr>
        <w:t>6</w:t>
      </w:r>
      <w:r w:rsidRPr="00A877B0">
        <w:rPr>
          <w:rFonts w:cs="Times New Roman"/>
          <w:sz w:val="20"/>
          <w:szCs w:val="20"/>
        </w:rPr>
        <w:t>.</w:t>
      </w:r>
    </w:p>
    <w:p w:rsidR="005655B8" w:rsidRPr="005655B8" w:rsidRDefault="005655B8" w:rsidP="005655B8">
      <w:pPr>
        <w:spacing w:after="0" w:line="240" w:lineRule="auto"/>
        <w:jc w:val="center"/>
        <w:rPr>
          <w:rFonts w:cs="Times New Roman"/>
          <w:sz w:val="20"/>
          <w:szCs w:val="20"/>
        </w:rPr>
      </w:pPr>
      <w:r w:rsidRPr="005655B8">
        <w:rPr>
          <w:rFonts w:cs="Times New Roman"/>
          <w:noProof/>
          <w:sz w:val="20"/>
          <w:szCs w:val="20"/>
          <w:lang w:val="id-ID" w:eastAsia="id-ID"/>
        </w:rPr>
        <w:drawing>
          <wp:inline distT="0" distB="0" distL="0" distR="0" wp14:anchorId="70ADEA81" wp14:editId="5B0A59B0">
            <wp:extent cx="2505710" cy="1424940"/>
            <wp:effectExtent l="0" t="0" r="8890" b="381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655B8" w:rsidRPr="005655B8" w:rsidRDefault="005655B8" w:rsidP="005655B8">
      <w:pPr>
        <w:spacing w:after="0" w:line="240" w:lineRule="auto"/>
        <w:jc w:val="center"/>
        <w:rPr>
          <w:rFonts w:cs="Times New Roman"/>
          <w:sz w:val="20"/>
          <w:szCs w:val="20"/>
          <w:lang w:val="id-ID"/>
        </w:rPr>
      </w:pPr>
      <w:proofErr w:type="gramStart"/>
      <w:r w:rsidRPr="005655B8">
        <w:rPr>
          <w:rFonts w:cs="Times New Roman"/>
          <w:sz w:val="20"/>
          <w:szCs w:val="20"/>
        </w:rPr>
        <w:t xml:space="preserve">Gambar </w:t>
      </w:r>
      <w:r w:rsidRPr="005655B8">
        <w:rPr>
          <w:rFonts w:cs="Times New Roman"/>
          <w:sz w:val="20"/>
          <w:szCs w:val="20"/>
          <w:lang w:val="id-ID"/>
        </w:rPr>
        <w:t>6</w:t>
      </w:r>
      <w:r w:rsidRPr="005655B8">
        <w:rPr>
          <w:rFonts w:cs="Times New Roman"/>
          <w:sz w:val="20"/>
          <w:szCs w:val="20"/>
        </w:rPr>
        <w:t>.</w:t>
      </w:r>
      <w:proofErr w:type="gramEnd"/>
      <w:r w:rsidRPr="005655B8">
        <w:rPr>
          <w:rFonts w:cs="Times New Roman"/>
          <w:sz w:val="20"/>
          <w:szCs w:val="20"/>
        </w:rPr>
        <w:t xml:space="preserve"> Nilai Komponen Kegunaan Menurut Siswa</w:t>
      </w:r>
    </w:p>
    <w:p w:rsidR="005655B8" w:rsidRPr="005655B8" w:rsidRDefault="005655B8" w:rsidP="005655B8">
      <w:pPr>
        <w:spacing w:after="0" w:line="240" w:lineRule="auto"/>
        <w:jc w:val="center"/>
        <w:rPr>
          <w:rFonts w:cs="Times New Roman"/>
          <w:sz w:val="20"/>
          <w:szCs w:val="20"/>
          <w:lang w:val="id-ID"/>
        </w:rPr>
      </w:pPr>
    </w:p>
    <w:p w:rsidR="00DF0B78" w:rsidRPr="00A877B0" w:rsidRDefault="005655B8" w:rsidP="005655B8">
      <w:pPr>
        <w:spacing w:after="0" w:line="240" w:lineRule="auto"/>
        <w:ind w:firstLine="720"/>
        <w:jc w:val="both"/>
        <w:rPr>
          <w:rFonts w:cs="Times New Roman"/>
          <w:sz w:val="20"/>
          <w:szCs w:val="20"/>
          <w:lang w:val="id-ID"/>
        </w:rPr>
      </w:pPr>
      <w:proofErr w:type="gramStart"/>
      <w:r w:rsidRPr="00A877B0">
        <w:rPr>
          <w:rFonts w:cs="Times New Roman"/>
          <w:sz w:val="20"/>
          <w:szCs w:val="20"/>
        </w:rPr>
        <w:t xml:space="preserve">Berdasarkan data yang ditampilkan pada Gambar </w:t>
      </w:r>
      <w:r w:rsidRPr="00A877B0">
        <w:rPr>
          <w:rFonts w:cs="Times New Roman"/>
          <w:sz w:val="20"/>
          <w:szCs w:val="20"/>
          <w:lang w:val="id-ID"/>
        </w:rPr>
        <w:t>6</w:t>
      </w:r>
      <w:r w:rsidRPr="00A877B0">
        <w:rPr>
          <w:rFonts w:cs="Times New Roman"/>
          <w:sz w:val="20"/>
          <w:szCs w:val="20"/>
        </w:rPr>
        <w:t xml:space="preserve"> dapat dijelaskan kepraktisan e-modul menurut siswa untuk komponen kegunaan.</w:t>
      </w:r>
      <w:proofErr w:type="gramEnd"/>
      <w:r w:rsidRPr="00A877B0">
        <w:rPr>
          <w:rFonts w:cs="Times New Roman"/>
          <w:sz w:val="20"/>
          <w:szCs w:val="20"/>
        </w:rPr>
        <w:t xml:space="preserve"> </w:t>
      </w:r>
      <w:proofErr w:type="gramStart"/>
      <w:r w:rsidRPr="00A877B0">
        <w:rPr>
          <w:rFonts w:cs="Times New Roman"/>
          <w:sz w:val="20"/>
          <w:szCs w:val="20"/>
        </w:rPr>
        <w:t>Rentangan nilai yang diperoleh yaitu sebesar 82 sempai 93.</w:t>
      </w:r>
      <w:proofErr w:type="gramEnd"/>
      <w:r w:rsidRPr="00A877B0">
        <w:rPr>
          <w:rFonts w:cs="Times New Roman"/>
          <w:sz w:val="20"/>
          <w:szCs w:val="20"/>
        </w:rPr>
        <w:t xml:space="preserve"> </w:t>
      </w:r>
      <w:proofErr w:type="gramStart"/>
      <w:r w:rsidRPr="00A877B0">
        <w:rPr>
          <w:rFonts w:cs="Times New Roman"/>
          <w:sz w:val="20"/>
          <w:szCs w:val="20"/>
        </w:rPr>
        <w:t>Nilai rata-rata dari delapan indikator pada komponen ini adalah 89 atau baik sekali.</w:t>
      </w:r>
      <w:proofErr w:type="gramEnd"/>
      <w:r w:rsidRPr="00A877B0">
        <w:rPr>
          <w:rFonts w:cs="Times New Roman"/>
          <w:sz w:val="20"/>
          <w:szCs w:val="20"/>
        </w:rPr>
        <w:t xml:space="preserve"> </w:t>
      </w:r>
      <w:proofErr w:type="gramStart"/>
      <w:r w:rsidRPr="00A877B0">
        <w:rPr>
          <w:rFonts w:cs="Times New Roman"/>
          <w:sz w:val="20"/>
          <w:szCs w:val="20"/>
        </w:rPr>
        <w:t xml:space="preserve">Hal tersebut menunjukkan bahwa e-modul yang dikembangkan memiliki </w:t>
      </w:r>
      <w:r w:rsidR="00DF0B78" w:rsidRPr="00A877B0">
        <w:rPr>
          <w:rFonts w:cs="Times New Roman"/>
          <w:bCs/>
          <w:sz w:val="20"/>
          <w:szCs w:val="20"/>
          <w:shd w:val="clear" w:color="auto" w:fill="FFFFFF"/>
        </w:rPr>
        <w:t>keunggulan</w:t>
      </w:r>
      <w:r w:rsidR="00DF0B78" w:rsidRPr="00A877B0">
        <w:rPr>
          <w:rFonts w:cs="Times New Roman"/>
          <w:sz w:val="20"/>
          <w:szCs w:val="20"/>
          <w:shd w:val="clear" w:color="auto" w:fill="FFFFFF"/>
        </w:rPr>
        <w:t xml:space="preserve"> dalam </w:t>
      </w:r>
      <w:r w:rsidR="00DF0B78" w:rsidRPr="00A877B0">
        <w:rPr>
          <w:rFonts w:cs="Times New Roman"/>
          <w:bCs/>
          <w:sz w:val="20"/>
          <w:szCs w:val="20"/>
          <w:shd w:val="clear" w:color="auto" w:fill="FFFFFF"/>
        </w:rPr>
        <w:t>membuat</w:t>
      </w:r>
      <w:r w:rsidR="00DF0B78" w:rsidRPr="00A877B0">
        <w:rPr>
          <w:rFonts w:cs="Times New Roman"/>
          <w:sz w:val="20"/>
          <w:szCs w:val="20"/>
          <w:shd w:val="clear" w:color="auto" w:fill="FFFFFF"/>
        </w:rPr>
        <w:t xml:space="preserve"> materi </w:t>
      </w:r>
      <w:r w:rsidR="00DF0B78" w:rsidRPr="00A877B0">
        <w:rPr>
          <w:rFonts w:cs="Times New Roman"/>
          <w:bCs/>
          <w:sz w:val="20"/>
          <w:szCs w:val="20"/>
          <w:shd w:val="clear" w:color="auto" w:fill="FFFFFF"/>
        </w:rPr>
        <w:t>lebih mudah dipahami oleh siswa.</w:t>
      </w:r>
      <w:proofErr w:type="gramEnd"/>
      <w:r w:rsidR="00DF0B78" w:rsidRPr="00A877B0">
        <w:rPr>
          <w:rFonts w:cs="Times New Roman"/>
          <w:sz w:val="20"/>
          <w:szCs w:val="20"/>
        </w:rPr>
        <w:t xml:space="preserve"> </w:t>
      </w:r>
    </w:p>
    <w:p w:rsidR="005655B8" w:rsidRPr="00A877B0" w:rsidRDefault="005655B8" w:rsidP="005655B8">
      <w:pPr>
        <w:spacing w:after="0" w:line="240" w:lineRule="auto"/>
        <w:ind w:firstLine="720"/>
        <w:jc w:val="both"/>
        <w:rPr>
          <w:rFonts w:cs="Times New Roman"/>
          <w:sz w:val="20"/>
          <w:szCs w:val="20"/>
          <w:lang w:val="id-ID"/>
        </w:rPr>
      </w:pPr>
      <w:proofErr w:type="gramStart"/>
      <w:r w:rsidRPr="00A877B0">
        <w:rPr>
          <w:rFonts w:cs="Times New Roman"/>
          <w:sz w:val="20"/>
          <w:szCs w:val="20"/>
        </w:rPr>
        <w:t>Komponen kedua pada penilaian kepraktisan e-modul menurut siswa yaitu komponen kemudahan penggunaan.</w:t>
      </w:r>
      <w:proofErr w:type="gramEnd"/>
      <w:r w:rsidRPr="00A877B0">
        <w:rPr>
          <w:rFonts w:cs="Times New Roman"/>
          <w:sz w:val="20"/>
          <w:szCs w:val="20"/>
        </w:rPr>
        <w:t xml:space="preserve"> Komponen kemudahan penggunaan terdiri</w:t>
      </w:r>
      <w:r w:rsidR="00E92854" w:rsidRPr="00A877B0">
        <w:rPr>
          <w:rFonts w:cs="Times New Roman"/>
          <w:sz w:val="20"/>
          <w:szCs w:val="20"/>
        </w:rPr>
        <w:t xml:space="preserve"> dari lima indikator yaitu: 1) </w:t>
      </w:r>
      <w:r w:rsidR="00E92854" w:rsidRPr="00A877B0">
        <w:rPr>
          <w:rFonts w:cs="Times New Roman"/>
          <w:sz w:val="20"/>
          <w:szCs w:val="20"/>
          <w:lang w:val="id-ID"/>
        </w:rPr>
        <w:t>p</w:t>
      </w:r>
      <w:r w:rsidR="00E92854" w:rsidRPr="00A877B0">
        <w:rPr>
          <w:rFonts w:cs="Times New Roman"/>
          <w:sz w:val="20"/>
          <w:szCs w:val="20"/>
        </w:rPr>
        <w:t xml:space="preserve">enggunaan </w:t>
      </w:r>
      <w:r w:rsidR="00E92854" w:rsidRPr="00A877B0">
        <w:rPr>
          <w:rFonts w:cs="Times New Roman"/>
          <w:sz w:val="20"/>
          <w:szCs w:val="20"/>
          <w:lang w:val="id-ID"/>
        </w:rPr>
        <w:t>e</w:t>
      </w:r>
      <w:r w:rsidR="00E92854" w:rsidRPr="00A877B0">
        <w:rPr>
          <w:rFonts w:cs="Times New Roman"/>
          <w:sz w:val="20"/>
          <w:szCs w:val="20"/>
        </w:rPr>
        <w:t>-</w:t>
      </w:r>
      <w:r w:rsidR="00E92854" w:rsidRPr="00A877B0">
        <w:rPr>
          <w:rFonts w:cs="Times New Roman"/>
          <w:sz w:val="20"/>
          <w:szCs w:val="20"/>
          <w:lang w:val="id-ID"/>
        </w:rPr>
        <w:t>m</w:t>
      </w:r>
      <w:r w:rsidRPr="00A877B0">
        <w:rPr>
          <w:rFonts w:cs="Times New Roman"/>
          <w:sz w:val="20"/>
          <w:szCs w:val="20"/>
        </w:rPr>
        <w:t xml:space="preserve">odul dalam pembelajaran </w:t>
      </w:r>
      <w:r w:rsidRPr="00A877B0">
        <w:rPr>
          <w:rFonts w:cs="Times New Roman"/>
          <w:spacing w:val="-1"/>
          <w:sz w:val="20"/>
          <w:szCs w:val="20"/>
        </w:rPr>
        <w:t>dapat</w:t>
      </w:r>
      <w:r w:rsidRPr="00A877B0">
        <w:rPr>
          <w:rFonts w:cs="Times New Roman"/>
          <w:spacing w:val="-57"/>
          <w:sz w:val="20"/>
          <w:szCs w:val="20"/>
        </w:rPr>
        <w:t xml:space="preserve"> </w:t>
      </w:r>
      <w:r w:rsidRPr="00A877B0">
        <w:rPr>
          <w:rFonts w:cs="Times New Roman"/>
          <w:sz w:val="20"/>
          <w:szCs w:val="20"/>
        </w:rPr>
        <w:t xml:space="preserve">menghemat waktu saya dan efisien digunakan </w:t>
      </w:r>
      <w:r w:rsidRPr="00A877B0">
        <w:rPr>
          <w:rFonts w:cs="Times New Roman"/>
          <w:spacing w:val="-1"/>
          <w:sz w:val="20"/>
          <w:szCs w:val="20"/>
        </w:rPr>
        <w:t>dalam</w:t>
      </w:r>
      <w:r w:rsidR="00E92854" w:rsidRPr="00A877B0">
        <w:rPr>
          <w:rFonts w:cs="Times New Roman"/>
          <w:sz w:val="20"/>
          <w:szCs w:val="20"/>
        </w:rPr>
        <w:t xml:space="preserve"> pembelajaran, 2) </w:t>
      </w:r>
      <w:r w:rsidR="00E92854" w:rsidRPr="00A877B0">
        <w:rPr>
          <w:rFonts w:cs="Times New Roman"/>
          <w:sz w:val="20"/>
          <w:szCs w:val="20"/>
          <w:lang w:val="id-ID"/>
        </w:rPr>
        <w:t>b</w:t>
      </w:r>
      <w:r w:rsidRPr="00A877B0">
        <w:rPr>
          <w:rFonts w:cs="Times New Roman"/>
          <w:sz w:val="20"/>
          <w:szCs w:val="20"/>
        </w:rPr>
        <w:t>ahasa</w:t>
      </w:r>
      <w:r w:rsidRPr="00A877B0">
        <w:rPr>
          <w:rFonts w:cs="Times New Roman"/>
          <w:spacing w:val="18"/>
          <w:sz w:val="20"/>
          <w:szCs w:val="20"/>
        </w:rPr>
        <w:t xml:space="preserve"> </w:t>
      </w:r>
      <w:r w:rsidRPr="00A877B0">
        <w:rPr>
          <w:rFonts w:cs="Times New Roman"/>
          <w:sz w:val="20"/>
          <w:szCs w:val="20"/>
        </w:rPr>
        <w:t>yang</w:t>
      </w:r>
      <w:r w:rsidRPr="00A877B0">
        <w:rPr>
          <w:rFonts w:cs="Times New Roman"/>
          <w:spacing w:val="14"/>
          <w:sz w:val="20"/>
          <w:szCs w:val="20"/>
        </w:rPr>
        <w:t xml:space="preserve"> </w:t>
      </w:r>
      <w:r w:rsidRPr="00A877B0">
        <w:rPr>
          <w:rFonts w:cs="Times New Roman"/>
          <w:sz w:val="20"/>
          <w:szCs w:val="20"/>
        </w:rPr>
        <w:t>digunakan</w:t>
      </w:r>
      <w:r w:rsidRPr="00A877B0">
        <w:rPr>
          <w:rFonts w:cs="Times New Roman"/>
          <w:spacing w:val="17"/>
          <w:sz w:val="20"/>
          <w:szCs w:val="20"/>
        </w:rPr>
        <w:t xml:space="preserve"> </w:t>
      </w:r>
      <w:r w:rsidRPr="00A877B0">
        <w:rPr>
          <w:rFonts w:cs="Times New Roman"/>
          <w:sz w:val="20"/>
          <w:szCs w:val="20"/>
        </w:rPr>
        <w:t>pada</w:t>
      </w:r>
      <w:r w:rsidRPr="00A877B0">
        <w:rPr>
          <w:rFonts w:cs="Times New Roman"/>
          <w:spacing w:val="18"/>
          <w:sz w:val="20"/>
          <w:szCs w:val="20"/>
        </w:rPr>
        <w:t xml:space="preserve"> </w:t>
      </w:r>
      <w:r w:rsidR="00E92854" w:rsidRPr="00A877B0">
        <w:rPr>
          <w:rFonts w:cs="Times New Roman"/>
          <w:sz w:val="20"/>
          <w:szCs w:val="20"/>
          <w:lang w:val="id-ID"/>
        </w:rPr>
        <w:t>e</w:t>
      </w:r>
      <w:r w:rsidR="00E92854" w:rsidRPr="00A877B0">
        <w:rPr>
          <w:rFonts w:cs="Times New Roman"/>
          <w:sz w:val="20"/>
          <w:szCs w:val="20"/>
        </w:rPr>
        <w:t>-</w:t>
      </w:r>
      <w:r w:rsidR="00E92854" w:rsidRPr="00A877B0">
        <w:rPr>
          <w:rFonts w:cs="Times New Roman"/>
          <w:sz w:val="20"/>
          <w:szCs w:val="20"/>
          <w:lang w:val="id-ID"/>
        </w:rPr>
        <w:t>m</w:t>
      </w:r>
      <w:r w:rsidRPr="00A877B0">
        <w:rPr>
          <w:rFonts w:cs="Times New Roman"/>
          <w:sz w:val="20"/>
          <w:szCs w:val="20"/>
        </w:rPr>
        <w:t>odul</w:t>
      </w:r>
      <w:r w:rsidRPr="00A877B0">
        <w:rPr>
          <w:rFonts w:cs="Times New Roman"/>
          <w:spacing w:val="19"/>
          <w:sz w:val="20"/>
          <w:szCs w:val="20"/>
        </w:rPr>
        <w:t xml:space="preserve"> </w:t>
      </w:r>
      <w:r w:rsidRPr="00A877B0">
        <w:rPr>
          <w:rFonts w:cs="Times New Roman"/>
          <w:sz w:val="20"/>
          <w:szCs w:val="20"/>
        </w:rPr>
        <w:t>mudah</w:t>
      </w:r>
      <w:r w:rsidRPr="00A877B0">
        <w:rPr>
          <w:rFonts w:cs="Times New Roman"/>
          <w:spacing w:val="17"/>
          <w:sz w:val="20"/>
          <w:szCs w:val="20"/>
        </w:rPr>
        <w:t xml:space="preserve"> untuk saya </w:t>
      </w:r>
      <w:r w:rsidRPr="00A877B0">
        <w:rPr>
          <w:rFonts w:cs="Times New Roman"/>
          <w:sz w:val="20"/>
          <w:szCs w:val="20"/>
        </w:rPr>
        <w:t xml:space="preserve">pahami, 3) </w:t>
      </w:r>
      <w:r w:rsidR="00E92854" w:rsidRPr="00A877B0">
        <w:rPr>
          <w:rFonts w:cs="Times New Roman"/>
          <w:sz w:val="20"/>
          <w:szCs w:val="20"/>
        </w:rPr>
        <w:t xml:space="preserve">materi pembelajaran dan soal </w:t>
      </w:r>
      <w:r w:rsidR="00E92854" w:rsidRPr="00A877B0">
        <w:rPr>
          <w:rFonts w:cs="Times New Roman"/>
          <w:sz w:val="20"/>
          <w:szCs w:val="20"/>
          <w:lang w:val="id-ID"/>
        </w:rPr>
        <w:t>latihan pada e-modul jelas dan sederhana</w:t>
      </w:r>
      <w:r w:rsidR="00E92854" w:rsidRPr="00A877B0">
        <w:rPr>
          <w:rFonts w:cs="Times New Roman"/>
          <w:sz w:val="20"/>
          <w:szCs w:val="20"/>
        </w:rPr>
        <w:t xml:space="preserve">, 4) </w:t>
      </w:r>
      <w:r w:rsidR="00E92854" w:rsidRPr="00A877B0">
        <w:rPr>
          <w:rFonts w:cs="Times New Roman"/>
          <w:sz w:val="20"/>
          <w:szCs w:val="20"/>
          <w:lang w:val="id-ID"/>
        </w:rPr>
        <w:t>e</w:t>
      </w:r>
      <w:r w:rsidR="00E92854" w:rsidRPr="00A877B0">
        <w:rPr>
          <w:rFonts w:cs="Times New Roman"/>
          <w:sz w:val="20"/>
          <w:szCs w:val="20"/>
        </w:rPr>
        <w:t>-</w:t>
      </w:r>
      <w:r w:rsidR="00E92854" w:rsidRPr="00A877B0">
        <w:rPr>
          <w:rFonts w:cs="Times New Roman"/>
          <w:sz w:val="20"/>
          <w:szCs w:val="20"/>
          <w:lang w:val="id-ID"/>
        </w:rPr>
        <w:t>m</w:t>
      </w:r>
      <w:r w:rsidRPr="00A877B0">
        <w:rPr>
          <w:rFonts w:cs="Times New Roman"/>
          <w:sz w:val="20"/>
          <w:szCs w:val="20"/>
        </w:rPr>
        <w:t>odul praktis dan mudah di</w:t>
      </w:r>
      <w:r w:rsidR="00E92854" w:rsidRPr="00A877B0">
        <w:rPr>
          <w:rFonts w:cs="Times New Roman"/>
          <w:sz w:val="20"/>
          <w:szCs w:val="20"/>
        </w:rPr>
        <w:t xml:space="preserve">bawa karena dapat disimpan, 5) </w:t>
      </w:r>
      <w:r w:rsidR="00E92854" w:rsidRPr="00A877B0">
        <w:rPr>
          <w:rFonts w:cs="Times New Roman"/>
          <w:sz w:val="20"/>
          <w:szCs w:val="20"/>
          <w:lang w:val="id-ID"/>
        </w:rPr>
        <w:t>e</w:t>
      </w:r>
      <w:r w:rsidR="00E92854" w:rsidRPr="00A877B0">
        <w:rPr>
          <w:rFonts w:cs="Times New Roman"/>
          <w:sz w:val="20"/>
          <w:szCs w:val="20"/>
        </w:rPr>
        <w:t>-</w:t>
      </w:r>
      <w:r w:rsidR="00E92854" w:rsidRPr="00A877B0">
        <w:rPr>
          <w:rFonts w:cs="Times New Roman"/>
          <w:sz w:val="20"/>
          <w:szCs w:val="20"/>
          <w:lang w:val="id-ID"/>
        </w:rPr>
        <w:t>m</w:t>
      </w:r>
      <w:r w:rsidRPr="00A877B0">
        <w:rPr>
          <w:rFonts w:cs="Times New Roman"/>
          <w:sz w:val="20"/>
          <w:szCs w:val="20"/>
        </w:rPr>
        <w:t xml:space="preserve">odul praktis dan mudah digunakan berulang-ulang. Hasil plot data untuk komponen kemudahan penggunaan dapat dilihat pada Gambar </w:t>
      </w:r>
      <w:r w:rsidRPr="00A877B0">
        <w:rPr>
          <w:rFonts w:cs="Times New Roman"/>
          <w:sz w:val="20"/>
          <w:szCs w:val="20"/>
          <w:lang w:val="id-ID"/>
        </w:rPr>
        <w:t>7</w:t>
      </w:r>
      <w:r w:rsidRPr="00A877B0">
        <w:rPr>
          <w:rFonts w:cs="Times New Roman"/>
          <w:sz w:val="20"/>
          <w:szCs w:val="20"/>
        </w:rPr>
        <w:t>.</w:t>
      </w:r>
    </w:p>
    <w:p w:rsidR="005655B8" w:rsidRPr="005655B8" w:rsidRDefault="005655B8" w:rsidP="005655B8">
      <w:pPr>
        <w:spacing w:after="0" w:line="240" w:lineRule="auto"/>
        <w:ind w:firstLine="720"/>
        <w:jc w:val="both"/>
        <w:rPr>
          <w:rFonts w:cs="Times New Roman"/>
          <w:sz w:val="20"/>
          <w:szCs w:val="20"/>
          <w:lang w:val="id-ID"/>
        </w:rPr>
      </w:pPr>
    </w:p>
    <w:p w:rsidR="005655B8" w:rsidRPr="005655B8" w:rsidRDefault="005655B8" w:rsidP="005655B8">
      <w:pPr>
        <w:spacing w:after="0" w:line="240" w:lineRule="auto"/>
        <w:jc w:val="center"/>
        <w:rPr>
          <w:rFonts w:cs="Times New Roman"/>
          <w:noProof/>
          <w:sz w:val="20"/>
          <w:szCs w:val="20"/>
        </w:rPr>
      </w:pPr>
      <w:r w:rsidRPr="005655B8">
        <w:rPr>
          <w:rFonts w:cs="Times New Roman"/>
          <w:noProof/>
          <w:sz w:val="20"/>
          <w:szCs w:val="20"/>
          <w:lang w:val="id-ID" w:eastAsia="id-ID"/>
        </w:rPr>
        <w:drawing>
          <wp:inline distT="0" distB="0" distL="0" distR="0" wp14:anchorId="371F9452" wp14:editId="5189F065">
            <wp:extent cx="2513965" cy="1428115"/>
            <wp:effectExtent l="0" t="0" r="635" b="63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655B8" w:rsidRPr="005655B8" w:rsidRDefault="005655B8" w:rsidP="005655B8">
      <w:pPr>
        <w:spacing w:after="0" w:line="240" w:lineRule="auto"/>
        <w:jc w:val="center"/>
        <w:rPr>
          <w:rFonts w:cs="Times New Roman"/>
          <w:noProof/>
          <w:sz w:val="20"/>
          <w:szCs w:val="20"/>
          <w:lang w:val="id-ID"/>
        </w:rPr>
      </w:pPr>
      <w:r w:rsidRPr="005655B8">
        <w:rPr>
          <w:rFonts w:cs="Times New Roman"/>
          <w:noProof/>
          <w:sz w:val="20"/>
          <w:szCs w:val="20"/>
        </w:rPr>
        <w:t xml:space="preserve">Gambar </w:t>
      </w:r>
      <w:r w:rsidRPr="005655B8">
        <w:rPr>
          <w:rFonts w:cs="Times New Roman"/>
          <w:noProof/>
          <w:sz w:val="20"/>
          <w:szCs w:val="20"/>
          <w:lang w:val="id-ID"/>
        </w:rPr>
        <w:t>7</w:t>
      </w:r>
      <w:r w:rsidRPr="005655B8">
        <w:rPr>
          <w:rFonts w:cs="Times New Roman"/>
          <w:noProof/>
          <w:sz w:val="20"/>
          <w:szCs w:val="20"/>
        </w:rPr>
        <w:t>. Nilai Komponen Kemudahan Penggunaan Menurut Siswa</w:t>
      </w:r>
    </w:p>
    <w:p w:rsidR="005655B8" w:rsidRPr="005655B8" w:rsidRDefault="005655B8" w:rsidP="005655B8">
      <w:pPr>
        <w:spacing w:after="0" w:line="240" w:lineRule="auto"/>
        <w:ind w:firstLine="720"/>
        <w:jc w:val="both"/>
        <w:rPr>
          <w:rFonts w:cs="Times New Roman"/>
          <w:sz w:val="20"/>
          <w:szCs w:val="20"/>
          <w:lang w:val="id-ID"/>
        </w:rPr>
      </w:pPr>
    </w:p>
    <w:p w:rsidR="005655B8" w:rsidRPr="00A877B0" w:rsidRDefault="005655B8" w:rsidP="005655B8">
      <w:pPr>
        <w:spacing w:after="0" w:line="240" w:lineRule="auto"/>
        <w:ind w:firstLine="720"/>
        <w:jc w:val="both"/>
        <w:rPr>
          <w:rFonts w:cs="Times New Roman"/>
          <w:sz w:val="20"/>
          <w:szCs w:val="20"/>
        </w:rPr>
      </w:pPr>
      <w:proofErr w:type="gramStart"/>
      <w:r w:rsidRPr="00A877B0">
        <w:rPr>
          <w:rFonts w:cs="Times New Roman"/>
          <w:sz w:val="20"/>
          <w:szCs w:val="20"/>
        </w:rPr>
        <w:t xml:space="preserve">Berdasarkan data yang ditampilakan pada Gambar </w:t>
      </w:r>
      <w:r w:rsidRPr="00A877B0">
        <w:rPr>
          <w:rFonts w:cs="Times New Roman"/>
          <w:sz w:val="20"/>
          <w:szCs w:val="20"/>
          <w:lang w:val="id-ID"/>
        </w:rPr>
        <w:t>7</w:t>
      </w:r>
      <w:r w:rsidRPr="00A877B0">
        <w:rPr>
          <w:rFonts w:cs="Times New Roman"/>
          <w:sz w:val="20"/>
          <w:szCs w:val="20"/>
        </w:rPr>
        <w:t xml:space="preserve"> dapat diungkapkan kepraktisan e-modul menurut siswa pada komponen kemudahan penggunaan.</w:t>
      </w:r>
      <w:proofErr w:type="gramEnd"/>
      <w:r w:rsidRPr="00A877B0">
        <w:rPr>
          <w:rFonts w:cs="Times New Roman"/>
          <w:sz w:val="20"/>
          <w:szCs w:val="20"/>
        </w:rPr>
        <w:t xml:space="preserve"> </w:t>
      </w:r>
      <w:proofErr w:type="gramStart"/>
      <w:r w:rsidRPr="00A877B0">
        <w:rPr>
          <w:rFonts w:cs="Times New Roman"/>
          <w:sz w:val="20"/>
          <w:szCs w:val="20"/>
        </w:rPr>
        <w:t xml:space="preserve">Rentangan nilai yang diperoleh untuk setiap indikator yaitu sebesar 87 sampai 98 dengan </w:t>
      </w:r>
      <w:r w:rsidR="00BB58EF" w:rsidRPr="00A877B0">
        <w:rPr>
          <w:rFonts w:cs="Times New Roman"/>
          <w:sz w:val="20"/>
          <w:szCs w:val="20"/>
          <w:lang w:val="id-ID"/>
        </w:rPr>
        <w:t xml:space="preserve">perolehan nilai rata-rata yaitu </w:t>
      </w:r>
      <w:r w:rsidRPr="00A877B0">
        <w:rPr>
          <w:rFonts w:cs="Times New Roman"/>
          <w:sz w:val="20"/>
          <w:szCs w:val="20"/>
        </w:rPr>
        <w:t>94.</w:t>
      </w:r>
      <w:proofErr w:type="gramEnd"/>
      <w:r w:rsidRPr="00A877B0">
        <w:rPr>
          <w:rFonts w:cs="Times New Roman"/>
          <w:sz w:val="20"/>
          <w:szCs w:val="20"/>
        </w:rPr>
        <w:t xml:space="preserve"> </w:t>
      </w:r>
      <w:proofErr w:type="gramStart"/>
      <w:r w:rsidRPr="00A877B0">
        <w:rPr>
          <w:rFonts w:cs="Times New Roman"/>
          <w:sz w:val="20"/>
          <w:szCs w:val="20"/>
        </w:rPr>
        <w:t xml:space="preserve">Nilai </w:t>
      </w:r>
      <w:r w:rsidR="00BB58EF" w:rsidRPr="00A877B0">
        <w:rPr>
          <w:rFonts w:cs="Times New Roman"/>
          <w:sz w:val="20"/>
          <w:szCs w:val="20"/>
          <w:lang w:val="id-ID"/>
        </w:rPr>
        <w:t>ini</w:t>
      </w:r>
      <w:r w:rsidRPr="00A877B0">
        <w:rPr>
          <w:rFonts w:cs="Times New Roman"/>
          <w:sz w:val="20"/>
          <w:szCs w:val="20"/>
        </w:rPr>
        <w:t xml:space="preserve"> menunjukkan bahwa hasil penilaian e-modul menurut siswa </w:t>
      </w:r>
      <w:r w:rsidR="00DF0B78" w:rsidRPr="00A877B0">
        <w:rPr>
          <w:rFonts w:cs="Times New Roman"/>
          <w:sz w:val="20"/>
          <w:szCs w:val="20"/>
          <w:lang w:val="id-ID"/>
        </w:rPr>
        <w:t>untuk</w:t>
      </w:r>
      <w:r w:rsidRPr="00A877B0">
        <w:rPr>
          <w:rFonts w:cs="Times New Roman"/>
          <w:sz w:val="20"/>
          <w:szCs w:val="20"/>
        </w:rPr>
        <w:t xml:space="preserve"> komponen kemudahan penggunaan </w:t>
      </w:r>
      <w:r w:rsidR="00DF0B78" w:rsidRPr="00A877B0">
        <w:rPr>
          <w:rFonts w:cs="Times New Roman"/>
          <w:sz w:val="20"/>
          <w:szCs w:val="20"/>
          <w:lang w:val="id-ID"/>
        </w:rPr>
        <w:t xml:space="preserve">adalah sangat baik atau mencapai </w:t>
      </w:r>
      <w:r w:rsidR="00BB58EF" w:rsidRPr="00A877B0">
        <w:rPr>
          <w:rFonts w:cs="Times New Roman"/>
          <w:sz w:val="20"/>
          <w:szCs w:val="20"/>
          <w:lang w:val="id-ID"/>
        </w:rPr>
        <w:t xml:space="preserve">kriteria baik </w:t>
      </w:r>
      <w:r w:rsidR="00BB58EF" w:rsidRPr="00A877B0">
        <w:rPr>
          <w:rFonts w:cs="Times New Roman"/>
          <w:sz w:val="20"/>
          <w:szCs w:val="20"/>
          <w:lang w:val="id-ID"/>
        </w:rPr>
        <w:lastRenderedPageBreak/>
        <w:t>sekali</w:t>
      </w:r>
      <w:r w:rsidRPr="00A877B0">
        <w:rPr>
          <w:rFonts w:cs="Times New Roman"/>
          <w:sz w:val="20"/>
          <w:szCs w:val="20"/>
        </w:rPr>
        <w:t>.</w:t>
      </w:r>
      <w:proofErr w:type="gramEnd"/>
      <w:r w:rsidRPr="00A877B0">
        <w:rPr>
          <w:rFonts w:cs="Times New Roman"/>
          <w:sz w:val="20"/>
          <w:szCs w:val="20"/>
        </w:rPr>
        <w:t xml:space="preserve"> </w:t>
      </w:r>
      <w:proofErr w:type="gramStart"/>
      <w:r w:rsidRPr="00A877B0">
        <w:rPr>
          <w:rFonts w:cs="Times New Roman"/>
          <w:sz w:val="20"/>
          <w:szCs w:val="20"/>
        </w:rPr>
        <w:t>Hal ini menunjukkan bahwa penggunaan e-modul dapat menghemat waktu dan efisien untuk digunakan oleh siswa.</w:t>
      </w:r>
      <w:proofErr w:type="gramEnd"/>
      <w:r w:rsidRPr="00A877B0">
        <w:rPr>
          <w:rFonts w:cs="Times New Roman"/>
          <w:sz w:val="20"/>
          <w:szCs w:val="20"/>
        </w:rPr>
        <w:t xml:space="preserve"> </w:t>
      </w:r>
      <w:proofErr w:type="gramStart"/>
      <w:r w:rsidRPr="00A877B0">
        <w:rPr>
          <w:rFonts w:cs="Times New Roman"/>
          <w:sz w:val="20"/>
          <w:szCs w:val="20"/>
        </w:rPr>
        <w:t>Selain hal itu, e-modul juga bersifat praktis dan mudah digunakan secara berulang-ulang.</w:t>
      </w:r>
      <w:proofErr w:type="gramEnd"/>
      <w:r w:rsidRPr="00A877B0">
        <w:rPr>
          <w:rFonts w:cs="Times New Roman"/>
          <w:sz w:val="20"/>
          <w:szCs w:val="20"/>
        </w:rPr>
        <w:t xml:space="preserve"> </w:t>
      </w:r>
    </w:p>
    <w:p w:rsidR="005655B8" w:rsidRPr="00A877B0" w:rsidRDefault="005655B8" w:rsidP="005655B8">
      <w:pPr>
        <w:spacing w:after="0" w:line="240" w:lineRule="auto"/>
        <w:ind w:firstLine="720"/>
        <w:jc w:val="both"/>
        <w:rPr>
          <w:rFonts w:cs="Times New Roman"/>
          <w:sz w:val="20"/>
          <w:szCs w:val="20"/>
          <w:lang w:val="id-ID"/>
        </w:rPr>
      </w:pPr>
      <w:proofErr w:type="gramStart"/>
      <w:r w:rsidRPr="00A877B0">
        <w:rPr>
          <w:rFonts w:cs="Times New Roman"/>
          <w:sz w:val="20"/>
          <w:szCs w:val="20"/>
        </w:rPr>
        <w:t>Komponen ketiga pada penilaian kepraktisan e-modul menurut siswa yaitu komponen daya tarik.</w:t>
      </w:r>
      <w:proofErr w:type="gramEnd"/>
      <w:r w:rsidRPr="00A877B0">
        <w:rPr>
          <w:rFonts w:cs="Times New Roman"/>
          <w:sz w:val="20"/>
          <w:szCs w:val="20"/>
        </w:rPr>
        <w:t xml:space="preserve"> Komponen daya tarik terdiri dari empat indikator yaitu: 1) </w:t>
      </w:r>
      <w:r w:rsidR="003B3FAA" w:rsidRPr="00A877B0">
        <w:rPr>
          <w:rFonts w:cs="Times New Roman"/>
          <w:sz w:val="20"/>
          <w:szCs w:val="20"/>
          <w:lang w:val="id-ID"/>
        </w:rPr>
        <w:t>desain dan tampilan e-modul menarik untuk dilihat</w:t>
      </w:r>
      <w:r w:rsidRPr="00A877B0">
        <w:rPr>
          <w:rFonts w:cs="Times New Roman"/>
          <w:sz w:val="20"/>
          <w:szCs w:val="20"/>
        </w:rPr>
        <w:t xml:space="preserve">, 2) </w:t>
      </w:r>
      <w:r w:rsidR="003B3FAA" w:rsidRPr="00A877B0">
        <w:rPr>
          <w:rFonts w:cs="Times New Roman"/>
          <w:sz w:val="20"/>
          <w:szCs w:val="20"/>
          <w:lang w:val="id-ID"/>
        </w:rPr>
        <w:t>uraian materi</w:t>
      </w:r>
      <w:r w:rsidRPr="00A877B0">
        <w:rPr>
          <w:rFonts w:cs="Times New Roman"/>
          <w:spacing w:val="5"/>
          <w:sz w:val="20"/>
          <w:szCs w:val="20"/>
        </w:rPr>
        <w:t xml:space="preserve"> </w:t>
      </w:r>
      <w:r w:rsidR="003B3FAA" w:rsidRPr="00A877B0">
        <w:rPr>
          <w:rFonts w:cs="Times New Roman"/>
          <w:spacing w:val="5"/>
          <w:sz w:val="20"/>
          <w:szCs w:val="20"/>
          <w:lang w:val="id-ID"/>
        </w:rPr>
        <w:t>yang terdapat pada e-modul</w:t>
      </w:r>
      <w:r w:rsidR="003B3FAA" w:rsidRPr="00A877B0">
        <w:rPr>
          <w:rFonts w:cs="Times New Roman"/>
          <w:sz w:val="20"/>
          <w:szCs w:val="20"/>
          <w:lang w:val="id-ID"/>
        </w:rPr>
        <w:t xml:space="preserve"> dilengkapi dengan gambar dan ilustrasi yang sesuai, </w:t>
      </w:r>
      <w:r w:rsidR="003B3FAA" w:rsidRPr="00A877B0">
        <w:rPr>
          <w:rFonts w:cs="Times New Roman"/>
          <w:sz w:val="20"/>
          <w:szCs w:val="20"/>
        </w:rPr>
        <w:t xml:space="preserve">3) </w:t>
      </w:r>
      <w:r w:rsidR="003B3FAA" w:rsidRPr="00A877B0">
        <w:rPr>
          <w:rFonts w:cs="Times New Roman"/>
          <w:sz w:val="20"/>
          <w:szCs w:val="20"/>
          <w:lang w:val="id-ID"/>
        </w:rPr>
        <w:t xml:space="preserve">jenis tulisan </w:t>
      </w:r>
      <w:r w:rsidR="003B3FAA" w:rsidRPr="00A877B0">
        <w:rPr>
          <w:rFonts w:cs="Times New Roman"/>
          <w:i/>
          <w:sz w:val="20"/>
          <w:szCs w:val="20"/>
          <w:lang w:val="id-ID"/>
        </w:rPr>
        <w:t>(font)</w:t>
      </w:r>
      <w:r w:rsidR="003B3FAA" w:rsidRPr="00A877B0">
        <w:rPr>
          <w:rFonts w:cs="Times New Roman"/>
          <w:sz w:val="20"/>
          <w:szCs w:val="20"/>
          <w:lang w:val="id-ID"/>
        </w:rPr>
        <w:t xml:space="preserve"> pada e-modul dapat dibaca dengan jelas, </w:t>
      </w:r>
      <w:r w:rsidR="003B3FAA" w:rsidRPr="00A877B0">
        <w:rPr>
          <w:rFonts w:cs="Times New Roman"/>
          <w:sz w:val="20"/>
          <w:szCs w:val="20"/>
        </w:rPr>
        <w:t xml:space="preserve">4) </w:t>
      </w:r>
      <w:r w:rsidR="003B3FAA" w:rsidRPr="00A877B0">
        <w:rPr>
          <w:rFonts w:cs="Times New Roman"/>
          <w:sz w:val="20"/>
          <w:szCs w:val="20"/>
          <w:lang w:val="id-ID"/>
        </w:rPr>
        <w:t xml:space="preserve">pemilihan dan kombinasi warna yang digunkan dalam e-modul sudah menarik. </w:t>
      </w:r>
      <w:r w:rsidRPr="00A877B0">
        <w:rPr>
          <w:rFonts w:cs="Times New Roman"/>
          <w:sz w:val="20"/>
          <w:szCs w:val="20"/>
        </w:rPr>
        <w:t xml:space="preserve">Hasil plot data untuk komponen kemudahan penggunaan dapat dilihat pada Gambar </w:t>
      </w:r>
      <w:r w:rsidRPr="00A877B0">
        <w:rPr>
          <w:rFonts w:cs="Times New Roman"/>
          <w:sz w:val="20"/>
          <w:szCs w:val="20"/>
          <w:lang w:val="id-ID"/>
        </w:rPr>
        <w:t>8.</w:t>
      </w:r>
    </w:p>
    <w:p w:rsidR="005655B8" w:rsidRPr="005655B8" w:rsidRDefault="005655B8" w:rsidP="005655B8">
      <w:pPr>
        <w:spacing w:after="0" w:line="240" w:lineRule="auto"/>
        <w:ind w:firstLine="720"/>
        <w:jc w:val="both"/>
        <w:rPr>
          <w:rFonts w:cs="Times New Roman"/>
          <w:sz w:val="20"/>
          <w:szCs w:val="20"/>
          <w:lang w:val="id-ID"/>
        </w:rPr>
      </w:pPr>
    </w:p>
    <w:p w:rsidR="005655B8" w:rsidRPr="005655B8" w:rsidRDefault="005655B8" w:rsidP="005655B8">
      <w:pPr>
        <w:spacing w:after="0" w:line="240" w:lineRule="auto"/>
        <w:jc w:val="center"/>
        <w:rPr>
          <w:rFonts w:cs="Times New Roman"/>
          <w:sz w:val="20"/>
          <w:szCs w:val="20"/>
        </w:rPr>
      </w:pPr>
      <w:r w:rsidRPr="005655B8">
        <w:rPr>
          <w:rFonts w:cs="Times New Roman"/>
          <w:noProof/>
          <w:sz w:val="20"/>
          <w:szCs w:val="20"/>
          <w:lang w:val="id-ID" w:eastAsia="id-ID"/>
        </w:rPr>
        <w:drawing>
          <wp:inline distT="0" distB="0" distL="0" distR="0" wp14:anchorId="33D82E08" wp14:editId="076AAC7F">
            <wp:extent cx="2508885" cy="1428115"/>
            <wp:effectExtent l="0" t="0" r="5715" b="63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655B8" w:rsidRPr="005655B8" w:rsidRDefault="005655B8" w:rsidP="005655B8">
      <w:pPr>
        <w:spacing w:after="0" w:line="240" w:lineRule="auto"/>
        <w:jc w:val="center"/>
        <w:rPr>
          <w:rFonts w:cs="Times New Roman"/>
          <w:noProof/>
          <w:sz w:val="20"/>
          <w:szCs w:val="20"/>
          <w:lang w:val="id-ID"/>
        </w:rPr>
      </w:pPr>
      <w:r w:rsidRPr="005655B8">
        <w:rPr>
          <w:rFonts w:cs="Times New Roman"/>
          <w:noProof/>
          <w:sz w:val="20"/>
          <w:szCs w:val="20"/>
        </w:rPr>
        <w:t xml:space="preserve">Gambar </w:t>
      </w:r>
      <w:r w:rsidRPr="005655B8">
        <w:rPr>
          <w:rFonts w:cs="Times New Roman"/>
          <w:noProof/>
          <w:sz w:val="20"/>
          <w:szCs w:val="20"/>
          <w:lang w:val="id-ID"/>
        </w:rPr>
        <w:t>8</w:t>
      </w:r>
      <w:r w:rsidRPr="005655B8">
        <w:rPr>
          <w:rFonts w:cs="Times New Roman"/>
          <w:noProof/>
          <w:sz w:val="20"/>
          <w:szCs w:val="20"/>
        </w:rPr>
        <w:t>. Nilai Komponen Daya Tarik Menurut Siswa</w:t>
      </w:r>
    </w:p>
    <w:p w:rsidR="005655B8" w:rsidRPr="005655B8" w:rsidRDefault="005655B8" w:rsidP="005655B8">
      <w:pPr>
        <w:spacing w:after="0" w:line="240" w:lineRule="auto"/>
        <w:ind w:firstLine="720"/>
        <w:jc w:val="both"/>
        <w:rPr>
          <w:rFonts w:cs="Times New Roman"/>
          <w:noProof/>
          <w:sz w:val="20"/>
          <w:szCs w:val="20"/>
          <w:lang w:val="id-ID"/>
        </w:rPr>
      </w:pPr>
    </w:p>
    <w:p w:rsidR="005655B8" w:rsidRPr="00A877B0" w:rsidRDefault="005655B8" w:rsidP="005655B8">
      <w:pPr>
        <w:spacing w:after="0" w:line="240" w:lineRule="auto"/>
        <w:ind w:firstLine="720"/>
        <w:jc w:val="both"/>
        <w:rPr>
          <w:rFonts w:cs="Times New Roman"/>
          <w:sz w:val="20"/>
          <w:szCs w:val="20"/>
        </w:rPr>
      </w:pPr>
      <w:r w:rsidRPr="00A877B0">
        <w:rPr>
          <w:rFonts w:cs="Times New Roman"/>
          <w:noProof/>
          <w:sz w:val="20"/>
          <w:szCs w:val="20"/>
          <w:lang w:val="id-ID"/>
        </w:rPr>
        <w:t>Bertitik tolak</w:t>
      </w:r>
      <w:r w:rsidRPr="00A877B0">
        <w:rPr>
          <w:rFonts w:cs="Times New Roman"/>
          <w:noProof/>
          <w:sz w:val="20"/>
          <w:szCs w:val="20"/>
        </w:rPr>
        <w:t xml:space="preserve"> pada Gambar </w:t>
      </w:r>
      <w:r w:rsidRPr="00A877B0">
        <w:rPr>
          <w:rFonts w:cs="Times New Roman"/>
          <w:noProof/>
          <w:sz w:val="20"/>
          <w:szCs w:val="20"/>
          <w:lang w:val="id-ID"/>
        </w:rPr>
        <w:t>8</w:t>
      </w:r>
      <w:r w:rsidRPr="00A877B0">
        <w:rPr>
          <w:rFonts w:cs="Times New Roman"/>
          <w:noProof/>
          <w:sz w:val="20"/>
          <w:szCs w:val="20"/>
        </w:rPr>
        <w:t xml:space="preserve"> dapat dijelaskan kepraktisan e-modul pada komponen daya tarik menurut siswa. Hasil penilaian untuk masing-masing indikator pada komponen ini berada pada rentang nilai 87 sampai 92. Nilai rata-rata untuk setiap indikator yaitu sebesar 89 atau baik sekali. Hal tersebut menunjukkan bahwan siswa sebagai praktisi menilai e-modul yang dikembangkan memiliki daya tarik yang baik dari segi tampilan penyajian dan memiliki keterpaduan antara jenis font, warna, dan gambar yang disajikan sehingga dapat meningkatkan ketertarikan dalam menggunakan e-modul dalam pembelajaran.</w:t>
      </w:r>
    </w:p>
    <w:p w:rsidR="005655B8" w:rsidRPr="00A877B0" w:rsidRDefault="005655B8" w:rsidP="005655B8">
      <w:pPr>
        <w:spacing w:after="0" w:line="240" w:lineRule="auto"/>
        <w:ind w:firstLine="720"/>
        <w:jc w:val="both"/>
        <w:rPr>
          <w:rFonts w:cs="Times New Roman"/>
          <w:sz w:val="20"/>
          <w:szCs w:val="20"/>
          <w:lang w:val="id-ID"/>
        </w:rPr>
      </w:pPr>
      <w:proofErr w:type="gramStart"/>
      <w:r w:rsidRPr="00A877B0">
        <w:rPr>
          <w:rFonts w:cs="Times New Roman"/>
          <w:sz w:val="20"/>
          <w:szCs w:val="20"/>
        </w:rPr>
        <w:t>Komponen keempat pada penilaian kepraktisan e-modul menurut siswa yaitu komponen kejelasan (</w:t>
      </w:r>
      <w:r w:rsidRPr="00A877B0">
        <w:rPr>
          <w:rFonts w:cs="Times New Roman"/>
          <w:i/>
          <w:sz w:val="20"/>
          <w:szCs w:val="20"/>
        </w:rPr>
        <w:t>Clear</w:t>
      </w:r>
      <w:r w:rsidRPr="00A877B0">
        <w:rPr>
          <w:rFonts w:cs="Times New Roman"/>
          <w:sz w:val="20"/>
          <w:szCs w:val="20"/>
        </w:rPr>
        <w:t>).</w:t>
      </w:r>
      <w:proofErr w:type="gramEnd"/>
      <w:r w:rsidRPr="00A877B0">
        <w:rPr>
          <w:rFonts w:cs="Times New Roman"/>
          <w:sz w:val="20"/>
          <w:szCs w:val="20"/>
        </w:rPr>
        <w:t xml:space="preserve"> Komponen </w:t>
      </w:r>
      <w:r w:rsidR="00A23FD4">
        <w:rPr>
          <w:rFonts w:cs="Times New Roman"/>
          <w:sz w:val="20"/>
          <w:szCs w:val="20"/>
          <w:lang w:val="id-ID"/>
        </w:rPr>
        <w:t>kejelasan</w:t>
      </w:r>
      <w:r w:rsidRPr="00A877B0">
        <w:rPr>
          <w:rFonts w:cs="Times New Roman"/>
          <w:sz w:val="20"/>
          <w:szCs w:val="20"/>
        </w:rPr>
        <w:t xml:space="preserve"> terdiri dari tujuh indikator yaitu: 1) </w:t>
      </w:r>
      <w:r w:rsidR="0005265F" w:rsidRPr="00A877B0">
        <w:rPr>
          <w:rFonts w:cs="Times New Roman"/>
          <w:sz w:val="20"/>
          <w:szCs w:val="20"/>
          <w:lang w:val="id-ID"/>
        </w:rPr>
        <w:t xml:space="preserve">gambar yang ditampilkan dalam e-modul </w:t>
      </w:r>
      <w:r w:rsidR="00A23FD4">
        <w:rPr>
          <w:rFonts w:cs="Times New Roman"/>
          <w:sz w:val="20"/>
          <w:szCs w:val="20"/>
          <w:lang w:val="id-ID"/>
        </w:rPr>
        <w:t xml:space="preserve">getaran </w:t>
      </w:r>
      <w:r w:rsidR="0005265F" w:rsidRPr="00A877B0">
        <w:rPr>
          <w:rFonts w:cs="Times New Roman"/>
          <w:sz w:val="20"/>
          <w:szCs w:val="20"/>
          <w:lang w:val="id-ID"/>
        </w:rPr>
        <w:t>sudah jelas</w:t>
      </w:r>
      <w:r w:rsidR="0005265F" w:rsidRPr="00A877B0">
        <w:rPr>
          <w:rFonts w:cs="Times New Roman"/>
          <w:sz w:val="20"/>
          <w:szCs w:val="20"/>
        </w:rPr>
        <w:t xml:space="preserve">, 2) </w:t>
      </w:r>
      <w:r w:rsidR="0005265F" w:rsidRPr="00A877B0">
        <w:rPr>
          <w:rFonts w:cs="Times New Roman"/>
          <w:sz w:val="20"/>
          <w:szCs w:val="20"/>
          <w:lang w:val="id-ID"/>
        </w:rPr>
        <w:t xml:space="preserve">tujuan dan indikator pembelajaran </w:t>
      </w:r>
      <w:r w:rsidR="00A23FD4">
        <w:rPr>
          <w:rFonts w:cs="Times New Roman"/>
          <w:sz w:val="20"/>
          <w:szCs w:val="20"/>
          <w:lang w:val="id-ID"/>
        </w:rPr>
        <w:t>pada e-modul getaran disajikan dengan jelas</w:t>
      </w:r>
      <w:r w:rsidRPr="00A877B0">
        <w:rPr>
          <w:rFonts w:cs="Times New Roman"/>
          <w:sz w:val="20"/>
          <w:szCs w:val="20"/>
        </w:rPr>
        <w:t xml:space="preserve">, 3) Perintah-perintah </w:t>
      </w:r>
      <w:r w:rsidR="00A23FD4">
        <w:rPr>
          <w:rFonts w:cs="Times New Roman"/>
          <w:sz w:val="20"/>
          <w:szCs w:val="20"/>
          <w:lang w:val="id-ID"/>
        </w:rPr>
        <w:t>pada e-modul sudah dijasikan dengan jelas</w:t>
      </w:r>
      <w:r w:rsidRPr="00A877B0">
        <w:rPr>
          <w:rFonts w:cs="Times New Roman"/>
          <w:sz w:val="20"/>
          <w:szCs w:val="20"/>
        </w:rPr>
        <w:t>, 4) Jenis font  pada E-</w:t>
      </w:r>
      <w:r w:rsidR="0005265F" w:rsidRPr="00A877B0">
        <w:rPr>
          <w:rFonts w:cs="Times New Roman"/>
          <w:sz w:val="20"/>
          <w:szCs w:val="20"/>
        </w:rPr>
        <w:t xml:space="preserve">Modul terbaca dengan jelas, 5) </w:t>
      </w:r>
      <w:r w:rsidR="0005265F" w:rsidRPr="00A877B0">
        <w:rPr>
          <w:rFonts w:cs="Times New Roman"/>
          <w:sz w:val="20"/>
          <w:szCs w:val="20"/>
          <w:lang w:val="id-ID"/>
        </w:rPr>
        <w:t>petunjuk penggunaane-modul sudah jelas</w:t>
      </w:r>
      <w:r w:rsidRPr="00A877B0">
        <w:rPr>
          <w:rFonts w:cs="Times New Roman"/>
          <w:sz w:val="20"/>
          <w:szCs w:val="20"/>
        </w:rPr>
        <w:t xml:space="preserve">, 6) </w:t>
      </w:r>
      <w:r w:rsidR="00D478AB">
        <w:rPr>
          <w:rFonts w:cs="Times New Roman"/>
          <w:sz w:val="20"/>
          <w:szCs w:val="20"/>
          <w:lang w:val="id-ID"/>
        </w:rPr>
        <w:t xml:space="preserve">uraian materi dalam e-modul getaran disajikan dengan jelas sehingga mudah dipahami, </w:t>
      </w:r>
      <w:r w:rsidR="0005265F" w:rsidRPr="00A877B0">
        <w:rPr>
          <w:rFonts w:cs="Times New Roman"/>
          <w:sz w:val="20"/>
          <w:szCs w:val="20"/>
        </w:rPr>
        <w:t xml:space="preserve">7) </w:t>
      </w:r>
      <w:r w:rsidR="0005265F" w:rsidRPr="00A877B0">
        <w:rPr>
          <w:rFonts w:cs="Times New Roman"/>
          <w:sz w:val="20"/>
          <w:szCs w:val="20"/>
          <w:lang w:val="id-ID"/>
        </w:rPr>
        <w:t>k</w:t>
      </w:r>
      <w:r w:rsidRPr="00A877B0">
        <w:rPr>
          <w:rFonts w:cs="Times New Roman"/>
          <w:sz w:val="20"/>
          <w:szCs w:val="20"/>
        </w:rPr>
        <w:t xml:space="preserve">egiatan dan lembar kerja </w:t>
      </w:r>
      <w:r w:rsidR="0005265F" w:rsidRPr="00A877B0">
        <w:rPr>
          <w:rFonts w:cs="Times New Roman"/>
          <w:sz w:val="20"/>
          <w:szCs w:val="20"/>
          <w:lang w:val="id-ID"/>
        </w:rPr>
        <w:t>yang disajikan pada</w:t>
      </w:r>
      <w:r w:rsidRPr="00A877B0">
        <w:rPr>
          <w:rFonts w:cs="Times New Roman"/>
          <w:sz w:val="20"/>
          <w:szCs w:val="20"/>
        </w:rPr>
        <w:t xml:space="preserve"> </w:t>
      </w:r>
      <w:r w:rsidR="0005265F" w:rsidRPr="00A877B0">
        <w:rPr>
          <w:rFonts w:cs="Times New Roman"/>
          <w:sz w:val="20"/>
          <w:szCs w:val="20"/>
          <w:lang w:val="id-ID"/>
        </w:rPr>
        <w:t>e-modul jelas dan mudah untuk dipahami</w:t>
      </w:r>
      <w:r w:rsidRPr="00A877B0">
        <w:rPr>
          <w:rFonts w:cs="Times New Roman"/>
          <w:sz w:val="20"/>
          <w:szCs w:val="20"/>
        </w:rPr>
        <w:t xml:space="preserve">. Hasil plot data untuk komponen kemudahan penggunaan dapat dilihat pada Gambar </w:t>
      </w:r>
      <w:r w:rsidRPr="00A877B0">
        <w:rPr>
          <w:rFonts w:cs="Times New Roman"/>
          <w:sz w:val="20"/>
          <w:szCs w:val="20"/>
          <w:lang w:val="id-ID"/>
        </w:rPr>
        <w:t>9.</w:t>
      </w:r>
    </w:p>
    <w:p w:rsidR="005655B8" w:rsidRPr="005655B8" w:rsidRDefault="005655B8" w:rsidP="005655B8">
      <w:pPr>
        <w:spacing w:after="0" w:line="240" w:lineRule="auto"/>
        <w:ind w:firstLine="720"/>
        <w:jc w:val="both"/>
        <w:rPr>
          <w:rFonts w:cs="Times New Roman"/>
          <w:sz w:val="20"/>
          <w:szCs w:val="20"/>
          <w:lang w:val="id-ID"/>
        </w:rPr>
      </w:pPr>
    </w:p>
    <w:p w:rsidR="005655B8" w:rsidRPr="005655B8" w:rsidRDefault="005655B8" w:rsidP="005655B8">
      <w:pPr>
        <w:spacing w:after="0" w:line="240" w:lineRule="auto"/>
        <w:jc w:val="center"/>
        <w:rPr>
          <w:rFonts w:cs="Times New Roman"/>
          <w:noProof/>
          <w:sz w:val="20"/>
          <w:szCs w:val="20"/>
        </w:rPr>
      </w:pPr>
      <w:r w:rsidRPr="005655B8">
        <w:rPr>
          <w:rFonts w:cs="Times New Roman"/>
          <w:noProof/>
          <w:sz w:val="20"/>
          <w:szCs w:val="20"/>
          <w:lang w:val="id-ID" w:eastAsia="id-ID"/>
        </w:rPr>
        <w:drawing>
          <wp:inline distT="0" distB="0" distL="0" distR="0" wp14:anchorId="22683178" wp14:editId="123E9E51">
            <wp:extent cx="2505710" cy="1423670"/>
            <wp:effectExtent l="0" t="0" r="8890" b="508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655B8" w:rsidRPr="005655B8" w:rsidRDefault="005655B8" w:rsidP="005655B8">
      <w:pPr>
        <w:spacing w:after="0" w:line="240" w:lineRule="auto"/>
        <w:jc w:val="center"/>
        <w:rPr>
          <w:rFonts w:cs="Times New Roman"/>
          <w:noProof/>
          <w:sz w:val="20"/>
          <w:szCs w:val="20"/>
          <w:lang w:val="id-ID"/>
        </w:rPr>
      </w:pPr>
      <w:r w:rsidRPr="005655B8">
        <w:rPr>
          <w:rFonts w:cs="Times New Roman"/>
          <w:noProof/>
          <w:sz w:val="20"/>
          <w:szCs w:val="20"/>
        </w:rPr>
        <w:t xml:space="preserve">Gambar </w:t>
      </w:r>
      <w:r w:rsidRPr="005655B8">
        <w:rPr>
          <w:rFonts w:cs="Times New Roman"/>
          <w:noProof/>
          <w:sz w:val="20"/>
          <w:szCs w:val="20"/>
          <w:lang w:val="id-ID"/>
        </w:rPr>
        <w:t>9</w:t>
      </w:r>
      <w:r w:rsidRPr="005655B8">
        <w:rPr>
          <w:rFonts w:cs="Times New Roman"/>
          <w:noProof/>
          <w:sz w:val="20"/>
          <w:szCs w:val="20"/>
        </w:rPr>
        <w:t>. Nilai Komponen Kejelasan Menurut Siswa</w:t>
      </w:r>
    </w:p>
    <w:p w:rsidR="005655B8" w:rsidRPr="005655B8" w:rsidRDefault="005655B8" w:rsidP="005655B8">
      <w:pPr>
        <w:spacing w:after="0" w:line="240" w:lineRule="auto"/>
        <w:ind w:firstLine="720"/>
        <w:jc w:val="both"/>
        <w:rPr>
          <w:rFonts w:cs="Times New Roman"/>
          <w:noProof/>
          <w:sz w:val="20"/>
          <w:szCs w:val="20"/>
          <w:lang w:val="id-ID"/>
        </w:rPr>
      </w:pPr>
    </w:p>
    <w:p w:rsidR="005655B8" w:rsidRPr="00A877B0" w:rsidRDefault="005655B8" w:rsidP="005655B8">
      <w:pPr>
        <w:spacing w:after="0" w:line="240" w:lineRule="auto"/>
        <w:ind w:firstLine="720"/>
        <w:jc w:val="both"/>
        <w:rPr>
          <w:rFonts w:cs="Times New Roman"/>
          <w:sz w:val="20"/>
          <w:szCs w:val="20"/>
        </w:rPr>
      </w:pPr>
      <w:r w:rsidRPr="00A877B0">
        <w:rPr>
          <w:rFonts w:cs="Times New Roman"/>
          <w:noProof/>
          <w:sz w:val="20"/>
          <w:szCs w:val="20"/>
          <w:lang w:val="id-ID"/>
        </w:rPr>
        <w:t xml:space="preserve">Dari </w:t>
      </w:r>
      <w:r w:rsidRPr="00A877B0">
        <w:rPr>
          <w:rFonts w:cs="Times New Roman"/>
          <w:noProof/>
          <w:sz w:val="20"/>
          <w:szCs w:val="20"/>
        </w:rPr>
        <w:t xml:space="preserve">Gambar </w:t>
      </w:r>
      <w:r w:rsidRPr="00A877B0">
        <w:rPr>
          <w:rFonts w:cs="Times New Roman"/>
          <w:noProof/>
          <w:sz w:val="20"/>
          <w:szCs w:val="20"/>
          <w:lang w:val="id-ID"/>
        </w:rPr>
        <w:t>9</w:t>
      </w:r>
      <w:r w:rsidRPr="00A877B0">
        <w:rPr>
          <w:rFonts w:cs="Times New Roman"/>
          <w:noProof/>
          <w:sz w:val="20"/>
          <w:szCs w:val="20"/>
        </w:rPr>
        <w:t xml:space="preserve"> dapat diungkapkan kepraktisan e-modul pada komponen kejelasan menurut siswa. Rentang nilai untuk masing-masing indikator pada komponen ini yaitu sebesar 88 sampai 92. </w:t>
      </w:r>
      <w:r w:rsidR="00BB58EF" w:rsidRPr="00A877B0">
        <w:rPr>
          <w:rFonts w:cs="Times New Roman"/>
          <w:noProof/>
          <w:sz w:val="20"/>
          <w:szCs w:val="20"/>
          <w:lang w:val="id-ID"/>
        </w:rPr>
        <w:t xml:space="preserve">Perolehan nilai rata-rata dari tujuh indikator yaitu berada pada angka </w:t>
      </w:r>
      <w:r w:rsidRPr="00A877B0">
        <w:rPr>
          <w:rFonts w:cs="Times New Roman"/>
          <w:noProof/>
          <w:sz w:val="20"/>
          <w:szCs w:val="20"/>
        </w:rPr>
        <w:t xml:space="preserve">90. Nilai tersebut menunjukkan bahwa kepraktisan e-modul pada komponen kejelasan menurut siswa </w:t>
      </w:r>
      <w:r w:rsidR="00203520" w:rsidRPr="00A877B0">
        <w:rPr>
          <w:rFonts w:cs="Times New Roman"/>
          <w:noProof/>
          <w:sz w:val="20"/>
          <w:szCs w:val="20"/>
          <w:lang w:val="id-ID"/>
        </w:rPr>
        <w:t xml:space="preserve">memiliki kriteria </w:t>
      </w:r>
      <w:r w:rsidRPr="00A877B0">
        <w:rPr>
          <w:rFonts w:cs="Times New Roman"/>
          <w:noProof/>
          <w:sz w:val="20"/>
          <w:szCs w:val="20"/>
        </w:rPr>
        <w:t>baik sekali. Hal tersebut menunjukkan bahwa e-modul yang dikembangkan memuat penyajian, tujuan dan indikator pembelajaran, perintah-perintah dalam e-modul, jenis font, petunjuk penggunaan, materi serta kegiatan dan lembar kerja yang jelas sehingga siswa  tidak rancu dalam menggunakan e-modul pada proses pembelajaran.</w:t>
      </w:r>
    </w:p>
    <w:p w:rsidR="005655B8" w:rsidRPr="00A877B0" w:rsidRDefault="005655B8" w:rsidP="005655B8">
      <w:pPr>
        <w:spacing w:after="0" w:line="240" w:lineRule="auto"/>
        <w:ind w:firstLine="720"/>
        <w:jc w:val="both"/>
        <w:rPr>
          <w:rFonts w:cs="Times New Roman"/>
          <w:sz w:val="20"/>
          <w:szCs w:val="20"/>
          <w:lang w:val="id-ID"/>
        </w:rPr>
      </w:pPr>
      <w:proofErr w:type="gramStart"/>
      <w:r w:rsidRPr="00A877B0">
        <w:rPr>
          <w:rFonts w:cs="Times New Roman"/>
          <w:sz w:val="20"/>
          <w:szCs w:val="20"/>
        </w:rPr>
        <w:t>Berdasarkan hasil diatas dapat dianalisis rata-rata dari keempat komponen kepraktisan e-modul menurut guru.</w:t>
      </w:r>
      <w:proofErr w:type="gramEnd"/>
      <w:r w:rsidRPr="00A877B0">
        <w:rPr>
          <w:rFonts w:cs="Times New Roman"/>
          <w:sz w:val="20"/>
          <w:szCs w:val="20"/>
        </w:rPr>
        <w:t xml:space="preserve"> Komponen tersebut yaitu: 1) Kegunaan (KG), 2) Kemudahan Penggunaan (KP), 3) Daya Tarik (DT), 4) Kejelasan (KJ).  Hasil plot data untuk setiap komponen penilaian dapat dilihat pada Gambar </w:t>
      </w:r>
      <w:r w:rsidRPr="00A877B0">
        <w:rPr>
          <w:rFonts w:cs="Times New Roman"/>
          <w:sz w:val="20"/>
          <w:szCs w:val="20"/>
          <w:lang w:val="id-ID"/>
        </w:rPr>
        <w:t>10</w:t>
      </w:r>
      <w:r w:rsidRPr="00A877B0">
        <w:rPr>
          <w:rFonts w:cs="Times New Roman"/>
          <w:sz w:val="20"/>
          <w:szCs w:val="20"/>
        </w:rPr>
        <w:t>.</w:t>
      </w:r>
    </w:p>
    <w:p w:rsidR="005655B8" w:rsidRPr="005655B8" w:rsidRDefault="005655B8" w:rsidP="005655B8">
      <w:pPr>
        <w:spacing w:after="0" w:line="240" w:lineRule="auto"/>
        <w:ind w:firstLine="720"/>
        <w:jc w:val="both"/>
        <w:rPr>
          <w:rFonts w:cs="Times New Roman"/>
          <w:sz w:val="20"/>
          <w:szCs w:val="20"/>
          <w:lang w:val="id-ID"/>
        </w:rPr>
      </w:pPr>
    </w:p>
    <w:p w:rsidR="005655B8" w:rsidRPr="005655B8" w:rsidRDefault="005655B8" w:rsidP="005655B8">
      <w:pPr>
        <w:spacing w:after="0" w:line="240" w:lineRule="auto"/>
        <w:jc w:val="center"/>
        <w:rPr>
          <w:rFonts w:cs="Times New Roman"/>
          <w:sz w:val="20"/>
          <w:szCs w:val="20"/>
        </w:rPr>
      </w:pPr>
      <w:r w:rsidRPr="005655B8">
        <w:rPr>
          <w:rFonts w:cs="Times New Roman"/>
          <w:noProof/>
          <w:sz w:val="20"/>
          <w:szCs w:val="20"/>
          <w:lang w:val="id-ID" w:eastAsia="id-ID"/>
        </w:rPr>
        <w:lastRenderedPageBreak/>
        <w:drawing>
          <wp:inline distT="0" distB="0" distL="0" distR="0" wp14:anchorId="074C351D" wp14:editId="119E490B">
            <wp:extent cx="2510155" cy="1423670"/>
            <wp:effectExtent l="0" t="0" r="4445" b="508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655B8" w:rsidRPr="005655B8" w:rsidRDefault="005655B8" w:rsidP="005655B8">
      <w:pPr>
        <w:spacing w:after="0" w:line="240" w:lineRule="auto"/>
        <w:jc w:val="center"/>
        <w:rPr>
          <w:rFonts w:cs="Times New Roman"/>
          <w:noProof/>
          <w:sz w:val="20"/>
          <w:szCs w:val="20"/>
          <w:lang w:val="id-ID"/>
        </w:rPr>
      </w:pPr>
      <w:r w:rsidRPr="005655B8">
        <w:rPr>
          <w:rFonts w:cs="Times New Roman"/>
          <w:noProof/>
          <w:sz w:val="20"/>
          <w:szCs w:val="20"/>
        </w:rPr>
        <w:t xml:space="preserve">Gambar </w:t>
      </w:r>
      <w:r w:rsidRPr="005655B8">
        <w:rPr>
          <w:rFonts w:cs="Times New Roman"/>
          <w:noProof/>
          <w:sz w:val="20"/>
          <w:szCs w:val="20"/>
          <w:lang w:val="id-ID"/>
        </w:rPr>
        <w:t>10</w:t>
      </w:r>
      <w:r w:rsidRPr="005655B8">
        <w:rPr>
          <w:rFonts w:cs="Times New Roman"/>
          <w:noProof/>
          <w:sz w:val="20"/>
          <w:szCs w:val="20"/>
        </w:rPr>
        <w:t>. Nilai Rata-rata Komponen Praktikalitas Menurut Siswa</w:t>
      </w:r>
    </w:p>
    <w:p w:rsidR="005655B8" w:rsidRPr="005655B8" w:rsidRDefault="005655B8" w:rsidP="005655B8">
      <w:pPr>
        <w:spacing w:after="0" w:line="240" w:lineRule="auto"/>
        <w:ind w:firstLine="720"/>
        <w:jc w:val="both"/>
        <w:rPr>
          <w:rFonts w:cs="Times New Roman"/>
          <w:noProof/>
          <w:sz w:val="20"/>
          <w:szCs w:val="20"/>
          <w:lang w:val="id-ID"/>
        </w:rPr>
      </w:pPr>
    </w:p>
    <w:p w:rsidR="005655B8" w:rsidRPr="00BB58EF" w:rsidRDefault="005655B8" w:rsidP="00A722D4">
      <w:pPr>
        <w:pStyle w:val="Heading2"/>
        <w:tabs>
          <w:tab w:val="left" w:pos="567"/>
        </w:tabs>
        <w:spacing w:before="120" w:after="120" w:line="276" w:lineRule="auto"/>
        <w:jc w:val="both"/>
        <w:rPr>
          <w:rFonts w:ascii="Times New Roman" w:hAnsi="Times New Roman" w:cs="Times New Roman"/>
          <w:color w:val="auto"/>
          <w:sz w:val="20"/>
          <w:szCs w:val="20"/>
          <w:lang w:val="id-ID"/>
        </w:rPr>
      </w:pPr>
      <w:r w:rsidRPr="005655B8">
        <w:rPr>
          <w:rFonts w:ascii="Times New Roman" w:hAnsi="Times New Roman" w:cs="Times New Roman"/>
          <w:noProof/>
          <w:color w:val="auto"/>
          <w:sz w:val="20"/>
          <w:szCs w:val="20"/>
        </w:rPr>
        <w:tab/>
      </w:r>
      <w:r w:rsidRPr="00A877B0">
        <w:rPr>
          <w:rFonts w:ascii="Times New Roman" w:hAnsi="Times New Roman" w:cs="Times New Roman"/>
          <w:noProof/>
          <w:color w:val="auto"/>
          <w:sz w:val="20"/>
          <w:szCs w:val="20"/>
        </w:rPr>
        <w:t xml:space="preserve">Berdasarkan data yang ditampilkan dalam Gambar </w:t>
      </w:r>
      <w:r w:rsidRPr="00A877B0">
        <w:rPr>
          <w:rFonts w:ascii="Times New Roman" w:hAnsi="Times New Roman" w:cs="Times New Roman"/>
          <w:noProof/>
          <w:color w:val="auto"/>
          <w:sz w:val="20"/>
          <w:szCs w:val="20"/>
          <w:lang w:val="id-ID"/>
        </w:rPr>
        <w:t>10</w:t>
      </w:r>
      <w:r w:rsidRPr="00A877B0">
        <w:rPr>
          <w:rFonts w:ascii="Times New Roman" w:hAnsi="Times New Roman" w:cs="Times New Roman"/>
          <w:noProof/>
          <w:color w:val="auto"/>
          <w:sz w:val="20"/>
          <w:szCs w:val="20"/>
        </w:rPr>
        <w:t xml:space="preserve"> dapat dilihat nilai dari setiap komponen pada penilaian praktikalitas e-modul menurut siswa. Nilai dari masing-masing komponen berada pada re</w:t>
      </w:r>
      <w:r w:rsidR="00BB58EF" w:rsidRPr="00A877B0">
        <w:rPr>
          <w:rFonts w:ascii="Times New Roman" w:hAnsi="Times New Roman" w:cs="Times New Roman"/>
          <w:noProof/>
          <w:color w:val="auto"/>
          <w:sz w:val="20"/>
          <w:szCs w:val="20"/>
        </w:rPr>
        <w:t xml:space="preserve">ntang 89 sampai 94 dengan </w:t>
      </w:r>
      <w:r w:rsidR="00BB58EF" w:rsidRPr="00A877B0">
        <w:rPr>
          <w:rFonts w:ascii="Times New Roman" w:hAnsi="Times New Roman" w:cs="Times New Roman"/>
          <w:noProof/>
          <w:color w:val="auto"/>
          <w:sz w:val="20"/>
          <w:szCs w:val="20"/>
          <w:lang w:val="id-ID"/>
        </w:rPr>
        <w:t xml:space="preserve">rata-rata berada pada angka </w:t>
      </w:r>
      <w:r w:rsidRPr="00A877B0">
        <w:rPr>
          <w:rFonts w:ascii="Times New Roman" w:hAnsi="Times New Roman" w:cs="Times New Roman"/>
          <w:noProof/>
          <w:color w:val="auto"/>
          <w:sz w:val="20"/>
          <w:szCs w:val="20"/>
        </w:rPr>
        <w:t xml:space="preserve">90,5. Data tersebut menunjukkan bahwa kepraktisan e-modul menurut siswa </w:t>
      </w:r>
      <w:r w:rsidR="005F6D6D">
        <w:rPr>
          <w:rFonts w:ascii="Times New Roman" w:hAnsi="Times New Roman" w:cs="Times New Roman"/>
          <w:noProof/>
          <w:color w:val="auto"/>
          <w:sz w:val="20"/>
          <w:szCs w:val="20"/>
          <w:lang w:val="id-ID"/>
        </w:rPr>
        <w:t>memiliki</w:t>
      </w:r>
      <w:r w:rsidR="00BB58EF" w:rsidRPr="00A877B0">
        <w:rPr>
          <w:rFonts w:ascii="Times New Roman" w:hAnsi="Times New Roman" w:cs="Times New Roman"/>
          <w:noProof/>
          <w:color w:val="auto"/>
          <w:sz w:val="20"/>
          <w:szCs w:val="20"/>
          <w:lang w:val="id-ID"/>
        </w:rPr>
        <w:t xml:space="preserve"> kriteria </w:t>
      </w:r>
      <w:r w:rsidR="005F6D6D">
        <w:rPr>
          <w:rFonts w:ascii="Times New Roman" w:hAnsi="Times New Roman" w:cs="Times New Roman"/>
          <w:noProof/>
          <w:color w:val="auto"/>
          <w:sz w:val="20"/>
          <w:szCs w:val="20"/>
          <w:lang w:val="id-ID"/>
        </w:rPr>
        <w:t>baik sekali</w:t>
      </w:r>
      <w:r w:rsidRPr="00A877B0">
        <w:rPr>
          <w:rFonts w:ascii="Times New Roman" w:hAnsi="Times New Roman" w:cs="Times New Roman"/>
          <w:noProof/>
          <w:color w:val="auto"/>
          <w:sz w:val="20"/>
          <w:szCs w:val="20"/>
        </w:rPr>
        <w:t>.</w:t>
      </w:r>
      <w:r w:rsidR="00BB58EF" w:rsidRPr="00A877B0">
        <w:rPr>
          <w:rFonts w:ascii="Times New Roman" w:hAnsi="Times New Roman" w:cs="Times New Roman"/>
          <w:noProof/>
          <w:color w:val="auto"/>
          <w:sz w:val="20"/>
          <w:szCs w:val="20"/>
          <w:lang w:val="id-ID"/>
        </w:rPr>
        <w:t xml:space="preserve"> </w:t>
      </w:r>
      <w:r w:rsidR="005F6D6D">
        <w:rPr>
          <w:rFonts w:ascii="Times New Roman" w:hAnsi="Times New Roman" w:cs="Times New Roman"/>
          <w:noProof/>
          <w:color w:val="auto"/>
          <w:sz w:val="20"/>
          <w:szCs w:val="20"/>
          <w:lang w:val="id-ID"/>
        </w:rPr>
        <w:t>Berdasarkan hasil tersebut</w:t>
      </w:r>
      <w:r w:rsidR="00BB58EF" w:rsidRPr="00A877B0">
        <w:rPr>
          <w:rFonts w:ascii="Times New Roman" w:hAnsi="Times New Roman" w:cs="Times New Roman"/>
          <w:noProof/>
          <w:color w:val="auto"/>
          <w:sz w:val="20"/>
          <w:szCs w:val="20"/>
          <w:lang w:val="id-ID"/>
        </w:rPr>
        <w:t xml:space="preserve">, </w:t>
      </w:r>
      <w:r w:rsidR="008B5C54" w:rsidRPr="00A877B0">
        <w:rPr>
          <w:rFonts w:ascii="Times New Roman" w:hAnsi="Times New Roman" w:cs="Times New Roman"/>
          <w:noProof/>
          <w:color w:val="auto"/>
          <w:sz w:val="20"/>
          <w:szCs w:val="20"/>
          <w:lang w:val="id-ID"/>
        </w:rPr>
        <w:t xml:space="preserve">dapat </w:t>
      </w:r>
      <w:r w:rsidR="005F6D6D">
        <w:rPr>
          <w:rFonts w:ascii="Times New Roman" w:hAnsi="Times New Roman" w:cs="Times New Roman"/>
          <w:noProof/>
          <w:color w:val="auto"/>
          <w:sz w:val="20"/>
          <w:szCs w:val="20"/>
          <w:lang w:val="id-ID"/>
        </w:rPr>
        <w:t>ditarik kesimpulan</w:t>
      </w:r>
      <w:r w:rsidR="008B5C54" w:rsidRPr="00A877B0">
        <w:rPr>
          <w:rFonts w:ascii="Times New Roman" w:hAnsi="Times New Roman" w:cs="Times New Roman"/>
          <w:noProof/>
          <w:color w:val="auto"/>
          <w:sz w:val="20"/>
          <w:szCs w:val="20"/>
          <w:lang w:val="id-ID"/>
        </w:rPr>
        <w:t xml:space="preserve"> bahwa </w:t>
      </w:r>
      <w:r w:rsidR="005F6D6D">
        <w:rPr>
          <w:rFonts w:ascii="Times New Roman" w:hAnsi="Times New Roman" w:cs="Times New Roman"/>
          <w:noProof/>
          <w:color w:val="auto"/>
          <w:sz w:val="20"/>
          <w:szCs w:val="20"/>
          <w:lang w:val="id-ID"/>
        </w:rPr>
        <w:t>penggunaan</w:t>
      </w:r>
      <w:r w:rsidR="008B5C54" w:rsidRPr="00A877B0">
        <w:rPr>
          <w:rFonts w:ascii="Times New Roman" w:hAnsi="Times New Roman" w:cs="Times New Roman"/>
          <w:noProof/>
          <w:color w:val="auto"/>
          <w:sz w:val="20"/>
          <w:szCs w:val="20"/>
          <w:lang w:val="id-ID"/>
        </w:rPr>
        <w:t xml:space="preserve"> e-modul </w:t>
      </w:r>
      <w:r w:rsidR="005F6D6D">
        <w:rPr>
          <w:rFonts w:ascii="Times New Roman" w:hAnsi="Times New Roman" w:cs="Times New Roman"/>
          <w:noProof/>
          <w:color w:val="auto"/>
          <w:sz w:val="20"/>
          <w:szCs w:val="20"/>
          <w:lang w:val="id-ID"/>
        </w:rPr>
        <w:t xml:space="preserve">getaran dalam kehidupan sehari-hari </w:t>
      </w:r>
      <w:r w:rsidR="008B5C54" w:rsidRPr="00A877B0">
        <w:rPr>
          <w:rFonts w:ascii="Times New Roman" w:hAnsi="Times New Roman" w:cs="Times New Roman"/>
          <w:noProof/>
          <w:color w:val="auto"/>
          <w:sz w:val="20"/>
          <w:szCs w:val="20"/>
          <w:lang w:val="id-ID"/>
        </w:rPr>
        <w:t xml:space="preserve">adalah praktis </w:t>
      </w:r>
      <w:r w:rsidR="005F6D6D">
        <w:rPr>
          <w:rFonts w:ascii="Times New Roman" w:hAnsi="Times New Roman" w:cs="Times New Roman"/>
          <w:noProof/>
          <w:color w:val="auto"/>
          <w:sz w:val="20"/>
          <w:szCs w:val="20"/>
          <w:lang w:val="id-ID"/>
        </w:rPr>
        <w:t>untuk pembelajaran daring.</w:t>
      </w:r>
    </w:p>
    <w:p w:rsidR="005655B8" w:rsidRPr="006B710C" w:rsidRDefault="005655B8" w:rsidP="005655B8">
      <w:pPr>
        <w:rPr>
          <w:lang w:val="id-ID"/>
        </w:rPr>
      </w:pPr>
    </w:p>
    <w:p w:rsidR="005655B8" w:rsidRPr="005655B8" w:rsidRDefault="005655B8" w:rsidP="005655B8">
      <w:pPr>
        <w:rPr>
          <w:b/>
        </w:rPr>
      </w:pPr>
      <w:r>
        <w:rPr>
          <w:b/>
        </w:rPr>
        <w:t>2. PEMBAHASAN</w:t>
      </w:r>
    </w:p>
    <w:p w:rsidR="005655B8" w:rsidRPr="00A877B0" w:rsidRDefault="005655B8" w:rsidP="005655B8">
      <w:pPr>
        <w:spacing w:after="0" w:line="240" w:lineRule="auto"/>
        <w:ind w:firstLine="720"/>
        <w:jc w:val="both"/>
        <w:rPr>
          <w:sz w:val="20"/>
          <w:szCs w:val="20"/>
          <w:lang w:val="id-ID"/>
        </w:rPr>
      </w:pPr>
      <w:proofErr w:type="gramStart"/>
      <w:r w:rsidRPr="00A877B0">
        <w:rPr>
          <w:sz w:val="20"/>
          <w:szCs w:val="20"/>
        </w:rPr>
        <w:t>B</w:t>
      </w:r>
      <w:r w:rsidR="00DD1104">
        <w:rPr>
          <w:sz w:val="20"/>
          <w:szCs w:val="20"/>
          <w:lang w:val="id-ID"/>
        </w:rPr>
        <w:t xml:space="preserve">erdasarkan hasil penelitian dan analisis data </w:t>
      </w:r>
      <w:r w:rsidRPr="00A877B0">
        <w:rPr>
          <w:sz w:val="20"/>
          <w:szCs w:val="20"/>
          <w:lang w:val="id-ID"/>
        </w:rPr>
        <w:t>diperoleh hasil penelitian yaitu</w:t>
      </w:r>
      <w:r w:rsidRPr="00A877B0">
        <w:rPr>
          <w:sz w:val="20"/>
          <w:szCs w:val="20"/>
        </w:rPr>
        <w:t xml:space="preserve"> e-modul getaran dalam kehidupan sehari-hari pada pembelajaran daring memiliki nilai praktikalitas pada kategori baik sekali.</w:t>
      </w:r>
      <w:proofErr w:type="gramEnd"/>
      <w:r w:rsidRPr="00A877B0">
        <w:rPr>
          <w:sz w:val="20"/>
          <w:szCs w:val="20"/>
          <w:lang w:val="id-ID"/>
        </w:rPr>
        <w:t xml:space="preserve"> E-modul ini praktis digunakan karena dirancang sebagai bahan ajar berbasis android dan menggunakan software yang mampu memberikan umpan balik atau interaktivitas yang tinggi antara pengguna dengan e-modul. E-modul getaran dalam kehidupan sehari-hari juga praktis dan dapat digunakan secara berulang. Hal </w:t>
      </w:r>
      <w:r w:rsidR="00D91F08" w:rsidRPr="00A877B0">
        <w:rPr>
          <w:sz w:val="20"/>
          <w:szCs w:val="20"/>
          <w:lang w:val="id-ID"/>
        </w:rPr>
        <w:t>tersebut memiliki kesesuaian</w:t>
      </w:r>
      <w:r w:rsidRPr="00A877B0">
        <w:rPr>
          <w:sz w:val="20"/>
          <w:szCs w:val="20"/>
          <w:lang w:val="id-ID"/>
        </w:rPr>
        <w:t xml:space="preserve"> dengan karakteristik e-modul yaitu </w:t>
      </w:r>
      <w:r w:rsidRPr="00A877B0">
        <w:rPr>
          <w:i/>
          <w:sz w:val="20"/>
          <w:szCs w:val="20"/>
          <w:lang w:val="id-ID"/>
        </w:rPr>
        <w:t xml:space="preserve">user friendly </w:t>
      </w:r>
      <w:r w:rsidRPr="00A877B0">
        <w:rPr>
          <w:sz w:val="20"/>
          <w:szCs w:val="20"/>
          <w:lang w:val="id-ID"/>
        </w:rPr>
        <w:t xml:space="preserve">yang artinya </w:t>
      </w:r>
      <w:r w:rsidRPr="00A877B0">
        <w:rPr>
          <w:sz w:val="20"/>
          <w:szCs w:val="20"/>
        </w:rPr>
        <w:t>bersahabat akrab dengan pe</w:t>
      </w:r>
      <w:r w:rsidRPr="00A877B0">
        <w:rPr>
          <w:sz w:val="20"/>
          <w:szCs w:val="20"/>
          <w:lang w:val="id-ID"/>
        </w:rPr>
        <w:t>nggunanya</w:t>
      </w:r>
      <w:r w:rsidRPr="00A877B0">
        <w:rPr>
          <w:sz w:val="20"/>
          <w:szCs w:val="20"/>
          <w:vertAlign w:val="superscript"/>
          <w:lang w:val="id-ID"/>
        </w:rPr>
        <w:t>[18]</w:t>
      </w:r>
      <w:r w:rsidRPr="00A877B0">
        <w:rPr>
          <w:sz w:val="20"/>
          <w:szCs w:val="20"/>
          <w:lang w:val="id-ID"/>
        </w:rPr>
        <w:t>.</w:t>
      </w:r>
    </w:p>
    <w:p w:rsidR="005655B8" w:rsidRPr="00A877B0" w:rsidRDefault="00DB02D1" w:rsidP="005655B8">
      <w:pPr>
        <w:spacing w:after="0" w:line="240" w:lineRule="auto"/>
        <w:ind w:firstLine="720"/>
        <w:jc w:val="both"/>
        <w:rPr>
          <w:sz w:val="20"/>
          <w:szCs w:val="20"/>
          <w:lang w:val="id-ID"/>
        </w:rPr>
      </w:pPr>
      <w:r w:rsidRPr="00A877B0">
        <w:rPr>
          <w:sz w:val="20"/>
          <w:szCs w:val="20"/>
          <w:lang w:val="id-ID"/>
        </w:rPr>
        <w:t xml:space="preserve">Pembelajaran dengan e-modul getaran dalam kehidupan sehari-hari pada pembelajaran daring dapat membantu siswa untuk belajar sesuai dengan kecepatan dan kemampuan belajar masing-masing. </w:t>
      </w:r>
      <w:r w:rsidR="005655B8" w:rsidRPr="00A877B0">
        <w:rPr>
          <w:sz w:val="20"/>
          <w:szCs w:val="20"/>
          <w:lang w:val="id-ID"/>
        </w:rPr>
        <w:t xml:space="preserve">E-modul yang didesain untuk pembelajaran daring memberikan pembelajaran yang efektif karena dapat disesuaikan dengan ketersediaan waktu peserta didik sehingga dapat menghemat waktu dan efisien untuk digunakan dalam pembelajaran. Selain itu, </w:t>
      </w:r>
      <w:r w:rsidRPr="00A877B0">
        <w:rPr>
          <w:sz w:val="20"/>
          <w:szCs w:val="20"/>
          <w:lang w:val="id-ID"/>
        </w:rPr>
        <w:t xml:space="preserve">e-modul ini juga menyesuaikan dengan kecepatan belajar siswa yang berbeda-beda. Bagi siswa yang memiliki </w:t>
      </w:r>
      <w:r w:rsidR="00DD1104">
        <w:rPr>
          <w:sz w:val="20"/>
          <w:szCs w:val="20"/>
          <w:lang w:val="id-ID"/>
        </w:rPr>
        <w:t xml:space="preserve">kecepatan </w:t>
      </w:r>
      <w:r w:rsidR="009E427D">
        <w:rPr>
          <w:sz w:val="20"/>
          <w:szCs w:val="20"/>
          <w:lang w:val="id-ID"/>
        </w:rPr>
        <w:t xml:space="preserve">yang tinggi </w:t>
      </w:r>
      <w:r w:rsidR="00DD1104">
        <w:rPr>
          <w:sz w:val="20"/>
          <w:szCs w:val="20"/>
          <w:lang w:val="id-ID"/>
        </w:rPr>
        <w:t>dalam belajar</w:t>
      </w:r>
      <w:r w:rsidRPr="00A877B0">
        <w:rPr>
          <w:sz w:val="20"/>
          <w:szCs w:val="20"/>
          <w:lang w:val="id-ID"/>
        </w:rPr>
        <w:t xml:space="preserve">, mereka dapat </w:t>
      </w:r>
      <w:r w:rsidR="00DD1104">
        <w:rPr>
          <w:sz w:val="20"/>
          <w:szCs w:val="20"/>
          <w:lang w:val="id-ID"/>
        </w:rPr>
        <w:t xml:space="preserve">mempelajari materi pelajaran dengan cepat dan </w:t>
      </w:r>
      <w:r w:rsidRPr="00A877B0">
        <w:rPr>
          <w:sz w:val="20"/>
          <w:szCs w:val="20"/>
          <w:lang w:val="id-ID"/>
        </w:rPr>
        <w:t>menyeles</w:t>
      </w:r>
      <w:r w:rsidR="00181832">
        <w:rPr>
          <w:sz w:val="20"/>
          <w:szCs w:val="20"/>
          <w:lang w:val="id-ID"/>
        </w:rPr>
        <w:t>aikan tugas e-modul dengan lebih</w:t>
      </w:r>
      <w:r w:rsidRPr="00A877B0">
        <w:rPr>
          <w:sz w:val="20"/>
          <w:szCs w:val="20"/>
          <w:lang w:val="id-ID"/>
        </w:rPr>
        <w:t xml:space="preserve"> cepat dan sebaliknya</w:t>
      </w:r>
      <w:r w:rsidR="005655B8" w:rsidRPr="00A877B0">
        <w:rPr>
          <w:sz w:val="20"/>
          <w:szCs w:val="20"/>
          <w:vertAlign w:val="superscript"/>
          <w:lang w:val="id-ID"/>
        </w:rPr>
        <w:t>[19]</w:t>
      </w:r>
      <w:r w:rsidR="005655B8" w:rsidRPr="00A877B0">
        <w:rPr>
          <w:sz w:val="20"/>
          <w:szCs w:val="20"/>
          <w:lang w:val="id-ID"/>
        </w:rPr>
        <w:t>.</w:t>
      </w:r>
    </w:p>
    <w:p w:rsidR="005655B8" w:rsidRPr="00A877B0" w:rsidRDefault="005655B8" w:rsidP="005655B8">
      <w:pPr>
        <w:spacing w:after="0" w:line="240" w:lineRule="auto"/>
        <w:ind w:firstLine="720"/>
        <w:jc w:val="both"/>
        <w:rPr>
          <w:sz w:val="20"/>
          <w:szCs w:val="20"/>
        </w:rPr>
      </w:pPr>
      <w:proofErr w:type="gramStart"/>
      <w:r w:rsidRPr="00A877B0">
        <w:rPr>
          <w:sz w:val="20"/>
          <w:szCs w:val="20"/>
        </w:rPr>
        <w:t>Penelitian yang dilakukan memiliki berbagai keterbatasan sehingga diperlukan solusi untuk mengatasi keterbatasan tersebut.</w:t>
      </w:r>
      <w:proofErr w:type="gramEnd"/>
      <w:r w:rsidRPr="00A877B0">
        <w:rPr>
          <w:sz w:val="20"/>
          <w:szCs w:val="20"/>
        </w:rPr>
        <w:t xml:space="preserve"> Keterbatasan pertama adalah e-modul yang dikembangkan masih berbatas pada KD 3.11 kelas X semester 2 mengenai hubungan </w:t>
      </w:r>
      <w:proofErr w:type="gramStart"/>
      <w:r w:rsidRPr="00A877B0">
        <w:rPr>
          <w:sz w:val="20"/>
          <w:szCs w:val="20"/>
        </w:rPr>
        <w:t>gaya</w:t>
      </w:r>
      <w:proofErr w:type="gramEnd"/>
      <w:r w:rsidRPr="00A877B0">
        <w:rPr>
          <w:sz w:val="20"/>
          <w:szCs w:val="20"/>
        </w:rPr>
        <w:t xml:space="preserve"> dan geteran dalam kehidupan sehari-hari. </w:t>
      </w:r>
      <w:proofErr w:type="gramStart"/>
      <w:r w:rsidRPr="00A877B0">
        <w:rPr>
          <w:sz w:val="20"/>
          <w:szCs w:val="20"/>
        </w:rPr>
        <w:t>Hal ini di</w:t>
      </w:r>
      <w:r w:rsidRPr="00A877B0">
        <w:rPr>
          <w:sz w:val="20"/>
          <w:szCs w:val="20"/>
          <w:lang w:val="id-ID"/>
        </w:rPr>
        <w:t>sebabkan oleh</w:t>
      </w:r>
      <w:r w:rsidRPr="00A877B0">
        <w:rPr>
          <w:sz w:val="20"/>
          <w:szCs w:val="20"/>
        </w:rPr>
        <w:t xml:space="preserve"> keterbatasan waktu peneliti dalam pembuatan e-modul satu semester.</w:t>
      </w:r>
      <w:proofErr w:type="gramEnd"/>
      <w:r w:rsidRPr="00A877B0">
        <w:rPr>
          <w:sz w:val="20"/>
          <w:szCs w:val="20"/>
        </w:rPr>
        <w:t xml:space="preserve"> Solusi untuk keterbatasan ini adalah agar e-modul yang dikembangkan berdasarkan semua materi yang terdapat pada kelas X baik semester 1 maupun semester 2, sehingga mampu menghasilkan bahan ajar yang lebih lengkap. </w:t>
      </w:r>
    </w:p>
    <w:p w:rsidR="007C36FF" w:rsidRPr="00A877B0" w:rsidRDefault="005655B8" w:rsidP="005655B8">
      <w:pPr>
        <w:pStyle w:val="IJASEITParagraph"/>
        <w:ind w:firstLine="426"/>
        <w:rPr>
          <w:rFonts w:cs="Times New Roman"/>
          <w:szCs w:val="20"/>
        </w:rPr>
      </w:pPr>
      <w:proofErr w:type="gramStart"/>
      <w:r w:rsidRPr="00A877B0">
        <w:rPr>
          <w:szCs w:val="20"/>
        </w:rPr>
        <w:t>Keterbatasan yang kedua adalah dari tahapan penelitian.</w:t>
      </w:r>
      <w:proofErr w:type="gramEnd"/>
      <w:r w:rsidRPr="00A877B0">
        <w:rPr>
          <w:szCs w:val="20"/>
        </w:rPr>
        <w:t xml:space="preserve"> </w:t>
      </w:r>
      <w:proofErr w:type="gramStart"/>
      <w:r w:rsidRPr="00A877B0">
        <w:rPr>
          <w:szCs w:val="20"/>
        </w:rPr>
        <w:t>Tahapan penelitian ini dilaksanakan sampai pada tahap uji coba produk.</w:t>
      </w:r>
      <w:proofErr w:type="gramEnd"/>
      <w:r w:rsidRPr="00A877B0">
        <w:rPr>
          <w:szCs w:val="20"/>
        </w:rPr>
        <w:t xml:space="preserve"> </w:t>
      </w:r>
      <w:proofErr w:type="gramStart"/>
      <w:r w:rsidRPr="00A877B0">
        <w:rPr>
          <w:szCs w:val="20"/>
        </w:rPr>
        <w:t>Tahapan uji coba produk tersebut dibatasi pada dua kelas penelitian.</w:t>
      </w:r>
      <w:proofErr w:type="gramEnd"/>
      <w:r w:rsidRPr="00A877B0">
        <w:rPr>
          <w:szCs w:val="20"/>
        </w:rPr>
        <w:t xml:space="preserve"> </w:t>
      </w:r>
      <w:proofErr w:type="gramStart"/>
      <w:r w:rsidRPr="00A877B0">
        <w:rPr>
          <w:szCs w:val="20"/>
        </w:rPr>
        <w:t>Hal ini dikarenakan keterbatasan waktu peneliti untuk melakukan penelitian.</w:t>
      </w:r>
      <w:proofErr w:type="gramEnd"/>
      <w:r w:rsidRPr="00A877B0">
        <w:rPr>
          <w:szCs w:val="20"/>
        </w:rPr>
        <w:t xml:space="preserve"> </w:t>
      </w:r>
      <w:proofErr w:type="gramStart"/>
      <w:r w:rsidRPr="00A877B0">
        <w:rPr>
          <w:szCs w:val="20"/>
        </w:rPr>
        <w:t>Solusi untuk keterbatasan ini adalah kedepannya e-modul diuji cobakan secara lebih luas dan mencapai tahapan ujicoba pemakaian agar cakupan dan kualitas pada e-modul lebih baik.</w:t>
      </w:r>
      <w:proofErr w:type="gramEnd"/>
    </w:p>
    <w:p w:rsidR="007C36FF" w:rsidRDefault="00AD1D98">
      <w:pPr>
        <w:pStyle w:val="Heading1"/>
        <w:numPr>
          <w:ilvl w:val="0"/>
          <w:numId w:val="5"/>
        </w:numPr>
        <w:spacing w:before="240" w:after="240" w:line="276" w:lineRule="auto"/>
        <w:ind w:left="0" w:firstLine="0"/>
        <w:jc w:val="left"/>
        <w:rPr>
          <w:bCs/>
          <w:sz w:val="21"/>
          <w:lang w:val="id-ID"/>
        </w:rPr>
      </w:pPr>
      <w:sdt>
        <w:sdtPr>
          <w:rPr>
            <w:bCs/>
            <w:sz w:val="21"/>
            <w:lang w:val="id-ID"/>
          </w:rPr>
          <w:id w:val="92756880"/>
          <w:text/>
        </w:sdtPr>
        <w:sdtEndPr/>
        <w:sdtContent>
          <w:r w:rsidR="00740064">
            <w:rPr>
              <w:bCs/>
              <w:sz w:val="21"/>
            </w:rPr>
            <w:t>CONCLUSION</w:t>
          </w:r>
        </w:sdtContent>
      </w:sdt>
    </w:p>
    <w:p w:rsidR="005655B8" w:rsidRPr="00A877B0" w:rsidRDefault="005655B8" w:rsidP="005655B8">
      <w:pPr>
        <w:tabs>
          <w:tab w:val="left" w:pos="567"/>
        </w:tabs>
        <w:spacing w:after="0" w:line="240" w:lineRule="auto"/>
        <w:jc w:val="both"/>
        <w:rPr>
          <w:sz w:val="20"/>
          <w:szCs w:val="20"/>
          <w:lang w:val="id-ID"/>
        </w:rPr>
      </w:pPr>
      <w:r>
        <w:rPr>
          <w:sz w:val="20"/>
          <w:szCs w:val="20"/>
        </w:rPr>
        <w:tab/>
      </w:r>
      <w:r w:rsidRPr="00A877B0">
        <w:rPr>
          <w:sz w:val="20"/>
          <w:szCs w:val="20"/>
        </w:rPr>
        <w:t xml:space="preserve">Berdasarkan hasil penelitian yaitu hasil </w:t>
      </w:r>
      <w:r w:rsidRPr="00A877B0">
        <w:rPr>
          <w:sz w:val="20"/>
          <w:szCs w:val="20"/>
          <w:lang w:val="id-ID"/>
        </w:rPr>
        <w:t>uji praktikalitas</w:t>
      </w:r>
      <w:r w:rsidRPr="00A877B0">
        <w:rPr>
          <w:sz w:val="20"/>
          <w:szCs w:val="20"/>
        </w:rPr>
        <w:t xml:space="preserve"> dapat ditarik kesimpulan yaitu </w:t>
      </w:r>
      <w:r w:rsidRPr="00A877B0">
        <w:rPr>
          <w:sz w:val="20"/>
          <w:szCs w:val="20"/>
          <w:lang w:val="id-ID"/>
        </w:rPr>
        <w:t>n</w:t>
      </w:r>
      <w:r w:rsidRPr="00A877B0">
        <w:rPr>
          <w:sz w:val="20"/>
          <w:szCs w:val="20"/>
        </w:rPr>
        <w:t>ilai kepraktisan e-modul getaran dalam kehidupan sehari-hari pada pembelajaran daring</w:t>
      </w:r>
      <w:r w:rsidRPr="00A877B0">
        <w:rPr>
          <w:sz w:val="20"/>
          <w:szCs w:val="20"/>
          <w:lang w:val="id-ID"/>
        </w:rPr>
        <w:t xml:space="preserve"> </w:t>
      </w:r>
      <w:r w:rsidRPr="00A877B0">
        <w:rPr>
          <w:sz w:val="20"/>
          <w:szCs w:val="20"/>
        </w:rPr>
        <w:t xml:space="preserve">menurut guru sebesar 94,5 </w:t>
      </w:r>
      <w:r w:rsidR="00002A7D" w:rsidRPr="00A877B0">
        <w:rPr>
          <w:sz w:val="20"/>
          <w:szCs w:val="20"/>
          <w:lang w:val="id-ID"/>
        </w:rPr>
        <w:t xml:space="preserve">yang berada pada kriteria baik sekali </w:t>
      </w:r>
      <w:r w:rsidRPr="00A877B0">
        <w:rPr>
          <w:sz w:val="20"/>
          <w:szCs w:val="20"/>
        </w:rPr>
        <w:t xml:space="preserve">dan menurut siswa sebesar </w:t>
      </w:r>
      <w:r w:rsidRPr="00A877B0">
        <w:rPr>
          <w:noProof/>
          <w:sz w:val="20"/>
          <w:szCs w:val="20"/>
          <w:lang w:eastAsia="id-ID"/>
        </w:rPr>
        <w:t xml:space="preserve">90,5 </w:t>
      </w:r>
      <w:r w:rsidR="00002A7D" w:rsidRPr="00A877B0">
        <w:rPr>
          <w:noProof/>
          <w:sz w:val="20"/>
          <w:szCs w:val="20"/>
          <w:lang w:val="id-ID" w:eastAsia="id-ID"/>
        </w:rPr>
        <w:t xml:space="preserve">juga </w:t>
      </w:r>
      <w:r w:rsidRPr="00A877B0">
        <w:rPr>
          <w:sz w:val="20"/>
          <w:szCs w:val="20"/>
        </w:rPr>
        <w:t xml:space="preserve">berada pada </w:t>
      </w:r>
      <w:r w:rsidR="00002A7D" w:rsidRPr="00A877B0">
        <w:rPr>
          <w:sz w:val="20"/>
          <w:szCs w:val="20"/>
          <w:lang w:val="id-ID"/>
        </w:rPr>
        <w:t>kriteria</w:t>
      </w:r>
      <w:r w:rsidRPr="00A877B0">
        <w:rPr>
          <w:sz w:val="20"/>
          <w:szCs w:val="20"/>
        </w:rPr>
        <w:t xml:space="preserve"> </w:t>
      </w:r>
      <w:r w:rsidRPr="00A877B0">
        <w:rPr>
          <w:sz w:val="20"/>
          <w:szCs w:val="20"/>
          <w:lang w:val="id-ID"/>
        </w:rPr>
        <w:t>baik sekali</w:t>
      </w:r>
      <w:r w:rsidRPr="00A877B0">
        <w:rPr>
          <w:sz w:val="20"/>
          <w:szCs w:val="20"/>
        </w:rPr>
        <w:t xml:space="preserve">. </w:t>
      </w:r>
      <w:r w:rsidRPr="00A877B0">
        <w:rPr>
          <w:sz w:val="20"/>
          <w:szCs w:val="20"/>
          <w:lang w:val="id-ID"/>
        </w:rPr>
        <w:t>Dengan demikian, penggunaan e-modul getaran dalam kehidupan sehari-hari praktis untuk digunakan dalam pembelajaran.</w:t>
      </w:r>
    </w:p>
    <w:p w:rsidR="007C36FF" w:rsidRPr="00002A7D" w:rsidRDefault="007C36FF">
      <w:pPr>
        <w:jc w:val="both"/>
        <w:rPr>
          <w:rFonts w:cs="Times New Roman"/>
          <w:sz w:val="20"/>
          <w:szCs w:val="20"/>
          <w:lang w:val="id-ID"/>
        </w:rPr>
      </w:pPr>
    </w:p>
    <w:sdt>
      <w:sdtPr>
        <w:id w:val="92756881"/>
        <w:text/>
      </w:sdtPr>
      <w:sdtEndPr/>
      <w:sdtContent>
        <w:p w:rsidR="007C36FF" w:rsidRDefault="00740064">
          <w:pPr>
            <w:pStyle w:val="Acknowledgement"/>
          </w:pPr>
          <w:r>
            <w:rPr>
              <w:lang w:val="en-US"/>
            </w:rPr>
            <w:t>REFERENCES</w:t>
          </w:r>
        </w:p>
      </w:sdtContent>
    </w:sdt>
    <w:p w:rsidR="005655B8" w:rsidRPr="00A877B0" w:rsidRDefault="005655B8" w:rsidP="005655B8">
      <w:pPr>
        <w:shd w:val="clear" w:color="auto" w:fill="FFFFFF"/>
        <w:spacing w:after="0"/>
        <w:ind w:left="567" w:hanging="567"/>
        <w:jc w:val="both"/>
        <w:rPr>
          <w:rStyle w:val="Hyperlink"/>
          <w:color w:val="auto"/>
          <w:sz w:val="20"/>
          <w:szCs w:val="20"/>
          <w:u w:val="none"/>
          <w:lang w:val="id-ID"/>
        </w:rPr>
      </w:pPr>
      <w:r w:rsidRPr="00A877B0">
        <w:rPr>
          <w:rFonts w:eastAsia="Times New Roman"/>
          <w:sz w:val="20"/>
          <w:szCs w:val="20"/>
          <w:lang w:val="id-ID" w:eastAsia="id-ID"/>
        </w:rPr>
        <w:t>[1]</w:t>
      </w:r>
      <w:r w:rsidRPr="00A877B0">
        <w:rPr>
          <w:rFonts w:eastAsia="Times New Roman"/>
          <w:sz w:val="20"/>
          <w:szCs w:val="20"/>
          <w:lang w:val="id-ID" w:eastAsia="id-ID"/>
        </w:rPr>
        <w:tab/>
      </w:r>
      <w:r w:rsidRPr="00A877B0">
        <w:rPr>
          <w:sz w:val="20"/>
          <w:szCs w:val="20"/>
        </w:rPr>
        <w:t xml:space="preserve">Asrizal. Hendri, A., </w:t>
      </w:r>
      <w:proofErr w:type="gramStart"/>
      <w:r w:rsidRPr="00A877B0">
        <w:rPr>
          <w:sz w:val="20"/>
          <w:szCs w:val="20"/>
        </w:rPr>
        <w:t>Hidayati.,</w:t>
      </w:r>
      <w:proofErr w:type="gramEnd"/>
      <w:r w:rsidRPr="00A877B0">
        <w:rPr>
          <w:sz w:val="20"/>
          <w:szCs w:val="20"/>
        </w:rPr>
        <w:t xml:space="preserve"> Festiyed. 2018. Penerapan Model Pembelajaran Penemuan Mengintegrasikan   Laboratorium Virtual dan Hots untuk Meningkatkan Hasil Pembelajaran </w:t>
      </w:r>
      <w:proofErr w:type="gramStart"/>
      <w:r w:rsidRPr="00A877B0">
        <w:rPr>
          <w:sz w:val="20"/>
          <w:szCs w:val="20"/>
        </w:rPr>
        <w:t>Siswa  SMA</w:t>
      </w:r>
      <w:proofErr w:type="gramEnd"/>
      <w:r w:rsidRPr="00A877B0">
        <w:rPr>
          <w:sz w:val="20"/>
          <w:szCs w:val="20"/>
        </w:rPr>
        <w:t xml:space="preserve">  Kelas XI. </w:t>
      </w:r>
      <w:hyperlink r:id="rId28" w:history="1">
        <w:proofErr w:type="gramStart"/>
        <w:r w:rsidRPr="00A877B0">
          <w:rPr>
            <w:rStyle w:val="Hyperlink"/>
            <w:i/>
            <w:color w:val="auto"/>
            <w:sz w:val="20"/>
            <w:szCs w:val="20"/>
            <w:u w:val="none"/>
          </w:rPr>
          <w:t>Edisi Publikasi Prociding Seminar PDS UNP 2018</w:t>
        </w:r>
      </w:hyperlink>
      <w:r w:rsidRPr="00A877B0">
        <w:rPr>
          <w:rStyle w:val="Hyperlink"/>
          <w:i/>
          <w:color w:val="auto"/>
          <w:sz w:val="20"/>
          <w:szCs w:val="20"/>
          <w:u w:val="none"/>
          <w:lang w:val="id-ID"/>
        </w:rPr>
        <w:t>.</w:t>
      </w:r>
      <w:proofErr w:type="gramEnd"/>
      <w:r w:rsidRPr="00A877B0">
        <w:rPr>
          <w:sz w:val="20"/>
          <w:szCs w:val="20"/>
        </w:rPr>
        <w:t xml:space="preserve"> </w:t>
      </w:r>
      <w:r w:rsidRPr="00A877B0">
        <w:rPr>
          <w:rStyle w:val="Hyperlink"/>
          <w:color w:val="auto"/>
          <w:sz w:val="20"/>
          <w:szCs w:val="20"/>
          <w:u w:val="none"/>
          <w:lang w:val="id-ID"/>
        </w:rPr>
        <w:t>Vol 1(1). 49-57. pp. 49-57. 2018</w:t>
      </w:r>
    </w:p>
    <w:p w:rsidR="005655B8" w:rsidRPr="00A877B0" w:rsidRDefault="005655B8" w:rsidP="005655B8">
      <w:pPr>
        <w:shd w:val="clear" w:color="auto" w:fill="FFFFFF"/>
        <w:spacing w:after="0"/>
        <w:ind w:left="567" w:hanging="567"/>
        <w:jc w:val="both"/>
        <w:rPr>
          <w:sz w:val="20"/>
          <w:szCs w:val="20"/>
          <w:lang w:val="id-ID"/>
        </w:rPr>
      </w:pPr>
      <w:r w:rsidRPr="00A877B0">
        <w:rPr>
          <w:rStyle w:val="Hyperlink"/>
          <w:color w:val="auto"/>
          <w:sz w:val="20"/>
          <w:szCs w:val="20"/>
          <w:u w:val="none"/>
          <w:lang w:val="id-ID"/>
        </w:rPr>
        <w:t>[2]</w:t>
      </w:r>
      <w:r w:rsidRPr="00A877B0">
        <w:rPr>
          <w:rStyle w:val="Hyperlink"/>
          <w:color w:val="auto"/>
          <w:sz w:val="20"/>
          <w:szCs w:val="20"/>
          <w:u w:val="none"/>
          <w:lang w:val="id-ID"/>
        </w:rPr>
        <w:tab/>
      </w:r>
      <w:r w:rsidRPr="00A877B0">
        <w:rPr>
          <w:sz w:val="20"/>
          <w:szCs w:val="20"/>
        </w:rPr>
        <w:t xml:space="preserve">Wijaya, E.Y., Sudjimat, D.A., Nyoto, A. 2016. Transformasi Pendidikan Abad 21 Sebagai Tuntutan Pengembangan </w:t>
      </w:r>
      <w:proofErr w:type="gramStart"/>
      <w:r w:rsidRPr="00A877B0">
        <w:rPr>
          <w:sz w:val="20"/>
          <w:szCs w:val="20"/>
        </w:rPr>
        <w:t>Sumber  Daya</w:t>
      </w:r>
      <w:proofErr w:type="gramEnd"/>
      <w:r w:rsidRPr="00A877B0">
        <w:rPr>
          <w:sz w:val="20"/>
          <w:szCs w:val="20"/>
        </w:rPr>
        <w:t xml:space="preserve"> Manusia Di Era Global. </w:t>
      </w:r>
      <w:proofErr w:type="gramStart"/>
      <w:r w:rsidRPr="00A877B0">
        <w:rPr>
          <w:i/>
          <w:sz w:val="20"/>
          <w:szCs w:val="20"/>
        </w:rPr>
        <w:t>Prosiding Seminar Nasional Pendidikan Matematika 2016</w:t>
      </w:r>
      <w:r w:rsidRPr="00A877B0">
        <w:rPr>
          <w:i/>
          <w:sz w:val="20"/>
          <w:szCs w:val="20"/>
          <w:lang w:val="id-ID"/>
        </w:rPr>
        <w:t>.</w:t>
      </w:r>
      <w:r w:rsidRPr="00A877B0">
        <w:rPr>
          <w:i/>
          <w:sz w:val="20"/>
          <w:szCs w:val="20"/>
        </w:rPr>
        <w:t>Universitas Kanjuruhan Malang</w:t>
      </w:r>
      <w:r w:rsidRPr="00A877B0">
        <w:rPr>
          <w:i/>
          <w:sz w:val="20"/>
          <w:szCs w:val="20"/>
          <w:lang w:val="id-ID"/>
        </w:rPr>
        <w:t>.</w:t>
      </w:r>
      <w:proofErr w:type="gramEnd"/>
      <w:r w:rsidRPr="00A877B0">
        <w:rPr>
          <w:i/>
          <w:sz w:val="20"/>
          <w:szCs w:val="20"/>
        </w:rPr>
        <w:t xml:space="preserve"> </w:t>
      </w:r>
      <w:proofErr w:type="gramStart"/>
      <w:r w:rsidRPr="00A877B0">
        <w:rPr>
          <w:sz w:val="20"/>
          <w:szCs w:val="20"/>
        </w:rPr>
        <w:t>Volume 1</w:t>
      </w:r>
      <w:r w:rsidRPr="00A877B0">
        <w:rPr>
          <w:sz w:val="20"/>
          <w:szCs w:val="20"/>
          <w:lang w:val="id-ID"/>
        </w:rPr>
        <w:t>.</w:t>
      </w:r>
      <w:proofErr w:type="gramEnd"/>
      <w:r w:rsidRPr="00A877B0">
        <w:rPr>
          <w:sz w:val="20"/>
          <w:szCs w:val="20"/>
          <w:lang w:val="id-ID"/>
        </w:rPr>
        <w:t xml:space="preserve"> pp. 263-278. </w:t>
      </w:r>
      <w:r w:rsidRPr="00A877B0">
        <w:rPr>
          <w:sz w:val="20"/>
          <w:szCs w:val="20"/>
        </w:rPr>
        <w:t>2016</w:t>
      </w:r>
      <w:r w:rsidRPr="00A877B0">
        <w:rPr>
          <w:sz w:val="20"/>
          <w:szCs w:val="20"/>
          <w:lang w:val="id-ID"/>
        </w:rPr>
        <w:t xml:space="preserve">. </w:t>
      </w:r>
    </w:p>
    <w:p w:rsidR="005655B8" w:rsidRPr="00A877B0" w:rsidRDefault="005655B8" w:rsidP="005655B8">
      <w:pPr>
        <w:shd w:val="clear" w:color="auto" w:fill="FFFFFF"/>
        <w:spacing w:after="0"/>
        <w:ind w:left="567" w:hanging="567"/>
        <w:jc w:val="both"/>
        <w:rPr>
          <w:sz w:val="20"/>
          <w:szCs w:val="20"/>
        </w:rPr>
      </w:pPr>
      <w:r w:rsidRPr="00A877B0">
        <w:rPr>
          <w:sz w:val="20"/>
          <w:szCs w:val="20"/>
          <w:lang w:val="id-ID"/>
        </w:rPr>
        <w:t>[3]</w:t>
      </w:r>
      <w:r w:rsidRPr="00A877B0">
        <w:rPr>
          <w:sz w:val="20"/>
          <w:szCs w:val="20"/>
          <w:lang w:val="id-ID"/>
        </w:rPr>
        <w:tab/>
      </w:r>
      <w:r w:rsidRPr="00A877B0">
        <w:rPr>
          <w:sz w:val="20"/>
          <w:szCs w:val="20"/>
          <w:shd w:val="clear" w:color="auto" w:fill="FFFFFF"/>
        </w:rPr>
        <w:t xml:space="preserve">Desy, H.P., Risdianto,E., </w:t>
      </w:r>
      <w:proofErr w:type="gramStart"/>
      <w:r w:rsidRPr="00A877B0">
        <w:rPr>
          <w:sz w:val="20"/>
          <w:szCs w:val="20"/>
          <w:shd w:val="clear" w:color="auto" w:fill="FFFFFF"/>
        </w:rPr>
        <w:t>Sutarno.</w:t>
      </w:r>
      <w:proofErr w:type="gramEnd"/>
      <w:r w:rsidRPr="00A877B0">
        <w:rPr>
          <w:sz w:val="20"/>
          <w:szCs w:val="20"/>
          <w:shd w:val="clear" w:color="auto" w:fill="FFFFFF"/>
        </w:rPr>
        <w:t xml:space="preserve"> 2017. </w:t>
      </w:r>
      <w:proofErr w:type="gramStart"/>
      <w:r w:rsidRPr="00A877B0">
        <w:rPr>
          <w:i/>
          <w:sz w:val="20"/>
          <w:szCs w:val="20"/>
        </w:rPr>
        <w:t>Identifikasi  Keterlaksanaan</w:t>
      </w:r>
      <w:proofErr w:type="gramEnd"/>
      <w:r w:rsidRPr="00A877B0">
        <w:rPr>
          <w:i/>
          <w:sz w:val="20"/>
          <w:szCs w:val="20"/>
        </w:rPr>
        <w:t xml:space="preserve">  Praktikum  Fisika SMA  dan  Pembekalan  Keterampilan Abad 21</w:t>
      </w:r>
      <w:r w:rsidRPr="00A877B0">
        <w:rPr>
          <w:sz w:val="20"/>
          <w:szCs w:val="20"/>
        </w:rPr>
        <w:t xml:space="preserve">. </w:t>
      </w:r>
      <w:proofErr w:type="gramStart"/>
      <w:r w:rsidRPr="00A877B0">
        <w:rPr>
          <w:sz w:val="20"/>
          <w:szCs w:val="20"/>
        </w:rPr>
        <w:t>Semarang :</w:t>
      </w:r>
      <w:proofErr w:type="gramEnd"/>
      <w:r w:rsidRPr="00A877B0">
        <w:rPr>
          <w:sz w:val="20"/>
          <w:szCs w:val="20"/>
        </w:rPr>
        <w:t xml:space="preserve"> Universitas PGRI Semarang</w:t>
      </w:r>
    </w:p>
    <w:p w:rsidR="005655B8" w:rsidRPr="00A877B0" w:rsidRDefault="005655B8" w:rsidP="005655B8">
      <w:pPr>
        <w:autoSpaceDE w:val="0"/>
        <w:autoSpaceDN w:val="0"/>
        <w:adjustRightInd w:val="0"/>
        <w:spacing w:after="0" w:line="240" w:lineRule="auto"/>
        <w:ind w:left="567" w:hanging="567"/>
        <w:jc w:val="both"/>
        <w:rPr>
          <w:sz w:val="20"/>
          <w:szCs w:val="20"/>
          <w:lang w:val="id-ID" w:eastAsia="id-ID"/>
        </w:rPr>
      </w:pPr>
      <w:r w:rsidRPr="00A877B0">
        <w:rPr>
          <w:sz w:val="20"/>
          <w:szCs w:val="20"/>
          <w:lang w:val="id-ID"/>
        </w:rPr>
        <w:t>[4]</w:t>
      </w:r>
      <w:r w:rsidRPr="00A877B0">
        <w:rPr>
          <w:sz w:val="20"/>
          <w:szCs w:val="20"/>
          <w:lang w:val="id-ID"/>
        </w:rPr>
        <w:tab/>
      </w:r>
      <w:r w:rsidRPr="00A877B0">
        <w:rPr>
          <w:sz w:val="20"/>
          <w:szCs w:val="20"/>
        </w:rPr>
        <w:t xml:space="preserve">Tawil, M., </w:t>
      </w:r>
      <w:proofErr w:type="gramStart"/>
      <w:r w:rsidRPr="00A877B0">
        <w:rPr>
          <w:sz w:val="20"/>
          <w:szCs w:val="20"/>
        </w:rPr>
        <w:t>&amp; Liliasari.</w:t>
      </w:r>
      <w:proofErr w:type="gramEnd"/>
      <w:r w:rsidRPr="00A877B0">
        <w:rPr>
          <w:sz w:val="20"/>
          <w:szCs w:val="20"/>
        </w:rPr>
        <w:t xml:space="preserve"> 2014. </w:t>
      </w:r>
      <w:r w:rsidRPr="00A877B0">
        <w:rPr>
          <w:i/>
          <w:sz w:val="20"/>
          <w:szCs w:val="20"/>
        </w:rPr>
        <w:t>Keterampilan-Keterampilan Sains dan Implementasinya dalam Pembelajaran IPA</w:t>
      </w:r>
      <w:r w:rsidRPr="00A877B0">
        <w:rPr>
          <w:sz w:val="20"/>
          <w:szCs w:val="20"/>
        </w:rPr>
        <w:t xml:space="preserve">. </w:t>
      </w:r>
      <w:r w:rsidRPr="00A877B0">
        <w:rPr>
          <w:iCs/>
          <w:sz w:val="20"/>
          <w:szCs w:val="20"/>
        </w:rPr>
        <w:t>Makassar: UNM</w:t>
      </w:r>
      <w:r w:rsidRPr="00A877B0">
        <w:rPr>
          <w:sz w:val="20"/>
          <w:szCs w:val="20"/>
        </w:rPr>
        <w:t>.</w:t>
      </w:r>
      <w:r w:rsidRPr="00A877B0">
        <w:rPr>
          <w:sz w:val="20"/>
          <w:szCs w:val="20"/>
          <w:lang w:eastAsia="id-ID"/>
        </w:rPr>
        <w:t xml:space="preserve"> </w:t>
      </w:r>
    </w:p>
    <w:p w:rsidR="005655B8" w:rsidRPr="00A877B0" w:rsidRDefault="005655B8" w:rsidP="005655B8">
      <w:pPr>
        <w:autoSpaceDE w:val="0"/>
        <w:autoSpaceDN w:val="0"/>
        <w:adjustRightInd w:val="0"/>
        <w:spacing w:after="0" w:line="240" w:lineRule="auto"/>
        <w:ind w:left="567" w:hanging="567"/>
        <w:jc w:val="both"/>
        <w:rPr>
          <w:sz w:val="20"/>
          <w:szCs w:val="20"/>
          <w:lang w:val="id-ID" w:eastAsia="id-ID"/>
        </w:rPr>
      </w:pPr>
      <w:r w:rsidRPr="00A877B0">
        <w:rPr>
          <w:sz w:val="20"/>
          <w:szCs w:val="20"/>
          <w:lang w:val="id-ID" w:eastAsia="id-ID"/>
        </w:rPr>
        <w:t>[5]</w:t>
      </w:r>
      <w:r w:rsidRPr="00A877B0">
        <w:rPr>
          <w:sz w:val="20"/>
          <w:szCs w:val="20"/>
          <w:lang w:val="id-ID" w:eastAsia="id-ID"/>
        </w:rPr>
        <w:tab/>
      </w:r>
      <w:r w:rsidRPr="00A877B0">
        <w:rPr>
          <w:sz w:val="20"/>
          <w:szCs w:val="20"/>
          <w:lang w:eastAsia="id-ID"/>
        </w:rPr>
        <w:t xml:space="preserve">P. Turiman, J. Omar, A. M. Daud, K. Osman. 2011. “Fostering the 21st century skills through scientific literacy and science process skills,” </w:t>
      </w:r>
      <w:r w:rsidRPr="00A877B0">
        <w:rPr>
          <w:i/>
          <w:iCs/>
          <w:sz w:val="20"/>
          <w:szCs w:val="20"/>
          <w:lang w:eastAsia="id-ID"/>
        </w:rPr>
        <w:t xml:space="preserve">Procedia-Soc. Behav. </w:t>
      </w:r>
      <w:proofErr w:type="gramStart"/>
      <w:r w:rsidRPr="00A877B0">
        <w:rPr>
          <w:i/>
          <w:iCs/>
          <w:sz w:val="20"/>
          <w:szCs w:val="20"/>
          <w:lang w:eastAsia="id-ID"/>
        </w:rPr>
        <w:t xml:space="preserve">Sci., </w:t>
      </w:r>
      <w:r w:rsidRPr="00A877B0">
        <w:rPr>
          <w:sz w:val="20"/>
          <w:szCs w:val="20"/>
          <w:lang w:eastAsia="id-ID"/>
        </w:rPr>
        <w:t>vol. 59, p</w:t>
      </w:r>
      <w:r w:rsidRPr="00A877B0">
        <w:rPr>
          <w:sz w:val="20"/>
          <w:szCs w:val="20"/>
          <w:lang w:val="id-ID" w:eastAsia="id-ID"/>
        </w:rPr>
        <w:t>p</w:t>
      </w:r>
      <w:r w:rsidRPr="00A877B0">
        <w:rPr>
          <w:sz w:val="20"/>
          <w:szCs w:val="20"/>
          <w:lang w:eastAsia="id-ID"/>
        </w:rPr>
        <w:t>.110-116.</w:t>
      </w:r>
      <w:proofErr w:type="gramEnd"/>
      <w:r w:rsidRPr="00A877B0">
        <w:rPr>
          <w:sz w:val="20"/>
          <w:szCs w:val="20"/>
          <w:lang w:val="id-ID" w:eastAsia="id-ID"/>
        </w:rPr>
        <w:t xml:space="preserve"> 2011.</w:t>
      </w:r>
    </w:p>
    <w:p w:rsidR="005655B8" w:rsidRPr="00A877B0" w:rsidRDefault="005655B8" w:rsidP="005655B8">
      <w:pPr>
        <w:autoSpaceDE w:val="0"/>
        <w:autoSpaceDN w:val="0"/>
        <w:adjustRightInd w:val="0"/>
        <w:spacing w:after="0"/>
        <w:ind w:left="567" w:hanging="567"/>
        <w:jc w:val="both"/>
        <w:rPr>
          <w:bCs/>
          <w:sz w:val="20"/>
          <w:szCs w:val="20"/>
        </w:rPr>
      </w:pPr>
      <w:r w:rsidRPr="00A877B0">
        <w:rPr>
          <w:sz w:val="20"/>
          <w:szCs w:val="20"/>
          <w:lang w:val="id-ID"/>
        </w:rPr>
        <w:t>[6]</w:t>
      </w:r>
      <w:r w:rsidRPr="00A877B0">
        <w:rPr>
          <w:sz w:val="20"/>
          <w:szCs w:val="20"/>
          <w:lang w:val="id-ID"/>
        </w:rPr>
        <w:tab/>
      </w:r>
      <w:r w:rsidRPr="00A877B0">
        <w:rPr>
          <w:sz w:val="20"/>
          <w:szCs w:val="20"/>
        </w:rPr>
        <w:t xml:space="preserve">Risamasu, Putu Victoria M. </w:t>
      </w:r>
      <w:r w:rsidRPr="00A877B0">
        <w:rPr>
          <w:bCs/>
          <w:i/>
          <w:sz w:val="20"/>
          <w:szCs w:val="20"/>
        </w:rPr>
        <w:t xml:space="preserve">Peran Pendekatan Keterampilan Proses Sains Dalam Pembelajaran </w:t>
      </w:r>
      <w:proofErr w:type="gramStart"/>
      <w:r w:rsidRPr="00A877B0">
        <w:rPr>
          <w:bCs/>
          <w:i/>
          <w:sz w:val="20"/>
          <w:szCs w:val="20"/>
        </w:rPr>
        <w:t>Ipa</w:t>
      </w:r>
      <w:proofErr w:type="gramEnd"/>
      <w:r w:rsidRPr="00A877B0">
        <w:rPr>
          <w:bCs/>
          <w:sz w:val="20"/>
          <w:szCs w:val="20"/>
        </w:rPr>
        <w:t xml:space="preserve">. </w:t>
      </w:r>
      <w:proofErr w:type="gramStart"/>
      <w:r w:rsidRPr="00A877B0">
        <w:rPr>
          <w:bCs/>
          <w:sz w:val="20"/>
          <w:szCs w:val="20"/>
        </w:rPr>
        <w:t>Jayapura :</w:t>
      </w:r>
      <w:proofErr w:type="gramEnd"/>
      <w:r w:rsidRPr="00A877B0">
        <w:rPr>
          <w:bCs/>
          <w:sz w:val="20"/>
          <w:szCs w:val="20"/>
        </w:rPr>
        <w:t xml:space="preserve"> FKIP Universitas Cendrawasih.</w:t>
      </w:r>
    </w:p>
    <w:p w:rsidR="005655B8" w:rsidRPr="00A877B0" w:rsidRDefault="005655B8" w:rsidP="005655B8">
      <w:pPr>
        <w:shd w:val="clear" w:color="auto" w:fill="FFFFFF"/>
        <w:spacing w:after="0" w:line="240" w:lineRule="auto"/>
        <w:ind w:left="567" w:hanging="567"/>
        <w:jc w:val="both"/>
        <w:rPr>
          <w:sz w:val="20"/>
          <w:szCs w:val="20"/>
          <w:lang w:val="id-ID"/>
        </w:rPr>
      </w:pPr>
      <w:r w:rsidRPr="00A877B0">
        <w:rPr>
          <w:noProof/>
          <w:sz w:val="20"/>
          <w:szCs w:val="20"/>
          <w:lang w:val="id-ID"/>
        </w:rPr>
        <w:t>[7]</w:t>
      </w:r>
      <w:r w:rsidRPr="00A877B0">
        <w:rPr>
          <w:noProof/>
          <w:sz w:val="20"/>
          <w:szCs w:val="20"/>
          <w:lang w:val="id-ID"/>
        </w:rPr>
        <w:tab/>
        <w:t xml:space="preserve">Kemendikbud. 2020. </w:t>
      </w:r>
      <w:r w:rsidRPr="00A877B0">
        <w:rPr>
          <w:i/>
          <w:noProof/>
          <w:sz w:val="20"/>
          <w:szCs w:val="20"/>
          <w:lang w:val="id-ID"/>
        </w:rPr>
        <w:t xml:space="preserve">Pedoman </w:t>
      </w:r>
      <w:r w:rsidRPr="00A877B0">
        <w:rPr>
          <w:i/>
          <w:sz w:val="20"/>
          <w:szCs w:val="20"/>
        </w:rPr>
        <w:t>Penyelenggaraan Belajar Dari Rumah Dalam Masa Darurat Penyebaran Coronavirus Disease (Covid-19</w:t>
      </w:r>
      <w:r w:rsidRPr="00A877B0">
        <w:rPr>
          <w:i/>
          <w:sz w:val="20"/>
          <w:szCs w:val="20"/>
          <w:lang w:val="id-ID"/>
        </w:rPr>
        <w:t>)</w:t>
      </w:r>
      <w:r w:rsidRPr="00A877B0">
        <w:rPr>
          <w:sz w:val="20"/>
          <w:szCs w:val="20"/>
          <w:lang w:val="id-ID"/>
        </w:rPr>
        <w:t>. Jakarta : Direktorat Jendral Kementrian Pendidikan dan Kebudayaan.</w:t>
      </w:r>
    </w:p>
    <w:p w:rsidR="005655B8" w:rsidRPr="00A877B0" w:rsidRDefault="005655B8" w:rsidP="005655B8">
      <w:pPr>
        <w:autoSpaceDE w:val="0"/>
        <w:autoSpaceDN w:val="0"/>
        <w:adjustRightInd w:val="0"/>
        <w:spacing w:after="0" w:line="240" w:lineRule="auto"/>
        <w:ind w:left="567" w:hanging="567"/>
        <w:jc w:val="both"/>
        <w:rPr>
          <w:bCs/>
          <w:sz w:val="20"/>
          <w:szCs w:val="20"/>
          <w:lang w:val="id-ID" w:eastAsia="id-ID"/>
        </w:rPr>
      </w:pPr>
      <w:r w:rsidRPr="00A877B0">
        <w:rPr>
          <w:sz w:val="20"/>
          <w:szCs w:val="20"/>
          <w:lang w:val="id-ID"/>
        </w:rPr>
        <w:t>[8]</w:t>
      </w:r>
      <w:r w:rsidRPr="00A877B0">
        <w:rPr>
          <w:sz w:val="20"/>
          <w:szCs w:val="20"/>
          <w:lang w:val="id-ID"/>
        </w:rPr>
        <w:tab/>
        <w:t xml:space="preserve">Asrizal, </w:t>
      </w:r>
      <w:r w:rsidRPr="00A877B0">
        <w:rPr>
          <w:bCs/>
          <w:sz w:val="20"/>
          <w:szCs w:val="20"/>
          <w:lang w:val="id-ID" w:eastAsia="id-ID"/>
        </w:rPr>
        <w:t xml:space="preserve">Sumarmin, R., Iswendi, Gustiya, T. 2014. Hasil Validasi Bahan Ajar Ict Sains Terpadu Model Terhubung Mengintegrasikan Nilai Karakter Untuk Pembelajaran Siswa SMP Kelas VIII. </w:t>
      </w:r>
      <w:r w:rsidRPr="00A877B0">
        <w:rPr>
          <w:bCs/>
          <w:i/>
          <w:sz w:val="20"/>
          <w:szCs w:val="20"/>
          <w:lang w:val="id-ID" w:eastAsia="id-ID"/>
        </w:rPr>
        <w:t>Prosiding Semirata. Bogor, Indonesia.</w:t>
      </w:r>
      <w:r w:rsidRPr="00A877B0">
        <w:rPr>
          <w:bCs/>
          <w:sz w:val="20"/>
          <w:szCs w:val="20"/>
          <w:lang w:val="id-ID" w:eastAsia="id-ID"/>
        </w:rPr>
        <w:t>pp. 209-219. 2014.</w:t>
      </w:r>
    </w:p>
    <w:p w:rsidR="005655B8" w:rsidRPr="00A877B0" w:rsidRDefault="005655B8" w:rsidP="005655B8">
      <w:pPr>
        <w:autoSpaceDE w:val="0"/>
        <w:autoSpaceDN w:val="0"/>
        <w:adjustRightInd w:val="0"/>
        <w:spacing w:after="0" w:line="240" w:lineRule="auto"/>
        <w:ind w:left="567" w:hanging="567"/>
        <w:jc w:val="both"/>
        <w:rPr>
          <w:rFonts w:eastAsia="TimesNewRomanPSMT"/>
          <w:sz w:val="20"/>
          <w:szCs w:val="20"/>
          <w:lang w:val="id-ID" w:eastAsia="id-ID"/>
        </w:rPr>
      </w:pPr>
      <w:r w:rsidRPr="00A877B0">
        <w:rPr>
          <w:sz w:val="20"/>
          <w:szCs w:val="20"/>
          <w:lang w:val="id-ID"/>
        </w:rPr>
        <w:t>[9]</w:t>
      </w:r>
      <w:r w:rsidRPr="00A877B0">
        <w:rPr>
          <w:sz w:val="20"/>
          <w:szCs w:val="20"/>
          <w:lang w:val="id-ID"/>
        </w:rPr>
        <w:tab/>
      </w:r>
      <w:r w:rsidRPr="00A877B0">
        <w:rPr>
          <w:iCs/>
          <w:sz w:val="20"/>
          <w:szCs w:val="20"/>
        </w:rPr>
        <w:t xml:space="preserve">Serevina, Vina. </w:t>
      </w:r>
      <w:proofErr w:type="gramStart"/>
      <w:r w:rsidRPr="00A877B0">
        <w:rPr>
          <w:iCs/>
          <w:sz w:val="20"/>
          <w:szCs w:val="20"/>
        </w:rPr>
        <w:t>Sunaryo.</w:t>
      </w:r>
      <w:proofErr w:type="gramEnd"/>
      <w:r w:rsidRPr="00A877B0">
        <w:rPr>
          <w:iCs/>
          <w:sz w:val="20"/>
          <w:szCs w:val="20"/>
        </w:rPr>
        <w:t xml:space="preserve"> </w:t>
      </w:r>
      <w:proofErr w:type="gramStart"/>
      <w:r w:rsidRPr="00A877B0">
        <w:rPr>
          <w:iCs/>
          <w:sz w:val="20"/>
          <w:szCs w:val="20"/>
        </w:rPr>
        <w:t>Raihanati.</w:t>
      </w:r>
      <w:proofErr w:type="gramEnd"/>
      <w:r w:rsidRPr="00A877B0">
        <w:rPr>
          <w:iCs/>
          <w:sz w:val="20"/>
          <w:szCs w:val="20"/>
        </w:rPr>
        <w:t xml:space="preserve"> </w:t>
      </w:r>
      <w:proofErr w:type="gramStart"/>
      <w:r w:rsidRPr="00A877B0">
        <w:rPr>
          <w:iCs/>
          <w:sz w:val="20"/>
          <w:szCs w:val="20"/>
        </w:rPr>
        <w:t>Astra, I.M.Sari, I.J. 2018</w:t>
      </w:r>
      <w:r w:rsidRPr="00A877B0">
        <w:rPr>
          <w:i/>
          <w:iCs/>
          <w:sz w:val="20"/>
          <w:szCs w:val="20"/>
        </w:rPr>
        <w:t>.</w:t>
      </w:r>
      <w:proofErr w:type="gramEnd"/>
      <w:r w:rsidRPr="00A877B0">
        <w:rPr>
          <w:i/>
          <w:iCs/>
          <w:sz w:val="20"/>
          <w:szCs w:val="20"/>
        </w:rPr>
        <w:t xml:space="preserve"> </w:t>
      </w:r>
      <w:proofErr w:type="gramStart"/>
      <w:r w:rsidRPr="00A877B0">
        <w:rPr>
          <w:bCs/>
          <w:sz w:val="20"/>
          <w:szCs w:val="20"/>
          <w:lang w:eastAsia="id-ID"/>
        </w:rPr>
        <w:t>Development of E-Module Based on Problem Based Learning (PBL) on Heat and Temperature to Improve Student’s Science Process Skill.</w:t>
      </w:r>
      <w:proofErr w:type="gramEnd"/>
      <w:r w:rsidRPr="00A877B0">
        <w:rPr>
          <w:bCs/>
          <w:sz w:val="20"/>
          <w:szCs w:val="20"/>
          <w:lang w:eastAsia="id-ID"/>
        </w:rPr>
        <w:t xml:space="preserve"> </w:t>
      </w:r>
      <w:proofErr w:type="gramStart"/>
      <w:r w:rsidRPr="00A877B0">
        <w:rPr>
          <w:rFonts w:eastAsia="TimesNewRomanPSMT"/>
          <w:i/>
          <w:sz w:val="20"/>
          <w:szCs w:val="20"/>
          <w:lang w:eastAsia="id-ID"/>
        </w:rPr>
        <w:t>The Turkish Online Journal of Educational Technology</w:t>
      </w:r>
      <w:r w:rsidRPr="00A877B0">
        <w:rPr>
          <w:rFonts w:eastAsia="TimesNewRomanPSMT"/>
          <w:sz w:val="20"/>
          <w:szCs w:val="20"/>
          <w:lang w:val="id-ID" w:eastAsia="id-ID"/>
        </w:rPr>
        <w:t>.</w:t>
      </w:r>
      <w:proofErr w:type="gramEnd"/>
      <w:r w:rsidRPr="00A877B0">
        <w:rPr>
          <w:rFonts w:eastAsia="TimesNewRomanPSMT"/>
          <w:sz w:val="20"/>
          <w:szCs w:val="20"/>
          <w:lang w:val="id-ID" w:eastAsia="id-ID"/>
        </w:rPr>
        <w:t xml:space="preserve"> </w:t>
      </w:r>
      <w:proofErr w:type="gramStart"/>
      <w:r w:rsidRPr="00A877B0">
        <w:rPr>
          <w:rFonts w:eastAsia="TimesNewRomanPSMT"/>
          <w:sz w:val="20"/>
          <w:szCs w:val="20"/>
          <w:lang w:eastAsia="id-ID"/>
        </w:rPr>
        <w:t>July 2018, volume 17</w:t>
      </w:r>
      <w:r w:rsidRPr="00A877B0">
        <w:rPr>
          <w:rFonts w:eastAsia="TimesNewRomanPSMT"/>
          <w:sz w:val="20"/>
          <w:szCs w:val="20"/>
          <w:lang w:val="id-ID" w:eastAsia="id-ID"/>
        </w:rPr>
        <w:t>(</w:t>
      </w:r>
      <w:r w:rsidRPr="00A877B0">
        <w:rPr>
          <w:rFonts w:eastAsia="TimesNewRomanPSMT"/>
          <w:sz w:val="20"/>
          <w:szCs w:val="20"/>
          <w:lang w:eastAsia="id-ID"/>
        </w:rPr>
        <w:t>3</w:t>
      </w:r>
      <w:r w:rsidRPr="00A877B0">
        <w:rPr>
          <w:rFonts w:eastAsia="TimesNewRomanPSMT"/>
          <w:sz w:val="20"/>
          <w:szCs w:val="20"/>
          <w:lang w:val="id-ID" w:eastAsia="id-ID"/>
        </w:rPr>
        <w:t>)</w:t>
      </w:r>
      <w:r w:rsidRPr="00A877B0">
        <w:rPr>
          <w:rFonts w:eastAsia="TimesNewRomanPSMT"/>
          <w:sz w:val="20"/>
          <w:szCs w:val="20"/>
          <w:lang w:eastAsia="id-ID"/>
        </w:rPr>
        <w:t>.</w:t>
      </w:r>
      <w:proofErr w:type="gramEnd"/>
      <w:r w:rsidRPr="00A877B0">
        <w:rPr>
          <w:rFonts w:eastAsia="TimesNewRomanPSMT"/>
          <w:sz w:val="20"/>
          <w:szCs w:val="20"/>
          <w:lang w:eastAsia="id-ID"/>
        </w:rPr>
        <w:t xml:space="preserve"> </w:t>
      </w:r>
      <w:r w:rsidRPr="00A877B0">
        <w:rPr>
          <w:rFonts w:eastAsia="TimesNewRomanPSMT"/>
          <w:sz w:val="20"/>
          <w:szCs w:val="20"/>
          <w:lang w:val="id-ID" w:eastAsia="id-ID"/>
        </w:rPr>
        <w:t>pp</w:t>
      </w:r>
      <w:r w:rsidRPr="00A877B0">
        <w:rPr>
          <w:rFonts w:eastAsia="TimesNewRomanPSMT"/>
          <w:sz w:val="20"/>
          <w:szCs w:val="20"/>
          <w:lang w:eastAsia="id-ID"/>
        </w:rPr>
        <w:t>.</w:t>
      </w:r>
      <w:r w:rsidRPr="00A877B0">
        <w:rPr>
          <w:rFonts w:eastAsia="TimesNewRomanPSMT"/>
          <w:sz w:val="20"/>
          <w:szCs w:val="20"/>
          <w:lang w:val="id-ID" w:eastAsia="id-ID"/>
        </w:rPr>
        <w:t xml:space="preserve"> </w:t>
      </w:r>
      <w:r w:rsidRPr="00A877B0">
        <w:rPr>
          <w:rFonts w:eastAsia="TimesNewRomanPSMT"/>
          <w:sz w:val="20"/>
          <w:szCs w:val="20"/>
          <w:lang w:eastAsia="id-ID"/>
        </w:rPr>
        <w:t>26-36</w:t>
      </w:r>
      <w:r w:rsidRPr="00A877B0">
        <w:rPr>
          <w:rFonts w:eastAsia="TimesNewRomanPSMT"/>
          <w:sz w:val="20"/>
          <w:szCs w:val="20"/>
          <w:lang w:val="id-ID" w:eastAsia="id-ID"/>
        </w:rPr>
        <w:t>. 2018</w:t>
      </w:r>
    </w:p>
    <w:p w:rsidR="005655B8" w:rsidRPr="00A877B0" w:rsidRDefault="005655B8" w:rsidP="005655B8">
      <w:pPr>
        <w:autoSpaceDE w:val="0"/>
        <w:autoSpaceDN w:val="0"/>
        <w:adjustRightInd w:val="0"/>
        <w:spacing w:after="0" w:line="240" w:lineRule="auto"/>
        <w:ind w:left="567" w:hanging="567"/>
        <w:jc w:val="both"/>
        <w:rPr>
          <w:rFonts w:eastAsia="TimesNewRomanPSMT"/>
          <w:sz w:val="20"/>
          <w:szCs w:val="20"/>
          <w:lang w:val="id-ID" w:eastAsia="id-ID"/>
        </w:rPr>
      </w:pPr>
      <w:r w:rsidRPr="00A877B0">
        <w:rPr>
          <w:noProof/>
          <w:sz w:val="20"/>
          <w:szCs w:val="20"/>
          <w:lang w:val="id-ID"/>
        </w:rPr>
        <w:t>[10]</w:t>
      </w:r>
      <w:r w:rsidRPr="00A877B0">
        <w:rPr>
          <w:noProof/>
          <w:sz w:val="20"/>
          <w:szCs w:val="20"/>
          <w:lang w:val="id-ID"/>
        </w:rPr>
        <w:tab/>
      </w:r>
      <w:r w:rsidRPr="00A877B0">
        <w:rPr>
          <w:noProof/>
          <w:sz w:val="20"/>
          <w:szCs w:val="20"/>
        </w:rPr>
        <w:t xml:space="preserve">Depdiknas. 2010. </w:t>
      </w:r>
      <w:r w:rsidRPr="00A877B0">
        <w:rPr>
          <w:i/>
          <w:iCs/>
          <w:noProof/>
          <w:sz w:val="20"/>
          <w:szCs w:val="20"/>
        </w:rPr>
        <w:t>Panduan Penyusunan Bahan Ajar Berbasis TIK</w:t>
      </w:r>
      <w:r w:rsidRPr="00A877B0">
        <w:rPr>
          <w:noProof/>
          <w:sz w:val="20"/>
          <w:szCs w:val="20"/>
        </w:rPr>
        <w:t>.  Jakarta: Direktorat Jendral Manajemen Pendidikan Dasar dan Menengah.</w:t>
      </w:r>
    </w:p>
    <w:p w:rsidR="005655B8" w:rsidRPr="00A877B0" w:rsidRDefault="005655B8" w:rsidP="005655B8">
      <w:pPr>
        <w:spacing w:after="0" w:line="240" w:lineRule="auto"/>
        <w:ind w:left="562" w:hanging="562"/>
        <w:jc w:val="both"/>
        <w:rPr>
          <w:sz w:val="20"/>
          <w:szCs w:val="20"/>
          <w:lang w:val="id-ID"/>
        </w:rPr>
      </w:pPr>
      <w:r w:rsidRPr="00A877B0">
        <w:rPr>
          <w:noProof/>
          <w:sz w:val="20"/>
          <w:szCs w:val="20"/>
          <w:lang w:val="id-ID"/>
        </w:rPr>
        <w:t>[11]</w:t>
      </w:r>
      <w:r w:rsidRPr="00A877B0">
        <w:rPr>
          <w:noProof/>
          <w:sz w:val="20"/>
          <w:szCs w:val="20"/>
          <w:lang w:val="id-ID"/>
        </w:rPr>
        <w:tab/>
      </w:r>
      <w:r w:rsidRPr="00A877B0">
        <w:rPr>
          <w:sz w:val="20"/>
          <w:szCs w:val="20"/>
        </w:rPr>
        <w:t>Sutrisno</w:t>
      </w:r>
      <w:r w:rsidRPr="00A877B0">
        <w:rPr>
          <w:sz w:val="20"/>
          <w:szCs w:val="20"/>
          <w:lang w:val="id-ID"/>
        </w:rPr>
        <w:t>, Joko</w:t>
      </w:r>
      <w:r w:rsidRPr="00A877B0">
        <w:rPr>
          <w:sz w:val="20"/>
          <w:szCs w:val="20"/>
        </w:rPr>
        <w:t xml:space="preserve">. 2008. </w:t>
      </w:r>
      <w:r w:rsidRPr="00A877B0">
        <w:rPr>
          <w:i/>
          <w:sz w:val="20"/>
          <w:szCs w:val="20"/>
        </w:rPr>
        <w:t xml:space="preserve">Teknik Penyusunan Modul. </w:t>
      </w:r>
      <w:r w:rsidRPr="00A877B0">
        <w:rPr>
          <w:sz w:val="20"/>
          <w:szCs w:val="20"/>
        </w:rPr>
        <w:t>Jakarta: Depdiknas.</w:t>
      </w:r>
    </w:p>
    <w:p w:rsidR="005655B8" w:rsidRPr="00A877B0" w:rsidRDefault="005655B8" w:rsidP="005655B8">
      <w:pPr>
        <w:spacing w:after="0" w:line="240" w:lineRule="auto"/>
        <w:ind w:left="562" w:hanging="562"/>
        <w:jc w:val="both"/>
        <w:rPr>
          <w:sz w:val="20"/>
          <w:szCs w:val="20"/>
          <w:lang w:val="id-ID"/>
        </w:rPr>
      </w:pPr>
      <w:r w:rsidRPr="00A877B0">
        <w:rPr>
          <w:sz w:val="20"/>
          <w:szCs w:val="20"/>
          <w:lang w:val="id-ID"/>
        </w:rPr>
        <w:t>[12]</w:t>
      </w:r>
      <w:r w:rsidRPr="00A877B0">
        <w:rPr>
          <w:sz w:val="20"/>
          <w:szCs w:val="20"/>
          <w:lang w:val="id-ID"/>
        </w:rPr>
        <w:tab/>
      </w:r>
      <w:r w:rsidRPr="00A877B0">
        <w:rPr>
          <w:iCs/>
          <w:sz w:val="20"/>
          <w:szCs w:val="20"/>
          <w:lang w:eastAsia="id-ID"/>
        </w:rPr>
        <w:t>Ernica</w:t>
      </w:r>
      <w:r w:rsidRPr="00A877B0">
        <w:rPr>
          <w:sz w:val="20"/>
          <w:szCs w:val="20"/>
          <w:lang w:eastAsia="id-ID"/>
        </w:rPr>
        <w:t>1,</w:t>
      </w:r>
      <w:r w:rsidRPr="00A877B0">
        <w:rPr>
          <w:sz w:val="20"/>
          <w:szCs w:val="20"/>
          <w:lang w:val="id-ID" w:eastAsia="id-ID"/>
        </w:rPr>
        <w:t>S.Y.,</w:t>
      </w:r>
      <w:r w:rsidRPr="00A877B0">
        <w:rPr>
          <w:sz w:val="20"/>
          <w:szCs w:val="20"/>
          <w:lang w:eastAsia="id-ID"/>
        </w:rPr>
        <w:t xml:space="preserve"> </w:t>
      </w:r>
      <w:r w:rsidRPr="00A877B0">
        <w:rPr>
          <w:iCs/>
          <w:sz w:val="20"/>
          <w:szCs w:val="20"/>
          <w:lang w:eastAsia="id-ID"/>
        </w:rPr>
        <w:t>Hardeli</w:t>
      </w:r>
      <w:r w:rsidRPr="00A877B0">
        <w:rPr>
          <w:sz w:val="20"/>
          <w:szCs w:val="20"/>
          <w:lang w:eastAsia="id-ID"/>
        </w:rPr>
        <w:t xml:space="preserve">. </w:t>
      </w:r>
      <w:proofErr w:type="gramStart"/>
      <w:r w:rsidRPr="00A877B0">
        <w:rPr>
          <w:sz w:val="20"/>
          <w:szCs w:val="20"/>
          <w:lang w:eastAsia="id-ID"/>
        </w:rPr>
        <w:t>2019.</w:t>
      </w:r>
      <w:r w:rsidRPr="00A877B0">
        <w:rPr>
          <w:sz w:val="20"/>
          <w:szCs w:val="20"/>
          <w:lang w:val="id-ID"/>
        </w:rPr>
        <w:t xml:space="preserve"> </w:t>
      </w:r>
      <w:r w:rsidRPr="00A877B0">
        <w:rPr>
          <w:bCs/>
          <w:sz w:val="20"/>
          <w:szCs w:val="20"/>
          <w:lang w:val="id-ID" w:eastAsia="id-ID"/>
        </w:rPr>
        <w:t>Validitas Dan Praktikalitas E-Modul Sistem Koloid Berbasis Pendekatan Saintifik.</w:t>
      </w:r>
      <w:proofErr w:type="gramEnd"/>
      <w:r w:rsidRPr="00A877B0">
        <w:rPr>
          <w:bCs/>
          <w:sz w:val="20"/>
          <w:szCs w:val="20"/>
          <w:lang w:val="id-ID" w:eastAsia="id-ID"/>
        </w:rPr>
        <w:t xml:space="preserve"> </w:t>
      </w:r>
      <w:r w:rsidRPr="00A877B0">
        <w:rPr>
          <w:i/>
          <w:sz w:val="20"/>
          <w:szCs w:val="20"/>
        </w:rPr>
        <w:t xml:space="preserve">Ranah </w:t>
      </w:r>
      <w:proofErr w:type="gramStart"/>
      <w:r w:rsidRPr="00A877B0">
        <w:rPr>
          <w:i/>
          <w:sz w:val="20"/>
          <w:szCs w:val="20"/>
        </w:rPr>
        <w:t>Research :</w:t>
      </w:r>
      <w:proofErr w:type="gramEnd"/>
      <w:r w:rsidRPr="00A877B0">
        <w:rPr>
          <w:sz w:val="20"/>
          <w:szCs w:val="20"/>
        </w:rPr>
        <w:t xml:space="preserve"> </w:t>
      </w:r>
      <w:r w:rsidRPr="00A877B0">
        <w:rPr>
          <w:i/>
          <w:sz w:val="20"/>
          <w:szCs w:val="20"/>
        </w:rPr>
        <w:t>Journal of Multidicsiplinary Research and Development</w:t>
      </w:r>
      <w:r w:rsidRPr="00A877B0">
        <w:rPr>
          <w:i/>
          <w:sz w:val="20"/>
          <w:szCs w:val="20"/>
          <w:lang w:val="id-ID"/>
        </w:rPr>
        <w:t xml:space="preserve">. </w:t>
      </w:r>
      <w:r w:rsidRPr="00A877B0">
        <w:rPr>
          <w:sz w:val="20"/>
          <w:szCs w:val="20"/>
          <w:lang w:val="id-ID"/>
        </w:rPr>
        <w:t>Volume 1(4). pp 812-820</w:t>
      </w:r>
    </w:p>
    <w:p w:rsidR="005655B8" w:rsidRPr="00A877B0" w:rsidRDefault="005655B8" w:rsidP="005655B8">
      <w:pPr>
        <w:spacing w:after="0" w:line="240" w:lineRule="auto"/>
        <w:ind w:left="567" w:hanging="567"/>
        <w:jc w:val="both"/>
        <w:rPr>
          <w:sz w:val="20"/>
          <w:szCs w:val="20"/>
          <w:lang w:val="id-ID"/>
        </w:rPr>
      </w:pPr>
      <w:r w:rsidRPr="00A877B0">
        <w:rPr>
          <w:sz w:val="20"/>
          <w:szCs w:val="20"/>
          <w:lang w:val="id-ID"/>
        </w:rPr>
        <w:t>[13]</w:t>
      </w:r>
      <w:r w:rsidRPr="00A877B0">
        <w:rPr>
          <w:sz w:val="20"/>
          <w:szCs w:val="20"/>
          <w:lang w:val="id-ID"/>
        </w:rPr>
        <w:tab/>
      </w:r>
      <w:r w:rsidRPr="00A877B0">
        <w:rPr>
          <w:sz w:val="20"/>
          <w:szCs w:val="20"/>
        </w:rPr>
        <w:t xml:space="preserve">Sugianto, D., Abdullah, A. G., Elvyanti, S., &amp; Muladi, Y. 2013. Modul Virtual: Multimedia Flipbook Dasar Teknik Digital. </w:t>
      </w:r>
      <w:r w:rsidRPr="00A877B0">
        <w:rPr>
          <w:i/>
          <w:sz w:val="20"/>
          <w:szCs w:val="20"/>
          <w:lang w:val="id-ID"/>
        </w:rPr>
        <w:t>Invotec</w:t>
      </w:r>
      <w:r w:rsidRPr="00A877B0">
        <w:rPr>
          <w:sz w:val="20"/>
          <w:szCs w:val="20"/>
          <w:lang w:val="id-ID"/>
        </w:rPr>
        <w:t xml:space="preserve"> Vol 9</w:t>
      </w:r>
      <w:r w:rsidRPr="00A877B0">
        <w:rPr>
          <w:sz w:val="20"/>
          <w:szCs w:val="20"/>
        </w:rPr>
        <w:t xml:space="preserve">(2), </w:t>
      </w:r>
      <w:r w:rsidRPr="00A877B0">
        <w:rPr>
          <w:sz w:val="20"/>
          <w:szCs w:val="20"/>
          <w:lang w:val="id-ID"/>
        </w:rPr>
        <w:t xml:space="preserve">pp. </w:t>
      </w:r>
      <w:proofErr w:type="gramStart"/>
      <w:r w:rsidRPr="00A877B0">
        <w:rPr>
          <w:sz w:val="20"/>
          <w:szCs w:val="20"/>
        </w:rPr>
        <w:t>101–116.</w:t>
      </w:r>
      <w:proofErr w:type="gramEnd"/>
    </w:p>
    <w:p w:rsidR="005655B8" w:rsidRPr="00A877B0" w:rsidRDefault="005655B8" w:rsidP="005655B8">
      <w:pPr>
        <w:spacing w:after="0"/>
        <w:ind w:left="567" w:hanging="567"/>
        <w:jc w:val="both"/>
        <w:rPr>
          <w:sz w:val="20"/>
          <w:szCs w:val="20"/>
          <w:lang w:val="id-ID"/>
        </w:rPr>
      </w:pPr>
      <w:r w:rsidRPr="00A877B0">
        <w:rPr>
          <w:sz w:val="20"/>
          <w:szCs w:val="20"/>
          <w:lang w:val="id-ID"/>
        </w:rPr>
        <w:t>[14]</w:t>
      </w:r>
      <w:r w:rsidRPr="00A877B0">
        <w:rPr>
          <w:sz w:val="20"/>
          <w:szCs w:val="20"/>
          <w:lang w:val="id-ID"/>
        </w:rPr>
        <w:tab/>
      </w:r>
      <w:r w:rsidRPr="00A877B0">
        <w:rPr>
          <w:sz w:val="20"/>
          <w:szCs w:val="20"/>
        </w:rPr>
        <w:t xml:space="preserve">Simamora, A. </w:t>
      </w:r>
      <w:proofErr w:type="gramStart"/>
      <w:r w:rsidRPr="00A877B0">
        <w:rPr>
          <w:sz w:val="20"/>
          <w:szCs w:val="20"/>
        </w:rPr>
        <w:t>H., Sudarma, I. K., &amp; Prabawa, D. G. A. P. (2018).</w:t>
      </w:r>
      <w:proofErr w:type="gramEnd"/>
      <w:r w:rsidRPr="00A877B0">
        <w:rPr>
          <w:sz w:val="20"/>
          <w:szCs w:val="20"/>
        </w:rPr>
        <w:t xml:space="preserve"> Pengembangan E-Modul Berbasis Proyek Pendidikan Undiksha. </w:t>
      </w:r>
      <w:proofErr w:type="gramStart"/>
      <w:r w:rsidRPr="00A877B0">
        <w:rPr>
          <w:i/>
          <w:sz w:val="20"/>
          <w:szCs w:val="20"/>
        </w:rPr>
        <w:t>Journal of Education Technology</w:t>
      </w:r>
      <w:r w:rsidRPr="00A877B0">
        <w:rPr>
          <w:sz w:val="20"/>
          <w:szCs w:val="20"/>
        </w:rPr>
        <w:t>, 2(1).</w:t>
      </w:r>
      <w:proofErr w:type="gramEnd"/>
      <w:r w:rsidRPr="00A877B0">
        <w:rPr>
          <w:sz w:val="20"/>
          <w:szCs w:val="20"/>
        </w:rPr>
        <w:t xml:space="preserve"> Pp. 51-60</w:t>
      </w:r>
      <w:r w:rsidRPr="00A877B0">
        <w:rPr>
          <w:sz w:val="20"/>
          <w:szCs w:val="20"/>
          <w:lang w:val="id-ID"/>
        </w:rPr>
        <w:t>. 2018</w:t>
      </w:r>
    </w:p>
    <w:p w:rsidR="005655B8" w:rsidRPr="00A877B0" w:rsidRDefault="005655B8" w:rsidP="005655B8">
      <w:pPr>
        <w:shd w:val="clear" w:color="auto" w:fill="FFFFFF"/>
        <w:spacing w:after="0" w:line="240" w:lineRule="auto"/>
        <w:ind w:left="567" w:hanging="567"/>
        <w:jc w:val="both"/>
        <w:rPr>
          <w:rStyle w:val="Hyperlink"/>
          <w:color w:val="auto"/>
          <w:sz w:val="20"/>
          <w:szCs w:val="20"/>
          <w:u w:val="none"/>
        </w:rPr>
      </w:pPr>
      <w:r w:rsidRPr="00A877B0">
        <w:rPr>
          <w:rStyle w:val="Hyperlink"/>
          <w:color w:val="auto"/>
          <w:sz w:val="20"/>
          <w:szCs w:val="20"/>
          <w:u w:val="none"/>
          <w:lang w:val="id-ID"/>
        </w:rPr>
        <w:t>[15]</w:t>
      </w:r>
      <w:r w:rsidRPr="00A877B0">
        <w:rPr>
          <w:rStyle w:val="Hyperlink"/>
          <w:color w:val="auto"/>
          <w:sz w:val="20"/>
          <w:szCs w:val="20"/>
          <w:u w:val="none"/>
          <w:lang w:val="id-ID"/>
        </w:rPr>
        <w:tab/>
      </w:r>
      <w:r w:rsidRPr="00A877B0">
        <w:rPr>
          <w:rStyle w:val="Hyperlink"/>
          <w:color w:val="auto"/>
          <w:sz w:val="20"/>
          <w:szCs w:val="20"/>
          <w:u w:val="none"/>
        </w:rPr>
        <w:t xml:space="preserve">Bilfaqih, Yusuf., Qomarudin Nur. </w:t>
      </w:r>
      <w:proofErr w:type="gramStart"/>
      <w:r w:rsidRPr="00A877B0">
        <w:rPr>
          <w:rStyle w:val="Hyperlink"/>
          <w:color w:val="auto"/>
          <w:sz w:val="20"/>
          <w:szCs w:val="20"/>
          <w:u w:val="none"/>
        </w:rPr>
        <w:t xml:space="preserve">2015. </w:t>
      </w:r>
      <w:r w:rsidRPr="00A877B0">
        <w:rPr>
          <w:rStyle w:val="Hyperlink"/>
          <w:i/>
          <w:color w:val="auto"/>
          <w:sz w:val="20"/>
          <w:szCs w:val="20"/>
          <w:u w:val="none"/>
        </w:rPr>
        <w:t>Esensi Pengembangan Pembelajaran Daring.</w:t>
      </w:r>
      <w:proofErr w:type="gramEnd"/>
      <w:r w:rsidRPr="00A877B0">
        <w:rPr>
          <w:rStyle w:val="Hyperlink"/>
          <w:color w:val="auto"/>
          <w:sz w:val="20"/>
          <w:szCs w:val="20"/>
          <w:u w:val="none"/>
        </w:rPr>
        <w:t xml:space="preserve"> </w:t>
      </w:r>
      <w:proofErr w:type="gramStart"/>
      <w:r w:rsidRPr="00A877B0">
        <w:rPr>
          <w:rStyle w:val="Hyperlink"/>
          <w:color w:val="auto"/>
          <w:sz w:val="20"/>
          <w:szCs w:val="20"/>
          <w:u w:val="none"/>
        </w:rPr>
        <w:t>Sleman :</w:t>
      </w:r>
      <w:proofErr w:type="gramEnd"/>
      <w:r w:rsidRPr="00A877B0">
        <w:rPr>
          <w:rStyle w:val="Hyperlink"/>
          <w:color w:val="auto"/>
          <w:sz w:val="20"/>
          <w:szCs w:val="20"/>
          <w:u w:val="none"/>
        </w:rPr>
        <w:t xml:space="preserve"> Deepublish</w:t>
      </w:r>
    </w:p>
    <w:p w:rsidR="005655B8" w:rsidRPr="00A877B0" w:rsidRDefault="005655B8" w:rsidP="005655B8">
      <w:pPr>
        <w:spacing w:after="0" w:line="240" w:lineRule="auto"/>
        <w:ind w:left="567" w:hanging="567"/>
        <w:jc w:val="both"/>
        <w:rPr>
          <w:rFonts w:eastAsia="Times New Roman"/>
          <w:sz w:val="20"/>
          <w:szCs w:val="20"/>
          <w:lang w:val="id-ID" w:eastAsia="id-ID"/>
        </w:rPr>
      </w:pPr>
      <w:r w:rsidRPr="00A877B0">
        <w:rPr>
          <w:rFonts w:eastAsia="Times New Roman"/>
          <w:sz w:val="20"/>
          <w:szCs w:val="20"/>
          <w:lang w:val="id-ID" w:eastAsia="id-ID"/>
        </w:rPr>
        <w:t>[16]</w:t>
      </w:r>
      <w:r w:rsidRPr="00A877B0">
        <w:rPr>
          <w:rFonts w:eastAsia="Times New Roman"/>
          <w:sz w:val="20"/>
          <w:szCs w:val="20"/>
          <w:lang w:val="id-ID" w:eastAsia="id-ID"/>
        </w:rPr>
        <w:tab/>
      </w:r>
      <w:r w:rsidRPr="00A877B0">
        <w:rPr>
          <w:rFonts w:eastAsia="Times New Roman"/>
          <w:sz w:val="20"/>
          <w:szCs w:val="20"/>
          <w:lang w:eastAsia="id-ID"/>
        </w:rPr>
        <w:t xml:space="preserve">Kuntarto, Eko. </w:t>
      </w:r>
      <w:proofErr w:type="gramStart"/>
      <w:r w:rsidRPr="00A877B0">
        <w:rPr>
          <w:rFonts w:eastAsia="Times New Roman"/>
          <w:sz w:val="20"/>
          <w:szCs w:val="20"/>
          <w:lang w:eastAsia="id-ID"/>
        </w:rPr>
        <w:t xml:space="preserve">2017. </w:t>
      </w:r>
      <w:r w:rsidRPr="00A877B0">
        <w:rPr>
          <w:sz w:val="20"/>
          <w:szCs w:val="20"/>
        </w:rPr>
        <w:t>Keefektifan Model Pembelajaran Daring Dalam Perkuliahan Bahasa Indonesia Di Perguruan Tinggi.</w:t>
      </w:r>
      <w:proofErr w:type="gramEnd"/>
      <w:r w:rsidRPr="00A877B0">
        <w:rPr>
          <w:sz w:val="20"/>
          <w:szCs w:val="20"/>
        </w:rPr>
        <w:t xml:space="preserve"> </w:t>
      </w:r>
      <w:r w:rsidRPr="00A877B0">
        <w:rPr>
          <w:i/>
          <w:sz w:val="20"/>
          <w:szCs w:val="20"/>
        </w:rPr>
        <w:t xml:space="preserve">Journal Indonesian Language Education </w:t>
      </w:r>
      <w:proofErr w:type="gramStart"/>
      <w:r w:rsidRPr="00A877B0">
        <w:rPr>
          <w:i/>
          <w:sz w:val="20"/>
          <w:szCs w:val="20"/>
        </w:rPr>
        <w:t>And</w:t>
      </w:r>
      <w:proofErr w:type="gramEnd"/>
      <w:r w:rsidRPr="00A877B0">
        <w:rPr>
          <w:i/>
          <w:sz w:val="20"/>
          <w:szCs w:val="20"/>
        </w:rPr>
        <w:t xml:space="preserve"> Literature</w:t>
      </w:r>
      <w:r w:rsidRPr="00A877B0">
        <w:rPr>
          <w:i/>
          <w:sz w:val="20"/>
          <w:szCs w:val="20"/>
          <w:lang w:val="id-ID"/>
        </w:rPr>
        <w:t>.</w:t>
      </w:r>
      <w:r w:rsidRPr="00A877B0">
        <w:rPr>
          <w:i/>
          <w:sz w:val="20"/>
          <w:szCs w:val="20"/>
        </w:rPr>
        <w:t xml:space="preserve"> </w:t>
      </w:r>
      <w:proofErr w:type="gramStart"/>
      <w:r w:rsidRPr="00A877B0">
        <w:rPr>
          <w:sz w:val="20"/>
          <w:szCs w:val="20"/>
        </w:rPr>
        <w:t>Vol. 3</w:t>
      </w:r>
      <w:r w:rsidRPr="00A877B0">
        <w:rPr>
          <w:sz w:val="20"/>
          <w:szCs w:val="20"/>
          <w:lang w:val="id-ID"/>
        </w:rPr>
        <w:t>(</w:t>
      </w:r>
      <w:r w:rsidRPr="00A877B0">
        <w:rPr>
          <w:sz w:val="20"/>
          <w:szCs w:val="20"/>
        </w:rPr>
        <w:t>1</w:t>
      </w:r>
      <w:r w:rsidRPr="00A877B0">
        <w:rPr>
          <w:sz w:val="20"/>
          <w:szCs w:val="20"/>
          <w:lang w:val="id-ID"/>
        </w:rPr>
        <w:t>)</w:t>
      </w:r>
      <w:r w:rsidRPr="00A877B0">
        <w:rPr>
          <w:sz w:val="20"/>
          <w:szCs w:val="20"/>
        </w:rPr>
        <w:t>.</w:t>
      </w:r>
      <w:proofErr w:type="gramEnd"/>
      <w:r w:rsidRPr="00A877B0">
        <w:rPr>
          <w:sz w:val="20"/>
          <w:szCs w:val="20"/>
          <w:lang w:val="id-ID"/>
        </w:rPr>
        <w:t xml:space="preserve"> 99-110. 2017</w:t>
      </w:r>
    </w:p>
    <w:p w:rsidR="005655B8" w:rsidRPr="00A877B0" w:rsidRDefault="005655B8" w:rsidP="005655B8">
      <w:pPr>
        <w:spacing w:after="0" w:line="240" w:lineRule="auto"/>
        <w:ind w:left="567" w:hanging="567"/>
        <w:jc w:val="both"/>
        <w:rPr>
          <w:sz w:val="20"/>
          <w:szCs w:val="20"/>
          <w:lang w:val="id-ID"/>
        </w:rPr>
      </w:pPr>
      <w:r w:rsidRPr="00A877B0">
        <w:rPr>
          <w:rFonts w:eastAsia="Times New Roman"/>
          <w:sz w:val="20"/>
          <w:szCs w:val="20"/>
          <w:lang w:val="id-ID" w:eastAsia="id-ID"/>
        </w:rPr>
        <w:t>[17]</w:t>
      </w:r>
      <w:r w:rsidRPr="00A877B0">
        <w:rPr>
          <w:rFonts w:eastAsia="Times New Roman"/>
          <w:sz w:val="20"/>
          <w:szCs w:val="20"/>
          <w:lang w:val="id-ID" w:eastAsia="id-ID"/>
        </w:rPr>
        <w:tab/>
      </w:r>
      <w:r w:rsidRPr="00A877B0">
        <w:rPr>
          <w:noProof/>
          <w:sz w:val="20"/>
          <w:szCs w:val="20"/>
        </w:rPr>
        <w:t xml:space="preserve">Sugiyono. 2012. </w:t>
      </w:r>
      <w:r w:rsidRPr="00A877B0">
        <w:rPr>
          <w:i/>
          <w:iCs/>
          <w:noProof/>
          <w:sz w:val="20"/>
          <w:szCs w:val="20"/>
        </w:rPr>
        <w:t>Metode Penelitian Kuantitatif, Kualitatif, dan R &amp; D.</w:t>
      </w:r>
      <w:r w:rsidRPr="00A877B0">
        <w:rPr>
          <w:noProof/>
          <w:sz w:val="20"/>
          <w:szCs w:val="20"/>
        </w:rPr>
        <w:t xml:space="preserve"> Bandung: Alfabeta. </w:t>
      </w:r>
    </w:p>
    <w:p w:rsidR="005655B8" w:rsidRPr="00A877B0" w:rsidRDefault="005655B8" w:rsidP="005655B8">
      <w:pPr>
        <w:spacing w:after="0"/>
        <w:ind w:left="567" w:hanging="567"/>
        <w:jc w:val="both"/>
        <w:rPr>
          <w:sz w:val="20"/>
          <w:szCs w:val="20"/>
          <w:lang w:val="id-ID"/>
        </w:rPr>
      </w:pPr>
      <w:r w:rsidRPr="00A877B0">
        <w:rPr>
          <w:rFonts w:eastAsia="Times New Roman"/>
          <w:sz w:val="20"/>
          <w:szCs w:val="20"/>
          <w:lang w:val="id-ID" w:eastAsia="id-ID"/>
        </w:rPr>
        <w:t>[18]</w:t>
      </w:r>
      <w:r w:rsidRPr="00A877B0">
        <w:rPr>
          <w:rFonts w:eastAsia="Times New Roman"/>
          <w:sz w:val="20"/>
          <w:szCs w:val="20"/>
          <w:lang w:val="id-ID" w:eastAsia="id-ID"/>
        </w:rPr>
        <w:tab/>
      </w:r>
      <w:r w:rsidRPr="00A877B0">
        <w:rPr>
          <w:sz w:val="20"/>
          <w:szCs w:val="20"/>
        </w:rPr>
        <w:t xml:space="preserve">Fatimah. </w:t>
      </w:r>
      <w:proofErr w:type="gramStart"/>
      <w:r w:rsidRPr="00A877B0">
        <w:rPr>
          <w:sz w:val="20"/>
          <w:szCs w:val="20"/>
        </w:rPr>
        <w:t>2017. Pengembangan Modul Pembelajaran berbasis keterampilan literasi.</w:t>
      </w:r>
      <w:proofErr w:type="gramEnd"/>
      <w:r w:rsidRPr="00A877B0">
        <w:rPr>
          <w:sz w:val="20"/>
          <w:szCs w:val="20"/>
        </w:rPr>
        <w:t xml:space="preserve"> </w:t>
      </w:r>
      <w:r w:rsidRPr="00A877B0">
        <w:rPr>
          <w:i/>
          <w:sz w:val="20"/>
          <w:szCs w:val="20"/>
          <w:lang w:val="id-ID"/>
        </w:rPr>
        <w:t>Jurnal Inspiratif Pendidikan</w:t>
      </w:r>
      <w:r w:rsidRPr="00A877B0">
        <w:rPr>
          <w:sz w:val="20"/>
          <w:szCs w:val="20"/>
          <w:lang w:val="id-ID"/>
        </w:rPr>
        <w:t xml:space="preserve">. </w:t>
      </w:r>
      <w:r w:rsidRPr="00A877B0">
        <w:rPr>
          <w:sz w:val="20"/>
          <w:szCs w:val="20"/>
        </w:rPr>
        <w:t xml:space="preserve">Vol </w:t>
      </w:r>
      <w:r w:rsidRPr="00A877B0">
        <w:rPr>
          <w:sz w:val="20"/>
          <w:szCs w:val="20"/>
          <w:lang w:val="id-ID"/>
        </w:rPr>
        <w:t>4(</w:t>
      </w:r>
      <w:r w:rsidRPr="00A877B0">
        <w:rPr>
          <w:sz w:val="20"/>
          <w:szCs w:val="20"/>
        </w:rPr>
        <w:t>2</w:t>
      </w:r>
      <w:r w:rsidRPr="00A877B0">
        <w:rPr>
          <w:sz w:val="20"/>
          <w:szCs w:val="20"/>
          <w:lang w:val="id-ID"/>
        </w:rPr>
        <w:t>)</w:t>
      </w:r>
      <w:r w:rsidRPr="00A877B0">
        <w:rPr>
          <w:sz w:val="20"/>
          <w:szCs w:val="20"/>
        </w:rPr>
        <w:t>.</w:t>
      </w:r>
      <w:r w:rsidRPr="00A877B0">
        <w:rPr>
          <w:sz w:val="20"/>
          <w:szCs w:val="20"/>
          <w:lang w:val="id-ID"/>
        </w:rPr>
        <w:t>pp. 316-333</w:t>
      </w:r>
    </w:p>
    <w:p w:rsidR="005655B8" w:rsidRPr="00A877B0" w:rsidRDefault="005655B8" w:rsidP="005655B8">
      <w:pPr>
        <w:pStyle w:val="Bibliography"/>
        <w:spacing w:after="0" w:line="240" w:lineRule="auto"/>
        <w:ind w:left="567" w:hanging="567"/>
        <w:jc w:val="both"/>
        <w:rPr>
          <w:noProof/>
          <w:sz w:val="20"/>
          <w:szCs w:val="20"/>
          <w:lang w:val="id-ID"/>
        </w:rPr>
      </w:pPr>
      <w:r w:rsidRPr="00A877B0">
        <w:rPr>
          <w:rFonts w:eastAsia="Times New Roman"/>
          <w:sz w:val="20"/>
          <w:szCs w:val="20"/>
          <w:lang w:val="id-ID" w:eastAsia="id-ID"/>
        </w:rPr>
        <w:t>[19]</w:t>
      </w:r>
      <w:r w:rsidRPr="00A877B0">
        <w:rPr>
          <w:rFonts w:eastAsia="Times New Roman"/>
          <w:sz w:val="20"/>
          <w:szCs w:val="20"/>
          <w:lang w:val="id-ID" w:eastAsia="id-ID"/>
        </w:rPr>
        <w:tab/>
      </w:r>
      <w:r w:rsidRPr="00A877B0">
        <w:rPr>
          <w:noProof/>
          <w:sz w:val="20"/>
          <w:szCs w:val="20"/>
        </w:rPr>
        <w:t xml:space="preserve">Prastowo, A. 2011. </w:t>
      </w:r>
      <w:r w:rsidRPr="00A877B0">
        <w:rPr>
          <w:i/>
          <w:iCs/>
          <w:noProof/>
          <w:sz w:val="20"/>
          <w:szCs w:val="20"/>
        </w:rPr>
        <w:t>Panduan Kreatif Membuat Bahan Ajar Inovatif: Menciptakan Metode Pembelajaran yang Menarik dan Menyenangkan.</w:t>
      </w:r>
      <w:r w:rsidRPr="00A877B0">
        <w:rPr>
          <w:noProof/>
          <w:sz w:val="20"/>
          <w:szCs w:val="20"/>
        </w:rPr>
        <w:t xml:space="preserve"> Yogyakarta: DIVA Press. </w:t>
      </w: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Pr="00A877B0" w:rsidRDefault="007C36FF">
      <w:pPr>
        <w:spacing w:after="0" w:line="240" w:lineRule="auto"/>
        <w:rPr>
          <w:rFonts w:cs="Times New Roman"/>
          <w:sz w:val="20"/>
          <w:szCs w:val="20"/>
          <w:lang w:val="id-ID"/>
        </w:rPr>
      </w:pPr>
    </w:p>
    <w:sectPr w:rsidR="007C36FF" w:rsidRPr="00A877B0" w:rsidSect="007C36FF">
      <w:type w:val="continuous"/>
      <w:pgSz w:w="11907" w:h="16840"/>
      <w:pgMar w:top="1701" w:right="1134" w:bottom="1418" w:left="1701" w:header="720" w:footer="72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98" w:rsidRDefault="00AD1D98">
      <w:pPr>
        <w:spacing w:line="240" w:lineRule="auto"/>
      </w:pPr>
      <w:r>
        <w:separator/>
      </w:r>
    </w:p>
  </w:endnote>
  <w:endnote w:type="continuationSeparator" w:id="0">
    <w:p w:rsidR="00AD1D98" w:rsidRDefault="00AD1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73309"/>
    </w:sdtPr>
    <w:sdtEndPr/>
    <w:sdtContent>
      <w:p w:rsidR="00464E3F" w:rsidRDefault="00464E3F">
        <w:pPr>
          <w:pStyle w:val="Footer"/>
          <w:tabs>
            <w:tab w:val="right" w:pos="9072"/>
          </w:tabs>
        </w:pPr>
      </w:p>
      <w:p w:rsidR="00464E3F" w:rsidRDefault="00464E3F">
        <w:pPr>
          <w:pStyle w:val="Footer"/>
          <w:tabs>
            <w:tab w:val="right" w:pos="9072"/>
          </w:tabs>
        </w:pPr>
        <w:r>
          <w:tab/>
        </w:r>
        <w:r>
          <w:tab/>
        </w:r>
        <w:sdt>
          <w:sdtPr>
            <w:id w:val="-1044060715"/>
            <w:text/>
          </w:sdtPr>
          <w:sdtEndPr/>
          <w:sdtContent>
            <w:r>
              <w:rPr>
                <w:i/>
                <w:iCs/>
                <w:sz w:val="20"/>
                <w:szCs w:val="18"/>
              </w:rPr>
              <w:t>Pillar of Physics Education</w:t>
            </w:r>
            <w:r>
              <w:rPr>
                <w:b/>
                <w:bCs/>
                <w:sz w:val="20"/>
                <w:szCs w:val="18"/>
              </w:rPr>
              <w:t>,</w:t>
            </w:r>
            <w:r>
              <w:rPr>
                <w:sz w:val="20"/>
                <w:szCs w:val="18"/>
              </w:rPr>
              <w:t xml:space="preserve"> page.</w:t>
            </w:r>
          </w:sdtContent>
        </w:sdt>
        <w:r>
          <w:t xml:space="preserve"> | </w:t>
        </w:r>
        <w:r>
          <w:fldChar w:fldCharType="begin"/>
        </w:r>
        <w:r>
          <w:instrText xml:space="preserve"> PAGE   \* MERGEFORMAT </w:instrText>
        </w:r>
        <w:r>
          <w:fldChar w:fldCharType="separate"/>
        </w:r>
        <w:r w:rsidR="00DC0083">
          <w:rPr>
            <w:noProof/>
          </w:rPr>
          <w:t>4</w:t>
        </w:r>
        <w:r>
          <w:fldChar w:fldCharType="end"/>
        </w: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3F" w:rsidRDefault="00464E3F">
    <w:pPr>
      <w:pStyle w:val="Footer"/>
      <w:tabs>
        <w:tab w:val="right" w:pos="9072"/>
      </w:tabs>
    </w:pPr>
  </w:p>
  <w:p w:rsidR="00464E3F" w:rsidRDefault="00464E3F">
    <w:pPr>
      <w:pStyle w:val="Footer"/>
      <w:tabs>
        <w:tab w:val="right" w:pos="9072"/>
      </w:tabs>
    </w:pPr>
    <w:r>
      <w:rPr>
        <w:sz w:val="20"/>
        <w:szCs w:val="18"/>
      </w:rPr>
      <w:t xml:space="preserve"> </w:t>
    </w:r>
    <w:r>
      <w:tab/>
    </w:r>
    <w:r>
      <w:tab/>
    </w:r>
    <w:r>
      <w:rPr>
        <w:i/>
        <w:iCs/>
        <w:sz w:val="20"/>
        <w:szCs w:val="18"/>
      </w:rPr>
      <w:t>Pillar of Physics Education</w:t>
    </w:r>
    <w:r>
      <w:rPr>
        <w:b/>
        <w:bCs/>
        <w:sz w:val="20"/>
        <w:szCs w:val="18"/>
      </w:rPr>
      <w:t>,</w:t>
    </w:r>
    <w:r>
      <w:rPr>
        <w:sz w:val="20"/>
        <w:szCs w:val="18"/>
      </w:rPr>
      <w:t xml:space="preserve"> page.</w:t>
    </w:r>
    <w:r>
      <w:t xml:space="preserve"> | </w:t>
    </w:r>
    <w:r>
      <w:fldChar w:fldCharType="begin"/>
    </w:r>
    <w:r>
      <w:instrText xml:space="preserve"> PAGE   \* MERGEFORMAT </w:instrText>
    </w:r>
    <w:r>
      <w:fldChar w:fldCharType="separate"/>
    </w:r>
    <w:r w:rsidR="00A1532D">
      <w:rPr>
        <w:noProof/>
      </w:rPr>
      <w:t>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3F" w:rsidRDefault="00464E3F">
    <w:pPr>
      <w:pStyle w:val="Footer"/>
      <w:tabs>
        <w:tab w:val="right" w:pos="9072"/>
      </w:tabs>
    </w:pPr>
  </w:p>
  <w:p w:rsidR="00464E3F" w:rsidRDefault="00464E3F">
    <w:pPr>
      <w:pStyle w:val="Footer"/>
      <w:tabs>
        <w:tab w:val="right" w:pos="9072"/>
      </w:tabs>
    </w:pPr>
    <w:r w:rsidRPr="00B67356">
      <w:rPr>
        <w:color w:val="000000" w:themeColor="text1"/>
        <w:sz w:val="20"/>
      </w:rPr>
      <w:t>Submitted: .xxx Accepted: xxx Published: .xxx</w:t>
    </w:r>
    <w:r>
      <w:rPr>
        <w:sz w:val="20"/>
        <w:szCs w:val="18"/>
      </w:rPr>
      <w:t xml:space="preserve"> </w:t>
    </w:r>
    <w:r>
      <w:tab/>
    </w:r>
    <w:r>
      <w:tab/>
    </w:r>
    <w:r>
      <w:rPr>
        <w:i/>
        <w:iCs/>
        <w:sz w:val="20"/>
        <w:szCs w:val="18"/>
      </w:rPr>
      <w:t>Pillar of Physics Education</w:t>
    </w:r>
    <w:r>
      <w:rPr>
        <w:b/>
        <w:bCs/>
        <w:sz w:val="20"/>
        <w:szCs w:val="18"/>
      </w:rPr>
      <w:t>,</w:t>
    </w:r>
    <w:r>
      <w:rPr>
        <w:sz w:val="20"/>
        <w:szCs w:val="18"/>
      </w:rPr>
      <w:t xml:space="preserve"> page.</w:t>
    </w:r>
    <w:r>
      <w:t xml:space="preserve"> | </w:t>
    </w:r>
    <w:r>
      <w:fldChar w:fldCharType="begin"/>
    </w:r>
    <w:r>
      <w:instrText xml:space="preserve"> PAGE   \* MERGEFORMAT </w:instrText>
    </w:r>
    <w:r>
      <w:fldChar w:fldCharType="separate"/>
    </w:r>
    <w:r w:rsidR="005A4A3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98" w:rsidRDefault="00AD1D98">
      <w:pPr>
        <w:spacing w:after="0" w:line="240" w:lineRule="auto"/>
      </w:pPr>
      <w:r>
        <w:separator/>
      </w:r>
    </w:p>
  </w:footnote>
  <w:footnote w:type="continuationSeparator" w:id="0">
    <w:p w:rsidR="00AD1D98" w:rsidRDefault="00AD1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3F" w:rsidRDefault="00464E3F">
    <w:pPr>
      <w:pStyle w:val="Header"/>
      <w:rPr>
        <w:sz w:val="20"/>
        <w:szCs w:val="18"/>
      </w:rPr>
    </w:pPr>
    <w:r>
      <w:rPr>
        <w:sz w:val="20"/>
        <w:szCs w:val="18"/>
      </w:rPr>
      <w:ptab w:relativeTo="margin" w:alignment="center" w:leader="none"/>
    </w:r>
    <w:r>
      <w:rPr>
        <w:sz w:val="20"/>
        <w:szCs w:val="18"/>
      </w:rPr>
      <w:ptab w:relativeTo="margin" w:alignment="right" w:leader="none"/>
    </w:r>
    <w:r>
      <w:rPr>
        <w:sz w:val="20"/>
        <w:szCs w:val="18"/>
      </w:rPr>
      <w:t>Fahlevi,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3F" w:rsidRDefault="00464E3F" w:rsidP="00BB0121">
    <w:pPr>
      <w:pStyle w:val="Header"/>
      <w:rPr>
        <w:sz w:val="20"/>
        <w:szCs w:val="18"/>
      </w:rPr>
    </w:pPr>
    <w:r>
      <w:rPr>
        <w:sz w:val="20"/>
        <w:szCs w:val="18"/>
      </w:rPr>
      <w:ptab w:relativeTo="margin" w:alignment="center" w:leader="none"/>
    </w:r>
    <w:r>
      <w:rPr>
        <w:sz w:val="20"/>
        <w:szCs w:val="18"/>
      </w:rPr>
      <w:ptab w:relativeTo="margin" w:alignment="right" w:leader="none"/>
    </w:r>
    <w:r w:rsidR="00AD0643">
      <w:rPr>
        <w:sz w:val="20"/>
        <w:szCs w:val="18"/>
        <w:lang w:val="id-ID"/>
      </w:rPr>
      <w:t>Fahlevi</w:t>
    </w:r>
    <w:r>
      <w:rPr>
        <w:sz w:val="20"/>
        <w:szCs w:val="18"/>
      </w:rPr>
      <w:t>, et al</w:t>
    </w:r>
  </w:p>
  <w:p w:rsidR="00464E3F" w:rsidRDefault="00464E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3F" w:rsidRPr="00BB0121" w:rsidRDefault="00464E3F" w:rsidP="00BB0121">
    <w:pPr>
      <w:pStyle w:val="Header"/>
      <w:rPr>
        <w:szCs w:val="20"/>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970915</wp:posOffset>
              </wp:positionH>
              <wp:positionV relativeFrom="paragraph">
                <wp:posOffset>755650</wp:posOffset>
              </wp:positionV>
              <wp:extent cx="2492375" cy="537210"/>
              <wp:effectExtent l="0" t="0" r="0" b="0"/>
              <wp:wrapNone/>
              <wp:docPr id="15" name="Rectangle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2375" cy="537210"/>
                      </a:xfrm>
                      <a:prstGeom prst="rect">
                        <a:avLst/>
                      </a:prstGeom>
                      <a:solidFill>
                        <a:srgbClr val="FFFFFF">
                          <a:alpha val="0"/>
                        </a:srgbClr>
                      </a:solidFill>
                      <a:ln>
                        <a:noFill/>
                      </a:ln>
                    </wps:spPr>
                    <wps:txbx>
                      <w:txbxContent>
                        <w:p w:rsidR="00464E3F" w:rsidRPr="00AC2C6B" w:rsidRDefault="00464E3F"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Vol. xx (Nomor), Year, page.</w:t>
                          </w:r>
                        </w:p>
                        <w:p w:rsidR="00464E3F" w:rsidRPr="00AC2C6B" w:rsidRDefault="00464E3F" w:rsidP="00AC2C6B">
                          <w:pPr>
                            <w:spacing w:after="0" w:line="240" w:lineRule="auto"/>
                            <w:rPr>
                              <w:rFonts w:asciiTheme="majorBidi" w:hAnsiTheme="majorBidi" w:cstheme="majorBidi"/>
                              <w:b/>
                              <w:color w:val="FFFFFF" w:themeColor="background1"/>
                              <w:sz w:val="18"/>
                              <w:szCs w:val="24"/>
                            </w:rPr>
                          </w:pPr>
                          <w:proofErr w:type="gramStart"/>
                          <w:r w:rsidRPr="00AC2C6B">
                            <w:rPr>
                              <w:rFonts w:asciiTheme="majorBidi" w:hAnsiTheme="majorBidi" w:cstheme="majorBidi"/>
                              <w:b/>
                              <w:color w:val="FFFFFF" w:themeColor="background1"/>
                              <w:sz w:val="18"/>
                              <w:szCs w:val="24"/>
                            </w:rPr>
                            <w:t>DOI :</w:t>
                          </w:r>
                          <w:proofErr w:type="gramEnd"/>
                        </w:p>
                      </w:txbxContent>
                    </wps:txbx>
                    <wps:bodyPr upright="1"/>
                  </wps:wsp>
                </a:graphicData>
              </a:graphic>
              <wp14:sizeRelH relativeFrom="page">
                <wp14:pctWidth>0</wp14:pctWidth>
              </wp14:sizeRelH>
              <wp14:sizeRelV relativeFrom="page">
                <wp14:pctHeight>0</wp14:pctHeight>
              </wp14:sizeRelV>
            </wp:anchor>
          </w:drawing>
        </mc:Choice>
        <mc:Fallback>
          <w:pict>
            <v:rect id="Rectangles 5" o:spid="_x0000_s1026" style="position:absolute;margin-left:76.45pt;margin-top:59.5pt;width:196.25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91rwEAAFcDAAAOAAAAZHJzL2Uyb0RvYy54bWysU02P0zAQvSPxHyzfadosZSFqugdW5bKC&#10;FQs/YOo4iYW/NONt03/P2GnLAjdEDlZm5vnNvDfJ5m5yVhw0kgm+lavFUgrtVeiMH1r5/dvuzXsp&#10;KIHvwAavW3nSJO+2r19tjrHRdRiD7TQKJvHUHGMrx5RiU1WkRu2AFiFqz8U+oIPEIQ5Vh3Bkdmer&#10;erl8Vx0DdhGD0kScvZ+Lclv4+16r9KXvSSdhW8mzpXJiOff5rLYbaAaEOBp1HgP+YQoHxnPTK9U9&#10;JBDPaP6ickZhoNCnhQquCn1vlC4aWM1q+YeapxGiLlrYHIpXm+j/0arPh0cUpuPdraXw4HhHX9k1&#10;8IPVJNbZoGOkhnFP8RGzRIoPQf0gLlS/VXJAZ8zUo8tYFiim4vbp6raeklCcrN9+qG9uuavi2vrm&#10;tl6VdVTQXG5HpPRJByfySyuR5yomw+GBUu4PzQVSBgvWdDtjbQlw2H+0KA7Am9+VZ75r4whz9tKO&#10;Zmjho5cc1mcmHzLn3C5niupZaJacpv10NmkfuhO7+RzRDCMPvMruFThvr9Cfv7T8ebyMC+rX/7D9&#10;CQAA//8DAFBLAwQUAAYACAAAACEAMCnxpN0AAAALAQAADwAAAGRycy9kb3ducmV2LnhtbEyPTU7D&#10;MBCF90jcwRokNog6DU1F0zhVQUJi25YDuPGQRLXHke22htMzrGA3T/Pp/TSb7Ky4YIijJwXzWQEC&#10;qfNmpF7Bx+Ht8RlETJqMtp5QwRdG2LS3N42ujb/SDi/71As2oVhrBUNKUy1l7AZ0Os78hMS/Tx+c&#10;TixDL03QVzZ3VpZFsZROj8QJg57wdcDutD87zi3kw+7bSBetHVPYvueQ84tS93d5uwaRMKc/GH7r&#10;c3VoudPRn8lEYVlX5YpRPuYrHsVEtagWII4KyuJpCbJt5P8N7Q8AAAD//wMAUEsBAi0AFAAGAAgA&#10;AAAhALaDOJL+AAAA4QEAABMAAAAAAAAAAAAAAAAAAAAAAFtDb250ZW50X1R5cGVzXS54bWxQSwEC&#10;LQAUAAYACAAAACEAOP0h/9YAAACUAQAACwAAAAAAAAAAAAAAAAAvAQAAX3JlbHMvLnJlbHNQSwEC&#10;LQAUAAYACAAAACEAUHyfda8BAABXAwAADgAAAAAAAAAAAAAAAAAuAgAAZHJzL2Uyb0RvYy54bWxQ&#10;SwECLQAUAAYACAAAACEAMCnxpN0AAAALAQAADwAAAAAAAAAAAAAAAAAJBAAAZHJzL2Rvd25yZXYu&#10;eG1sUEsFBgAAAAAEAAQA8wAAABMFAAAAAA==&#10;" stroked="f">
              <v:fill opacity="0"/>
              <v:path arrowok="t"/>
              <v:textbox>
                <w:txbxContent>
                  <w:p w:rsidR="00464E3F" w:rsidRPr="00AC2C6B" w:rsidRDefault="00464E3F"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Vol. xx (Nomor), Year, page.</w:t>
                    </w:r>
                  </w:p>
                  <w:p w:rsidR="00464E3F" w:rsidRPr="00AC2C6B" w:rsidRDefault="00464E3F" w:rsidP="00AC2C6B">
                    <w:pPr>
                      <w:spacing w:after="0" w:line="240" w:lineRule="auto"/>
                      <w:rPr>
                        <w:rFonts w:asciiTheme="majorBidi" w:hAnsiTheme="majorBidi" w:cstheme="majorBidi"/>
                        <w:b/>
                        <w:color w:val="FFFFFF" w:themeColor="background1"/>
                        <w:sz w:val="18"/>
                        <w:szCs w:val="24"/>
                      </w:rPr>
                    </w:pPr>
                    <w:proofErr w:type="gramStart"/>
                    <w:r w:rsidRPr="00AC2C6B">
                      <w:rPr>
                        <w:rFonts w:asciiTheme="majorBidi" w:hAnsiTheme="majorBidi" w:cstheme="majorBidi"/>
                        <w:b/>
                        <w:color w:val="FFFFFF" w:themeColor="background1"/>
                        <w:sz w:val="18"/>
                        <w:szCs w:val="24"/>
                      </w:rPr>
                      <w:t>DOI :</w:t>
                    </w:r>
                    <w:proofErr w:type="gramEnd"/>
                  </w:p>
                </w:txbxContent>
              </v:textbox>
            </v:rect>
          </w:pict>
        </mc:Fallback>
      </mc:AlternateContent>
    </w:r>
    <w:r>
      <w:rPr>
        <w:noProof/>
        <w:szCs w:val="20"/>
        <w:lang w:val="id-ID" w:eastAsia="id-ID"/>
      </w:rPr>
      <w:drawing>
        <wp:inline distT="0" distB="0" distL="0" distR="0">
          <wp:extent cx="5780405" cy="131191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780405" cy="1311910"/>
                  </a:xfrm>
                  <a:prstGeom prst="rect">
                    <a:avLst/>
                  </a:prstGeom>
                  <a:noFill/>
                  <a:ln w="9525">
                    <a:noFill/>
                    <a:miter lim="800000"/>
                    <a:headEnd/>
                    <a:tailEnd/>
                  </a:ln>
                </pic:spPr>
              </pic:pic>
            </a:graphicData>
          </a:graphic>
        </wp:inline>
      </w:drawing>
    </w:r>
    <w:r w:rsidRPr="00BB0121">
      <w:rPr>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023E2E4D"/>
    <w:lvl w:ilvl="0">
      <w:start w:val="1"/>
      <w:numFmt w:val="upperRoman"/>
      <w:pStyle w:val="IJASEITHeading1"/>
      <w:lvlText w:val="%1."/>
      <w:lvlJc w:val="left"/>
      <w:pPr>
        <w:tabs>
          <w:tab w:val="left"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nsid w:val="2B855861"/>
    <w:multiLevelType w:val="multilevel"/>
    <w:tmpl w:val="2B855861"/>
    <w:lvl w:ilvl="0">
      <w:start w:val="1"/>
      <w:numFmt w:val="decimal"/>
      <w:pStyle w:val="IJASEIT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2">
    <w:nsid w:val="328273D7"/>
    <w:multiLevelType w:val="multilevel"/>
    <w:tmpl w:val="328273D7"/>
    <w:lvl w:ilvl="0">
      <w:start w:val="1"/>
      <w:numFmt w:val="bullet"/>
      <w:lvlText w:val=""/>
      <w:lvlJc w:val="left"/>
      <w:pPr>
        <w:tabs>
          <w:tab w:val="left" w:pos="504"/>
        </w:tabs>
        <w:ind w:left="504" w:hanging="216"/>
      </w:pPr>
      <w:rPr>
        <w:rFonts w:ascii="Symbol" w:hAnsi="Symbol" w:cs="Times New Roman" w:hint="default"/>
        <w:sz w:val="16"/>
        <w:szCs w:val="16"/>
      </w:rPr>
    </w:lvl>
    <w:lvl w:ilvl="1">
      <w:start w:val="1"/>
      <w:numFmt w:val="bullet"/>
      <w:lvlText w:val=""/>
      <w:lvlJc w:val="left"/>
      <w:pPr>
        <w:tabs>
          <w:tab w:val="left" w:pos="288"/>
        </w:tabs>
        <w:ind w:left="288" w:hanging="288"/>
      </w:pPr>
      <w:rPr>
        <w:rFonts w:ascii="Symbol" w:eastAsia="SimSun" w:hAnsi="Symbol" w:hint="default"/>
        <w:sz w:val="16"/>
        <w:szCs w:val="24"/>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
    <w:nsid w:val="3586453B"/>
    <w:multiLevelType w:val="singleLevel"/>
    <w:tmpl w:val="3586453B"/>
    <w:lvl w:ilvl="0">
      <w:start w:val="1"/>
      <w:numFmt w:val="upperLetter"/>
      <w:suff w:val="space"/>
      <w:lvlText w:val="%1."/>
      <w:lvlJc w:val="left"/>
    </w:lvl>
  </w:abstractNum>
  <w:abstractNum w:abstractNumId="4">
    <w:nsid w:val="418FB10B"/>
    <w:multiLevelType w:val="singleLevel"/>
    <w:tmpl w:val="418FB10B"/>
    <w:lvl w:ilvl="0">
      <w:start w:val="1"/>
      <w:numFmt w:val="upperRoman"/>
      <w:lvlText w:val="%1."/>
      <w:lvlJc w:val="left"/>
      <w:pPr>
        <w:tabs>
          <w:tab w:val="left" w:pos="425"/>
        </w:tabs>
        <w:ind w:left="425" w:hanging="425"/>
      </w:pPr>
      <w:rPr>
        <w:rFonts w:hint="default"/>
      </w:rPr>
    </w:lvl>
  </w:abstractNum>
  <w:abstractNum w:abstractNumId="5">
    <w:nsid w:val="46A31C60"/>
    <w:multiLevelType w:val="hybridMultilevel"/>
    <w:tmpl w:val="6CB4D3B2"/>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232215"/>
    <w:multiLevelType w:val="multilevel"/>
    <w:tmpl w:val="50232215"/>
    <w:lvl w:ilvl="0">
      <w:start w:val="1"/>
      <w:numFmt w:val="upperLetter"/>
      <w:pStyle w:val="IJASEITHeading2"/>
      <w:lvlText w:val="%1."/>
      <w:lvlJc w:val="left"/>
      <w:pPr>
        <w:tabs>
          <w:tab w:val="left"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nsid w:val="52AE04BE"/>
    <w:multiLevelType w:val="singleLevel"/>
    <w:tmpl w:val="52AE04BE"/>
    <w:lvl w:ilvl="0">
      <w:start w:val="1"/>
      <w:numFmt w:val="upperLetter"/>
      <w:suff w:val="space"/>
      <w:lvlText w:val="%1."/>
      <w:lvlJc w:val="left"/>
    </w:lvl>
  </w:abstractNum>
  <w:abstractNum w:abstractNumId="8">
    <w:nsid w:val="554A2D4E"/>
    <w:multiLevelType w:val="hybridMultilevel"/>
    <w:tmpl w:val="4940A1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A7F4B21"/>
    <w:multiLevelType w:val="multilevel"/>
    <w:tmpl w:val="6A7F4B21"/>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num w:numId="1">
    <w:abstractNumId w:val="6"/>
  </w:num>
  <w:num w:numId="2">
    <w:abstractNumId w:val="9"/>
  </w:num>
  <w:num w:numId="3">
    <w:abstractNumId w:val="0"/>
  </w:num>
  <w:num w:numId="4">
    <w:abstractNumId w:val="1"/>
  </w:num>
  <w:num w:numId="5">
    <w:abstractNumId w:val="4"/>
  </w:num>
  <w:num w:numId="6">
    <w:abstractNumId w:val="3"/>
  </w:num>
  <w:num w:numId="7">
    <w:abstractNumId w:val="2"/>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attachedTemplate r:id="rId1"/>
  <w:documentProtection w:edit="forms" w:enforcement="0"/>
  <w:defaultTabStop w:val="432"/>
  <w:evenAndOddHeaders/>
  <w:drawingGridHorizontalSpacing w:val="12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7A"/>
    <w:rsid w:val="00002A7D"/>
    <w:rsid w:val="00032AD8"/>
    <w:rsid w:val="0005265F"/>
    <w:rsid w:val="00060702"/>
    <w:rsid w:val="00060C52"/>
    <w:rsid w:val="00081C04"/>
    <w:rsid w:val="00093949"/>
    <w:rsid w:val="000965E7"/>
    <w:rsid w:val="000D18AF"/>
    <w:rsid w:val="000E0017"/>
    <w:rsid w:val="000F1E6E"/>
    <w:rsid w:val="00100D82"/>
    <w:rsid w:val="00102836"/>
    <w:rsid w:val="00102993"/>
    <w:rsid w:val="00120E2A"/>
    <w:rsid w:val="00127040"/>
    <w:rsid w:val="001311AB"/>
    <w:rsid w:val="00131C2C"/>
    <w:rsid w:val="001324F3"/>
    <w:rsid w:val="00155D69"/>
    <w:rsid w:val="00161B29"/>
    <w:rsid w:val="00181832"/>
    <w:rsid w:val="001B69DE"/>
    <w:rsid w:val="001B72FC"/>
    <w:rsid w:val="001C77BB"/>
    <w:rsid w:val="001D6302"/>
    <w:rsid w:val="001F186F"/>
    <w:rsid w:val="00203520"/>
    <w:rsid w:val="002116A1"/>
    <w:rsid w:val="0022500A"/>
    <w:rsid w:val="00241DD7"/>
    <w:rsid w:val="00251011"/>
    <w:rsid w:val="00260844"/>
    <w:rsid w:val="00276A63"/>
    <w:rsid w:val="00281D01"/>
    <w:rsid w:val="002C233F"/>
    <w:rsid w:val="002E018E"/>
    <w:rsid w:val="002F4E04"/>
    <w:rsid w:val="00306606"/>
    <w:rsid w:val="00312D36"/>
    <w:rsid w:val="0031439F"/>
    <w:rsid w:val="00340885"/>
    <w:rsid w:val="0034258D"/>
    <w:rsid w:val="00362F2A"/>
    <w:rsid w:val="003655BE"/>
    <w:rsid w:val="003658A9"/>
    <w:rsid w:val="00366522"/>
    <w:rsid w:val="0036665F"/>
    <w:rsid w:val="00372984"/>
    <w:rsid w:val="00385DF7"/>
    <w:rsid w:val="003B321A"/>
    <w:rsid w:val="003B3FAA"/>
    <w:rsid w:val="003D3336"/>
    <w:rsid w:val="003D5038"/>
    <w:rsid w:val="003E084D"/>
    <w:rsid w:val="004000AB"/>
    <w:rsid w:val="004068FD"/>
    <w:rsid w:val="00407754"/>
    <w:rsid w:val="00427CFA"/>
    <w:rsid w:val="00437982"/>
    <w:rsid w:val="00442E7D"/>
    <w:rsid w:val="00464E3F"/>
    <w:rsid w:val="0046622D"/>
    <w:rsid w:val="00497FF7"/>
    <w:rsid w:val="004B3441"/>
    <w:rsid w:val="004B479C"/>
    <w:rsid w:val="004C5EC9"/>
    <w:rsid w:val="004D55CE"/>
    <w:rsid w:val="004D7990"/>
    <w:rsid w:val="004E3302"/>
    <w:rsid w:val="004F4E6F"/>
    <w:rsid w:val="005315F1"/>
    <w:rsid w:val="00544CFE"/>
    <w:rsid w:val="00562752"/>
    <w:rsid w:val="005655B8"/>
    <w:rsid w:val="0056612C"/>
    <w:rsid w:val="005752BF"/>
    <w:rsid w:val="005775FD"/>
    <w:rsid w:val="00581444"/>
    <w:rsid w:val="00591836"/>
    <w:rsid w:val="00596043"/>
    <w:rsid w:val="005A3B96"/>
    <w:rsid w:val="005A4A31"/>
    <w:rsid w:val="005B1205"/>
    <w:rsid w:val="005C0C2E"/>
    <w:rsid w:val="005D0D36"/>
    <w:rsid w:val="005F6D6D"/>
    <w:rsid w:val="00635045"/>
    <w:rsid w:val="00637600"/>
    <w:rsid w:val="0064474F"/>
    <w:rsid w:val="006501A9"/>
    <w:rsid w:val="00662449"/>
    <w:rsid w:val="00673CCC"/>
    <w:rsid w:val="00674C5F"/>
    <w:rsid w:val="006863B6"/>
    <w:rsid w:val="00691A8F"/>
    <w:rsid w:val="0069582A"/>
    <w:rsid w:val="006A2290"/>
    <w:rsid w:val="006B710C"/>
    <w:rsid w:val="006C1680"/>
    <w:rsid w:val="006C1851"/>
    <w:rsid w:val="006C5CA1"/>
    <w:rsid w:val="006D488F"/>
    <w:rsid w:val="00715FB6"/>
    <w:rsid w:val="00720FD4"/>
    <w:rsid w:val="0072464A"/>
    <w:rsid w:val="00737085"/>
    <w:rsid w:val="00740064"/>
    <w:rsid w:val="00741200"/>
    <w:rsid w:val="0075164C"/>
    <w:rsid w:val="00755B73"/>
    <w:rsid w:val="00764AEB"/>
    <w:rsid w:val="0077297E"/>
    <w:rsid w:val="0077349B"/>
    <w:rsid w:val="007933C7"/>
    <w:rsid w:val="007B1413"/>
    <w:rsid w:val="007C36FF"/>
    <w:rsid w:val="007D7A77"/>
    <w:rsid w:val="007E5FB6"/>
    <w:rsid w:val="007E617B"/>
    <w:rsid w:val="007E7874"/>
    <w:rsid w:val="00801AA0"/>
    <w:rsid w:val="00816A24"/>
    <w:rsid w:val="00840E9E"/>
    <w:rsid w:val="00844B6E"/>
    <w:rsid w:val="008517F5"/>
    <w:rsid w:val="008639BA"/>
    <w:rsid w:val="008721D4"/>
    <w:rsid w:val="0088173F"/>
    <w:rsid w:val="00887BFB"/>
    <w:rsid w:val="008B5C54"/>
    <w:rsid w:val="008C340D"/>
    <w:rsid w:val="008C68A0"/>
    <w:rsid w:val="008D23D4"/>
    <w:rsid w:val="009000DA"/>
    <w:rsid w:val="00902A05"/>
    <w:rsid w:val="00920B2C"/>
    <w:rsid w:val="009238CE"/>
    <w:rsid w:val="00927D49"/>
    <w:rsid w:val="0093311E"/>
    <w:rsid w:val="00935321"/>
    <w:rsid w:val="00941430"/>
    <w:rsid w:val="00971662"/>
    <w:rsid w:val="0099124E"/>
    <w:rsid w:val="00991EAC"/>
    <w:rsid w:val="009A0CDE"/>
    <w:rsid w:val="009A190A"/>
    <w:rsid w:val="009B26A9"/>
    <w:rsid w:val="009C415D"/>
    <w:rsid w:val="009D40DC"/>
    <w:rsid w:val="009D518E"/>
    <w:rsid w:val="009D535A"/>
    <w:rsid w:val="009E427D"/>
    <w:rsid w:val="009E6623"/>
    <w:rsid w:val="00A021D0"/>
    <w:rsid w:val="00A1532D"/>
    <w:rsid w:val="00A23FD4"/>
    <w:rsid w:val="00A55390"/>
    <w:rsid w:val="00A62C2F"/>
    <w:rsid w:val="00A6602C"/>
    <w:rsid w:val="00A722D4"/>
    <w:rsid w:val="00A877B0"/>
    <w:rsid w:val="00AA4A63"/>
    <w:rsid w:val="00AB362D"/>
    <w:rsid w:val="00AC2C6B"/>
    <w:rsid w:val="00AC3CBE"/>
    <w:rsid w:val="00AD0643"/>
    <w:rsid w:val="00AD1D98"/>
    <w:rsid w:val="00AE255C"/>
    <w:rsid w:val="00AE3778"/>
    <w:rsid w:val="00AF0CE3"/>
    <w:rsid w:val="00AF54DD"/>
    <w:rsid w:val="00B11968"/>
    <w:rsid w:val="00B23558"/>
    <w:rsid w:val="00B32CA4"/>
    <w:rsid w:val="00B37629"/>
    <w:rsid w:val="00B565D2"/>
    <w:rsid w:val="00B752F9"/>
    <w:rsid w:val="00B92064"/>
    <w:rsid w:val="00BB0121"/>
    <w:rsid w:val="00BB58EF"/>
    <w:rsid w:val="00BC58B1"/>
    <w:rsid w:val="00BD4209"/>
    <w:rsid w:val="00BF3116"/>
    <w:rsid w:val="00BF6254"/>
    <w:rsid w:val="00C11B0E"/>
    <w:rsid w:val="00C1236D"/>
    <w:rsid w:val="00C16464"/>
    <w:rsid w:val="00C302D1"/>
    <w:rsid w:val="00C452C6"/>
    <w:rsid w:val="00C47CC6"/>
    <w:rsid w:val="00C52883"/>
    <w:rsid w:val="00C55883"/>
    <w:rsid w:val="00C82EFC"/>
    <w:rsid w:val="00C96E1A"/>
    <w:rsid w:val="00CC0813"/>
    <w:rsid w:val="00CC1257"/>
    <w:rsid w:val="00CD4A52"/>
    <w:rsid w:val="00CF0480"/>
    <w:rsid w:val="00CF2B47"/>
    <w:rsid w:val="00D04F56"/>
    <w:rsid w:val="00D2247A"/>
    <w:rsid w:val="00D31719"/>
    <w:rsid w:val="00D33E21"/>
    <w:rsid w:val="00D4523F"/>
    <w:rsid w:val="00D478AB"/>
    <w:rsid w:val="00D70D12"/>
    <w:rsid w:val="00D75175"/>
    <w:rsid w:val="00D91F08"/>
    <w:rsid w:val="00D97567"/>
    <w:rsid w:val="00DB02D1"/>
    <w:rsid w:val="00DC0083"/>
    <w:rsid w:val="00DC0CEF"/>
    <w:rsid w:val="00DC7C41"/>
    <w:rsid w:val="00DD1104"/>
    <w:rsid w:val="00DF0B78"/>
    <w:rsid w:val="00DF0DB4"/>
    <w:rsid w:val="00DF4156"/>
    <w:rsid w:val="00E44E6D"/>
    <w:rsid w:val="00E80D33"/>
    <w:rsid w:val="00E92854"/>
    <w:rsid w:val="00EB4337"/>
    <w:rsid w:val="00EC5F28"/>
    <w:rsid w:val="00EC6F59"/>
    <w:rsid w:val="00ED0788"/>
    <w:rsid w:val="00EF665A"/>
    <w:rsid w:val="00F10A9E"/>
    <w:rsid w:val="00F45BE0"/>
    <w:rsid w:val="00F66F65"/>
    <w:rsid w:val="00F749E9"/>
    <w:rsid w:val="00F87AFD"/>
    <w:rsid w:val="00F904B2"/>
    <w:rsid w:val="00FB2352"/>
    <w:rsid w:val="00FC2F43"/>
    <w:rsid w:val="00FF31BB"/>
    <w:rsid w:val="00FF55D4"/>
    <w:rsid w:val="050C78A8"/>
    <w:rsid w:val="05BA4FB0"/>
    <w:rsid w:val="09CC087A"/>
    <w:rsid w:val="1D810588"/>
    <w:rsid w:val="1EB31103"/>
    <w:rsid w:val="25D250F2"/>
    <w:rsid w:val="3667109D"/>
    <w:rsid w:val="376C7693"/>
    <w:rsid w:val="3D4947B1"/>
    <w:rsid w:val="3F695FC1"/>
    <w:rsid w:val="467B4466"/>
    <w:rsid w:val="59547D99"/>
    <w:rsid w:val="685C62BF"/>
    <w:rsid w:val="72605A36"/>
    <w:rsid w:val="7BF413AD"/>
    <w:rsid w:val="7C3B4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FF"/>
    <w:pPr>
      <w:spacing w:after="160" w:line="259" w:lineRule="auto"/>
    </w:pPr>
    <w:rPr>
      <w:rFonts w:ascii="Times New Roman" w:eastAsiaTheme="minorHAnsi" w:hAnsi="Times New Roman"/>
      <w:sz w:val="24"/>
      <w:szCs w:val="22"/>
    </w:rPr>
  </w:style>
  <w:style w:type="paragraph" w:styleId="Heading1">
    <w:name w:val="heading 1"/>
    <w:basedOn w:val="Normal"/>
    <w:next w:val="Normal"/>
    <w:link w:val="Heading1Char"/>
    <w:uiPriority w:val="9"/>
    <w:qFormat/>
    <w:rsid w:val="007C36FF"/>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C36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36FF"/>
    <w:pPr>
      <w:keepNext/>
      <w:keepLines/>
      <w:spacing w:before="40" w:after="0"/>
      <w:outlineLvl w:val="2"/>
    </w:pPr>
    <w:rPr>
      <w:rFonts w:asciiTheme="majorHAnsi" w:eastAsiaTheme="majorEastAsia" w:hAnsiTheme="majorHAnsi" w:cstheme="majorBidi"/>
      <w:color w:val="1F4E79" w:themeColor="accent1" w:themeShade="80"/>
      <w:szCs w:val="24"/>
    </w:rPr>
  </w:style>
  <w:style w:type="paragraph" w:styleId="Heading4">
    <w:name w:val="heading 4"/>
    <w:basedOn w:val="Normal"/>
    <w:next w:val="Normal"/>
    <w:link w:val="Heading4Char"/>
    <w:uiPriority w:val="9"/>
    <w:semiHidden/>
    <w:unhideWhenUsed/>
    <w:qFormat/>
    <w:rsid w:val="007C36F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C36F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C36FF"/>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C36F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C36F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C36F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C36FF"/>
    <w:pPr>
      <w:spacing w:after="0" w:line="240" w:lineRule="auto"/>
    </w:pPr>
    <w:rPr>
      <w:rFonts w:ascii="Tahoma" w:hAnsi="Tahoma" w:cs="Tahoma"/>
      <w:sz w:val="16"/>
      <w:szCs w:val="16"/>
    </w:rPr>
  </w:style>
  <w:style w:type="character" w:styleId="EndnoteReference">
    <w:name w:val="endnote reference"/>
    <w:basedOn w:val="DefaultParagraphFont"/>
    <w:uiPriority w:val="99"/>
    <w:semiHidden/>
    <w:unhideWhenUsed/>
    <w:rsid w:val="007C36FF"/>
    <w:rPr>
      <w:vertAlign w:val="superscript"/>
    </w:rPr>
  </w:style>
  <w:style w:type="paragraph" w:styleId="EndnoteText">
    <w:name w:val="endnote text"/>
    <w:basedOn w:val="Normal"/>
    <w:link w:val="EndnoteTextChar"/>
    <w:uiPriority w:val="99"/>
    <w:semiHidden/>
    <w:unhideWhenUsed/>
    <w:rsid w:val="007C36FF"/>
    <w:pPr>
      <w:spacing w:after="0" w:line="240" w:lineRule="auto"/>
    </w:pPr>
    <w:rPr>
      <w:sz w:val="20"/>
      <w:szCs w:val="20"/>
    </w:rPr>
  </w:style>
  <w:style w:type="paragraph" w:styleId="Footer">
    <w:name w:val="footer"/>
    <w:basedOn w:val="Normal"/>
    <w:link w:val="FooterChar"/>
    <w:uiPriority w:val="99"/>
    <w:unhideWhenUsed/>
    <w:qFormat/>
    <w:rsid w:val="007C36FF"/>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sid w:val="007C36FF"/>
    <w:rPr>
      <w:vertAlign w:val="superscript"/>
    </w:rPr>
  </w:style>
  <w:style w:type="paragraph" w:styleId="FootnoteText">
    <w:name w:val="footnote text"/>
    <w:basedOn w:val="Normal"/>
    <w:link w:val="FootnoteTextChar"/>
    <w:uiPriority w:val="99"/>
    <w:semiHidden/>
    <w:unhideWhenUsed/>
    <w:qFormat/>
    <w:rsid w:val="007C36FF"/>
    <w:pPr>
      <w:spacing w:after="0" w:line="240" w:lineRule="auto"/>
    </w:pPr>
    <w:rPr>
      <w:sz w:val="20"/>
      <w:szCs w:val="20"/>
    </w:rPr>
  </w:style>
  <w:style w:type="paragraph" w:styleId="Header">
    <w:name w:val="header"/>
    <w:basedOn w:val="Normal"/>
    <w:link w:val="HeaderChar"/>
    <w:uiPriority w:val="99"/>
    <w:unhideWhenUsed/>
    <w:qFormat/>
    <w:rsid w:val="007C36FF"/>
    <w:pPr>
      <w:tabs>
        <w:tab w:val="center" w:pos="4680"/>
        <w:tab w:val="right" w:pos="9360"/>
      </w:tabs>
      <w:spacing w:after="0" w:line="240" w:lineRule="auto"/>
    </w:pPr>
  </w:style>
  <w:style w:type="character" w:styleId="Hyperlink">
    <w:name w:val="Hyperlink"/>
    <w:basedOn w:val="DefaultParagraphFont"/>
    <w:uiPriority w:val="99"/>
    <w:unhideWhenUsed/>
    <w:qFormat/>
    <w:rsid w:val="007C36FF"/>
    <w:rPr>
      <w:color w:val="0563C1" w:themeColor="hyperlink"/>
      <w:u w:val="single"/>
    </w:rPr>
  </w:style>
  <w:style w:type="table" w:styleId="TableGrid">
    <w:name w:val="Table Grid"/>
    <w:basedOn w:val="TableNormal"/>
    <w:uiPriority w:val="39"/>
    <w:qFormat/>
    <w:rsid w:val="007C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qFormat/>
    <w:rsid w:val="007C36FF"/>
    <w:rPr>
      <w:color w:val="808080"/>
    </w:rPr>
  </w:style>
  <w:style w:type="character" w:customStyle="1" w:styleId="JUDUL">
    <w:name w:val="JUDUL"/>
    <w:basedOn w:val="DefaultParagraphFont"/>
    <w:uiPriority w:val="1"/>
    <w:qFormat/>
    <w:rsid w:val="007C36FF"/>
  </w:style>
  <w:style w:type="character" w:customStyle="1" w:styleId="Heading1Char">
    <w:name w:val="Heading 1 Char"/>
    <w:basedOn w:val="DefaultParagraphFont"/>
    <w:link w:val="Heading1"/>
    <w:uiPriority w:val="9"/>
    <w:qFormat/>
    <w:rsid w:val="007C36FF"/>
    <w:rPr>
      <w:rFonts w:eastAsiaTheme="majorEastAsia" w:cstheme="majorBidi"/>
      <w:b/>
      <w:szCs w:val="32"/>
    </w:rPr>
  </w:style>
  <w:style w:type="paragraph" w:styleId="NoSpacing">
    <w:name w:val="No Spacing"/>
    <w:link w:val="NoSpacingChar"/>
    <w:uiPriority w:val="1"/>
    <w:qFormat/>
    <w:rsid w:val="007C36FF"/>
    <w:rPr>
      <w:sz w:val="22"/>
      <w:szCs w:val="22"/>
    </w:rPr>
  </w:style>
  <w:style w:type="character" w:customStyle="1" w:styleId="NoSpacingChar">
    <w:name w:val="No Spacing Char"/>
    <w:basedOn w:val="DefaultParagraphFont"/>
    <w:link w:val="NoSpacing"/>
    <w:uiPriority w:val="1"/>
    <w:qFormat/>
    <w:rsid w:val="007C36FF"/>
    <w:rPr>
      <w:rFonts w:asciiTheme="minorHAnsi" w:eastAsiaTheme="minorEastAsia" w:hAnsiTheme="minorHAnsi"/>
      <w:sz w:val="22"/>
    </w:rPr>
  </w:style>
  <w:style w:type="paragraph" w:customStyle="1" w:styleId="Abstract">
    <w:name w:val="Abstract"/>
    <w:basedOn w:val="Normal"/>
    <w:link w:val="AbstractChar"/>
    <w:qFormat/>
    <w:rsid w:val="007C36FF"/>
    <w:pPr>
      <w:spacing w:after="0" w:line="240" w:lineRule="auto"/>
      <w:ind w:firstLine="709"/>
      <w:jc w:val="both"/>
    </w:pPr>
    <w:rPr>
      <w:i/>
      <w:sz w:val="20"/>
    </w:rPr>
  </w:style>
  <w:style w:type="paragraph" w:customStyle="1" w:styleId="textnormal">
    <w:name w:val="text normal"/>
    <w:basedOn w:val="Normal"/>
    <w:link w:val="textnormalChar"/>
    <w:qFormat/>
    <w:rsid w:val="007C36FF"/>
    <w:pPr>
      <w:spacing w:after="0" w:line="240" w:lineRule="auto"/>
      <w:jc w:val="both"/>
    </w:pPr>
  </w:style>
  <w:style w:type="character" w:customStyle="1" w:styleId="AbstractChar">
    <w:name w:val="Abstract Char"/>
    <w:basedOn w:val="DefaultParagraphFont"/>
    <w:link w:val="Abstract"/>
    <w:qFormat/>
    <w:rsid w:val="007C36FF"/>
    <w:rPr>
      <w:i/>
      <w:sz w:val="20"/>
    </w:rPr>
  </w:style>
  <w:style w:type="paragraph" w:styleId="ListParagraph">
    <w:name w:val="List Paragraph"/>
    <w:aliases w:val="Body of text,List Paragraph1,Colorful List - Accent 11,heading 3,Body of text+1,Body of text+2,Body of text+3,List Paragraph11,Body of text1,Body of text2,Body of text3,Body of text4,Body of text5,Body of text6,Body of text7,HEADING 1,Lis"/>
    <w:basedOn w:val="Normal"/>
    <w:link w:val="ListParagraphChar"/>
    <w:uiPriority w:val="34"/>
    <w:qFormat/>
    <w:rsid w:val="007C36FF"/>
    <w:pPr>
      <w:ind w:left="720"/>
      <w:contextualSpacing/>
    </w:pPr>
  </w:style>
  <w:style w:type="character" w:customStyle="1" w:styleId="textnormalChar">
    <w:name w:val="text normal Char"/>
    <w:basedOn w:val="DefaultParagraphFont"/>
    <w:link w:val="textnormal"/>
    <w:qFormat/>
    <w:rsid w:val="007C36FF"/>
  </w:style>
  <w:style w:type="character" w:customStyle="1" w:styleId="HeaderChar">
    <w:name w:val="Header Char"/>
    <w:basedOn w:val="DefaultParagraphFont"/>
    <w:link w:val="Header"/>
    <w:uiPriority w:val="99"/>
    <w:qFormat/>
    <w:rsid w:val="007C36FF"/>
  </w:style>
  <w:style w:type="character" w:customStyle="1" w:styleId="FooterChar">
    <w:name w:val="Footer Char"/>
    <w:basedOn w:val="DefaultParagraphFont"/>
    <w:link w:val="Footer"/>
    <w:uiPriority w:val="99"/>
    <w:qFormat/>
    <w:rsid w:val="007C36FF"/>
  </w:style>
  <w:style w:type="character" w:customStyle="1" w:styleId="BalloonTextChar">
    <w:name w:val="Balloon Text Char"/>
    <w:basedOn w:val="DefaultParagraphFont"/>
    <w:link w:val="BalloonText"/>
    <w:uiPriority w:val="99"/>
    <w:semiHidden/>
    <w:qFormat/>
    <w:rsid w:val="007C36FF"/>
    <w:rPr>
      <w:rFonts w:ascii="Tahoma" w:hAnsi="Tahoma" w:cs="Tahoma"/>
      <w:sz w:val="16"/>
      <w:szCs w:val="16"/>
    </w:rPr>
  </w:style>
  <w:style w:type="character" w:customStyle="1" w:styleId="Style1">
    <w:name w:val="Style1"/>
    <w:basedOn w:val="DefaultParagraphFont"/>
    <w:uiPriority w:val="1"/>
    <w:qFormat/>
    <w:rsid w:val="007C36FF"/>
    <w:rPr>
      <w:rFonts w:ascii="Times New Roman" w:hAnsi="Times New Roman"/>
      <w:i/>
      <w:sz w:val="22"/>
    </w:rPr>
  </w:style>
  <w:style w:type="character" w:customStyle="1" w:styleId="Style2">
    <w:name w:val="Style2"/>
    <w:basedOn w:val="DefaultParagraphFont"/>
    <w:uiPriority w:val="1"/>
    <w:qFormat/>
    <w:rsid w:val="007C36FF"/>
    <w:rPr>
      <w:sz w:val="20"/>
    </w:rPr>
  </w:style>
  <w:style w:type="character" w:customStyle="1" w:styleId="Heading2Char">
    <w:name w:val="Heading 2 Char"/>
    <w:basedOn w:val="DefaultParagraphFont"/>
    <w:link w:val="Heading2"/>
    <w:uiPriority w:val="9"/>
    <w:qFormat/>
    <w:rsid w:val="007C36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7C36FF"/>
    <w:rPr>
      <w:rFonts w:asciiTheme="majorHAnsi" w:eastAsiaTheme="majorEastAsia" w:hAnsiTheme="majorHAnsi" w:cstheme="majorBidi"/>
      <w:color w:val="1F4E79" w:themeColor="accent1" w:themeShade="80"/>
      <w:szCs w:val="24"/>
    </w:rPr>
  </w:style>
  <w:style w:type="character" w:customStyle="1" w:styleId="Heading4Char">
    <w:name w:val="Heading 4 Char"/>
    <w:basedOn w:val="DefaultParagraphFont"/>
    <w:link w:val="Heading4"/>
    <w:uiPriority w:val="9"/>
    <w:semiHidden/>
    <w:qFormat/>
    <w:rsid w:val="007C36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qFormat/>
    <w:rsid w:val="007C36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7C36FF"/>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qFormat/>
    <w:rsid w:val="007C36FF"/>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qFormat/>
    <w:rsid w:val="007C36F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C36FF"/>
    <w:rPr>
      <w:rFonts w:asciiTheme="majorHAnsi" w:eastAsiaTheme="majorEastAsia" w:hAnsiTheme="majorHAnsi" w:cstheme="majorBidi"/>
      <w:i/>
      <w:iCs/>
      <w:color w:val="262626" w:themeColor="text1" w:themeTint="D9"/>
      <w:sz w:val="21"/>
      <w:szCs w:val="21"/>
    </w:rPr>
  </w:style>
  <w:style w:type="paragraph" w:customStyle="1" w:styleId="Acknowledgement">
    <w:name w:val="Acknowledgement"/>
    <w:basedOn w:val="Heading1"/>
    <w:qFormat/>
    <w:rsid w:val="007C36FF"/>
    <w:pPr>
      <w:spacing w:before="240" w:after="240" w:line="276" w:lineRule="auto"/>
      <w:jc w:val="left"/>
    </w:pPr>
    <w:rPr>
      <w:bCs/>
      <w:sz w:val="21"/>
      <w:lang w:val="id-ID"/>
    </w:rPr>
  </w:style>
  <w:style w:type="paragraph" w:customStyle="1" w:styleId="Reference">
    <w:name w:val="Reference"/>
    <w:qFormat/>
    <w:rsid w:val="007C36FF"/>
    <w:pPr>
      <w:tabs>
        <w:tab w:val="left" w:pos="709"/>
      </w:tabs>
      <w:ind w:left="567" w:hanging="567"/>
      <w:jc w:val="both"/>
    </w:pPr>
    <w:rPr>
      <w:rFonts w:ascii="Times" w:eastAsia="Times New Roman" w:hAnsi="Times" w:cs="Times New Roman"/>
      <w:color w:val="000000"/>
      <w:sz w:val="22"/>
      <w:szCs w:val="22"/>
      <w:lang w:val="en-GB"/>
    </w:rPr>
  </w:style>
  <w:style w:type="character" w:customStyle="1" w:styleId="FootnoteTextChar">
    <w:name w:val="Footnote Text Char"/>
    <w:basedOn w:val="DefaultParagraphFont"/>
    <w:link w:val="FootnoteText"/>
    <w:uiPriority w:val="99"/>
    <w:semiHidden/>
    <w:qFormat/>
    <w:rsid w:val="007C36FF"/>
    <w:rPr>
      <w:sz w:val="20"/>
      <w:szCs w:val="20"/>
    </w:rPr>
  </w:style>
  <w:style w:type="character" w:customStyle="1" w:styleId="EndnoteTextChar">
    <w:name w:val="Endnote Text Char"/>
    <w:basedOn w:val="DefaultParagraphFont"/>
    <w:link w:val="EndnoteText"/>
    <w:uiPriority w:val="99"/>
    <w:semiHidden/>
    <w:rsid w:val="007C36FF"/>
    <w:rPr>
      <w:sz w:val="20"/>
      <w:szCs w:val="20"/>
    </w:rPr>
  </w:style>
  <w:style w:type="paragraph" w:customStyle="1" w:styleId="IJASEITParagraph">
    <w:name w:val="IJASEIT Paragraph"/>
    <w:basedOn w:val="Normal"/>
    <w:rsid w:val="007C36FF"/>
    <w:pPr>
      <w:adjustRightInd w:val="0"/>
      <w:snapToGrid w:val="0"/>
      <w:ind w:firstLine="216"/>
      <w:jc w:val="both"/>
    </w:pPr>
    <w:rPr>
      <w:sz w:val="20"/>
    </w:rPr>
  </w:style>
  <w:style w:type="paragraph" w:customStyle="1" w:styleId="IJASEITHeading2">
    <w:name w:val="IJASEIT Heading 2"/>
    <w:basedOn w:val="Normal"/>
    <w:next w:val="IJASEITParagraph"/>
    <w:rsid w:val="007C36FF"/>
    <w:pPr>
      <w:numPr>
        <w:numId w:val="1"/>
      </w:numPr>
      <w:adjustRightInd w:val="0"/>
      <w:snapToGrid w:val="0"/>
      <w:spacing w:before="150" w:after="60"/>
      <w:ind w:left="289" w:hanging="289"/>
    </w:pPr>
    <w:rPr>
      <w:i/>
      <w:sz w:val="20"/>
    </w:rPr>
  </w:style>
  <w:style w:type="paragraph" w:customStyle="1" w:styleId="IJASEITHeading3">
    <w:name w:val="IJASEIT Heading 3"/>
    <w:basedOn w:val="Normal"/>
    <w:next w:val="IJASEITParagraph"/>
    <w:qFormat/>
    <w:rsid w:val="007C36FF"/>
    <w:pPr>
      <w:numPr>
        <w:numId w:val="2"/>
      </w:numPr>
      <w:adjustRightInd w:val="0"/>
      <w:snapToGrid w:val="0"/>
      <w:spacing w:before="120" w:after="60"/>
      <w:ind w:firstLine="216"/>
      <w:jc w:val="both"/>
    </w:pPr>
    <w:rPr>
      <w:i/>
      <w:sz w:val="20"/>
    </w:rPr>
  </w:style>
  <w:style w:type="paragraph" w:customStyle="1" w:styleId="IJASEITFigureCaptionSingle-Line">
    <w:name w:val="IJASEIT Figure Caption Single-Line"/>
    <w:basedOn w:val="IJASEITTitle"/>
    <w:next w:val="IJASEITParagraph"/>
    <w:qFormat/>
    <w:rsid w:val="007C36FF"/>
    <w:pPr>
      <w:spacing w:before="0"/>
    </w:pPr>
    <w:rPr>
      <w:sz w:val="16"/>
    </w:rPr>
  </w:style>
  <w:style w:type="paragraph" w:customStyle="1" w:styleId="IJASEITTitle">
    <w:name w:val="IJASEIT Title"/>
    <w:basedOn w:val="Normal"/>
    <w:next w:val="IJASEITAuthorName"/>
    <w:qFormat/>
    <w:rsid w:val="007C36FF"/>
    <w:pPr>
      <w:adjustRightInd w:val="0"/>
      <w:snapToGrid w:val="0"/>
      <w:spacing w:before="2560"/>
      <w:jc w:val="center"/>
    </w:pPr>
    <w:rPr>
      <w:sz w:val="36"/>
    </w:rPr>
  </w:style>
  <w:style w:type="paragraph" w:customStyle="1" w:styleId="IJASEITAuthorName">
    <w:name w:val="IJASEIT Author Name"/>
    <w:basedOn w:val="Normal"/>
    <w:next w:val="Normal"/>
    <w:qFormat/>
    <w:rsid w:val="007C36FF"/>
    <w:pPr>
      <w:adjustRightInd w:val="0"/>
      <w:snapToGrid w:val="0"/>
      <w:spacing w:before="120" w:after="120"/>
      <w:jc w:val="center"/>
    </w:pPr>
    <w:rPr>
      <w:rFonts w:eastAsia="Times New Roman"/>
      <w:lang w:val="en-GB" w:eastAsia="en-GB"/>
    </w:rPr>
  </w:style>
  <w:style w:type="paragraph" w:customStyle="1" w:styleId="IJASEITHeading1">
    <w:name w:val="IJASEIT Heading 1"/>
    <w:basedOn w:val="Normal"/>
    <w:next w:val="IJASEITParagraph"/>
    <w:rsid w:val="007C36FF"/>
    <w:pPr>
      <w:numPr>
        <w:numId w:val="3"/>
      </w:numPr>
      <w:adjustRightInd w:val="0"/>
      <w:snapToGrid w:val="0"/>
      <w:spacing w:before="240" w:after="80"/>
      <w:ind w:left="289" w:hanging="289"/>
      <w:jc w:val="center"/>
    </w:pPr>
    <w:rPr>
      <w:smallCaps/>
      <w:sz w:val="20"/>
    </w:rPr>
  </w:style>
  <w:style w:type="paragraph" w:customStyle="1" w:styleId="IJASEITReferenceItem">
    <w:name w:val="IJASEIT Reference Item"/>
    <w:basedOn w:val="Normal"/>
    <w:rsid w:val="007C36FF"/>
    <w:pPr>
      <w:numPr>
        <w:numId w:val="4"/>
      </w:numPr>
      <w:adjustRightInd w:val="0"/>
      <w:snapToGrid w:val="0"/>
      <w:jc w:val="both"/>
    </w:pPr>
    <w:rPr>
      <w:sz w:val="16"/>
    </w:rPr>
  </w:style>
  <w:style w:type="character" w:customStyle="1" w:styleId="ListParagraphChar">
    <w:name w:val="List Paragraph Char"/>
    <w:aliases w:val="Body of text Char,List Paragraph1 Char,Colorful List - Accent 11 Char,heading 3 Char,Body of text+1 Char,Body of text+2 Char,Body of text+3 Char,List Paragraph11 Char,Body of text1 Char,Body of text2 Char,Body of text3 Char,Lis Char"/>
    <w:link w:val="ListParagraph"/>
    <w:uiPriority w:val="34"/>
    <w:qFormat/>
    <w:locked/>
    <w:rsid w:val="00D2247A"/>
    <w:rPr>
      <w:rFonts w:ascii="Times New Roman" w:eastAsiaTheme="minorHAnsi" w:hAnsi="Times New Roman"/>
      <w:sz w:val="24"/>
      <w:szCs w:val="22"/>
    </w:rPr>
  </w:style>
  <w:style w:type="character" w:customStyle="1" w:styleId="y2iqfc">
    <w:name w:val="y2iqfc"/>
    <w:basedOn w:val="DefaultParagraphFont"/>
    <w:rsid w:val="00D2247A"/>
  </w:style>
  <w:style w:type="paragraph" w:customStyle="1" w:styleId="Default">
    <w:name w:val="Default"/>
    <w:link w:val="DefaultChar"/>
    <w:qFormat/>
    <w:rsid w:val="00D2247A"/>
    <w:pPr>
      <w:autoSpaceDE w:val="0"/>
      <w:autoSpaceDN w:val="0"/>
      <w:adjustRightInd w:val="0"/>
    </w:pPr>
    <w:rPr>
      <w:rFonts w:ascii="Times New Roman" w:eastAsia="Calibri" w:hAnsi="Times New Roman" w:cs="Times New Roman"/>
      <w:color w:val="000000"/>
      <w:sz w:val="24"/>
      <w:szCs w:val="24"/>
      <w:lang w:val="id-ID"/>
    </w:rPr>
  </w:style>
  <w:style w:type="character" w:customStyle="1" w:styleId="DefaultChar">
    <w:name w:val="Default Char"/>
    <w:link w:val="Default"/>
    <w:locked/>
    <w:rsid w:val="00D2247A"/>
    <w:rPr>
      <w:rFonts w:ascii="Times New Roman" w:eastAsia="Calibri" w:hAnsi="Times New Roman" w:cs="Times New Roman"/>
      <w:color w:val="000000"/>
      <w:sz w:val="24"/>
      <w:szCs w:val="24"/>
      <w:lang w:val="id-ID"/>
    </w:rPr>
  </w:style>
  <w:style w:type="paragraph" w:styleId="Bibliography">
    <w:name w:val="Bibliography"/>
    <w:basedOn w:val="Normal"/>
    <w:next w:val="Normal"/>
    <w:uiPriority w:val="37"/>
    <w:semiHidden/>
    <w:unhideWhenUsed/>
    <w:rsid w:val="005655B8"/>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FF"/>
    <w:pPr>
      <w:spacing w:after="160" w:line="259" w:lineRule="auto"/>
    </w:pPr>
    <w:rPr>
      <w:rFonts w:ascii="Times New Roman" w:eastAsiaTheme="minorHAnsi" w:hAnsi="Times New Roman"/>
      <w:sz w:val="24"/>
      <w:szCs w:val="22"/>
    </w:rPr>
  </w:style>
  <w:style w:type="paragraph" w:styleId="Heading1">
    <w:name w:val="heading 1"/>
    <w:basedOn w:val="Normal"/>
    <w:next w:val="Normal"/>
    <w:link w:val="Heading1Char"/>
    <w:uiPriority w:val="9"/>
    <w:qFormat/>
    <w:rsid w:val="007C36FF"/>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C36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36FF"/>
    <w:pPr>
      <w:keepNext/>
      <w:keepLines/>
      <w:spacing w:before="40" w:after="0"/>
      <w:outlineLvl w:val="2"/>
    </w:pPr>
    <w:rPr>
      <w:rFonts w:asciiTheme="majorHAnsi" w:eastAsiaTheme="majorEastAsia" w:hAnsiTheme="majorHAnsi" w:cstheme="majorBidi"/>
      <w:color w:val="1F4E79" w:themeColor="accent1" w:themeShade="80"/>
      <w:szCs w:val="24"/>
    </w:rPr>
  </w:style>
  <w:style w:type="paragraph" w:styleId="Heading4">
    <w:name w:val="heading 4"/>
    <w:basedOn w:val="Normal"/>
    <w:next w:val="Normal"/>
    <w:link w:val="Heading4Char"/>
    <w:uiPriority w:val="9"/>
    <w:semiHidden/>
    <w:unhideWhenUsed/>
    <w:qFormat/>
    <w:rsid w:val="007C36F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C36F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C36FF"/>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C36F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C36F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C36F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C36FF"/>
    <w:pPr>
      <w:spacing w:after="0" w:line="240" w:lineRule="auto"/>
    </w:pPr>
    <w:rPr>
      <w:rFonts w:ascii="Tahoma" w:hAnsi="Tahoma" w:cs="Tahoma"/>
      <w:sz w:val="16"/>
      <w:szCs w:val="16"/>
    </w:rPr>
  </w:style>
  <w:style w:type="character" w:styleId="EndnoteReference">
    <w:name w:val="endnote reference"/>
    <w:basedOn w:val="DefaultParagraphFont"/>
    <w:uiPriority w:val="99"/>
    <w:semiHidden/>
    <w:unhideWhenUsed/>
    <w:rsid w:val="007C36FF"/>
    <w:rPr>
      <w:vertAlign w:val="superscript"/>
    </w:rPr>
  </w:style>
  <w:style w:type="paragraph" w:styleId="EndnoteText">
    <w:name w:val="endnote text"/>
    <w:basedOn w:val="Normal"/>
    <w:link w:val="EndnoteTextChar"/>
    <w:uiPriority w:val="99"/>
    <w:semiHidden/>
    <w:unhideWhenUsed/>
    <w:rsid w:val="007C36FF"/>
    <w:pPr>
      <w:spacing w:after="0" w:line="240" w:lineRule="auto"/>
    </w:pPr>
    <w:rPr>
      <w:sz w:val="20"/>
      <w:szCs w:val="20"/>
    </w:rPr>
  </w:style>
  <w:style w:type="paragraph" w:styleId="Footer">
    <w:name w:val="footer"/>
    <w:basedOn w:val="Normal"/>
    <w:link w:val="FooterChar"/>
    <w:uiPriority w:val="99"/>
    <w:unhideWhenUsed/>
    <w:qFormat/>
    <w:rsid w:val="007C36FF"/>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sid w:val="007C36FF"/>
    <w:rPr>
      <w:vertAlign w:val="superscript"/>
    </w:rPr>
  </w:style>
  <w:style w:type="paragraph" w:styleId="FootnoteText">
    <w:name w:val="footnote text"/>
    <w:basedOn w:val="Normal"/>
    <w:link w:val="FootnoteTextChar"/>
    <w:uiPriority w:val="99"/>
    <w:semiHidden/>
    <w:unhideWhenUsed/>
    <w:qFormat/>
    <w:rsid w:val="007C36FF"/>
    <w:pPr>
      <w:spacing w:after="0" w:line="240" w:lineRule="auto"/>
    </w:pPr>
    <w:rPr>
      <w:sz w:val="20"/>
      <w:szCs w:val="20"/>
    </w:rPr>
  </w:style>
  <w:style w:type="paragraph" w:styleId="Header">
    <w:name w:val="header"/>
    <w:basedOn w:val="Normal"/>
    <w:link w:val="HeaderChar"/>
    <w:uiPriority w:val="99"/>
    <w:unhideWhenUsed/>
    <w:qFormat/>
    <w:rsid w:val="007C36FF"/>
    <w:pPr>
      <w:tabs>
        <w:tab w:val="center" w:pos="4680"/>
        <w:tab w:val="right" w:pos="9360"/>
      </w:tabs>
      <w:spacing w:after="0" w:line="240" w:lineRule="auto"/>
    </w:pPr>
  </w:style>
  <w:style w:type="character" w:styleId="Hyperlink">
    <w:name w:val="Hyperlink"/>
    <w:basedOn w:val="DefaultParagraphFont"/>
    <w:uiPriority w:val="99"/>
    <w:unhideWhenUsed/>
    <w:qFormat/>
    <w:rsid w:val="007C36FF"/>
    <w:rPr>
      <w:color w:val="0563C1" w:themeColor="hyperlink"/>
      <w:u w:val="single"/>
    </w:rPr>
  </w:style>
  <w:style w:type="table" w:styleId="TableGrid">
    <w:name w:val="Table Grid"/>
    <w:basedOn w:val="TableNormal"/>
    <w:uiPriority w:val="39"/>
    <w:qFormat/>
    <w:rsid w:val="007C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qFormat/>
    <w:rsid w:val="007C36FF"/>
    <w:rPr>
      <w:color w:val="808080"/>
    </w:rPr>
  </w:style>
  <w:style w:type="character" w:customStyle="1" w:styleId="JUDUL">
    <w:name w:val="JUDUL"/>
    <w:basedOn w:val="DefaultParagraphFont"/>
    <w:uiPriority w:val="1"/>
    <w:qFormat/>
    <w:rsid w:val="007C36FF"/>
  </w:style>
  <w:style w:type="character" w:customStyle="1" w:styleId="Heading1Char">
    <w:name w:val="Heading 1 Char"/>
    <w:basedOn w:val="DefaultParagraphFont"/>
    <w:link w:val="Heading1"/>
    <w:uiPriority w:val="9"/>
    <w:qFormat/>
    <w:rsid w:val="007C36FF"/>
    <w:rPr>
      <w:rFonts w:eastAsiaTheme="majorEastAsia" w:cstheme="majorBidi"/>
      <w:b/>
      <w:szCs w:val="32"/>
    </w:rPr>
  </w:style>
  <w:style w:type="paragraph" w:styleId="NoSpacing">
    <w:name w:val="No Spacing"/>
    <w:link w:val="NoSpacingChar"/>
    <w:uiPriority w:val="1"/>
    <w:qFormat/>
    <w:rsid w:val="007C36FF"/>
    <w:rPr>
      <w:sz w:val="22"/>
      <w:szCs w:val="22"/>
    </w:rPr>
  </w:style>
  <w:style w:type="character" w:customStyle="1" w:styleId="NoSpacingChar">
    <w:name w:val="No Spacing Char"/>
    <w:basedOn w:val="DefaultParagraphFont"/>
    <w:link w:val="NoSpacing"/>
    <w:uiPriority w:val="1"/>
    <w:qFormat/>
    <w:rsid w:val="007C36FF"/>
    <w:rPr>
      <w:rFonts w:asciiTheme="minorHAnsi" w:eastAsiaTheme="minorEastAsia" w:hAnsiTheme="minorHAnsi"/>
      <w:sz w:val="22"/>
    </w:rPr>
  </w:style>
  <w:style w:type="paragraph" w:customStyle="1" w:styleId="Abstract">
    <w:name w:val="Abstract"/>
    <w:basedOn w:val="Normal"/>
    <w:link w:val="AbstractChar"/>
    <w:qFormat/>
    <w:rsid w:val="007C36FF"/>
    <w:pPr>
      <w:spacing w:after="0" w:line="240" w:lineRule="auto"/>
      <w:ind w:firstLine="709"/>
      <w:jc w:val="both"/>
    </w:pPr>
    <w:rPr>
      <w:i/>
      <w:sz w:val="20"/>
    </w:rPr>
  </w:style>
  <w:style w:type="paragraph" w:customStyle="1" w:styleId="textnormal">
    <w:name w:val="text normal"/>
    <w:basedOn w:val="Normal"/>
    <w:link w:val="textnormalChar"/>
    <w:qFormat/>
    <w:rsid w:val="007C36FF"/>
    <w:pPr>
      <w:spacing w:after="0" w:line="240" w:lineRule="auto"/>
      <w:jc w:val="both"/>
    </w:pPr>
  </w:style>
  <w:style w:type="character" w:customStyle="1" w:styleId="AbstractChar">
    <w:name w:val="Abstract Char"/>
    <w:basedOn w:val="DefaultParagraphFont"/>
    <w:link w:val="Abstract"/>
    <w:qFormat/>
    <w:rsid w:val="007C36FF"/>
    <w:rPr>
      <w:i/>
      <w:sz w:val="20"/>
    </w:rPr>
  </w:style>
  <w:style w:type="paragraph" w:styleId="ListParagraph">
    <w:name w:val="List Paragraph"/>
    <w:aliases w:val="Body of text,List Paragraph1,Colorful List - Accent 11,heading 3,Body of text+1,Body of text+2,Body of text+3,List Paragraph11,Body of text1,Body of text2,Body of text3,Body of text4,Body of text5,Body of text6,Body of text7,HEADING 1,Lis"/>
    <w:basedOn w:val="Normal"/>
    <w:link w:val="ListParagraphChar"/>
    <w:uiPriority w:val="34"/>
    <w:qFormat/>
    <w:rsid w:val="007C36FF"/>
    <w:pPr>
      <w:ind w:left="720"/>
      <w:contextualSpacing/>
    </w:pPr>
  </w:style>
  <w:style w:type="character" w:customStyle="1" w:styleId="textnormalChar">
    <w:name w:val="text normal Char"/>
    <w:basedOn w:val="DefaultParagraphFont"/>
    <w:link w:val="textnormal"/>
    <w:qFormat/>
    <w:rsid w:val="007C36FF"/>
  </w:style>
  <w:style w:type="character" w:customStyle="1" w:styleId="HeaderChar">
    <w:name w:val="Header Char"/>
    <w:basedOn w:val="DefaultParagraphFont"/>
    <w:link w:val="Header"/>
    <w:uiPriority w:val="99"/>
    <w:qFormat/>
    <w:rsid w:val="007C36FF"/>
  </w:style>
  <w:style w:type="character" w:customStyle="1" w:styleId="FooterChar">
    <w:name w:val="Footer Char"/>
    <w:basedOn w:val="DefaultParagraphFont"/>
    <w:link w:val="Footer"/>
    <w:uiPriority w:val="99"/>
    <w:qFormat/>
    <w:rsid w:val="007C36FF"/>
  </w:style>
  <w:style w:type="character" w:customStyle="1" w:styleId="BalloonTextChar">
    <w:name w:val="Balloon Text Char"/>
    <w:basedOn w:val="DefaultParagraphFont"/>
    <w:link w:val="BalloonText"/>
    <w:uiPriority w:val="99"/>
    <w:semiHidden/>
    <w:qFormat/>
    <w:rsid w:val="007C36FF"/>
    <w:rPr>
      <w:rFonts w:ascii="Tahoma" w:hAnsi="Tahoma" w:cs="Tahoma"/>
      <w:sz w:val="16"/>
      <w:szCs w:val="16"/>
    </w:rPr>
  </w:style>
  <w:style w:type="character" w:customStyle="1" w:styleId="Style1">
    <w:name w:val="Style1"/>
    <w:basedOn w:val="DefaultParagraphFont"/>
    <w:uiPriority w:val="1"/>
    <w:qFormat/>
    <w:rsid w:val="007C36FF"/>
    <w:rPr>
      <w:rFonts w:ascii="Times New Roman" w:hAnsi="Times New Roman"/>
      <w:i/>
      <w:sz w:val="22"/>
    </w:rPr>
  </w:style>
  <w:style w:type="character" w:customStyle="1" w:styleId="Style2">
    <w:name w:val="Style2"/>
    <w:basedOn w:val="DefaultParagraphFont"/>
    <w:uiPriority w:val="1"/>
    <w:qFormat/>
    <w:rsid w:val="007C36FF"/>
    <w:rPr>
      <w:sz w:val="20"/>
    </w:rPr>
  </w:style>
  <w:style w:type="character" w:customStyle="1" w:styleId="Heading2Char">
    <w:name w:val="Heading 2 Char"/>
    <w:basedOn w:val="DefaultParagraphFont"/>
    <w:link w:val="Heading2"/>
    <w:uiPriority w:val="9"/>
    <w:qFormat/>
    <w:rsid w:val="007C36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7C36FF"/>
    <w:rPr>
      <w:rFonts w:asciiTheme="majorHAnsi" w:eastAsiaTheme="majorEastAsia" w:hAnsiTheme="majorHAnsi" w:cstheme="majorBidi"/>
      <w:color w:val="1F4E79" w:themeColor="accent1" w:themeShade="80"/>
      <w:szCs w:val="24"/>
    </w:rPr>
  </w:style>
  <w:style w:type="character" w:customStyle="1" w:styleId="Heading4Char">
    <w:name w:val="Heading 4 Char"/>
    <w:basedOn w:val="DefaultParagraphFont"/>
    <w:link w:val="Heading4"/>
    <w:uiPriority w:val="9"/>
    <w:semiHidden/>
    <w:qFormat/>
    <w:rsid w:val="007C36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qFormat/>
    <w:rsid w:val="007C36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7C36FF"/>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qFormat/>
    <w:rsid w:val="007C36FF"/>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qFormat/>
    <w:rsid w:val="007C36F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C36FF"/>
    <w:rPr>
      <w:rFonts w:asciiTheme="majorHAnsi" w:eastAsiaTheme="majorEastAsia" w:hAnsiTheme="majorHAnsi" w:cstheme="majorBidi"/>
      <w:i/>
      <w:iCs/>
      <w:color w:val="262626" w:themeColor="text1" w:themeTint="D9"/>
      <w:sz w:val="21"/>
      <w:szCs w:val="21"/>
    </w:rPr>
  </w:style>
  <w:style w:type="paragraph" w:customStyle="1" w:styleId="Acknowledgement">
    <w:name w:val="Acknowledgement"/>
    <w:basedOn w:val="Heading1"/>
    <w:qFormat/>
    <w:rsid w:val="007C36FF"/>
    <w:pPr>
      <w:spacing w:before="240" w:after="240" w:line="276" w:lineRule="auto"/>
      <w:jc w:val="left"/>
    </w:pPr>
    <w:rPr>
      <w:bCs/>
      <w:sz w:val="21"/>
      <w:lang w:val="id-ID"/>
    </w:rPr>
  </w:style>
  <w:style w:type="paragraph" w:customStyle="1" w:styleId="Reference">
    <w:name w:val="Reference"/>
    <w:qFormat/>
    <w:rsid w:val="007C36FF"/>
    <w:pPr>
      <w:tabs>
        <w:tab w:val="left" w:pos="709"/>
      </w:tabs>
      <w:ind w:left="567" w:hanging="567"/>
      <w:jc w:val="both"/>
    </w:pPr>
    <w:rPr>
      <w:rFonts w:ascii="Times" w:eastAsia="Times New Roman" w:hAnsi="Times" w:cs="Times New Roman"/>
      <w:color w:val="000000"/>
      <w:sz w:val="22"/>
      <w:szCs w:val="22"/>
      <w:lang w:val="en-GB"/>
    </w:rPr>
  </w:style>
  <w:style w:type="character" w:customStyle="1" w:styleId="FootnoteTextChar">
    <w:name w:val="Footnote Text Char"/>
    <w:basedOn w:val="DefaultParagraphFont"/>
    <w:link w:val="FootnoteText"/>
    <w:uiPriority w:val="99"/>
    <w:semiHidden/>
    <w:qFormat/>
    <w:rsid w:val="007C36FF"/>
    <w:rPr>
      <w:sz w:val="20"/>
      <w:szCs w:val="20"/>
    </w:rPr>
  </w:style>
  <w:style w:type="character" w:customStyle="1" w:styleId="EndnoteTextChar">
    <w:name w:val="Endnote Text Char"/>
    <w:basedOn w:val="DefaultParagraphFont"/>
    <w:link w:val="EndnoteText"/>
    <w:uiPriority w:val="99"/>
    <w:semiHidden/>
    <w:rsid w:val="007C36FF"/>
    <w:rPr>
      <w:sz w:val="20"/>
      <w:szCs w:val="20"/>
    </w:rPr>
  </w:style>
  <w:style w:type="paragraph" w:customStyle="1" w:styleId="IJASEITParagraph">
    <w:name w:val="IJASEIT Paragraph"/>
    <w:basedOn w:val="Normal"/>
    <w:rsid w:val="007C36FF"/>
    <w:pPr>
      <w:adjustRightInd w:val="0"/>
      <w:snapToGrid w:val="0"/>
      <w:ind w:firstLine="216"/>
      <w:jc w:val="both"/>
    </w:pPr>
    <w:rPr>
      <w:sz w:val="20"/>
    </w:rPr>
  </w:style>
  <w:style w:type="paragraph" w:customStyle="1" w:styleId="IJASEITHeading2">
    <w:name w:val="IJASEIT Heading 2"/>
    <w:basedOn w:val="Normal"/>
    <w:next w:val="IJASEITParagraph"/>
    <w:rsid w:val="007C36FF"/>
    <w:pPr>
      <w:numPr>
        <w:numId w:val="1"/>
      </w:numPr>
      <w:adjustRightInd w:val="0"/>
      <w:snapToGrid w:val="0"/>
      <w:spacing w:before="150" w:after="60"/>
      <w:ind w:left="289" w:hanging="289"/>
    </w:pPr>
    <w:rPr>
      <w:i/>
      <w:sz w:val="20"/>
    </w:rPr>
  </w:style>
  <w:style w:type="paragraph" w:customStyle="1" w:styleId="IJASEITHeading3">
    <w:name w:val="IJASEIT Heading 3"/>
    <w:basedOn w:val="Normal"/>
    <w:next w:val="IJASEITParagraph"/>
    <w:qFormat/>
    <w:rsid w:val="007C36FF"/>
    <w:pPr>
      <w:numPr>
        <w:numId w:val="2"/>
      </w:numPr>
      <w:adjustRightInd w:val="0"/>
      <w:snapToGrid w:val="0"/>
      <w:spacing w:before="120" w:after="60"/>
      <w:ind w:firstLine="216"/>
      <w:jc w:val="both"/>
    </w:pPr>
    <w:rPr>
      <w:i/>
      <w:sz w:val="20"/>
    </w:rPr>
  </w:style>
  <w:style w:type="paragraph" w:customStyle="1" w:styleId="IJASEITFigureCaptionSingle-Line">
    <w:name w:val="IJASEIT Figure Caption Single-Line"/>
    <w:basedOn w:val="IJASEITTitle"/>
    <w:next w:val="IJASEITParagraph"/>
    <w:qFormat/>
    <w:rsid w:val="007C36FF"/>
    <w:pPr>
      <w:spacing w:before="0"/>
    </w:pPr>
    <w:rPr>
      <w:sz w:val="16"/>
    </w:rPr>
  </w:style>
  <w:style w:type="paragraph" w:customStyle="1" w:styleId="IJASEITTitle">
    <w:name w:val="IJASEIT Title"/>
    <w:basedOn w:val="Normal"/>
    <w:next w:val="IJASEITAuthorName"/>
    <w:qFormat/>
    <w:rsid w:val="007C36FF"/>
    <w:pPr>
      <w:adjustRightInd w:val="0"/>
      <w:snapToGrid w:val="0"/>
      <w:spacing w:before="2560"/>
      <w:jc w:val="center"/>
    </w:pPr>
    <w:rPr>
      <w:sz w:val="36"/>
    </w:rPr>
  </w:style>
  <w:style w:type="paragraph" w:customStyle="1" w:styleId="IJASEITAuthorName">
    <w:name w:val="IJASEIT Author Name"/>
    <w:basedOn w:val="Normal"/>
    <w:next w:val="Normal"/>
    <w:qFormat/>
    <w:rsid w:val="007C36FF"/>
    <w:pPr>
      <w:adjustRightInd w:val="0"/>
      <w:snapToGrid w:val="0"/>
      <w:spacing w:before="120" w:after="120"/>
      <w:jc w:val="center"/>
    </w:pPr>
    <w:rPr>
      <w:rFonts w:eastAsia="Times New Roman"/>
      <w:lang w:val="en-GB" w:eastAsia="en-GB"/>
    </w:rPr>
  </w:style>
  <w:style w:type="paragraph" w:customStyle="1" w:styleId="IJASEITHeading1">
    <w:name w:val="IJASEIT Heading 1"/>
    <w:basedOn w:val="Normal"/>
    <w:next w:val="IJASEITParagraph"/>
    <w:rsid w:val="007C36FF"/>
    <w:pPr>
      <w:numPr>
        <w:numId w:val="3"/>
      </w:numPr>
      <w:adjustRightInd w:val="0"/>
      <w:snapToGrid w:val="0"/>
      <w:spacing w:before="240" w:after="80"/>
      <w:ind w:left="289" w:hanging="289"/>
      <w:jc w:val="center"/>
    </w:pPr>
    <w:rPr>
      <w:smallCaps/>
      <w:sz w:val="20"/>
    </w:rPr>
  </w:style>
  <w:style w:type="paragraph" w:customStyle="1" w:styleId="IJASEITReferenceItem">
    <w:name w:val="IJASEIT Reference Item"/>
    <w:basedOn w:val="Normal"/>
    <w:rsid w:val="007C36FF"/>
    <w:pPr>
      <w:numPr>
        <w:numId w:val="4"/>
      </w:numPr>
      <w:adjustRightInd w:val="0"/>
      <w:snapToGrid w:val="0"/>
      <w:jc w:val="both"/>
    </w:pPr>
    <w:rPr>
      <w:sz w:val="16"/>
    </w:rPr>
  </w:style>
  <w:style w:type="character" w:customStyle="1" w:styleId="ListParagraphChar">
    <w:name w:val="List Paragraph Char"/>
    <w:aliases w:val="Body of text Char,List Paragraph1 Char,Colorful List - Accent 11 Char,heading 3 Char,Body of text+1 Char,Body of text+2 Char,Body of text+3 Char,List Paragraph11 Char,Body of text1 Char,Body of text2 Char,Body of text3 Char,Lis Char"/>
    <w:link w:val="ListParagraph"/>
    <w:uiPriority w:val="34"/>
    <w:qFormat/>
    <w:locked/>
    <w:rsid w:val="00D2247A"/>
    <w:rPr>
      <w:rFonts w:ascii="Times New Roman" w:eastAsiaTheme="minorHAnsi" w:hAnsi="Times New Roman"/>
      <w:sz w:val="24"/>
      <w:szCs w:val="22"/>
    </w:rPr>
  </w:style>
  <w:style w:type="character" w:customStyle="1" w:styleId="y2iqfc">
    <w:name w:val="y2iqfc"/>
    <w:basedOn w:val="DefaultParagraphFont"/>
    <w:rsid w:val="00D2247A"/>
  </w:style>
  <w:style w:type="paragraph" w:customStyle="1" w:styleId="Default">
    <w:name w:val="Default"/>
    <w:link w:val="DefaultChar"/>
    <w:qFormat/>
    <w:rsid w:val="00D2247A"/>
    <w:pPr>
      <w:autoSpaceDE w:val="0"/>
      <w:autoSpaceDN w:val="0"/>
      <w:adjustRightInd w:val="0"/>
    </w:pPr>
    <w:rPr>
      <w:rFonts w:ascii="Times New Roman" w:eastAsia="Calibri" w:hAnsi="Times New Roman" w:cs="Times New Roman"/>
      <w:color w:val="000000"/>
      <w:sz w:val="24"/>
      <w:szCs w:val="24"/>
      <w:lang w:val="id-ID"/>
    </w:rPr>
  </w:style>
  <w:style w:type="character" w:customStyle="1" w:styleId="DefaultChar">
    <w:name w:val="Default Char"/>
    <w:link w:val="Default"/>
    <w:locked/>
    <w:rsid w:val="00D2247A"/>
    <w:rPr>
      <w:rFonts w:ascii="Times New Roman" w:eastAsia="Calibri" w:hAnsi="Times New Roman" w:cs="Times New Roman"/>
      <w:color w:val="000000"/>
      <w:sz w:val="24"/>
      <w:szCs w:val="24"/>
      <w:lang w:val="id-ID"/>
    </w:rPr>
  </w:style>
  <w:style w:type="paragraph" w:styleId="Bibliography">
    <w:name w:val="Bibliography"/>
    <w:basedOn w:val="Normal"/>
    <w:next w:val="Normal"/>
    <w:uiPriority w:val="37"/>
    <w:semiHidden/>
    <w:unhideWhenUsed/>
    <w:rsid w:val="005655B8"/>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chart" Target="charts/chart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chart" Target="charts/chart7.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chart" Target="charts/chart6.xml"/><Relationship Id="rId28" Type="http://schemas.openxmlformats.org/officeDocument/2006/relationships/hyperlink" Target="http://pdsunp.ppj.unp.ac.id/index.php/PDSUNP/issue/view/1" TargetMode="External"/><Relationship Id="rId10" Type="http://schemas.openxmlformats.org/officeDocument/2006/relationships/hyperlink" Target="mailto:adityafahlevi08@gmail.com" TargetMode="External"/><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2010\Downloads\Template%20pillar%20of%20physics%20education%20(14032021).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27522601341499"/>
          <c:y val="0.13010425780110821"/>
          <c:w val="0.79256593072778214"/>
          <c:h val="0.65574438611840191"/>
        </c:manualLayout>
      </c:layout>
      <c:barChart>
        <c:barDir val="col"/>
        <c:grouping val="clustered"/>
        <c:varyColors val="0"/>
        <c:ser>
          <c:idx val="0"/>
          <c:order val="0"/>
          <c:invertIfNegative val="0"/>
          <c:val>
            <c:numRef>
              <c:f>Sheet1!$D$7:$D$14</c:f>
              <c:numCache>
                <c:formatCode>General</c:formatCode>
                <c:ptCount val="8"/>
                <c:pt idx="0">
                  <c:v>86</c:v>
                </c:pt>
                <c:pt idx="1">
                  <c:v>86</c:v>
                </c:pt>
                <c:pt idx="2">
                  <c:v>100</c:v>
                </c:pt>
                <c:pt idx="3">
                  <c:v>100</c:v>
                </c:pt>
                <c:pt idx="4">
                  <c:v>100</c:v>
                </c:pt>
                <c:pt idx="5">
                  <c:v>100</c:v>
                </c:pt>
                <c:pt idx="6">
                  <c:v>86</c:v>
                </c:pt>
                <c:pt idx="7">
                  <c:v>100</c:v>
                </c:pt>
              </c:numCache>
            </c:numRef>
          </c:val>
        </c:ser>
        <c:dLbls>
          <c:dLblPos val="outEnd"/>
          <c:showLegendKey val="0"/>
          <c:showVal val="1"/>
          <c:showCatName val="0"/>
          <c:showSerName val="0"/>
          <c:showPercent val="0"/>
          <c:showBubbleSize val="0"/>
        </c:dLbls>
        <c:gapWidth val="150"/>
        <c:axId val="38316288"/>
        <c:axId val="38368768"/>
      </c:barChart>
      <c:catAx>
        <c:axId val="38316288"/>
        <c:scaling>
          <c:orientation val="minMax"/>
        </c:scaling>
        <c:delete val="0"/>
        <c:axPos val="b"/>
        <c:title>
          <c:tx>
            <c:rich>
              <a:bodyPr/>
              <a:lstStyle/>
              <a:p>
                <a:pPr>
                  <a:defRPr/>
                </a:pPr>
                <a:r>
                  <a:rPr lang="id-ID"/>
                  <a:t>Indikator Komponen Kegunaan</a:t>
                </a:r>
              </a:p>
            </c:rich>
          </c:tx>
          <c:overlay val="0"/>
        </c:title>
        <c:majorTickMark val="out"/>
        <c:minorTickMark val="none"/>
        <c:tickLblPos val="nextTo"/>
        <c:crossAx val="38368768"/>
        <c:crosses val="autoZero"/>
        <c:auto val="1"/>
        <c:lblAlgn val="ctr"/>
        <c:lblOffset val="100"/>
        <c:noMultiLvlLbl val="0"/>
      </c:catAx>
      <c:valAx>
        <c:axId val="38368768"/>
        <c:scaling>
          <c:orientation val="minMax"/>
          <c:max val="100"/>
          <c:min val="0"/>
        </c:scaling>
        <c:delete val="0"/>
        <c:axPos val="l"/>
        <c:majorGridlines/>
        <c:title>
          <c:tx>
            <c:rich>
              <a:bodyPr rot="-5400000" vert="horz"/>
              <a:lstStyle/>
              <a:p>
                <a:pPr>
                  <a:defRPr/>
                </a:pPr>
                <a:r>
                  <a:rPr lang="id-ID"/>
                  <a:t>Nilai Rata-rata</a:t>
                </a:r>
              </a:p>
            </c:rich>
          </c:tx>
          <c:overlay val="0"/>
        </c:title>
        <c:numFmt formatCode="General" sourceLinked="1"/>
        <c:majorTickMark val="out"/>
        <c:minorTickMark val="none"/>
        <c:tickLblPos val="nextTo"/>
        <c:crossAx val="38316288"/>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88291312998523"/>
          <c:y val="0.12547462817147856"/>
          <c:w val="0.80061278594480279"/>
          <c:h val="0.60879865166670866"/>
        </c:manualLayout>
      </c:layout>
      <c:barChart>
        <c:barDir val="col"/>
        <c:grouping val="clustered"/>
        <c:varyColors val="0"/>
        <c:ser>
          <c:idx val="0"/>
          <c:order val="0"/>
          <c:tx>
            <c:strRef>
              <c:f>Sheet1!$D$6</c:f>
              <c:strCache>
                <c:ptCount val="1"/>
                <c:pt idx="0">
                  <c:v>Column2</c:v>
                </c:pt>
              </c:strCache>
            </c:strRef>
          </c:tx>
          <c:invertIfNegative val="0"/>
          <c:cat>
            <c:strRef>
              <c:f>Sheet1!$C$7:$C$10</c:f>
              <c:strCache>
                <c:ptCount val="4"/>
                <c:pt idx="0">
                  <c:v>KG</c:v>
                </c:pt>
                <c:pt idx="1">
                  <c:v>KP</c:v>
                </c:pt>
                <c:pt idx="2">
                  <c:v>DT</c:v>
                </c:pt>
                <c:pt idx="3">
                  <c:v>KJ</c:v>
                </c:pt>
              </c:strCache>
            </c:strRef>
          </c:cat>
          <c:val>
            <c:numRef>
              <c:f>Sheet1!$D$7:$D$10</c:f>
              <c:numCache>
                <c:formatCode>General</c:formatCode>
                <c:ptCount val="4"/>
                <c:pt idx="0">
                  <c:v>89</c:v>
                </c:pt>
                <c:pt idx="1">
                  <c:v>94</c:v>
                </c:pt>
                <c:pt idx="2">
                  <c:v>89</c:v>
                </c:pt>
                <c:pt idx="3">
                  <c:v>90</c:v>
                </c:pt>
              </c:numCache>
            </c:numRef>
          </c:val>
        </c:ser>
        <c:dLbls>
          <c:dLblPos val="outEnd"/>
          <c:showLegendKey val="0"/>
          <c:showVal val="1"/>
          <c:showCatName val="0"/>
          <c:showSerName val="0"/>
          <c:showPercent val="0"/>
          <c:showBubbleSize val="0"/>
        </c:dLbls>
        <c:gapWidth val="150"/>
        <c:axId val="40511744"/>
        <c:axId val="40513920"/>
      </c:barChart>
      <c:catAx>
        <c:axId val="40511744"/>
        <c:scaling>
          <c:orientation val="minMax"/>
        </c:scaling>
        <c:delete val="0"/>
        <c:axPos val="b"/>
        <c:title>
          <c:tx>
            <c:rich>
              <a:bodyPr/>
              <a:lstStyle/>
              <a:p>
                <a:pPr>
                  <a:defRPr/>
                </a:pPr>
                <a:r>
                  <a:rPr lang="id-ID" sz="900"/>
                  <a:t>Komponen Kepraktisan</a:t>
                </a:r>
                <a:r>
                  <a:rPr lang="id-ID" sz="900" baseline="0"/>
                  <a:t> E-Modul</a:t>
                </a:r>
                <a:endParaRPr lang="id-ID" sz="900"/>
              </a:p>
            </c:rich>
          </c:tx>
          <c:layout>
            <c:manualLayout>
              <c:xMode val="edge"/>
              <c:yMode val="edge"/>
              <c:x val="0.28197794647449348"/>
              <c:y val="0.87891740805126628"/>
            </c:manualLayout>
          </c:layout>
          <c:overlay val="0"/>
        </c:title>
        <c:numFmt formatCode="General" sourceLinked="1"/>
        <c:majorTickMark val="out"/>
        <c:minorTickMark val="none"/>
        <c:tickLblPos val="nextTo"/>
        <c:crossAx val="40513920"/>
        <c:crosses val="autoZero"/>
        <c:auto val="1"/>
        <c:lblAlgn val="ctr"/>
        <c:lblOffset val="100"/>
        <c:noMultiLvlLbl val="0"/>
      </c:catAx>
      <c:valAx>
        <c:axId val="40513920"/>
        <c:scaling>
          <c:orientation val="minMax"/>
          <c:max val="100"/>
          <c:min val="0"/>
        </c:scaling>
        <c:delete val="0"/>
        <c:axPos val="l"/>
        <c:majorGridlines/>
        <c:title>
          <c:tx>
            <c:rich>
              <a:bodyPr rot="-5400000" vert="horz"/>
              <a:lstStyle/>
              <a:p>
                <a:pPr>
                  <a:defRPr/>
                </a:pPr>
                <a:r>
                  <a:rPr lang="id-ID"/>
                  <a:t>Nilai Rata-rata</a:t>
                </a:r>
              </a:p>
            </c:rich>
          </c:tx>
          <c:layout>
            <c:manualLayout>
              <c:xMode val="edge"/>
              <c:yMode val="edge"/>
              <c:x val="1.38888178370608E-2"/>
              <c:y val="0.22184749633568532"/>
            </c:manualLayout>
          </c:layout>
          <c:overlay val="0"/>
        </c:title>
        <c:numFmt formatCode="General" sourceLinked="1"/>
        <c:majorTickMark val="out"/>
        <c:minorTickMark val="none"/>
        <c:tickLblPos val="nextTo"/>
        <c:crossAx val="4051174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366889144902837"/>
          <c:y val="0.13010425780110821"/>
          <c:w val="0.78578325988237185"/>
          <c:h val="0.57562782802186141"/>
        </c:manualLayout>
      </c:layout>
      <c:barChart>
        <c:barDir val="col"/>
        <c:grouping val="clustered"/>
        <c:varyColors val="0"/>
        <c:ser>
          <c:idx val="0"/>
          <c:order val="0"/>
          <c:invertIfNegative val="0"/>
          <c:val>
            <c:numRef>
              <c:f>Sheet1!$D$7:$D$11</c:f>
              <c:numCache>
                <c:formatCode>General</c:formatCode>
                <c:ptCount val="5"/>
                <c:pt idx="0">
                  <c:v>100</c:v>
                </c:pt>
                <c:pt idx="1">
                  <c:v>86</c:v>
                </c:pt>
                <c:pt idx="2">
                  <c:v>75</c:v>
                </c:pt>
                <c:pt idx="3">
                  <c:v>100</c:v>
                </c:pt>
                <c:pt idx="4">
                  <c:v>100</c:v>
                </c:pt>
              </c:numCache>
            </c:numRef>
          </c:val>
        </c:ser>
        <c:dLbls>
          <c:dLblPos val="outEnd"/>
          <c:showLegendKey val="0"/>
          <c:showVal val="1"/>
          <c:showCatName val="0"/>
          <c:showSerName val="0"/>
          <c:showPercent val="0"/>
          <c:showBubbleSize val="0"/>
        </c:dLbls>
        <c:gapWidth val="150"/>
        <c:axId val="42632320"/>
        <c:axId val="40277120"/>
      </c:barChart>
      <c:catAx>
        <c:axId val="42632320"/>
        <c:scaling>
          <c:orientation val="minMax"/>
        </c:scaling>
        <c:delete val="0"/>
        <c:axPos val="b"/>
        <c:title>
          <c:tx>
            <c:rich>
              <a:bodyPr/>
              <a:lstStyle/>
              <a:p>
                <a:pPr>
                  <a:defRPr/>
                </a:pPr>
                <a:r>
                  <a:rPr lang="id-ID" sz="800"/>
                  <a:t>Indikator Komponen Kemudahan Penggunaan</a:t>
                </a:r>
              </a:p>
            </c:rich>
          </c:tx>
          <c:overlay val="0"/>
        </c:title>
        <c:majorTickMark val="out"/>
        <c:minorTickMark val="none"/>
        <c:tickLblPos val="nextTo"/>
        <c:crossAx val="40277120"/>
        <c:crosses val="autoZero"/>
        <c:auto val="1"/>
        <c:lblAlgn val="ctr"/>
        <c:lblOffset val="100"/>
        <c:noMultiLvlLbl val="0"/>
      </c:catAx>
      <c:valAx>
        <c:axId val="40277120"/>
        <c:scaling>
          <c:orientation val="minMax"/>
          <c:max val="100"/>
          <c:min val="0"/>
        </c:scaling>
        <c:delete val="0"/>
        <c:axPos val="l"/>
        <c:majorGridlines/>
        <c:title>
          <c:tx>
            <c:rich>
              <a:bodyPr rot="-5400000" vert="horz"/>
              <a:lstStyle/>
              <a:p>
                <a:pPr>
                  <a:defRPr/>
                </a:pPr>
                <a:r>
                  <a:rPr lang="id-ID"/>
                  <a:t>Nilai Rata-rata</a:t>
                </a:r>
              </a:p>
            </c:rich>
          </c:tx>
          <c:overlay val="0"/>
        </c:title>
        <c:numFmt formatCode="General" sourceLinked="1"/>
        <c:majorTickMark val="out"/>
        <c:minorTickMark val="none"/>
        <c:tickLblPos val="nextTo"/>
        <c:crossAx val="4263232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557717777175093"/>
          <c:y val="0.13010425780110821"/>
          <c:w val="0.80400188133023021"/>
          <c:h val="0.63320747886668283"/>
        </c:manualLayout>
      </c:layout>
      <c:barChart>
        <c:barDir val="col"/>
        <c:grouping val="clustered"/>
        <c:varyColors val="0"/>
        <c:ser>
          <c:idx val="0"/>
          <c:order val="0"/>
          <c:invertIfNegative val="0"/>
          <c:val>
            <c:numRef>
              <c:f>Sheet1!$D$7:$D$10</c:f>
              <c:numCache>
                <c:formatCode>General</c:formatCode>
                <c:ptCount val="4"/>
                <c:pt idx="0">
                  <c:v>100</c:v>
                </c:pt>
                <c:pt idx="1">
                  <c:v>100</c:v>
                </c:pt>
                <c:pt idx="2">
                  <c:v>86</c:v>
                </c:pt>
                <c:pt idx="3">
                  <c:v>100</c:v>
                </c:pt>
              </c:numCache>
            </c:numRef>
          </c:val>
        </c:ser>
        <c:dLbls>
          <c:dLblPos val="outEnd"/>
          <c:showLegendKey val="0"/>
          <c:showVal val="1"/>
          <c:showCatName val="0"/>
          <c:showSerName val="0"/>
          <c:showPercent val="0"/>
          <c:showBubbleSize val="0"/>
        </c:dLbls>
        <c:gapWidth val="150"/>
        <c:axId val="40285696"/>
        <c:axId val="40287616"/>
      </c:barChart>
      <c:catAx>
        <c:axId val="40285696"/>
        <c:scaling>
          <c:orientation val="minMax"/>
        </c:scaling>
        <c:delete val="0"/>
        <c:axPos val="b"/>
        <c:title>
          <c:tx>
            <c:rich>
              <a:bodyPr/>
              <a:lstStyle/>
              <a:p>
                <a:pPr>
                  <a:defRPr/>
                </a:pPr>
                <a:r>
                  <a:rPr lang="id-ID" sz="900"/>
                  <a:t>Indikator Komponen Daya</a:t>
                </a:r>
                <a:r>
                  <a:rPr lang="id-ID" sz="900" baseline="0"/>
                  <a:t> Tarik</a:t>
                </a:r>
                <a:endParaRPr lang="id-ID" sz="900"/>
              </a:p>
            </c:rich>
          </c:tx>
          <c:overlay val="0"/>
        </c:title>
        <c:majorTickMark val="out"/>
        <c:minorTickMark val="none"/>
        <c:tickLblPos val="nextTo"/>
        <c:crossAx val="40287616"/>
        <c:crosses val="autoZero"/>
        <c:auto val="1"/>
        <c:lblAlgn val="ctr"/>
        <c:lblOffset val="100"/>
        <c:noMultiLvlLbl val="0"/>
      </c:catAx>
      <c:valAx>
        <c:axId val="40287616"/>
        <c:scaling>
          <c:orientation val="minMax"/>
          <c:max val="100"/>
          <c:min val="0"/>
        </c:scaling>
        <c:delete val="0"/>
        <c:axPos val="l"/>
        <c:majorGridlines/>
        <c:title>
          <c:tx>
            <c:rich>
              <a:bodyPr rot="-5400000" vert="horz"/>
              <a:lstStyle/>
              <a:p>
                <a:pPr>
                  <a:defRPr/>
                </a:pPr>
                <a:r>
                  <a:rPr lang="id-ID"/>
                  <a:t>Nilai Rata-rata</a:t>
                </a:r>
              </a:p>
            </c:rich>
          </c:tx>
          <c:overlay val="0"/>
        </c:title>
        <c:numFmt formatCode="General" sourceLinked="1"/>
        <c:majorTickMark val="out"/>
        <c:minorTickMark val="none"/>
        <c:tickLblPos val="nextTo"/>
        <c:crossAx val="4028569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97676493395484"/>
          <c:y val="0.13010425780110821"/>
          <c:w val="0.82452749295040451"/>
          <c:h val="0.65574438611840191"/>
        </c:manualLayout>
      </c:layout>
      <c:barChart>
        <c:barDir val="col"/>
        <c:grouping val="clustered"/>
        <c:varyColors val="0"/>
        <c:ser>
          <c:idx val="0"/>
          <c:order val="0"/>
          <c:invertIfNegative val="0"/>
          <c:val>
            <c:numRef>
              <c:f>Sheet1!$D$7:$D$13</c:f>
              <c:numCache>
                <c:formatCode>General</c:formatCode>
                <c:ptCount val="7"/>
                <c:pt idx="0">
                  <c:v>86</c:v>
                </c:pt>
                <c:pt idx="1">
                  <c:v>100</c:v>
                </c:pt>
                <c:pt idx="2">
                  <c:v>100</c:v>
                </c:pt>
                <c:pt idx="3">
                  <c:v>86</c:v>
                </c:pt>
                <c:pt idx="4">
                  <c:v>100</c:v>
                </c:pt>
                <c:pt idx="5">
                  <c:v>86</c:v>
                </c:pt>
                <c:pt idx="6">
                  <c:v>100</c:v>
                </c:pt>
              </c:numCache>
            </c:numRef>
          </c:val>
        </c:ser>
        <c:dLbls>
          <c:dLblPos val="outEnd"/>
          <c:showLegendKey val="0"/>
          <c:showVal val="1"/>
          <c:showCatName val="0"/>
          <c:showSerName val="0"/>
          <c:showPercent val="0"/>
          <c:showBubbleSize val="0"/>
        </c:dLbls>
        <c:gapWidth val="150"/>
        <c:axId val="40374272"/>
        <c:axId val="40376192"/>
      </c:barChart>
      <c:catAx>
        <c:axId val="40374272"/>
        <c:scaling>
          <c:orientation val="minMax"/>
        </c:scaling>
        <c:delete val="0"/>
        <c:axPos val="b"/>
        <c:title>
          <c:tx>
            <c:rich>
              <a:bodyPr/>
              <a:lstStyle/>
              <a:p>
                <a:pPr>
                  <a:defRPr/>
                </a:pPr>
                <a:r>
                  <a:rPr lang="id-ID"/>
                  <a:t>Indikator Komponen Kejelasan</a:t>
                </a:r>
              </a:p>
            </c:rich>
          </c:tx>
          <c:overlay val="0"/>
        </c:title>
        <c:majorTickMark val="out"/>
        <c:minorTickMark val="none"/>
        <c:tickLblPos val="nextTo"/>
        <c:crossAx val="40376192"/>
        <c:crosses val="autoZero"/>
        <c:auto val="1"/>
        <c:lblAlgn val="ctr"/>
        <c:lblOffset val="100"/>
        <c:noMultiLvlLbl val="0"/>
      </c:catAx>
      <c:valAx>
        <c:axId val="40376192"/>
        <c:scaling>
          <c:orientation val="minMax"/>
          <c:max val="100"/>
          <c:min val="0"/>
        </c:scaling>
        <c:delete val="0"/>
        <c:axPos val="l"/>
        <c:majorGridlines/>
        <c:title>
          <c:tx>
            <c:rich>
              <a:bodyPr rot="-5400000" vert="horz"/>
              <a:lstStyle/>
              <a:p>
                <a:pPr>
                  <a:defRPr/>
                </a:pPr>
                <a:r>
                  <a:rPr lang="id-ID"/>
                  <a:t>Nilai Rata-rata</a:t>
                </a:r>
              </a:p>
            </c:rich>
          </c:tx>
          <c:overlay val="0"/>
        </c:title>
        <c:numFmt formatCode="General" sourceLinked="1"/>
        <c:majorTickMark val="out"/>
        <c:minorTickMark val="none"/>
        <c:tickLblPos val="nextTo"/>
        <c:crossAx val="4037427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934762403991286"/>
          <c:y val="0.12547462817147856"/>
          <c:w val="0.79894031197340409"/>
          <c:h val="0.59919541965867118"/>
        </c:manualLayout>
      </c:layout>
      <c:barChart>
        <c:barDir val="col"/>
        <c:grouping val="clustered"/>
        <c:varyColors val="0"/>
        <c:ser>
          <c:idx val="0"/>
          <c:order val="0"/>
          <c:invertIfNegative val="0"/>
          <c:cat>
            <c:strRef>
              <c:f>Sheet1!$C$7:$C$10</c:f>
              <c:strCache>
                <c:ptCount val="4"/>
                <c:pt idx="0">
                  <c:v>KG</c:v>
                </c:pt>
                <c:pt idx="1">
                  <c:v>KP</c:v>
                </c:pt>
                <c:pt idx="2">
                  <c:v>DT</c:v>
                </c:pt>
                <c:pt idx="3">
                  <c:v>KJ</c:v>
                </c:pt>
              </c:strCache>
            </c:strRef>
          </c:cat>
          <c:val>
            <c:numRef>
              <c:f>Sheet1!$D$7:$D$10</c:f>
              <c:numCache>
                <c:formatCode>General</c:formatCode>
                <c:ptCount val="4"/>
                <c:pt idx="0">
                  <c:v>95</c:v>
                </c:pt>
                <c:pt idx="1">
                  <c:v>92</c:v>
                </c:pt>
                <c:pt idx="2">
                  <c:v>97</c:v>
                </c:pt>
                <c:pt idx="3">
                  <c:v>94</c:v>
                </c:pt>
              </c:numCache>
            </c:numRef>
          </c:val>
        </c:ser>
        <c:dLbls>
          <c:dLblPos val="outEnd"/>
          <c:showLegendKey val="0"/>
          <c:showVal val="1"/>
          <c:showCatName val="0"/>
          <c:showSerName val="0"/>
          <c:showPercent val="0"/>
          <c:showBubbleSize val="0"/>
        </c:dLbls>
        <c:gapWidth val="150"/>
        <c:axId val="40392960"/>
        <c:axId val="40407424"/>
      </c:barChart>
      <c:catAx>
        <c:axId val="40392960"/>
        <c:scaling>
          <c:orientation val="minMax"/>
        </c:scaling>
        <c:delete val="0"/>
        <c:axPos val="b"/>
        <c:title>
          <c:tx>
            <c:rich>
              <a:bodyPr/>
              <a:lstStyle/>
              <a:p>
                <a:pPr>
                  <a:defRPr/>
                </a:pPr>
                <a:r>
                  <a:rPr lang="id-ID"/>
                  <a:t>Komponen Kepraktisan</a:t>
                </a:r>
                <a:r>
                  <a:rPr lang="id-ID" baseline="0"/>
                  <a:t> E-Modul</a:t>
                </a:r>
                <a:endParaRPr lang="id-ID"/>
              </a:p>
            </c:rich>
          </c:tx>
          <c:overlay val="0"/>
        </c:title>
        <c:majorTickMark val="out"/>
        <c:minorTickMark val="none"/>
        <c:tickLblPos val="nextTo"/>
        <c:crossAx val="40407424"/>
        <c:crosses val="autoZero"/>
        <c:auto val="1"/>
        <c:lblAlgn val="ctr"/>
        <c:lblOffset val="100"/>
        <c:noMultiLvlLbl val="0"/>
      </c:catAx>
      <c:valAx>
        <c:axId val="40407424"/>
        <c:scaling>
          <c:orientation val="minMax"/>
          <c:max val="100"/>
          <c:min val="0"/>
        </c:scaling>
        <c:delete val="0"/>
        <c:axPos val="l"/>
        <c:majorGridlines/>
        <c:title>
          <c:tx>
            <c:rich>
              <a:bodyPr rot="-5400000" vert="horz"/>
              <a:lstStyle/>
              <a:p>
                <a:pPr>
                  <a:defRPr/>
                </a:pPr>
                <a:r>
                  <a:rPr lang="id-ID"/>
                  <a:t>Nilai Rata-rata</a:t>
                </a:r>
              </a:p>
            </c:rich>
          </c:tx>
          <c:layout>
            <c:manualLayout>
              <c:xMode val="edge"/>
              <c:yMode val="edge"/>
              <c:x val="1.3889028292175906E-2"/>
              <c:y val="0.26415623036217728"/>
            </c:manualLayout>
          </c:layout>
          <c:overlay val="0"/>
        </c:title>
        <c:numFmt formatCode="General" sourceLinked="1"/>
        <c:majorTickMark val="out"/>
        <c:minorTickMark val="none"/>
        <c:tickLblPos val="nextTo"/>
        <c:crossAx val="4039296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07028571535219"/>
          <c:y val="0.12547462817147856"/>
          <c:w val="0.79871240070090188"/>
          <c:h val="0.61663257040077979"/>
        </c:manualLayout>
      </c:layout>
      <c:barChart>
        <c:barDir val="col"/>
        <c:grouping val="clustered"/>
        <c:varyColors val="0"/>
        <c:ser>
          <c:idx val="0"/>
          <c:order val="0"/>
          <c:tx>
            <c:strRef>
              <c:f>Sheet1!$D$6</c:f>
              <c:strCache>
                <c:ptCount val="1"/>
                <c:pt idx="0">
                  <c:v>Column2</c:v>
                </c:pt>
              </c:strCache>
            </c:strRef>
          </c:tx>
          <c:invertIfNegative val="0"/>
          <c:cat>
            <c:numRef>
              <c:f>Sheet1!$C$7:$C$14</c:f>
              <c:numCache>
                <c:formatCode>General</c:formatCode>
                <c:ptCount val="8"/>
                <c:pt idx="0">
                  <c:v>1</c:v>
                </c:pt>
                <c:pt idx="1">
                  <c:v>2</c:v>
                </c:pt>
                <c:pt idx="2">
                  <c:v>3</c:v>
                </c:pt>
                <c:pt idx="3">
                  <c:v>4</c:v>
                </c:pt>
                <c:pt idx="4">
                  <c:v>5</c:v>
                </c:pt>
                <c:pt idx="5">
                  <c:v>6</c:v>
                </c:pt>
                <c:pt idx="6">
                  <c:v>7</c:v>
                </c:pt>
                <c:pt idx="7">
                  <c:v>8</c:v>
                </c:pt>
              </c:numCache>
            </c:numRef>
          </c:cat>
          <c:val>
            <c:numRef>
              <c:f>Sheet1!$D$7:$D$14</c:f>
              <c:numCache>
                <c:formatCode>General</c:formatCode>
                <c:ptCount val="8"/>
                <c:pt idx="0">
                  <c:v>93</c:v>
                </c:pt>
                <c:pt idx="1">
                  <c:v>87</c:v>
                </c:pt>
                <c:pt idx="2">
                  <c:v>82</c:v>
                </c:pt>
                <c:pt idx="3">
                  <c:v>88</c:v>
                </c:pt>
                <c:pt idx="4">
                  <c:v>89</c:v>
                </c:pt>
                <c:pt idx="5">
                  <c:v>89</c:v>
                </c:pt>
                <c:pt idx="6">
                  <c:v>92</c:v>
                </c:pt>
                <c:pt idx="7">
                  <c:v>90</c:v>
                </c:pt>
              </c:numCache>
            </c:numRef>
          </c:val>
        </c:ser>
        <c:dLbls>
          <c:dLblPos val="outEnd"/>
          <c:showLegendKey val="0"/>
          <c:showVal val="1"/>
          <c:showCatName val="0"/>
          <c:showSerName val="0"/>
          <c:showPercent val="0"/>
          <c:showBubbleSize val="0"/>
        </c:dLbls>
        <c:gapWidth val="150"/>
        <c:axId val="40416000"/>
        <c:axId val="40417920"/>
      </c:barChart>
      <c:catAx>
        <c:axId val="40416000"/>
        <c:scaling>
          <c:orientation val="minMax"/>
        </c:scaling>
        <c:delete val="0"/>
        <c:axPos val="b"/>
        <c:title>
          <c:tx>
            <c:rich>
              <a:bodyPr/>
              <a:lstStyle/>
              <a:p>
                <a:pPr>
                  <a:defRPr/>
                </a:pPr>
                <a:r>
                  <a:rPr lang="id-ID" sz="900"/>
                  <a:t>Indikator Komponen Kegunaan</a:t>
                </a:r>
              </a:p>
            </c:rich>
          </c:tx>
          <c:overlay val="0"/>
        </c:title>
        <c:numFmt formatCode="General" sourceLinked="1"/>
        <c:majorTickMark val="out"/>
        <c:minorTickMark val="none"/>
        <c:tickLblPos val="nextTo"/>
        <c:crossAx val="40417920"/>
        <c:crosses val="autoZero"/>
        <c:auto val="1"/>
        <c:lblAlgn val="ctr"/>
        <c:lblOffset val="100"/>
        <c:noMultiLvlLbl val="0"/>
      </c:catAx>
      <c:valAx>
        <c:axId val="40417920"/>
        <c:scaling>
          <c:orientation val="minMax"/>
          <c:max val="100"/>
          <c:min val="0"/>
        </c:scaling>
        <c:delete val="0"/>
        <c:axPos val="l"/>
        <c:majorGridlines/>
        <c:title>
          <c:tx>
            <c:rich>
              <a:bodyPr rot="-5400000" vert="horz"/>
              <a:lstStyle/>
              <a:p>
                <a:pPr>
                  <a:defRPr/>
                </a:pPr>
                <a:r>
                  <a:rPr lang="id-ID"/>
                  <a:t>Nilai Rata-rata</a:t>
                </a:r>
              </a:p>
            </c:rich>
          </c:tx>
          <c:layout>
            <c:manualLayout>
              <c:xMode val="edge"/>
              <c:yMode val="edge"/>
              <c:x val="1.3888904439605061E-2"/>
              <c:y val="0.26415623036217728"/>
            </c:manualLayout>
          </c:layout>
          <c:overlay val="0"/>
        </c:title>
        <c:numFmt formatCode="General" sourceLinked="1"/>
        <c:majorTickMark val="out"/>
        <c:minorTickMark val="none"/>
        <c:tickLblPos val="nextTo"/>
        <c:crossAx val="4041600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02723325331516"/>
          <c:y val="0.12547462817147856"/>
          <c:w val="0.79323454102293212"/>
          <c:h val="0.66634975822827336"/>
        </c:manualLayout>
      </c:layout>
      <c:barChart>
        <c:barDir val="col"/>
        <c:grouping val="clustered"/>
        <c:varyColors val="0"/>
        <c:ser>
          <c:idx val="0"/>
          <c:order val="0"/>
          <c:tx>
            <c:strRef>
              <c:f>Sheet1!$D$6</c:f>
              <c:strCache>
                <c:ptCount val="1"/>
                <c:pt idx="0">
                  <c:v>Column2</c:v>
                </c:pt>
              </c:strCache>
            </c:strRef>
          </c:tx>
          <c:invertIfNegative val="0"/>
          <c:cat>
            <c:numRef>
              <c:f>Sheet1!$C$7:$C$11</c:f>
              <c:numCache>
                <c:formatCode>General</c:formatCode>
                <c:ptCount val="5"/>
                <c:pt idx="0">
                  <c:v>1</c:v>
                </c:pt>
                <c:pt idx="1">
                  <c:v>2</c:v>
                </c:pt>
                <c:pt idx="2">
                  <c:v>3</c:v>
                </c:pt>
                <c:pt idx="3">
                  <c:v>4</c:v>
                </c:pt>
                <c:pt idx="4">
                  <c:v>5</c:v>
                </c:pt>
              </c:numCache>
            </c:numRef>
          </c:cat>
          <c:val>
            <c:numRef>
              <c:f>Sheet1!$D$7:$D$11</c:f>
              <c:numCache>
                <c:formatCode>General</c:formatCode>
                <c:ptCount val="5"/>
                <c:pt idx="0">
                  <c:v>92</c:v>
                </c:pt>
                <c:pt idx="1">
                  <c:v>96</c:v>
                </c:pt>
                <c:pt idx="2">
                  <c:v>87</c:v>
                </c:pt>
                <c:pt idx="3">
                  <c:v>98</c:v>
                </c:pt>
                <c:pt idx="4">
                  <c:v>95</c:v>
                </c:pt>
              </c:numCache>
            </c:numRef>
          </c:val>
        </c:ser>
        <c:dLbls>
          <c:dLblPos val="outEnd"/>
          <c:showLegendKey val="0"/>
          <c:showVal val="1"/>
          <c:showCatName val="0"/>
          <c:showSerName val="0"/>
          <c:showPercent val="0"/>
          <c:showBubbleSize val="0"/>
        </c:dLbls>
        <c:gapWidth val="150"/>
        <c:axId val="40442880"/>
        <c:axId val="40449152"/>
      </c:barChart>
      <c:catAx>
        <c:axId val="40442880"/>
        <c:scaling>
          <c:orientation val="minMax"/>
        </c:scaling>
        <c:delete val="0"/>
        <c:axPos val="b"/>
        <c:title>
          <c:tx>
            <c:rich>
              <a:bodyPr/>
              <a:lstStyle/>
              <a:p>
                <a:pPr>
                  <a:defRPr/>
                </a:pPr>
                <a:r>
                  <a:rPr lang="id-ID" sz="800"/>
                  <a:t>Indikator Komponen Kemudahan Penggunaan</a:t>
                </a:r>
              </a:p>
            </c:rich>
          </c:tx>
          <c:layout>
            <c:manualLayout>
              <c:xMode val="edge"/>
              <c:yMode val="edge"/>
              <c:x val="0.15202528265269932"/>
              <c:y val="0.90227163163046176"/>
            </c:manualLayout>
          </c:layout>
          <c:overlay val="0"/>
        </c:title>
        <c:numFmt formatCode="General" sourceLinked="1"/>
        <c:majorTickMark val="out"/>
        <c:minorTickMark val="none"/>
        <c:tickLblPos val="nextTo"/>
        <c:crossAx val="40449152"/>
        <c:crosses val="autoZero"/>
        <c:auto val="1"/>
        <c:lblAlgn val="ctr"/>
        <c:lblOffset val="100"/>
        <c:noMultiLvlLbl val="0"/>
      </c:catAx>
      <c:valAx>
        <c:axId val="40449152"/>
        <c:scaling>
          <c:orientation val="minMax"/>
          <c:max val="100"/>
          <c:min val="0"/>
        </c:scaling>
        <c:delete val="0"/>
        <c:axPos val="l"/>
        <c:majorGridlines/>
        <c:title>
          <c:tx>
            <c:rich>
              <a:bodyPr rot="-5400000" vert="horz"/>
              <a:lstStyle/>
              <a:p>
                <a:pPr>
                  <a:defRPr/>
                </a:pPr>
                <a:r>
                  <a:rPr lang="id-ID"/>
                  <a:t>Nilai Rata-rata</a:t>
                </a:r>
              </a:p>
            </c:rich>
          </c:tx>
          <c:layout>
            <c:manualLayout>
              <c:xMode val="edge"/>
              <c:yMode val="edge"/>
              <c:x val="1.3888915119015738E-2"/>
              <c:y val="0.25524257519758081"/>
            </c:manualLayout>
          </c:layout>
          <c:overlay val="0"/>
        </c:title>
        <c:numFmt formatCode="General" sourceLinked="1"/>
        <c:majorTickMark val="out"/>
        <c:minorTickMark val="none"/>
        <c:tickLblPos val="nextTo"/>
        <c:crossAx val="40442880"/>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838636658914035"/>
          <c:y val="0.12547462817147856"/>
          <c:w val="0.75799138392896348"/>
          <c:h val="0.62054542256428302"/>
        </c:manualLayout>
      </c:layout>
      <c:barChart>
        <c:barDir val="col"/>
        <c:grouping val="clustered"/>
        <c:varyColors val="0"/>
        <c:ser>
          <c:idx val="0"/>
          <c:order val="0"/>
          <c:tx>
            <c:strRef>
              <c:f>Sheet1!$D$6</c:f>
              <c:strCache>
                <c:ptCount val="1"/>
                <c:pt idx="0">
                  <c:v>Column2</c:v>
                </c:pt>
              </c:strCache>
            </c:strRef>
          </c:tx>
          <c:invertIfNegative val="0"/>
          <c:cat>
            <c:numRef>
              <c:f>Sheet1!$C$7:$C$10</c:f>
              <c:numCache>
                <c:formatCode>General</c:formatCode>
                <c:ptCount val="4"/>
                <c:pt idx="0">
                  <c:v>1</c:v>
                </c:pt>
                <c:pt idx="1">
                  <c:v>2</c:v>
                </c:pt>
                <c:pt idx="2">
                  <c:v>3</c:v>
                </c:pt>
                <c:pt idx="3">
                  <c:v>4</c:v>
                </c:pt>
              </c:numCache>
            </c:numRef>
          </c:cat>
          <c:val>
            <c:numRef>
              <c:f>Sheet1!$D$7:$D$10</c:f>
              <c:numCache>
                <c:formatCode>General</c:formatCode>
                <c:ptCount val="4"/>
                <c:pt idx="0">
                  <c:v>87</c:v>
                </c:pt>
                <c:pt idx="1">
                  <c:v>88</c:v>
                </c:pt>
                <c:pt idx="2">
                  <c:v>90</c:v>
                </c:pt>
                <c:pt idx="3">
                  <c:v>92</c:v>
                </c:pt>
              </c:numCache>
            </c:numRef>
          </c:val>
        </c:ser>
        <c:dLbls>
          <c:dLblPos val="outEnd"/>
          <c:showLegendKey val="0"/>
          <c:showVal val="1"/>
          <c:showCatName val="0"/>
          <c:showSerName val="0"/>
          <c:showPercent val="0"/>
          <c:showBubbleSize val="0"/>
        </c:dLbls>
        <c:gapWidth val="150"/>
        <c:axId val="40457728"/>
        <c:axId val="40459648"/>
      </c:barChart>
      <c:catAx>
        <c:axId val="40457728"/>
        <c:scaling>
          <c:orientation val="minMax"/>
        </c:scaling>
        <c:delete val="0"/>
        <c:axPos val="b"/>
        <c:title>
          <c:tx>
            <c:rich>
              <a:bodyPr/>
              <a:lstStyle/>
              <a:p>
                <a:pPr>
                  <a:defRPr/>
                </a:pPr>
                <a:r>
                  <a:rPr lang="id-ID" sz="800"/>
                  <a:t>Indikator Komponen Daya</a:t>
                </a:r>
                <a:r>
                  <a:rPr lang="id-ID" sz="800" baseline="0"/>
                  <a:t> Tarik</a:t>
                </a:r>
                <a:endParaRPr lang="id-ID" sz="800"/>
              </a:p>
            </c:rich>
          </c:tx>
          <c:layout>
            <c:manualLayout>
              <c:xMode val="edge"/>
              <c:yMode val="edge"/>
              <c:x val="0.30091338695037567"/>
              <c:y val="0.88358377227470364"/>
            </c:manualLayout>
          </c:layout>
          <c:overlay val="0"/>
        </c:title>
        <c:numFmt formatCode="General" sourceLinked="1"/>
        <c:majorTickMark val="out"/>
        <c:minorTickMark val="none"/>
        <c:tickLblPos val="nextTo"/>
        <c:crossAx val="40459648"/>
        <c:crosses val="autoZero"/>
        <c:auto val="1"/>
        <c:lblAlgn val="ctr"/>
        <c:lblOffset val="100"/>
        <c:noMultiLvlLbl val="0"/>
      </c:catAx>
      <c:valAx>
        <c:axId val="40459648"/>
        <c:scaling>
          <c:orientation val="minMax"/>
          <c:max val="100"/>
          <c:min val="0"/>
        </c:scaling>
        <c:delete val="0"/>
        <c:axPos val="l"/>
        <c:majorGridlines/>
        <c:title>
          <c:tx>
            <c:rich>
              <a:bodyPr rot="-5400000" vert="horz"/>
              <a:lstStyle/>
              <a:p>
                <a:pPr>
                  <a:defRPr/>
                </a:pPr>
                <a:r>
                  <a:rPr lang="id-ID"/>
                  <a:t>Nilai Rata-rata</a:t>
                </a:r>
              </a:p>
            </c:rich>
          </c:tx>
          <c:layout>
            <c:manualLayout>
              <c:xMode val="edge"/>
              <c:yMode val="edge"/>
              <c:x val="4.5934812967142989E-3"/>
              <c:y val="0.14615481085342147"/>
            </c:manualLayout>
          </c:layout>
          <c:overlay val="0"/>
        </c:title>
        <c:numFmt formatCode="General" sourceLinked="1"/>
        <c:majorTickMark val="out"/>
        <c:minorTickMark val="none"/>
        <c:tickLblPos val="nextTo"/>
        <c:crossAx val="40457728"/>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83444843960977"/>
          <c:y val="0.12547462817147856"/>
          <c:w val="0.81067551552500594"/>
          <c:h val="0.62609649197535866"/>
        </c:manualLayout>
      </c:layout>
      <c:barChart>
        <c:barDir val="col"/>
        <c:grouping val="clustered"/>
        <c:varyColors val="0"/>
        <c:ser>
          <c:idx val="0"/>
          <c:order val="0"/>
          <c:tx>
            <c:strRef>
              <c:f>Sheet1!$D$6</c:f>
              <c:strCache>
                <c:ptCount val="1"/>
                <c:pt idx="0">
                  <c:v>Column2</c:v>
                </c:pt>
              </c:strCache>
            </c:strRef>
          </c:tx>
          <c:invertIfNegative val="0"/>
          <c:cat>
            <c:numRef>
              <c:f>Sheet1!$C$7:$C$13</c:f>
              <c:numCache>
                <c:formatCode>General</c:formatCode>
                <c:ptCount val="7"/>
                <c:pt idx="0">
                  <c:v>1</c:v>
                </c:pt>
                <c:pt idx="1">
                  <c:v>2</c:v>
                </c:pt>
                <c:pt idx="2">
                  <c:v>3</c:v>
                </c:pt>
                <c:pt idx="3">
                  <c:v>4</c:v>
                </c:pt>
                <c:pt idx="4">
                  <c:v>5</c:v>
                </c:pt>
                <c:pt idx="5">
                  <c:v>6</c:v>
                </c:pt>
                <c:pt idx="6">
                  <c:v>7</c:v>
                </c:pt>
              </c:numCache>
            </c:numRef>
          </c:cat>
          <c:val>
            <c:numRef>
              <c:f>Sheet1!$D$7:$D$13</c:f>
              <c:numCache>
                <c:formatCode>General</c:formatCode>
                <c:ptCount val="7"/>
                <c:pt idx="0">
                  <c:v>90</c:v>
                </c:pt>
                <c:pt idx="1">
                  <c:v>91</c:v>
                </c:pt>
                <c:pt idx="2">
                  <c:v>91</c:v>
                </c:pt>
                <c:pt idx="3">
                  <c:v>88</c:v>
                </c:pt>
                <c:pt idx="4">
                  <c:v>91</c:v>
                </c:pt>
                <c:pt idx="5">
                  <c:v>92</c:v>
                </c:pt>
                <c:pt idx="6">
                  <c:v>88</c:v>
                </c:pt>
              </c:numCache>
            </c:numRef>
          </c:val>
        </c:ser>
        <c:dLbls>
          <c:dLblPos val="outEnd"/>
          <c:showLegendKey val="0"/>
          <c:showVal val="1"/>
          <c:showCatName val="0"/>
          <c:showSerName val="0"/>
          <c:showPercent val="0"/>
          <c:showBubbleSize val="0"/>
        </c:dLbls>
        <c:gapWidth val="150"/>
        <c:axId val="40493056"/>
        <c:axId val="40494976"/>
      </c:barChart>
      <c:catAx>
        <c:axId val="40493056"/>
        <c:scaling>
          <c:orientation val="minMax"/>
        </c:scaling>
        <c:delete val="0"/>
        <c:axPos val="b"/>
        <c:title>
          <c:tx>
            <c:rich>
              <a:bodyPr/>
              <a:lstStyle/>
              <a:p>
                <a:pPr>
                  <a:defRPr/>
                </a:pPr>
                <a:r>
                  <a:rPr lang="id-ID"/>
                  <a:t>Indikator Komponen Kejelasan</a:t>
                </a:r>
              </a:p>
            </c:rich>
          </c:tx>
          <c:layout>
            <c:manualLayout>
              <c:xMode val="edge"/>
              <c:yMode val="edge"/>
              <c:x val="0.25989172789760606"/>
              <c:y val="0.86835463748849573"/>
            </c:manualLayout>
          </c:layout>
          <c:overlay val="0"/>
        </c:title>
        <c:numFmt formatCode="General" sourceLinked="1"/>
        <c:majorTickMark val="out"/>
        <c:minorTickMark val="none"/>
        <c:tickLblPos val="nextTo"/>
        <c:crossAx val="40494976"/>
        <c:crosses val="autoZero"/>
        <c:auto val="1"/>
        <c:lblAlgn val="ctr"/>
        <c:lblOffset val="100"/>
        <c:noMultiLvlLbl val="0"/>
      </c:catAx>
      <c:valAx>
        <c:axId val="40494976"/>
        <c:scaling>
          <c:orientation val="minMax"/>
          <c:max val="100"/>
          <c:min val="0"/>
        </c:scaling>
        <c:delete val="0"/>
        <c:axPos val="l"/>
        <c:majorGridlines/>
        <c:title>
          <c:tx>
            <c:rich>
              <a:bodyPr rot="-5400000" vert="horz"/>
              <a:lstStyle/>
              <a:p>
                <a:pPr>
                  <a:defRPr/>
                </a:pPr>
                <a:r>
                  <a:rPr lang="id-ID"/>
                  <a:t>Nilai Rata-rata</a:t>
                </a:r>
              </a:p>
            </c:rich>
          </c:tx>
          <c:layout>
            <c:manualLayout>
              <c:xMode val="edge"/>
              <c:yMode val="edge"/>
              <c:x val="1.3889067754376969E-2"/>
              <c:y val="0.21223144618234938"/>
            </c:manualLayout>
          </c:layout>
          <c:overlay val="0"/>
        </c:title>
        <c:numFmt formatCode="General" sourceLinked="1"/>
        <c:majorTickMark val="out"/>
        <c:minorTickMark val="none"/>
        <c:tickLblPos val="nextTo"/>
        <c:crossAx val="40493056"/>
        <c:crosses val="autoZero"/>
        <c:crossBetween val="between"/>
      </c:valAx>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251309196D4F12B07D5B541091E038"/>
        <w:category>
          <w:name w:val="General"/>
          <w:gallery w:val="placeholder"/>
        </w:category>
        <w:types>
          <w:type w:val="bbPlcHdr"/>
        </w:types>
        <w:behaviors>
          <w:behavior w:val="content"/>
        </w:behaviors>
        <w:guid w:val="{04236B7F-A729-4EA9-B658-DCB6E4F25760}"/>
      </w:docPartPr>
      <w:docPartBody>
        <w:p w:rsidR="00BB6F67" w:rsidRDefault="007B6EFA">
          <w:pPr>
            <w:pStyle w:val="D4251309196D4F12B07D5B541091E038"/>
          </w:pPr>
          <w:r>
            <w:rPr>
              <w:rStyle w:val="Heading1Char"/>
            </w:rPr>
            <w:t xml:space="preserve">JUDUL ARTIKEL FISIKA/PENDIDIKAN FISIKA JUDUL ARTIKEL FISIKA/PENDIDIKAN FISIKA JUDUL ARTIKEL FISIKA/PENDIDIKAN FISIKA JUDUL ARTIKEL FISIKA/PENDIDIKAN FISIKA </w:t>
          </w:r>
        </w:p>
      </w:docPartBody>
    </w:docPart>
    <w:docPart>
      <w:docPartPr>
        <w:name w:val="78079A13DAB54AB2A0A1454AA48C5375"/>
        <w:category>
          <w:name w:val="General"/>
          <w:gallery w:val="placeholder"/>
        </w:category>
        <w:types>
          <w:type w:val="bbPlcHdr"/>
        </w:types>
        <w:behaviors>
          <w:behavior w:val="content"/>
        </w:behaviors>
        <w:guid w:val="{9851575C-601A-4AD5-9B17-35E8B5ED6E4D}"/>
      </w:docPartPr>
      <w:docPartBody>
        <w:p w:rsidR="00BB6F67" w:rsidRDefault="007B6EFA">
          <w:pPr>
            <w:pStyle w:val="78079A13DAB54AB2A0A1454AA48C5375"/>
          </w:pPr>
          <w:r>
            <w:rPr>
              <w:rStyle w:val="PlaceholderText"/>
            </w:rPr>
            <w:t>Penulis Pertama</w:t>
          </w:r>
          <w:r>
            <w:rPr>
              <w:rStyle w:val="PlaceholderText"/>
              <w:vertAlign w:val="superscript"/>
            </w:rPr>
            <w:t>1*</w:t>
          </w:r>
          <w:r>
            <w:rPr>
              <w:rStyle w:val="PlaceholderText"/>
            </w:rPr>
            <w:t>, Penulis Kedua</w:t>
          </w:r>
          <w:r>
            <w:rPr>
              <w:rStyle w:val="PlaceholderText"/>
              <w:vertAlign w:val="superscript"/>
            </w:rPr>
            <w:t>2</w:t>
          </w:r>
          <w:r>
            <w:rPr>
              <w:rStyle w:val="PlaceholderText"/>
            </w:rPr>
            <w:t xml:space="preserve"> dan Penulis Ketiga</w:t>
          </w:r>
          <w:r>
            <w:rPr>
              <w:rStyle w:val="PlaceholderText"/>
              <w:vertAlign w:val="superscript"/>
            </w:rPr>
            <w:t>3</w:t>
          </w:r>
        </w:p>
      </w:docPartBody>
    </w:docPart>
    <w:docPart>
      <w:docPartPr>
        <w:name w:val="E927AAB4EB3849739AD4D227D63D93CD"/>
        <w:category>
          <w:name w:val="General"/>
          <w:gallery w:val="placeholder"/>
        </w:category>
        <w:types>
          <w:type w:val="bbPlcHdr"/>
        </w:types>
        <w:behaviors>
          <w:behavior w:val="content"/>
        </w:behaviors>
        <w:guid w:val="{6B23A728-A78B-4D47-A589-F5737DDB90E5}"/>
      </w:docPartPr>
      <w:docPartBody>
        <w:p w:rsidR="00BB6F67" w:rsidRDefault="007B6EFA">
          <w:pPr>
            <w:pStyle w:val="E927AAB4EB3849739AD4D227D63D93CD"/>
          </w:pPr>
          <w:r>
            <w:rPr>
              <w:rStyle w:val="PlaceholderText"/>
              <w:i/>
              <w:iCs/>
              <w:sz w:val="20"/>
              <w:szCs w:val="20"/>
            </w:rPr>
            <w:t>Afiliasi Penulis Pertama, Alamat, Nama Kota dan Kode Pos, Negara</w:t>
          </w:r>
          <w:r>
            <w:rPr>
              <w:rStyle w:val="PlaceholderText"/>
              <w:sz w:val="20"/>
              <w:szCs w:val="20"/>
            </w:rPr>
            <w:t xml:space="preserve"> </w:t>
          </w:r>
        </w:p>
      </w:docPartBody>
    </w:docPart>
    <w:docPart>
      <w:docPartPr>
        <w:name w:val="3F3E77AA72164D8996F3FB0CC7BA096F"/>
        <w:category>
          <w:name w:val="General"/>
          <w:gallery w:val="placeholder"/>
        </w:category>
        <w:types>
          <w:type w:val="bbPlcHdr"/>
        </w:types>
        <w:behaviors>
          <w:behavior w:val="content"/>
        </w:behaviors>
        <w:guid w:val="{D257D67E-57B5-463A-BFCC-CD0D38D0256C}"/>
      </w:docPartPr>
      <w:docPartBody>
        <w:p w:rsidR="00BB6F67" w:rsidRDefault="007B6EFA">
          <w:pPr>
            <w:pStyle w:val="3F3E77AA72164D8996F3FB0CC7BA096F"/>
          </w:pPr>
          <w:r>
            <w:rPr>
              <w:rStyle w:val="PlaceholderText"/>
              <w:i/>
              <w:iCs/>
              <w:sz w:val="20"/>
              <w:szCs w:val="20"/>
            </w:rPr>
            <w:t>Afiliasi Penulis Ketiga (Jika berbeda dengan afiliasi Penulis Pertama dan/atau Kedua)</w:t>
          </w:r>
        </w:p>
      </w:docPartBody>
    </w:docPart>
    <w:docPart>
      <w:docPartPr>
        <w:name w:val="AF48CEF76B044FDDBE834F210D29F7F0"/>
        <w:category>
          <w:name w:val="General"/>
          <w:gallery w:val="placeholder"/>
        </w:category>
        <w:types>
          <w:type w:val="bbPlcHdr"/>
        </w:types>
        <w:behaviors>
          <w:behavior w:val="content"/>
        </w:behaviors>
        <w:guid w:val="{7E568975-2C04-4EA0-8713-FA56DD7A6BF5}"/>
      </w:docPartPr>
      <w:docPartBody>
        <w:p w:rsidR="00BB6F67" w:rsidRDefault="007B6EFA">
          <w:pPr>
            <w:pStyle w:val="AF48CEF76B044FDDBE834F210D29F7F0"/>
          </w:pPr>
          <w:r>
            <w:rPr>
              <w:rStyle w:val="PlaceholderText"/>
            </w:rPr>
            <w:t>Click here to enter text.</w:t>
          </w:r>
        </w:p>
      </w:docPartBody>
    </w:docPart>
    <w:docPart>
      <w:docPartPr>
        <w:name w:val="AF30C968217D4B38B3EABBC1B3C4D7A9"/>
        <w:category>
          <w:name w:val="General"/>
          <w:gallery w:val="placeholder"/>
        </w:category>
        <w:types>
          <w:type w:val="bbPlcHdr"/>
        </w:types>
        <w:behaviors>
          <w:behavior w:val="content"/>
        </w:behaviors>
        <w:guid w:val="{2EACE9FE-7305-4E37-A5A8-03BEE4D79FB4}"/>
      </w:docPartPr>
      <w:docPartBody>
        <w:p w:rsidR="00BB6F67" w:rsidRDefault="007B6EFA">
          <w:pPr>
            <w:pStyle w:val="AF30C968217D4B38B3EABBC1B3C4D7A9"/>
          </w:pPr>
          <w:r>
            <w:rPr>
              <w:rStyle w:val="PlaceholderText"/>
            </w:rPr>
            <w:t>Click here to enter a date.</w:t>
          </w:r>
        </w:p>
      </w:docPartBody>
    </w:docPart>
    <w:docPart>
      <w:docPartPr>
        <w:name w:val="397859DEE072447EA34DA27BC20AA338"/>
        <w:category>
          <w:name w:val="General"/>
          <w:gallery w:val="placeholder"/>
        </w:category>
        <w:types>
          <w:type w:val="bbPlcHdr"/>
        </w:types>
        <w:behaviors>
          <w:behavior w:val="content"/>
        </w:behaviors>
        <w:guid w:val="{61862E9D-30E3-4F8E-8072-E3A085C5FA72}"/>
      </w:docPartPr>
      <w:docPartBody>
        <w:p w:rsidR="00BB6F67" w:rsidRDefault="007B6EFA">
          <w:pPr>
            <w:pStyle w:val="397859DEE072447EA34DA27BC20AA338"/>
          </w:pPr>
          <w:r>
            <w:rPr>
              <w:rStyle w:val="PlaceholderText"/>
              <w:i/>
              <w:sz w:val="20"/>
              <w:szCs w:val="16"/>
            </w:rPr>
            <w:t xml:space="preserve">Tuliskan abstrak di sini. Abstrak ditulis dalam bahasa Inggris. Umumnya berisi uraian ringkas tentang latar belakang dan tujuan, metodologi, hasil dan kesimpulan. Jumlah maksimum kata yang digunakan adalah 250 kata. Tuliskan di bawah kata kunci atau keywords maximal 5 buah. </w:t>
          </w:r>
        </w:p>
      </w:docPartBody>
    </w:docPart>
    <w:docPart>
      <w:docPartPr>
        <w:name w:val="92902EF593314C04952062E067DF135B"/>
        <w:category>
          <w:name w:val="General"/>
          <w:gallery w:val="placeholder"/>
        </w:category>
        <w:types>
          <w:type w:val="bbPlcHdr"/>
        </w:types>
        <w:behaviors>
          <w:behavior w:val="content"/>
        </w:behaviors>
        <w:guid w:val="{2B0B3447-9E6C-40F5-909E-1BF2C49FEFC5}"/>
      </w:docPartPr>
      <w:docPartBody>
        <w:p w:rsidR="00BB6F67" w:rsidRDefault="007B6EFA">
          <w:pPr>
            <w:pStyle w:val="92902EF593314C04952062E067DF135B"/>
          </w:pPr>
          <w:r>
            <w:rPr>
              <w:color w:val="808080" w:themeColor="background1" w:themeShade="80"/>
              <w:sz w:val="20"/>
            </w:rPr>
            <w:t>Isikan 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4B"/>
    <w:rsid w:val="001D5B4B"/>
    <w:rsid w:val="004B63CC"/>
    <w:rsid w:val="005B5FDF"/>
    <w:rsid w:val="007B6EFA"/>
    <w:rsid w:val="00BB6F67"/>
    <w:rsid w:val="00BC00F8"/>
    <w:rsid w:val="00BE49F8"/>
    <w:rsid w:val="00C70676"/>
    <w:rsid w:val="00C9764C"/>
    <w:rsid w:val="00DB35B8"/>
    <w:rsid w:val="00E10180"/>
    <w:rsid w:val="00FA7C54"/>
    <w:rsid w:val="00FE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4"/>
      <w:szCs w:val="32"/>
    </w:rPr>
  </w:style>
  <w:style w:type="paragraph" w:customStyle="1" w:styleId="D4251309196D4F12B07D5B541091E038">
    <w:name w:val="D4251309196D4F12B07D5B541091E038"/>
  </w:style>
  <w:style w:type="character" w:styleId="PlaceholderText">
    <w:name w:val="Placeholder Text"/>
    <w:basedOn w:val="DefaultParagraphFont"/>
    <w:uiPriority w:val="99"/>
    <w:semiHidden/>
    <w:qFormat/>
    <w:rsid w:val="001D5B4B"/>
    <w:rPr>
      <w:color w:val="808080"/>
    </w:rPr>
  </w:style>
  <w:style w:type="paragraph" w:customStyle="1" w:styleId="78079A13DAB54AB2A0A1454AA48C5375">
    <w:name w:val="78079A13DAB54AB2A0A1454AA48C5375"/>
  </w:style>
  <w:style w:type="paragraph" w:customStyle="1" w:styleId="E927AAB4EB3849739AD4D227D63D93CD">
    <w:name w:val="E927AAB4EB3849739AD4D227D63D93CD"/>
  </w:style>
  <w:style w:type="paragraph" w:customStyle="1" w:styleId="3F3E77AA72164D8996F3FB0CC7BA096F">
    <w:name w:val="3F3E77AA72164D8996F3FB0CC7BA096F"/>
  </w:style>
  <w:style w:type="paragraph" w:customStyle="1" w:styleId="AF48CEF76B044FDDBE834F210D29F7F0">
    <w:name w:val="AF48CEF76B044FDDBE834F210D29F7F0"/>
  </w:style>
  <w:style w:type="paragraph" w:customStyle="1" w:styleId="1C05E5FD89E44C4593D6AB78B87CCC9E">
    <w:name w:val="1C05E5FD89E44C4593D6AB78B87CCC9E"/>
  </w:style>
  <w:style w:type="paragraph" w:customStyle="1" w:styleId="AF30C968217D4B38B3EABBC1B3C4D7A9">
    <w:name w:val="AF30C968217D4B38B3EABBC1B3C4D7A9"/>
  </w:style>
  <w:style w:type="paragraph" w:customStyle="1" w:styleId="397859DEE072447EA34DA27BC20AA338">
    <w:name w:val="397859DEE072447EA34DA27BC20AA338"/>
  </w:style>
  <w:style w:type="paragraph" w:customStyle="1" w:styleId="92902EF593314C04952062E067DF135B">
    <w:name w:val="92902EF593314C04952062E067DF135B"/>
  </w:style>
  <w:style w:type="paragraph" w:customStyle="1" w:styleId="A4D9785773804681824ED0C98F0C81B0">
    <w:name w:val="A4D9785773804681824ED0C98F0C81B0"/>
    <w:rsid w:val="001D5B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4"/>
      <w:szCs w:val="32"/>
    </w:rPr>
  </w:style>
  <w:style w:type="paragraph" w:customStyle="1" w:styleId="D4251309196D4F12B07D5B541091E038">
    <w:name w:val="D4251309196D4F12B07D5B541091E038"/>
  </w:style>
  <w:style w:type="character" w:styleId="PlaceholderText">
    <w:name w:val="Placeholder Text"/>
    <w:basedOn w:val="DefaultParagraphFont"/>
    <w:uiPriority w:val="99"/>
    <w:semiHidden/>
    <w:qFormat/>
    <w:rsid w:val="001D5B4B"/>
    <w:rPr>
      <w:color w:val="808080"/>
    </w:rPr>
  </w:style>
  <w:style w:type="paragraph" w:customStyle="1" w:styleId="78079A13DAB54AB2A0A1454AA48C5375">
    <w:name w:val="78079A13DAB54AB2A0A1454AA48C5375"/>
  </w:style>
  <w:style w:type="paragraph" w:customStyle="1" w:styleId="E927AAB4EB3849739AD4D227D63D93CD">
    <w:name w:val="E927AAB4EB3849739AD4D227D63D93CD"/>
  </w:style>
  <w:style w:type="paragraph" w:customStyle="1" w:styleId="3F3E77AA72164D8996F3FB0CC7BA096F">
    <w:name w:val="3F3E77AA72164D8996F3FB0CC7BA096F"/>
  </w:style>
  <w:style w:type="paragraph" w:customStyle="1" w:styleId="AF48CEF76B044FDDBE834F210D29F7F0">
    <w:name w:val="AF48CEF76B044FDDBE834F210D29F7F0"/>
  </w:style>
  <w:style w:type="paragraph" w:customStyle="1" w:styleId="1C05E5FD89E44C4593D6AB78B87CCC9E">
    <w:name w:val="1C05E5FD89E44C4593D6AB78B87CCC9E"/>
  </w:style>
  <w:style w:type="paragraph" w:customStyle="1" w:styleId="AF30C968217D4B38B3EABBC1B3C4D7A9">
    <w:name w:val="AF30C968217D4B38B3EABBC1B3C4D7A9"/>
  </w:style>
  <w:style w:type="paragraph" w:customStyle="1" w:styleId="397859DEE072447EA34DA27BC20AA338">
    <w:name w:val="397859DEE072447EA34DA27BC20AA338"/>
  </w:style>
  <w:style w:type="paragraph" w:customStyle="1" w:styleId="92902EF593314C04952062E067DF135B">
    <w:name w:val="92902EF593314C04952062E067DF135B"/>
  </w:style>
  <w:style w:type="paragraph" w:customStyle="1" w:styleId="A4D9785773804681824ED0C98F0C81B0">
    <w:name w:val="A4D9785773804681824ED0C98F0C81B0"/>
    <w:rsid w:val="001D5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D7D194-2923-455C-8ECF-A58B64BD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pillar of physics education (14032021)</Template>
  <TotalTime>573</TotalTime>
  <Pages>11</Pages>
  <Words>5433</Words>
  <Characters>30970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AMD</cp:lastModifiedBy>
  <cp:revision>101</cp:revision>
  <cp:lastPrinted>2021-07-26T02:03:00Z</cp:lastPrinted>
  <dcterms:created xsi:type="dcterms:W3CDTF">2021-07-26T01:40:00Z</dcterms:created>
  <dcterms:modified xsi:type="dcterms:W3CDTF">2021-09-01T13:46:00Z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