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1EB" w:rsidRPr="00D739EC" w:rsidRDefault="00D739EC" w:rsidP="00D739EC">
      <w:pPr>
        <w:pStyle w:val="AuthorsAffiliations"/>
        <w:spacing w:line="276" w:lineRule="auto"/>
        <w:rPr>
          <w:rFonts w:ascii="Bell MT" w:hAnsi="Bell MT"/>
          <w:b/>
          <w:i w:val="0"/>
          <w:iCs/>
          <w:sz w:val="32"/>
          <w:szCs w:val="32"/>
          <w:lang w:val="en-US"/>
        </w:rPr>
      </w:pPr>
      <w:r>
        <w:rPr>
          <w:rFonts w:ascii="Bell MT" w:hAnsi="Bell MT"/>
          <w:b/>
          <w:i w:val="0"/>
          <w:iCs/>
          <w:sz w:val="32"/>
          <w:szCs w:val="32"/>
          <w:lang w:val="en-US"/>
        </w:rPr>
        <w:t xml:space="preserve">Stomata Characteristics of Several Type of </w:t>
      </w:r>
      <w:r w:rsidRPr="00D739EC">
        <w:rPr>
          <w:rFonts w:ascii="Bell MT" w:hAnsi="Bell MT"/>
          <w:b/>
          <w:iCs/>
          <w:sz w:val="32"/>
          <w:szCs w:val="32"/>
          <w:lang w:val="en-US"/>
        </w:rPr>
        <w:t>Sansevieria</w:t>
      </w:r>
    </w:p>
    <w:p w:rsidR="00447DBA" w:rsidRPr="00D10D6C" w:rsidRDefault="00447DBA" w:rsidP="003B69A8">
      <w:pPr>
        <w:pStyle w:val="AuthorsAffiliations"/>
        <w:spacing w:line="276" w:lineRule="auto"/>
        <w:rPr>
          <w:rFonts w:ascii="Bell MT" w:hAnsi="Bell MT"/>
          <w:bCs/>
          <w:i w:val="0"/>
          <w:iCs/>
          <w:color w:val="FF0000"/>
          <w:sz w:val="32"/>
          <w:szCs w:val="32"/>
          <w:lang w:val="en-US"/>
        </w:rPr>
      </w:pPr>
    </w:p>
    <w:p w:rsidR="003531EB" w:rsidRPr="00730025" w:rsidRDefault="00811DC9" w:rsidP="003B69A8">
      <w:pPr>
        <w:pStyle w:val="PaperTitle"/>
        <w:spacing w:after="0" w:line="276" w:lineRule="auto"/>
        <w:rPr>
          <w:rFonts w:ascii="Bell MT" w:hAnsi="Bell MT"/>
          <w:b w:val="0"/>
          <w:bCs/>
          <w:color w:val="FF0000"/>
          <w:sz w:val="36"/>
          <w:szCs w:val="36"/>
          <w:lang w:val="en-US"/>
        </w:rPr>
      </w:pPr>
      <w:r>
        <w:rPr>
          <w:rFonts w:ascii="Bell MT" w:hAnsi="Bell MT"/>
          <w:sz w:val="32"/>
          <w:szCs w:val="32"/>
        </w:rPr>
        <w:t xml:space="preserve">Karakteristik Stomata Dari </w:t>
      </w:r>
      <w:r w:rsidR="00F67696">
        <w:rPr>
          <w:rFonts w:ascii="Bell MT" w:hAnsi="Bell MT"/>
          <w:sz w:val="32"/>
          <w:szCs w:val="32"/>
        </w:rPr>
        <w:t>Beberapa J</w:t>
      </w:r>
      <w:r w:rsidR="0083121D">
        <w:rPr>
          <w:rFonts w:ascii="Bell MT" w:hAnsi="Bell MT"/>
          <w:sz w:val="32"/>
          <w:szCs w:val="32"/>
        </w:rPr>
        <w:t xml:space="preserve">enis </w:t>
      </w:r>
      <w:r w:rsidR="0083121D" w:rsidRPr="00D739EC">
        <w:rPr>
          <w:rFonts w:ascii="Bell MT" w:hAnsi="Bell MT"/>
          <w:i/>
          <w:sz w:val="32"/>
          <w:szCs w:val="32"/>
        </w:rPr>
        <w:t>Sansevieria</w:t>
      </w:r>
    </w:p>
    <w:p w:rsidR="00447DBA" w:rsidRPr="00730025" w:rsidRDefault="00447DBA" w:rsidP="00447DBA">
      <w:pPr>
        <w:pStyle w:val="PaperTitle"/>
        <w:spacing w:after="0" w:line="276" w:lineRule="auto"/>
        <w:jc w:val="left"/>
        <w:rPr>
          <w:rFonts w:ascii="Bell MT" w:hAnsi="Bell MT"/>
          <w:b w:val="0"/>
          <w:bCs/>
          <w:color w:val="FF0000"/>
          <w:sz w:val="36"/>
          <w:szCs w:val="36"/>
          <w:lang w:val="en-US"/>
        </w:rPr>
      </w:pPr>
    </w:p>
    <w:p w:rsidR="00447DBA" w:rsidRPr="00730025" w:rsidRDefault="00F67696" w:rsidP="003B69A8">
      <w:pPr>
        <w:pStyle w:val="Authors"/>
        <w:spacing w:line="360" w:lineRule="auto"/>
        <w:rPr>
          <w:rFonts w:ascii="Bell MT" w:hAnsi="Bell MT"/>
          <w:b w:val="0"/>
          <w:bCs/>
          <w:color w:val="FF0000"/>
          <w:sz w:val="28"/>
          <w:szCs w:val="28"/>
        </w:rPr>
      </w:pPr>
      <w:r>
        <w:rPr>
          <w:rFonts w:ascii="Bell MT" w:hAnsi="Bell MT"/>
          <w:sz w:val="24"/>
        </w:rPr>
        <w:t>Sri Yuli Purnama</w:t>
      </w:r>
      <w:r w:rsidR="00447DBA" w:rsidRPr="00730025">
        <w:rPr>
          <w:rFonts w:ascii="Bell MT" w:hAnsi="Bell MT"/>
          <w:sz w:val="24"/>
          <w:vertAlign w:val="superscript"/>
        </w:rPr>
        <w:t>1</w:t>
      </w:r>
      <w:r w:rsidR="00D739EC" w:rsidRPr="00730025">
        <w:rPr>
          <w:rFonts w:ascii="Bell MT" w:hAnsi="Bell MT"/>
          <w:sz w:val="24"/>
        </w:rPr>
        <w:t>*</w:t>
      </w:r>
      <w:r w:rsidR="00A628C3">
        <w:rPr>
          <w:rFonts w:ascii="Bell MT" w:hAnsi="Bell MT"/>
          <w:sz w:val="24"/>
        </w:rPr>
        <w:t>, Moralita Chat</w:t>
      </w:r>
      <w:r w:rsidR="00BF25E7">
        <w:rPr>
          <w:rFonts w:ascii="Bell MT" w:hAnsi="Bell MT"/>
          <w:sz w:val="24"/>
        </w:rPr>
        <w:t>ri</w:t>
      </w:r>
      <w:r w:rsidR="00D739EC">
        <w:rPr>
          <w:rFonts w:ascii="Bell MT" w:hAnsi="Bell MT"/>
          <w:sz w:val="24"/>
          <w:vertAlign w:val="superscript"/>
        </w:rPr>
        <w:t>1</w:t>
      </w:r>
      <w:proofErr w:type="gramStart"/>
      <w:r w:rsidR="00BF25E7">
        <w:rPr>
          <w:rFonts w:ascii="Bell MT" w:hAnsi="Bell MT"/>
          <w:sz w:val="24"/>
        </w:rPr>
        <w:t xml:space="preserve">, </w:t>
      </w:r>
      <w:r w:rsidR="00BF25E7">
        <w:rPr>
          <w:rFonts w:ascii="Bell MT" w:hAnsi="Bell MT"/>
          <w:sz w:val="24"/>
          <w:vertAlign w:val="superscript"/>
        </w:rPr>
        <w:t xml:space="preserve"> </w:t>
      </w:r>
      <w:r w:rsidR="00BF25E7">
        <w:rPr>
          <w:rFonts w:ascii="Bell MT" w:hAnsi="Bell MT"/>
          <w:sz w:val="24"/>
        </w:rPr>
        <w:t>Des</w:t>
      </w:r>
      <w:r w:rsidR="00D739EC">
        <w:rPr>
          <w:rFonts w:ascii="Bell MT" w:hAnsi="Bell MT"/>
          <w:sz w:val="24"/>
          <w:vertAlign w:val="superscript"/>
        </w:rPr>
        <w:t>1</w:t>
      </w:r>
      <w:proofErr w:type="gramEnd"/>
      <w:r w:rsidR="00BF25E7">
        <w:rPr>
          <w:rFonts w:ascii="Bell MT" w:hAnsi="Bell MT"/>
          <w:sz w:val="24"/>
        </w:rPr>
        <w:t>, Ganda Hijrah Selaras</w:t>
      </w:r>
      <w:r w:rsidR="00D739EC">
        <w:rPr>
          <w:rFonts w:ascii="Bell MT" w:hAnsi="Bell MT"/>
          <w:sz w:val="24"/>
          <w:vertAlign w:val="superscript"/>
        </w:rPr>
        <w:t>1</w:t>
      </w:r>
    </w:p>
    <w:p w:rsidR="00E302AF" w:rsidRPr="00730025" w:rsidRDefault="00E302AF" w:rsidP="00447DBA">
      <w:pPr>
        <w:pStyle w:val="Authors"/>
        <w:spacing w:line="360" w:lineRule="auto"/>
        <w:jc w:val="left"/>
        <w:rPr>
          <w:rFonts w:ascii="Bell MT" w:hAnsi="Bell MT"/>
          <w:sz w:val="28"/>
          <w:szCs w:val="28"/>
        </w:rPr>
      </w:pPr>
    </w:p>
    <w:p w:rsidR="00447DBA" w:rsidRDefault="00E302AF" w:rsidP="003B69A8">
      <w:pPr>
        <w:pStyle w:val="PaperTitle"/>
        <w:spacing w:after="0" w:line="276" w:lineRule="auto"/>
        <w:jc w:val="both"/>
        <w:rPr>
          <w:rFonts w:ascii="Bell MT" w:hAnsi="Bell MT"/>
          <w:b w:val="0"/>
          <w:bCs/>
          <w:sz w:val="20"/>
          <w:szCs w:val="20"/>
          <w:lang w:val="en-US"/>
        </w:rPr>
      </w:pPr>
      <w:r w:rsidRPr="00730025">
        <w:rPr>
          <w:rFonts w:ascii="Bell MT" w:hAnsi="Bell MT"/>
          <w:b w:val="0"/>
          <w:bCs/>
          <w:sz w:val="20"/>
          <w:szCs w:val="20"/>
          <w:vertAlign w:val="superscript"/>
          <w:lang w:val="en-US"/>
        </w:rPr>
        <w:t>1</w:t>
      </w:r>
      <w:r w:rsidRPr="00730025">
        <w:rPr>
          <w:rFonts w:ascii="Bell MT" w:hAnsi="Bell MT"/>
          <w:b w:val="0"/>
          <w:bCs/>
          <w:sz w:val="20"/>
          <w:szCs w:val="20"/>
          <w:lang w:val="en-US"/>
        </w:rPr>
        <w:t xml:space="preserve"> </w:t>
      </w:r>
      <w:r w:rsidR="00447DBA" w:rsidRPr="00730025">
        <w:rPr>
          <w:rFonts w:ascii="Bell MT" w:hAnsi="Bell MT"/>
          <w:b w:val="0"/>
          <w:bCs/>
          <w:sz w:val="20"/>
          <w:szCs w:val="20"/>
          <w:lang w:val="en-US"/>
        </w:rPr>
        <w:t>Department of Biology, Faculty of Mathematics and Natural Sciences, Universitas Negeri Padang, West Sumatera, Indonesia</w:t>
      </w:r>
    </w:p>
    <w:p w:rsidR="00E302AF" w:rsidRPr="00730025" w:rsidRDefault="00F67696" w:rsidP="003B69A8">
      <w:pPr>
        <w:pStyle w:val="PaperTitle"/>
        <w:spacing w:after="0" w:line="276" w:lineRule="auto"/>
        <w:jc w:val="both"/>
        <w:rPr>
          <w:rFonts w:ascii="Bell MT" w:hAnsi="Bell MT"/>
          <w:b w:val="0"/>
          <w:bCs/>
          <w:sz w:val="20"/>
          <w:szCs w:val="20"/>
          <w:lang w:val="en-US"/>
        </w:rPr>
      </w:pPr>
      <w:r>
        <w:rPr>
          <w:rFonts w:ascii="Bell MT" w:hAnsi="Bell MT"/>
          <w:b w:val="0"/>
          <w:bCs/>
          <w:sz w:val="20"/>
          <w:szCs w:val="20"/>
          <w:lang w:val="en-US"/>
        </w:rPr>
        <w:t>*Correspondence</w:t>
      </w:r>
      <w:r w:rsidR="00E302AF" w:rsidRPr="00730025">
        <w:rPr>
          <w:rFonts w:ascii="Bell MT" w:hAnsi="Bell MT"/>
          <w:b w:val="0"/>
          <w:bCs/>
          <w:sz w:val="20"/>
          <w:szCs w:val="20"/>
          <w:lang w:val="en-US"/>
        </w:rPr>
        <w:t xml:space="preserve"> author: </w:t>
      </w:r>
      <w:r>
        <w:rPr>
          <w:rFonts w:ascii="Bell MT" w:hAnsi="Bell MT"/>
          <w:b w:val="0"/>
          <w:bCs/>
          <w:sz w:val="20"/>
          <w:szCs w:val="20"/>
          <w:lang w:val="en-US"/>
        </w:rPr>
        <w:t>purnamasriyuli99@gmail.com</w:t>
      </w:r>
    </w:p>
    <w:p w:rsidR="00A748ED" w:rsidRDefault="00A748ED" w:rsidP="00A764CD">
      <w:pPr>
        <w:spacing w:after="0"/>
        <w:rPr>
          <w:rFonts w:ascii="Bell MT" w:hAnsi="Bell MT" w:cs="Times New Roman"/>
        </w:rPr>
      </w:pPr>
    </w:p>
    <w:p w:rsidR="002D5947" w:rsidRDefault="008D05B4" w:rsidP="002D5947">
      <w:pPr>
        <w:spacing w:after="0" w:line="253" w:lineRule="auto"/>
        <w:ind w:left="680"/>
        <w:jc w:val="both"/>
        <w:rPr>
          <w:rFonts w:ascii="Bell MT" w:eastAsia="Times New Roman" w:hAnsi="Bell MT"/>
          <w:lang w:val="en"/>
        </w:rPr>
      </w:pPr>
      <w:r w:rsidRPr="009B79CC">
        <w:rPr>
          <w:rFonts w:ascii="Bell MT" w:eastAsia="Times New Roman" w:hAnsi="Bell MT"/>
          <w:b/>
        </w:rPr>
        <w:t xml:space="preserve">Abstract. </w:t>
      </w:r>
      <w:r w:rsidR="002D5947" w:rsidRPr="002D5947">
        <w:rPr>
          <w:rFonts w:ascii="Bell MT" w:eastAsia="Times New Roman" w:hAnsi="Bell MT"/>
          <w:lang w:val="en"/>
        </w:rPr>
        <w:t xml:space="preserve">One of the efforts to reduce air pollution is to utilize the ability to absorb pollutants by leaf stomata, one of which is the </w:t>
      </w:r>
      <w:r w:rsidR="002D5947" w:rsidRPr="00C56957">
        <w:rPr>
          <w:rFonts w:ascii="Bell MT" w:eastAsia="Times New Roman" w:hAnsi="Bell MT"/>
          <w:i/>
          <w:lang w:val="en"/>
        </w:rPr>
        <w:t>Sansevieria</w:t>
      </w:r>
      <w:r w:rsidR="002D5947" w:rsidRPr="002D5947">
        <w:rPr>
          <w:rFonts w:ascii="Bell MT" w:eastAsia="Times New Roman" w:hAnsi="Bell MT"/>
          <w:lang w:val="en"/>
        </w:rPr>
        <w:t xml:space="preserve"> plant which has been proven to be able to absorb more than 107 pollutants. Several characteristics of stomata can be used as </w:t>
      </w:r>
      <w:r w:rsidR="002D5947" w:rsidRPr="00C56957">
        <w:rPr>
          <w:rFonts w:ascii="Bell MT" w:eastAsia="Times New Roman" w:hAnsi="Bell MT"/>
          <w:i/>
          <w:lang w:val="en"/>
        </w:rPr>
        <w:t>bioindicators</w:t>
      </w:r>
      <w:r w:rsidR="002D5947" w:rsidRPr="002D5947">
        <w:rPr>
          <w:rFonts w:ascii="Bell MT" w:eastAsia="Times New Roman" w:hAnsi="Bell MT"/>
          <w:lang w:val="en"/>
        </w:rPr>
        <w:t xml:space="preserve"> and </w:t>
      </w:r>
      <w:r w:rsidR="002D5947" w:rsidRPr="00C56957">
        <w:rPr>
          <w:rFonts w:ascii="Bell MT" w:eastAsia="Times New Roman" w:hAnsi="Bell MT"/>
          <w:i/>
          <w:lang w:val="en"/>
        </w:rPr>
        <w:t>biomonitoring</w:t>
      </w:r>
      <w:r w:rsidR="002D5947" w:rsidRPr="002D5947">
        <w:rPr>
          <w:rFonts w:ascii="Bell MT" w:eastAsia="Times New Roman" w:hAnsi="Bell MT"/>
          <w:lang w:val="en"/>
        </w:rPr>
        <w:t xml:space="preserve"> of air quality, namely size, density and stomata index. The purpose of this study was to determine the type, size, density and index of stomata. This research was conducted from May to June 2021, at the Laboratory of the Faculty of Mathematics and Natural Sciences, Padang State University. This research was conducted by observing the stomata at the base, middle and tips of the adaxial and abaxial leaves for 5 repetitions each. Parameters of research data were analyzed</w:t>
      </w:r>
      <w:r w:rsidR="00D739EC">
        <w:rPr>
          <w:rFonts w:ascii="Bell MT" w:eastAsia="Times New Roman" w:hAnsi="Bell MT"/>
          <w:lang w:val="en"/>
        </w:rPr>
        <w:t xml:space="preserve"> quali</w:t>
      </w:r>
      <w:r w:rsidR="002D5947" w:rsidRPr="002D5947">
        <w:rPr>
          <w:rFonts w:ascii="Bell MT" w:eastAsia="Times New Roman" w:hAnsi="Bell MT"/>
          <w:lang w:val="en"/>
        </w:rPr>
        <w:t xml:space="preserve">tatively. This study used seven species of </w:t>
      </w:r>
      <w:r w:rsidR="002D5947" w:rsidRPr="00C56957">
        <w:rPr>
          <w:rFonts w:ascii="Bell MT" w:eastAsia="Times New Roman" w:hAnsi="Bell MT"/>
          <w:i/>
          <w:lang w:val="en"/>
        </w:rPr>
        <w:t>Sansevieria</w:t>
      </w:r>
      <w:r w:rsidR="002D5947" w:rsidRPr="002D5947">
        <w:rPr>
          <w:rFonts w:ascii="Bell MT" w:eastAsia="Times New Roman" w:hAnsi="Bell MT"/>
          <w:lang w:val="en"/>
        </w:rPr>
        <w:t xml:space="preserve">, namely </w:t>
      </w:r>
      <w:r w:rsidR="004256DC">
        <w:rPr>
          <w:rFonts w:ascii="Bell MT" w:eastAsia="Times New Roman" w:hAnsi="Bell MT"/>
          <w:i/>
          <w:lang w:val="en"/>
        </w:rPr>
        <w:t xml:space="preserve">Sansevieria </w:t>
      </w:r>
      <w:r w:rsidR="002D5947" w:rsidRPr="00C56957">
        <w:rPr>
          <w:rFonts w:ascii="Bell MT" w:eastAsia="Times New Roman" w:hAnsi="Bell MT"/>
          <w:i/>
          <w:lang w:val="en"/>
        </w:rPr>
        <w:t>trifasciata</w:t>
      </w:r>
      <w:r w:rsidR="002D5947" w:rsidRPr="002D5947">
        <w:rPr>
          <w:rFonts w:ascii="Bell MT" w:eastAsia="Times New Roman" w:hAnsi="Bell MT"/>
          <w:lang w:val="en"/>
        </w:rPr>
        <w:t xml:space="preserve"> hort. ex Prain var. </w:t>
      </w:r>
      <w:r w:rsidR="002D5947" w:rsidRPr="00C56957">
        <w:rPr>
          <w:rFonts w:ascii="Bell MT" w:eastAsia="Times New Roman" w:hAnsi="Bell MT"/>
          <w:i/>
          <w:lang w:val="en"/>
        </w:rPr>
        <w:t>laurentii</w:t>
      </w:r>
      <w:r w:rsidR="002D5947" w:rsidRPr="002D5947">
        <w:rPr>
          <w:rFonts w:ascii="Bell MT" w:eastAsia="Times New Roman" w:hAnsi="Bell MT"/>
          <w:lang w:val="en"/>
        </w:rPr>
        <w:t xml:space="preserve">, </w:t>
      </w:r>
      <w:r w:rsidR="004256DC">
        <w:rPr>
          <w:rFonts w:ascii="Bell MT" w:eastAsia="Times New Roman" w:hAnsi="Bell MT"/>
          <w:i/>
          <w:lang w:val="en"/>
        </w:rPr>
        <w:t>Sansevieria</w:t>
      </w:r>
      <w:r w:rsidR="002D5947" w:rsidRPr="00C56957">
        <w:rPr>
          <w:rFonts w:ascii="Bell MT" w:eastAsia="Times New Roman" w:hAnsi="Bell MT"/>
          <w:i/>
          <w:lang w:val="en"/>
        </w:rPr>
        <w:t xml:space="preserve"> trifasciata</w:t>
      </w:r>
      <w:r w:rsidR="002D5947" w:rsidRPr="002D5947">
        <w:rPr>
          <w:rFonts w:ascii="Bell MT" w:eastAsia="Times New Roman" w:hAnsi="Bell MT"/>
          <w:lang w:val="en"/>
        </w:rPr>
        <w:t xml:space="preserve"> hort. ex Prain var.</w:t>
      </w:r>
      <w:r w:rsidR="002D5947" w:rsidRPr="00C56957">
        <w:rPr>
          <w:rFonts w:ascii="Bell MT" w:eastAsia="Times New Roman" w:hAnsi="Bell MT"/>
          <w:i/>
          <w:lang w:val="en"/>
        </w:rPr>
        <w:t>hahnii</w:t>
      </w:r>
      <w:r w:rsidR="002D5947" w:rsidRPr="002D5947">
        <w:rPr>
          <w:rFonts w:ascii="Bell MT" w:eastAsia="Times New Roman" w:hAnsi="Bell MT"/>
          <w:lang w:val="en"/>
        </w:rPr>
        <w:t xml:space="preserve">, </w:t>
      </w:r>
      <w:r w:rsidR="004256DC">
        <w:rPr>
          <w:rFonts w:ascii="Bell MT" w:eastAsia="Times New Roman" w:hAnsi="Bell MT"/>
          <w:i/>
          <w:lang w:val="en"/>
        </w:rPr>
        <w:t>Sansevieria</w:t>
      </w:r>
      <w:r w:rsidR="002D5947" w:rsidRPr="00C56957">
        <w:rPr>
          <w:rFonts w:ascii="Bell MT" w:eastAsia="Times New Roman" w:hAnsi="Bell MT"/>
          <w:i/>
          <w:lang w:val="en"/>
        </w:rPr>
        <w:t xml:space="preserve"> fasciata</w:t>
      </w:r>
      <w:r w:rsidR="002D5947" w:rsidRPr="002D5947">
        <w:rPr>
          <w:rFonts w:ascii="Bell MT" w:eastAsia="Times New Roman" w:hAnsi="Bell MT"/>
          <w:lang w:val="en"/>
        </w:rPr>
        <w:t xml:space="preserve"> Cornu ex</w:t>
      </w:r>
      <w:r w:rsidR="00C56957">
        <w:rPr>
          <w:rFonts w:ascii="Bell MT" w:eastAsia="Times New Roman" w:hAnsi="Bell MT"/>
          <w:lang w:val="en"/>
        </w:rPr>
        <w:t xml:space="preserve"> Gérôme &amp; Labroy, </w:t>
      </w:r>
      <w:r w:rsidR="004256DC">
        <w:rPr>
          <w:rFonts w:ascii="Bell MT" w:eastAsia="Times New Roman" w:hAnsi="Bell MT"/>
          <w:i/>
          <w:lang w:val="en"/>
        </w:rPr>
        <w:t xml:space="preserve">Sansevieria </w:t>
      </w:r>
      <w:r w:rsidR="00C56957" w:rsidRPr="00C56957">
        <w:rPr>
          <w:rFonts w:ascii="Bell MT" w:eastAsia="Times New Roman" w:hAnsi="Bell MT"/>
          <w:i/>
          <w:lang w:val="en"/>
        </w:rPr>
        <w:t>cylindrica</w:t>
      </w:r>
      <w:r w:rsidR="002D5947" w:rsidRPr="002D5947">
        <w:rPr>
          <w:rFonts w:ascii="Bell MT" w:eastAsia="Times New Roman" w:hAnsi="Bell MT"/>
          <w:lang w:val="en"/>
        </w:rPr>
        <w:t xml:space="preserve"> Bojer ex Hook, </w:t>
      </w:r>
      <w:r w:rsidR="004256DC">
        <w:rPr>
          <w:rFonts w:ascii="Bell MT" w:eastAsia="Times New Roman" w:hAnsi="Bell MT"/>
          <w:i/>
          <w:lang w:val="en"/>
        </w:rPr>
        <w:t xml:space="preserve">Sansevieria </w:t>
      </w:r>
      <w:r w:rsidR="002D5947" w:rsidRPr="00C56957">
        <w:rPr>
          <w:rFonts w:ascii="Bell MT" w:eastAsia="Times New Roman" w:hAnsi="Bell MT"/>
          <w:i/>
          <w:lang w:val="en"/>
        </w:rPr>
        <w:t>parva</w:t>
      </w:r>
      <w:r w:rsidR="002D5947" w:rsidRPr="002D5947">
        <w:rPr>
          <w:rFonts w:ascii="Bell MT" w:eastAsia="Times New Roman" w:hAnsi="Bell MT"/>
          <w:lang w:val="en"/>
        </w:rPr>
        <w:t xml:space="preserve">, </w:t>
      </w:r>
      <w:r w:rsidR="004256DC">
        <w:rPr>
          <w:rFonts w:ascii="Bell MT" w:eastAsia="Times New Roman" w:hAnsi="Bell MT"/>
          <w:i/>
          <w:lang w:val="en"/>
        </w:rPr>
        <w:t xml:space="preserve">Sansevieria </w:t>
      </w:r>
      <w:r w:rsidR="002D5947" w:rsidRPr="00C56957">
        <w:rPr>
          <w:rFonts w:ascii="Bell MT" w:eastAsia="Times New Roman" w:hAnsi="Bell MT"/>
          <w:i/>
          <w:lang w:val="en"/>
        </w:rPr>
        <w:t>masoniana</w:t>
      </w:r>
      <w:r w:rsidR="002D5947" w:rsidRPr="002D5947">
        <w:rPr>
          <w:rFonts w:ascii="Bell MT" w:eastAsia="Times New Roman" w:hAnsi="Bell MT"/>
          <w:lang w:val="en"/>
        </w:rPr>
        <w:t xml:space="preserve"> and </w:t>
      </w:r>
      <w:r w:rsidR="004256DC">
        <w:rPr>
          <w:rFonts w:ascii="Bell MT" w:eastAsia="Times New Roman" w:hAnsi="Bell MT"/>
          <w:i/>
          <w:lang w:val="en"/>
        </w:rPr>
        <w:t>Sansevieria</w:t>
      </w:r>
      <w:r w:rsidR="002D5947" w:rsidRPr="00C56957">
        <w:rPr>
          <w:rFonts w:ascii="Bell MT" w:eastAsia="Times New Roman" w:hAnsi="Bell MT"/>
          <w:i/>
          <w:lang w:val="en"/>
        </w:rPr>
        <w:t xml:space="preserve"> halii</w:t>
      </w:r>
      <w:r w:rsidR="002D5947" w:rsidRPr="002D5947">
        <w:rPr>
          <w:rFonts w:ascii="Bell MT" w:eastAsia="Times New Roman" w:hAnsi="Bell MT"/>
          <w:lang w:val="en"/>
        </w:rPr>
        <w:t xml:space="preserve">. The results showed that </w:t>
      </w:r>
      <w:r w:rsidR="002D5947" w:rsidRPr="00C56957">
        <w:rPr>
          <w:rFonts w:ascii="Bell MT" w:eastAsia="Times New Roman" w:hAnsi="Bell MT"/>
          <w:i/>
          <w:lang w:val="en"/>
        </w:rPr>
        <w:t>S. halii</w:t>
      </w:r>
      <w:r w:rsidR="002D5947" w:rsidRPr="002D5947">
        <w:rPr>
          <w:rFonts w:ascii="Bell MT" w:eastAsia="Times New Roman" w:hAnsi="Bell MT"/>
          <w:lang w:val="en"/>
        </w:rPr>
        <w:t xml:space="preserve"> had the highest density and stomatal index.</w:t>
      </w:r>
    </w:p>
    <w:p w:rsidR="003B7991" w:rsidRDefault="002D5947" w:rsidP="002D5947">
      <w:pPr>
        <w:spacing w:after="0" w:line="253" w:lineRule="auto"/>
        <w:jc w:val="both"/>
        <w:rPr>
          <w:rFonts w:ascii="Bell MT" w:eastAsia="Times New Roman" w:hAnsi="Bell MT"/>
          <w:i/>
          <w:lang w:val="en"/>
        </w:rPr>
      </w:pPr>
      <w:r w:rsidRPr="00730025">
        <w:rPr>
          <w:rFonts w:ascii="Bell MT" w:hAnsi="Bell MT" w:cs="Times New Roman"/>
          <w:b/>
          <w:bCs/>
          <w:sz w:val="20"/>
          <w:szCs w:val="20"/>
        </w:rPr>
        <w:t>Key words</w:t>
      </w:r>
      <w:r>
        <w:rPr>
          <w:rFonts w:ascii="Bell MT" w:hAnsi="Bell MT" w:cs="Times New Roman"/>
          <w:b/>
          <w:bCs/>
          <w:sz w:val="20"/>
          <w:szCs w:val="20"/>
        </w:rPr>
        <w:t xml:space="preserve">: </w:t>
      </w:r>
      <w:r w:rsidRPr="002D5947">
        <w:rPr>
          <w:rFonts w:ascii="Bell MT" w:hAnsi="Bell MT" w:cs="Times New Roman"/>
          <w:i/>
          <w:sz w:val="20"/>
          <w:szCs w:val="20"/>
        </w:rPr>
        <w:t xml:space="preserve">air </w:t>
      </w:r>
      <w:r w:rsidRPr="002D5947">
        <w:rPr>
          <w:rFonts w:ascii="Bell MT" w:hAnsi="Bell MT" w:cs="Times New Roman"/>
          <w:i/>
          <w:iCs/>
          <w:sz w:val="20"/>
          <w:szCs w:val="20"/>
        </w:rPr>
        <w:t>pollution, Sansevieria, stomata</w:t>
      </w:r>
    </w:p>
    <w:p w:rsidR="002D5947" w:rsidRPr="002D5947" w:rsidRDefault="002D5947" w:rsidP="002D5947">
      <w:pPr>
        <w:spacing w:after="0" w:line="253" w:lineRule="auto"/>
        <w:jc w:val="both"/>
        <w:rPr>
          <w:rFonts w:ascii="Bell MT" w:eastAsia="Times New Roman" w:hAnsi="Bell MT"/>
          <w:i/>
          <w:lang w:val="en"/>
        </w:rPr>
      </w:pPr>
    </w:p>
    <w:p w:rsidR="008D05B4" w:rsidRPr="00A628C3" w:rsidRDefault="008D05B4" w:rsidP="002D5947">
      <w:pPr>
        <w:spacing w:after="0" w:line="253" w:lineRule="auto"/>
        <w:ind w:left="680"/>
        <w:jc w:val="both"/>
        <w:rPr>
          <w:rFonts w:ascii="Times New Roman" w:eastAsia="Times New Roman" w:hAnsi="Times New Roman"/>
        </w:rPr>
      </w:pPr>
      <w:proofErr w:type="gramStart"/>
      <w:r w:rsidRPr="003B7991">
        <w:rPr>
          <w:rFonts w:ascii="Bell MT" w:eastAsia="Times New Roman" w:hAnsi="Bell MT"/>
          <w:b/>
        </w:rPr>
        <w:t>Abstrak.</w:t>
      </w:r>
      <w:proofErr w:type="gramEnd"/>
      <w:r w:rsidRPr="003B7991">
        <w:rPr>
          <w:rFonts w:ascii="Bell MT" w:eastAsia="Times New Roman" w:hAnsi="Bell MT"/>
          <w:b/>
        </w:rPr>
        <w:t xml:space="preserve"> </w:t>
      </w:r>
      <w:proofErr w:type="gramStart"/>
      <w:r w:rsidR="00A628C3">
        <w:rPr>
          <w:rFonts w:ascii="Bell MT" w:eastAsia="Times New Roman" w:hAnsi="Bell MT"/>
        </w:rPr>
        <w:t xml:space="preserve">Salah satu upaya untuk mengurangi polusi udara adalah dengan memanfaatkan kemampuan absorbsi (penyerapan) polutan oleh stomata daun salah satunya adalah tanaman </w:t>
      </w:r>
      <w:r w:rsidR="00A628C3" w:rsidRPr="00A628C3">
        <w:rPr>
          <w:rFonts w:ascii="Bell MT" w:eastAsia="Times New Roman" w:hAnsi="Bell MT"/>
          <w:i/>
        </w:rPr>
        <w:t>Sansevieria</w:t>
      </w:r>
      <w:r w:rsidR="00A628C3">
        <w:rPr>
          <w:rFonts w:ascii="Bell MT" w:eastAsia="Times New Roman" w:hAnsi="Bell MT"/>
        </w:rPr>
        <w:t xml:space="preserve"> yang telah terbukti mampu menyerap lebih dari 107 polutan.</w:t>
      </w:r>
      <w:proofErr w:type="gramEnd"/>
      <w:r w:rsidR="00A628C3">
        <w:rPr>
          <w:rFonts w:ascii="Bell MT" w:eastAsia="Times New Roman" w:hAnsi="Bell MT"/>
        </w:rPr>
        <w:t xml:space="preserve"> </w:t>
      </w:r>
      <w:proofErr w:type="gramStart"/>
      <w:r w:rsidR="00A628C3">
        <w:rPr>
          <w:rFonts w:ascii="Bell MT" w:eastAsia="Times New Roman" w:hAnsi="Bell MT"/>
        </w:rPr>
        <w:t>Beberapa karakteristik stomata dapat dijadikan bioindikator dan biomonitoring kualitas udara yaitu ukuran, kerapatan dan indeks stomata.</w:t>
      </w:r>
      <w:proofErr w:type="gramEnd"/>
      <w:r w:rsidR="00A628C3">
        <w:rPr>
          <w:rFonts w:ascii="Bell MT" w:eastAsia="Times New Roman" w:hAnsi="Bell MT"/>
        </w:rPr>
        <w:t xml:space="preserve"> </w:t>
      </w:r>
      <w:proofErr w:type="gramStart"/>
      <w:r w:rsidR="00A628C3">
        <w:rPr>
          <w:rFonts w:ascii="Bell MT" w:eastAsia="Times New Roman" w:hAnsi="Bell MT"/>
        </w:rPr>
        <w:t>Tujuan penelitian ini adalah untuk mengetahui tipe, ukuran, kerapatan dan indeks stomata.</w:t>
      </w:r>
      <w:proofErr w:type="gramEnd"/>
      <w:r w:rsidR="00A628C3">
        <w:rPr>
          <w:rFonts w:ascii="Bell MT" w:eastAsia="Times New Roman" w:hAnsi="Bell MT"/>
        </w:rPr>
        <w:t xml:space="preserve"> </w:t>
      </w:r>
      <w:proofErr w:type="gramStart"/>
      <w:r w:rsidR="00A628C3">
        <w:rPr>
          <w:rFonts w:ascii="Bell MT" w:eastAsia="Times New Roman" w:hAnsi="Bell MT"/>
        </w:rPr>
        <w:t>Penelitian ini dilakukan pada bulan Mei sampai Juni 2021, bertempat di Laboratorium Fakultas Matematika dan Ilmu Pengetahuan Alam Universitas Negeri Padang.</w:t>
      </w:r>
      <w:proofErr w:type="gramEnd"/>
      <w:r w:rsidR="00A628C3">
        <w:rPr>
          <w:rFonts w:ascii="Bell MT" w:eastAsia="Times New Roman" w:hAnsi="Bell MT"/>
        </w:rPr>
        <w:t xml:space="preserve"> </w:t>
      </w:r>
      <w:proofErr w:type="gramStart"/>
      <w:r w:rsidR="00A628C3">
        <w:rPr>
          <w:rFonts w:ascii="Bell MT" w:eastAsia="Times New Roman" w:hAnsi="Bell MT"/>
        </w:rPr>
        <w:t xml:space="preserve">Penelitian ini dilakukan dengan mengamati stomata pada pangkal, tengah dan ujung daun </w:t>
      </w:r>
      <w:r w:rsidR="00BD0BA5">
        <w:rPr>
          <w:rFonts w:ascii="Bell MT" w:eastAsia="Times New Roman" w:hAnsi="Bell MT"/>
        </w:rPr>
        <w:t>bagian adaksial dan abaksial masing-</w:t>
      </w:r>
      <w:r w:rsidR="00A628C3">
        <w:rPr>
          <w:rFonts w:ascii="Bell MT" w:eastAsia="Times New Roman" w:hAnsi="Bell MT"/>
        </w:rPr>
        <w:t>masing 5 kali pengulangan</w:t>
      </w:r>
      <w:r w:rsidR="00BD0BA5">
        <w:rPr>
          <w:rFonts w:ascii="Bell MT" w:eastAsia="Times New Roman" w:hAnsi="Bell MT"/>
        </w:rPr>
        <w:t>.</w:t>
      </w:r>
      <w:proofErr w:type="gramEnd"/>
      <w:r w:rsidR="00BD0BA5">
        <w:rPr>
          <w:rFonts w:ascii="Bell MT" w:eastAsia="Times New Roman" w:hAnsi="Bell MT"/>
        </w:rPr>
        <w:t xml:space="preserve"> </w:t>
      </w:r>
      <w:proofErr w:type="gramStart"/>
      <w:r w:rsidR="00BD0BA5">
        <w:rPr>
          <w:rFonts w:ascii="Bell MT" w:eastAsia="Times New Roman" w:hAnsi="Bell MT"/>
        </w:rPr>
        <w:t>Parameter data penelitian dianalisis secara kuantitatif.</w:t>
      </w:r>
      <w:proofErr w:type="gramEnd"/>
      <w:r w:rsidR="00BD0BA5">
        <w:rPr>
          <w:rFonts w:ascii="Bell MT" w:eastAsia="Times New Roman" w:hAnsi="Bell MT"/>
        </w:rPr>
        <w:t xml:space="preserve"> </w:t>
      </w:r>
      <w:proofErr w:type="gramStart"/>
      <w:r w:rsidR="00BD0BA5">
        <w:rPr>
          <w:rFonts w:ascii="Bell MT" w:eastAsia="Times New Roman" w:hAnsi="Bell MT"/>
        </w:rPr>
        <w:t xml:space="preserve">Penelitian ini menggunkan tujuh spesies </w:t>
      </w:r>
      <w:r w:rsidR="00BD0BA5" w:rsidRPr="00BD0BA5">
        <w:rPr>
          <w:rFonts w:ascii="Bell MT" w:eastAsia="Times New Roman" w:hAnsi="Bell MT"/>
          <w:i/>
        </w:rPr>
        <w:t>Sansevieria</w:t>
      </w:r>
      <w:r w:rsidR="00BD0BA5">
        <w:rPr>
          <w:rFonts w:ascii="Bell MT" w:eastAsia="Times New Roman" w:hAnsi="Bell MT"/>
        </w:rPr>
        <w:t xml:space="preserve"> yaitu </w:t>
      </w:r>
      <w:r w:rsidR="00BD0BA5" w:rsidRPr="00BD0BA5">
        <w:rPr>
          <w:rFonts w:ascii="Bell MT" w:eastAsia="Times New Roman" w:hAnsi="Bell MT"/>
          <w:i/>
        </w:rPr>
        <w:t xml:space="preserve">S. trifasciata </w:t>
      </w:r>
      <w:r w:rsidR="00BD0BA5" w:rsidRPr="00BD0BA5">
        <w:rPr>
          <w:rFonts w:ascii="Bell MT" w:eastAsia="Times New Roman" w:hAnsi="Bell MT"/>
        </w:rPr>
        <w:t>hort. ex Prain var</w:t>
      </w:r>
      <w:r w:rsidR="00BD0BA5" w:rsidRPr="00BD0BA5">
        <w:rPr>
          <w:rFonts w:ascii="Bell MT" w:eastAsia="Times New Roman" w:hAnsi="Bell MT"/>
          <w:i/>
          <w:iCs/>
        </w:rPr>
        <w:t>. laurentii</w:t>
      </w:r>
      <w:r w:rsidR="00BD0BA5" w:rsidRPr="00BD0BA5">
        <w:rPr>
          <w:rFonts w:ascii="Bell MT" w:eastAsia="Times New Roman" w:hAnsi="Bell MT"/>
          <w:i/>
        </w:rPr>
        <w:t>, S. trifasciata</w:t>
      </w:r>
      <w:r w:rsidR="00BD0BA5" w:rsidRPr="00BD0BA5">
        <w:rPr>
          <w:rFonts w:ascii="Bell MT" w:eastAsia="Times New Roman" w:hAnsi="Bell MT"/>
        </w:rPr>
        <w:t xml:space="preserve"> hort. ex Prain var.</w:t>
      </w:r>
      <w:r w:rsidR="00BD0BA5" w:rsidRPr="00BD0BA5">
        <w:rPr>
          <w:rFonts w:ascii="Bell MT" w:eastAsia="Times New Roman" w:hAnsi="Bell MT"/>
          <w:i/>
        </w:rPr>
        <w:t>hahnii, S. fasciata</w:t>
      </w:r>
      <w:r w:rsidR="00BD0BA5" w:rsidRPr="00BD0BA5">
        <w:rPr>
          <w:rFonts w:ascii="Bell MT" w:eastAsia="Times New Roman" w:hAnsi="Bell MT"/>
        </w:rPr>
        <w:t xml:space="preserve"> Cornu ex Gérôme &amp; Labroy, </w:t>
      </w:r>
      <w:r w:rsidR="00C56957">
        <w:rPr>
          <w:rFonts w:ascii="Bell MT" w:eastAsia="Times New Roman" w:hAnsi="Bell MT"/>
          <w:i/>
        </w:rPr>
        <w:t>S. cylindrica</w:t>
      </w:r>
      <w:r w:rsidR="00BD0BA5" w:rsidRPr="00BD0BA5">
        <w:rPr>
          <w:rFonts w:ascii="Bell MT" w:eastAsia="Times New Roman" w:hAnsi="Bell MT"/>
        </w:rPr>
        <w:t xml:space="preserve"> Bojer ex Hook, </w:t>
      </w:r>
      <w:r w:rsidR="00BD0BA5" w:rsidRPr="00BD0BA5">
        <w:rPr>
          <w:rFonts w:ascii="Bell MT" w:eastAsia="Times New Roman" w:hAnsi="Bell MT"/>
          <w:i/>
        </w:rPr>
        <w:t xml:space="preserve">S. parva, S. masoniana </w:t>
      </w:r>
      <w:r w:rsidR="00BD0BA5" w:rsidRPr="00BD0BA5">
        <w:rPr>
          <w:rFonts w:ascii="Bell MT" w:eastAsia="Times New Roman" w:hAnsi="Bell MT"/>
        </w:rPr>
        <w:t>dan</w:t>
      </w:r>
      <w:r w:rsidR="00BD0BA5" w:rsidRPr="00BD0BA5">
        <w:rPr>
          <w:rFonts w:ascii="Bell MT" w:eastAsia="Times New Roman" w:hAnsi="Bell MT"/>
          <w:i/>
        </w:rPr>
        <w:t xml:space="preserve"> S. hallii</w:t>
      </w:r>
      <w:r w:rsidR="00BD0BA5" w:rsidRPr="00BD0BA5">
        <w:rPr>
          <w:rFonts w:ascii="Bell MT" w:eastAsia="Times New Roman" w:hAnsi="Bell MT"/>
        </w:rPr>
        <w:t>.</w:t>
      </w:r>
      <w:proofErr w:type="gramEnd"/>
      <w:r w:rsidR="00BD0BA5">
        <w:rPr>
          <w:rFonts w:ascii="Bell MT" w:eastAsia="Times New Roman" w:hAnsi="Bell MT"/>
        </w:rPr>
        <w:t xml:space="preserve"> </w:t>
      </w:r>
      <w:proofErr w:type="gramStart"/>
      <w:r w:rsidR="00BD0BA5">
        <w:rPr>
          <w:rFonts w:ascii="Bell MT" w:eastAsia="Times New Roman" w:hAnsi="Bell MT"/>
        </w:rPr>
        <w:t xml:space="preserve">Hasil penelitian menunjukkan bahwa </w:t>
      </w:r>
      <w:r w:rsidR="00BD0BA5" w:rsidRPr="00BD0BA5">
        <w:rPr>
          <w:rFonts w:ascii="Bell MT" w:eastAsia="Times New Roman" w:hAnsi="Bell MT"/>
          <w:i/>
        </w:rPr>
        <w:t>S. halii</w:t>
      </w:r>
      <w:r w:rsidR="00BD0BA5">
        <w:rPr>
          <w:rFonts w:ascii="Bell MT" w:eastAsia="Times New Roman" w:hAnsi="Bell MT"/>
        </w:rPr>
        <w:t xml:space="preserve"> memiliki kerapatan dan indeks stomata paling tinggi.</w:t>
      </w:r>
      <w:proofErr w:type="gramEnd"/>
    </w:p>
    <w:p w:rsidR="00D10D6C" w:rsidRDefault="00D10D6C" w:rsidP="002D5947">
      <w:pPr>
        <w:spacing w:after="0" w:line="276" w:lineRule="auto"/>
        <w:rPr>
          <w:rFonts w:ascii="Bell MT" w:hAnsi="Bell MT" w:cs="Times New Roman"/>
          <w:i/>
          <w:iCs/>
          <w:sz w:val="20"/>
          <w:szCs w:val="20"/>
        </w:rPr>
      </w:pPr>
      <w:r w:rsidRPr="00730025">
        <w:rPr>
          <w:rFonts w:ascii="Bell MT" w:hAnsi="Bell MT" w:cs="Times New Roman"/>
          <w:b/>
          <w:bCs/>
          <w:sz w:val="20"/>
          <w:szCs w:val="20"/>
        </w:rPr>
        <w:t>Key words</w:t>
      </w:r>
      <w:r w:rsidR="008D05B4">
        <w:rPr>
          <w:rFonts w:ascii="Bell MT" w:hAnsi="Bell MT" w:cs="Times New Roman"/>
          <w:b/>
          <w:bCs/>
          <w:sz w:val="20"/>
          <w:szCs w:val="20"/>
        </w:rPr>
        <w:t>:</w:t>
      </w:r>
      <w:r w:rsidRPr="00730025">
        <w:rPr>
          <w:rFonts w:ascii="Bell MT" w:hAnsi="Bell MT" w:cs="Times New Roman"/>
          <w:sz w:val="20"/>
          <w:szCs w:val="20"/>
        </w:rPr>
        <w:t xml:space="preserve"> </w:t>
      </w:r>
      <w:r w:rsidR="002D5947">
        <w:rPr>
          <w:rFonts w:ascii="Bell MT" w:hAnsi="Bell MT" w:cs="Times New Roman"/>
          <w:i/>
          <w:iCs/>
          <w:sz w:val="20"/>
          <w:szCs w:val="20"/>
        </w:rPr>
        <w:t>polusi udara, Sansevieria, stomata</w:t>
      </w:r>
    </w:p>
    <w:p w:rsidR="007712B2" w:rsidRPr="007712B2" w:rsidRDefault="007712B2" w:rsidP="00D10D6C">
      <w:pPr>
        <w:spacing w:after="0" w:line="276" w:lineRule="auto"/>
        <w:rPr>
          <w:rFonts w:ascii="Bell MT" w:hAnsi="Bell MT" w:cs="Times New Roman"/>
          <w:iCs/>
          <w:sz w:val="20"/>
          <w:szCs w:val="20"/>
        </w:rPr>
      </w:pPr>
    </w:p>
    <w:tbl>
      <w:tblPr>
        <w:tblW w:w="9696" w:type="dxa"/>
        <w:tblInd w:w="85" w:type="dxa"/>
        <w:tblBorders>
          <w:top w:val="single" w:sz="4" w:space="0" w:color="000000"/>
          <w:bottom w:val="single" w:sz="4" w:space="0" w:color="000000"/>
          <w:insideH w:val="nil"/>
          <w:insideV w:val="nil"/>
        </w:tblBorders>
        <w:tblLayout w:type="fixed"/>
        <w:tblLook w:val="04A0" w:firstRow="1" w:lastRow="0" w:firstColumn="1" w:lastColumn="0" w:noHBand="0" w:noVBand="1"/>
      </w:tblPr>
      <w:tblGrid>
        <w:gridCol w:w="1191"/>
        <w:gridCol w:w="8505"/>
      </w:tblGrid>
      <w:tr w:rsidR="003B7991" w:rsidTr="003B7991">
        <w:trPr>
          <w:trHeight w:val="480"/>
        </w:trPr>
        <w:tc>
          <w:tcPr>
            <w:tcW w:w="1191" w:type="dxa"/>
            <w:tcBorders>
              <w:top w:val="single" w:sz="4" w:space="0" w:color="000000"/>
              <w:left w:val="nil"/>
              <w:bottom w:val="single" w:sz="4" w:space="0" w:color="000000"/>
              <w:right w:val="nil"/>
            </w:tcBorders>
            <w:hideMark/>
          </w:tcPr>
          <w:p w:rsidR="003B7991" w:rsidRDefault="003B7991" w:rsidP="003B7991">
            <w:pPr>
              <w:spacing w:line="240" w:lineRule="auto"/>
              <w:ind w:left="2" w:right="-108" w:hanging="2"/>
              <w:jc w:val="center"/>
              <w:rPr>
                <w:b/>
                <w:color w:val="000000"/>
                <w:szCs w:val="18"/>
              </w:rPr>
            </w:pPr>
            <w:r>
              <w:rPr>
                <w:rFonts w:ascii="Arial" w:eastAsia="Arial" w:hAnsi="Arial" w:cs="Arial"/>
                <w:b/>
                <w:color w:val="000000"/>
                <w:sz w:val="18"/>
                <w:szCs w:val="18"/>
                <w:lang w:val="en-GB" w:eastAsia="en-GB"/>
              </w:rPr>
              <w:object w:dxaOrig="975"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0" o:spid="_x0000_i1025" type="#_x0000_t75" style="width:48.9pt;height:15.05pt;visibility:visible" o:ole="">
                  <v:imagedata r:id="rId9" o:title=""/>
                  <v:path o:extrusionok="t"/>
                </v:shape>
                <o:OLEObject Type="Embed" ProgID="PBrush" ShapeID="_x0000_s0" DrawAspect="Content" ObjectID="_1688818621" r:id="rId10"/>
              </w:object>
            </w:r>
          </w:p>
        </w:tc>
        <w:tc>
          <w:tcPr>
            <w:tcW w:w="8505" w:type="dxa"/>
            <w:tcBorders>
              <w:top w:val="single" w:sz="4" w:space="0" w:color="000000"/>
              <w:left w:val="nil"/>
              <w:bottom w:val="single" w:sz="4" w:space="0" w:color="000000"/>
              <w:right w:val="nil"/>
            </w:tcBorders>
            <w:hideMark/>
          </w:tcPr>
          <w:p w:rsidR="003B7991" w:rsidRDefault="003B7991">
            <w:pPr>
              <w:ind w:left="1" w:right="-330" w:hanging="1"/>
              <w:rPr>
                <w:rFonts w:ascii="Lustria" w:eastAsia="Lustria" w:hAnsi="Lustria" w:cs="Lustria"/>
                <w:sz w:val="14"/>
                <w:szCs w:val="14"/>
              </w:rPr>
            </w:pPr>
            <w:r>
              <w:rPr>
                <w:rFonts w:ascii="Lustria" w:eastAsia="Lustria" w:hAnsi="Lustria" w:cs="Lustria"/>
                <w:sz w:val="14"/>
                <w:szCs w:val="14"/>
              </w:rPr>
              <w:t xml:space="preserve">This is an open access article distributed under the Creative Commons 4.0 Attribution License, which permits unrestricted use, distribution, and reproduction in any medium, provided the original work is </w:t>
            </w:r>
            <w:r w:rsidR="007712B2">
              <w:rPr>
                <w:rFonts w:ascii="Lustria" w:eastAsia="Lustria" w:hAnsi="Lustria" w:cs="Lustria"/>
                <w:sz w:val="14"/>
                <w:szCs w:val="14"/>
              </w:rPr>
              <w:t>properly cited. ©2020</w:t>
            </w:r>
            <w:r>
              <w:rPr>
                <w:rFonts w:ascii="Lustria" w:eastAsia="Lustria" w:hAnsi="Lustria" w:cs="Lustria"/>
                <w:sz w:val="14"/>
                <w:szCs w:val="14"/>
              </w:rPr>
              <w:t xml:space="preserve"> by author.</w:t>
            </w:r>
          </w:p>
        </w:tc>
      </w:tr>
    </w:tbl>
    <w:p w:rsidR="00605DE8" w:rsidRDefault="00605DE8" w:rsidP="00A764CD">
      <w:pPr>
        <w:spacing w:after="0"/>
        <w:rPr>
          <w:rFonts w:ascii="Bell MT" w:hAnsi="Bell MT" w:cs="Times New Roman"/>
          <w:iCs/>
          <w:sz w:val="20"/>
          <w:szCs w:val="20"/>
        </w:rPr>
      </w:pPr>
    </w:p>
    <w:p w:rsidR="002D5947" w:rsidRDefault="002D5947" w:rsidP="00A764CD">
      <w:pPr>
        <w:spacing w:after="0"/>
        <w:rPr>
          <w:rFonts w:ascii="Bell MT" w:hAnsi="Bell MT" w:cs="Times New Roman"/>
          <w:iCs/>
          <w:sz w:val="20"/>
          <w:szCs w:val="20"/>
        </w:rPr>
      </w:pPr>
    </w:p>
    <w:p w:rsidR="00D739EC" w:rsidRPr="003B7991" w:rsidRDefault="00D739EC" w:rsidP="00A764CD">
      <w:pPr>
        <w:spacing w:after="0"/>
        <w:rPr>
          <w:rFonts w:ascii="Bell MT" w:hAnsi="Bell MT" w:cs="Times New Roman"/>
          <w:iCs/>
          <w:sz w:val="20"/>
          <w:szCs w:val="20"/>
        </w:rPr>
      </w:pPr>
    </w:p>
    <w:p w:rsidR="003E4A1D" w:rsidRPr="00730025" w:rsidRDefault="003E4A1D" w:rsidP="003B69A8">
      <w:pPr>
        <w:spacing w:after="0" w:line="276" w:lineRule="auto"/>
        <w:jc w:val="center"/>
        <w:rPr>
          <w:rFonts w:ascii="Bell MT" w:hAnsi="Bell MT" w:cs="Times New Roman"/>
          <w:b/>
          <w:bCs/>
          <w:sz w:val="32"/>
          <w:szCs w:val="32"/>
        </w:rPr>
      </w:pPr>
      <w:r w:rsidRPr="00730025">
        <w:rPr>
          <w:rFonts w:ascii="Bell MT" w:hAnsi="Bell MT" w:cs="Times New Roman"/>
          <w:b/>
          <w:bCs/>
          <w:sz w:val="32"/>
          <w:szCs w:val="32"/>
        </w:rPr>
        <w:lastRenderedPageBreak/>
        <w:t>Pendahuluan</w:t>
      </w:r>
    </w:p>
    <w:p w:rsidR="003E4A1D" w:rsidRDefault="00BC4528" w:rsidP="007440F8">
      <w:pPr>
        <w:spacing w:after="0" w:line="276" w:lineRule="auto"/>
        <w:ind w:firstLine="720"/>
        <w:jc w:val="both"/>
        <w:rPr>
          <w:rFonts w:ascii="Bell MT" w:hAnsi="Bell MT" w:cs="Times New Roman"/>
          <w:sz w:val="20"/>
          <w:szCs w:val="20"/>
        </w:rPr>
      </w:pPr>
      <w:proofErr w:type="gramStart"/>
      <w:r>
        <w:rPr>
          <w:rFonts w:ascii="Bell MT" w:hAnsi="Bell MT" w:cs="Times New Roman"/>
          <w:sz w:val="20"/>
          <w:szCs w:val="20"/>
        </w:rPr>
        <w:t>Sumber utama pencemaran udara di wilayah perkotaan, kurang lebih 70% disebabkan oleh polutan yang dihasilkan oleh kendaraan bermotor (Faroqi, 2017).</w:t>
      </w:r>
      <w:proofErr w:type="gramEnd"/>
      <w:r>
        <w:rPr>
          <w:rFonts w:ascii="Bell MT" w:hAnsi="Bell MT" w:cs="Times New Roman"/>
          <w:sz w:val="20"/>
          <w:szCs w:val="20"/>
        </w:rPr>
        <w:t xml:space="preserve"> </w:t>
      </w:r>
      <w:proofErr w:type="gramStart"/>
      <w:r>
        <w:rPr>
          <w:rFonts w:ascii="Bell MT" w:hAnsi="Bell MT" w:cs="Times New Roman"/>
          <w:sz w:val="20"/>
          <w:szCs w:val="20"/>
        </w:rPr>
        <w:t>Salah satu upaya untuk mengurangi dampa</w:t>
      </w:r>
      <w:r w:rsidR="007440F8">
        <w:rPr>
          <w:rFonts w:ascii="Bell MT" w:hAnsi="Bell MT" w:cs="Times New Roman"/>
          <w:sz w:val="20"/>
          <w:szCs w:val="20"/>
        </w:rPr>
        <w:t>k polutan yang di emisikan oleh</w:t>
      </w:r>
      <w:r>
        <w:rPr>
          <w:rFonts w:ascii="Bell MT" w:hAnsi="Bell MT" w:cs="Times New Roman"/>
          <w:sz w:val="20"/>
          <w:szCs w:val="20"/>
        </w:rPr>
        <w:t xml:space="preserve"> kendaraan bermotor adalah dengan membangun jalur-jalur hijau di sepanjang jalan raya.</w:t>
      </w:r>
      <w:proofErr w:type="gramEnd"/>
      <w:r>
        <w:rPr>
          <w:rFonts w:ascii="Bell MT" w:hAnsi="Bell MT" w:cs="Times New Roman"/>
          <w:sz w:val="20"/>
          <w:szCs w:val="20"/>
        </w:rPr>
        <w:t xml:space="preserve"> Mekanisme jalur hijau dalam mengurangi dampak polutan melalui dua proses </w:t>
      </w:r>
      <w:proofErr w:type="gramStart"/>
      <w:r>
        <w:rPr>
          <w:rFonts w:ascii="Bell MT" w:hAnsi="Bell MT" w:cs="Times New Roman"/>
          <w:sz w:val="20"/>
          <w:szCs w:val="20"/>
        </w:rPr>
        <w:t>yaitu :</w:t>
      </w:r>
      <w:proofErr w:type="gramEnd"/>
      <w:r>
        <w:rPr>
          <w:rFonts w:ascii="Bell MT" w:hAnsi="Bell MT" w:cs="Times New Roman"/>
          <w:sz w:val="20"/>
          <w:szCs w:val="20"/>
        </w:rPr>
        <w:t xml:space="preserve"> 1). Absorbsi (penyerapan), untuk tanaman yang daunnya mempunyai diameter lebih besar dari ukuran partikel. 2). Adsorbsi (penjerapan), lebih bersifat sebagai barrier fisik dengan penempelan pada bagian pohon.</w:t>
      </w:r>
    </w:p>
    <w:p w:rsidR="00BC4528" w:rsidRDefault="00BC4528" w:rsidP="003B69A8">
      <w:pPr>
        <w:spacing w:after="0" w:line="276" w:lineRule="auto"/>
        <w:jc w:val="both"/>
        <w:rPr>
          <w:rFonts w:ascii="Bell MT" w:hAnsi="Bell MT" w:cs="Times New Roman"/>
          <w:sz w:val="20"/>
          <w:szCs w:val="20"/>
        </w:rPr>
      </w:pPr>
    </w:p>
    <w:p w:rsidR="00BC4528" w:rsidRDefault="00BC4528" w:rsidP="007440F8">
      <w:pPr>
        <w:spacing w:after="0" w:line="276" w:lineRule="auto"/>
        <w:ind w:firstLine="720"/>
        <w:jc w:val="both"/>
        <w:rPr>
          <w:rFonts w:ascii="Bell MT" w:hAnsi="Bell MT" w:cs="Times New Roman"/>
          <w:sz w:val="20"/>
          <w:szCs w:val="20"/>
        </w:rPr>
      </w:pPr>
      <w:r>
        <w:rPr>
          <w:rFonts w:ascii="Bell MT" w:hAnsi="Bell MT" w:cs="Times New Roman"/>
          <w:sz w:val="20"/>
          <w:szCs w:val="20"/>
        </w:rPr>
        <w:t>Menurut Starkman (2012) kemampuan tanaman dalam menyerap dan mengakumulasi polutan dipengaruhi oleh karakter morfologi yang dimilki oleh daun tersebut</w:t>
      </w:r>
      <w:r w:rsidR="00A0613C">
        <w:rPr>
          <w:rFonts w:ascii="Bell MT" w:hAnsi="Bell MT" w:cs="Times New Roman"/>
          <w:sz w:val="20"/>
          <w:szCs w:val="20"/>
        </w:rPr>
        <w:t xml:space="preserve">, </w:t>
      </w:r>
      <w:proofErr w:type="gramStart"/>
      <w:r w:rsidR="00A0613C">
        <w:rPr>
          <w:rFonts w:ascii="Bell MT" w:hAnsi="Bell MT" w:cs="Times New Roman"/>
          <w:sz w:val="20"/>
          <w:szCs w:val="20"/>
        </w:rPr>
        <w:t>diantaranya :</w:t>
      </w:r>
      <w:proofErr w:type="gramEnd"/>
      <w:r w:rsidR="00A0613C">
        <w:rPr>
          <w:rFonts w:ascii="Bell MT" w:hAnsi="Bell MT" w:cs="Times New Roman"/>
          <w:sz w:val="20"/>
          <w:szCs w:val="20"/>
        </w:rPr>
        <w:t xml:space="preserve"> bentuk, ukuran, dan tekstur daun. Sedangkan proses penyerapan polusi udara terjadi pada daun yang jumlah stomatanya banyak (Gardener et al. 1991). </w:t>
      </w:r>
      <w:proofErr w:type="gramStart"/>
      <w:r w:rsidR="00A0613C">
        <w:rPr>
          <w:rFonts w:ascii="Bell MT" w:hAnsi="Bell MT" w:cs="Times New Roman"/>
          <w:sz w:val="20"/>
          <w:szCs w:val="20"/>
        </w:rPr>
        <w:t>Tanaman yang tumbuh cepat dan memiliki stomata yang banyak merupakan tanaman yang baik digunakan dalam menyerap polutan (Fakuara, 1996).</w:t>
      </w:r>
      <w:proofErr w:type="gramEnd"/>
      <w:r w:rsidR="00A0613C">
        <w:rPr>
          <w:rFonts w:ascii="Bell MT" w:hAnsi="Bell MT" w:cs="Times New Roman"/>
          <w:sz w:val="20"/>
          <w:szCs w:val="20"/>
        </w:rPr>
        <w:t xml:space="preserve"> Menurut Smith (1981) banyaknya stomata dalam sat satuan luas daun menentukan banyaknya polutan yang mampu diserap oleh daun.</w:t>
      </w:r>
    </w:p>
    <w:p w:rsidR="00A0613C" w:rsidRDefault="00A0613C" w:rsidP="003B69A8">
      <w:pPr>
        <w:spacing w:after="0" w:line="276" w:lineRule="auto"/>
        <w:jc w:val="both"/>
        <w:rPr>
          <w:rFonts w:ascii="Bell MT" w:hAnsi="Bell MT" w:cs="Times New Roman"/>
          <w:sz w:val="20"/>
          <w:szCs w:val="20"/>
        </w:rPr>
      </w:pPr>
    </w:p>
    <w:p w:rsidR="00A0613C" w:rsidRDefault="00A0613C" w:rsidP="007440F8">
      <w:pPr>
        <w:spacing w:after="0" w:line="276" w:lineRule="auto"/>
        <w:ind w:firstLine="720"/>
        <w:jc w:val="both"/>
        <w:rPr>
          <w:rFonts w:ascii="Bell MT" w:hAnsi="Bell MT" w:cs="Times New Roman"/>
          <w:sz w:val="20"/>
          <w:szCs w:val="20"/>
        </w:rPr>
      </w:pPr>
      <w:proofErr w:type="gramStart"/>
      <w:r>
        <w:rPr>
          <w:rFonts w:ascii="Bell MT" w:hAnsi="Bell MT" w:cs="Times New Roman"/>
          <w:sz w:val="20"/>
          <w:szCs w:val="20"/>
        </w:rPr>
        <w:t>Ukuran panjang stomata pada tumbuhan sangat membantu dalam penyerapan gas polutan dan juga CO² untuk fotosintesis (Muud dan Kozlowski, 1975).</w:t>
      </w:r>
      <w:proofErr w:type="gramEnd"/>
      <w:r>
        <w:rPr>
          <w:rFonts w:ascii="Bell MT" w:hAnsi="Bell MT" w:cs="Times New Roman"/>
          <w:sz w:val="20"/>
          <w:szCs w:val="20"/>
        </w:rPr>
        <w:t xml:space="preserve"> </w:t>
      </w:r>
      <w:proofErr w:type="gramStart"/>
      <w:r>
        <w:rPr>
          <w:rFonts w:ascii="Bell MT" w:hAnsi="Bell MT" w:cs="Times New Roman"/>
          <w:sz w:val="20"/>
          <w:szCs w:val="20"/>
        </w:rPr>
        <w:t>Stomata berfungsi sebagai tempat utama bagi polutan untuk melakukan penetrasi terhadap tanaman (Dickison, 2000).</w:t>
      </w:r>
      <w:proofErr w:type="gramEnd"/>
      <w:r>
        <w:rPr>
          <w:rFonts w:ascii="Bell MT" w:hAnsi="Bell MT" w:cs="Times New Roman"/>
          <w:sz w:val="20"/>
          <w:szCs w:val="20"/>
        </w:rPr>
        <w:t xml:space="preserve"> </w:t>
      </w:r>
      <w:proofErr w:type="gramStart"/>
      <w:r>
        <w:rPr>
          <w:rFonts w:ascii="Bell MT" w:hAnsi="Bell MT" w:cs="Times New Roman"/>
          <w:sz w:val="20"/>
          <w:szCs w:val="20"/>
        </w:rPr>
        <w:t>Kerapatan dan indeks stomata suatu tanaman dapat digunakan sebagai bioindikator dan biomonitoring kualita udara (Balasooriya, et al. 2008).</w:t>
      </w:r>
      <w:proofErr w:type="gramEnd"/>
      <w:r w:rsidR="007440F8">
        <w:rPr>
          <w:rFonts w:ascii="Bell MT" w:hAnsi="Bell MT" w:cs="Times New Roman"/>
          <w:sz w:val="20"/>
          <w:szCs w:val="20"/>
        </w:rPr>
        <w:t xml:space="preserve"> </w:t>
      </w:r>
      <w:proofErr w:type="gramStart"/>
      <w:r>
        <w:rPr>
          <w:rFonts w:ascii="Bell MT" w:hAnsi="Bell MT" w:cs="Times New Roman"/>
          <w:sz w:val="20"/>
          <w:szCs w:val="20"/>
        </w:rPr>
        <w:t>Jumlah stomata mempengaruhi tingkat kerapatan stomata yaitu apabila jumlah stomatanya banyak maka tingkat kerapatan stomata juga tinggi begitu pula sebaliknya.</w:t>
      </w:r>
      <w:proofErr w:type="gramEnd"/>
      <w:r>
        <w:rPr>
          <w:rFonts w:ascii="Bell MT" w:hAnsi="Bell MT" w:cs="Times New Roman"/>
          <w:sz w:val="20"/>
          <w:szCs w:val="20"/>
        </w:rPr>
        <w:t xml:space="preserve"> </w:t>
      </w:r>
      <w:proofErr w:type="gramStart"/>
      <w:r>
        <w:rPr>
          <w:rFonts w:ascii="Bell MT" w:hAnsi="Bell MT" w:cs="Times New Roman"/>
          <w:sz w:val="20"/>
          <w:szCs w:val="20"/>
        </w:rPr>
        <w:t>Tingkat kerapatan stomata berbeda pada setiap jenis tumbuhan yang dipengaruhi oleh lingkungan seperti intensitas cahaya.</w:t>
      </w:r>
      <w:proofErr w:type="gramEnd"/>
      <w:r>
        <w:rPr>
          <w:rFonts w:ascii="Bell MT" w:hAnsi="Bell MT" w:cs="Times New Roman"/>
          <w:sz w:val="20"/>
          <w:szCs w:val="20"/>
        </w:rPr>
        <w:t xml:space="preserve"> </w:t>
      </w:r>
      <w:proofErr w:type="gramStart"/>
      <w:r>
        <w:rPr>
          <w:rFonts w:ascii="Bell MT" w:hAnsi="Bell MT" w:cs="Times New Roman"/>
          <w:sz w:val="20"/>
          <w:szCs w:val="20"/>
        </w:rPr>
        <w:t>Ketersediaan air, suhu dan konsentrasi CO².</w:t>
      </w:r>
      <w:proofErr w:type="gramEnd"/>
      <w:r>
        <w:rPr>
          <w:rFonts w:ascii="Bell MT" w:hAnsi="Bell MT" w:cs="Times New Roman"/>
          <w:sz w:val="20"/>
          <w:szCs w:val="20"/>
        </w:rPr>
        <w:t xml:space="preserve"> </w:t>
      </w:r>
      <w:proofErr w:type="gramStart"/>
      <w:r>
        <w:rPr>
          <w:rFonts w:ascii="Bell MT" w:hAnsi="Bell MT" w:cs="Times New Roman"/>
          <w:sz w:val="20"/>
          <w:szCs w:val="20"/>
        </w:rPr>
        <w:t>misalnya</w:t>
      </w:r>
      <w:proofErr w:type="gramEnd"/>
      <w:r>
        <w:rPr>
          <w:rFonts w:ascii="Bell MT" w:hAnsi="Bell MT" w:cs="Times New Roman"/>
          <w:sz w:val="20"/>
          <w:szCs w:val="20"/>
        </w:rPr>
        <w:t xml:space="preserve"> jika semakin tinggi intensitas cahaya, kerapatan stomata pada permukaan daun juga semakin meningkat (Meriko dan Abizar, 2017).</w:t>
      </w:r>
    </w:p>
    <w:p w:rsidR="007440F8" w:rsidRDefault="007440F8" w:rsidP="007440F8">
      <w:pPr>
        <w:spacing w:after="0" w:line="276" w:lineRule="auto"/>
        <w:ind w:firstLine="720"/>
        <w:jc w:val="both"/>
        <w:rPr>
          <w:rFonts w:ascii="Bell MT" w:hAnsi="Bell MT" w:cs="Times New Roman"/>
          <w:sz w:val="20"/>
          <w:szCs w:val="20"/>
        </w:rPr>
      </w:pPr>
    </w:p>
    <w:p w:rsidR="007440F8" w:rsidRDefault="007440F8" w:rsidP="007440F8">
      <w:pPr>
        <w:spacing w:after="0" w:line="276" w:lineRule="auto"/>
        <w:ind w:firstLine="720"/>
        <w:jc w:val="both"/>
        <w:rPr>
          <w:rFonts w:ascii="Bell MT" w:hAnsi="Bell MT" w:cs="Times New Roman"/>
          <w:sz w:val="20"/>
          <w:szCs w:val="20"/>
        </w:rPr>
      </w:pPr>
      <w:r>
        <w:rPr>
          <w:rFonts w:ascii="Bell MT" w:hAnsi="Bell MT" w:cs="Times New Roman"/>
          <w:sz w:val="20"/>
          <w:szCs w:val="20"/>
        </w:rPr>
        <w:t xml:space="preserve">Lembaga Badan Antariksa Nasional Amerika </w:t>
      </w:r>
      <w:proofErr w:type="gramStart"/>
      <w:r>
        <w:rPr>
          <w:rFonts w:ascii="Bell MT" w:hAnsi="Bell MT" w:cs="Times New Roman"/>
          <w:sz w:val="20"/>
          <w:szCs w:val="20"/>
        </w:rPr>
        <w:t>Serikat(</w:t>
      </w:r>
      <w:proofErr w:type="gramEnd"/>
      <w:r>
        <w:rPr>
          <w:rFonts w:ascii="Bell MT" w:hAnsi="Bell MT" w:cs="Times New Roman"/>
          <w:sz w:val="20"/>
          <w:szCs w:val="20"/>
        </w:rPr>
        <w:t xml:space="preserve">NASA) menjelaskan bahwa tanaman Sansevieria atau lidah mertua dapat menyerap lebih dari 107 polutan yang tersebar diudara. Aditia dkk, (2011) menambahkan bahwa tanaman lidah mertua merupakan tanaman yang memiliki kemampuan terbesar dalam penurunan konsentrasi gas karbon monoksida dibandingkan dengan tanaman lili </w:t>
      </w:r>
      <w:proofErr w:type="gramStart"/>
      <w:r>
        <w:rPr>
          <w:rFonts w:ascii="Bell MT" w:hAnsi="Bell MT" w:cs="Times New Roman"/>
          <w:sz w:val="20"/>
          <w:szCs w:val="20"/>
        </w:rPr>
        <w:t>paris</w:t>
      </w:r>
      <w:proofErr w:type="gramEnd"/>
      <w:r>
        <w:rPr>
          <w:rFonts w:ascii="Bell MT" w:hAnsi="Bell MT" w:cs="Times New Roman"/>
          <w:sz w:val="20"/>
          <w:szCs w:val="20"/>
        </w:rPr>
        <w:t xml:space="preserve"> dan sirih gading. </w:t>
      </w:r>
      <w:proofErr w:type="gramStart"/>
      <w:r>
        <w:rPr>
          <w:rFonts w:ascii="Bell MT" w:hAnsi="Bell MT" w:cs="Times New Roman"/>
          <w:sz w:val="20"/>
          <w:szCs w:val="20"/>
        </w:rPr>
        <w:t xml:space="preserve">Menurut </w:t>
      </w:r>
      <w:r w:rsidR="00591B4C">
        <w:rPr>
          <w:rFonts w:ascii="Bell MT" w:hAnsi="Bell MT" w:cs="Times New Roman"/>
          <w:sz w:val="20"/>
          <w:szCs w:val="20"/>
        </w:rPr>
        <w:t>Jaswiah (2016) tanaman lidah mertua dapat mengurangi polusi udara yang ditempatkan pada ruang terbuka atau udara bebeas dengan padatnya polusi udara.</w:t>
      </w:r>
      <w:proofErr w:type="gramEnd"/>
    </w:p>
    <w:p w:rsidR="004256DC" w:rsidRDefault="004256DC" w:rsidP="007440F8">
      <w:pPr>
        <w:spacing w:after="0" w:line="276" w:lineRule="auto"/>
        <w:ind w:firstLine="720"/>
        <w:jc w:val="both"/>
        <w:rPr>
          <w:rFonts w:ascii="Bell MT" w:hAnsi="Bell MT" w:cs="Times New Roman"/>
          <w:sz w:val="20"/>
          <w:szCs w:val="20"/>
        </w:rPr>
      </w:pPr>
    </w:p>
    <w:p w:rsidR="004256DC" w:rsidRDefault="004256DC" w:rsidP="007440F8">
      <w:pPr>
        <w:spacing w:after="0" w:line="276" w:lineRule="auto"/>
        <w:ind w:firstLine="720"/>
        <w:jc w:val="both"/>
        <w:rPr>
          <w:rFonts w:ascii="Bell MT" w:hAnsi="Bell MT" w:cs="Times New Roman"/>
          <w:sz w:val="20"/>
          <w:szCs w:val="20"/>
        </w:rPr>
      </w:pPr>
      <w:r>
        <w:rPr>
          <w:rFonts w:ascii="Bell MT" w:hAnsi="Bell MT" w:cs="Times New Roman"/>
          <w:sz w:val="20"/>
          <w:szCs w:val="20"/>
        </w:rPr>
        <w:t xml:space="preserve">Riset yang dilakukan oleh Wolverton Environtmental Service menunujukkan bahwa sat helai daun lidah mertua dalam sat jam menyerap 0.938 mg formladehid. Menurut Lingga (2005), sat tanaman Sansevieria efektif menyerap polutan dalam ruangan dengan luas 10m². </w:t>
      </w:r>
      <w:r w:rsidRPr="00183F54">
        <w:rPr>
          <w:rFonts w:ascii="Bell MT" w:hAnsi="Bell MT" w:cs="Times New Roman"/>
          <w:i/>
          <w:sz w:val="20"/>
          <w:szCs w:val="20"/>
        </w:rPr>
        <w:t>Sansevieria</w:t>
      </w:r>
      <w:r>
        <w:rPr>
          <w:rFonts w:ascii="Bell MT" w:hAnsi="Bell MT" w:cs="Times New Roman"/>
          <w:sz w:val="20"/>
          <w:szCs w:val="20"/>
        </w:rPr>
        <w:t xml:space="preserve"> mampu menyerap polutan karena memiliki bahan aktif pregnane glikosid yang berfungsi untuk mereduksi polutan menjadi asam organic, gula dan asam amino (Giese </w:t>
      </w:r>
      <w:proofErr w:type="gramStart"/>
      <w:r>
        <w:rPr>
          <w:rFonts w:ascii="Bell MT" w:hAnsi="Bell MT" w:cs="Times New Roman"/>
          <w:sz w:val="20"/>
          <w:szCs w:val="20"/>
        </w:rPr>
        <w:t>et</w:t>
      </w:r>
      <w:proofErr w:type="gramEnd"/>
      <w:r>
        <w:rPr>
          <w:rFonts w:ascii="Bell MT" w:hAnsi="Bell MT" w:cs="Times New Roman"/>
          <w:sz w:val="20"/>
          <w:szCs w:val="20"/>
        </w:rPr>
        <w:t xml:space="preserve"> al.1994) sehingga unsur polutan tersebut menjadi tidak berbahaya lagi bagi manusia. </w:t>
      </w:r>
      <w:proofErr w:type="gramStart"/>
      <w:r>
        <w:rPr>
          <w:rFonts w:ascii="Bell MT" w:hAnsi="Bell MT" w:cs="Times New Roman"/>
          <w:sz w:val="20"/>
          <w:szCs w:val="20"/>
        </w:rPr>
        <w:t>Penyerapan gas-gas beracun ini dipengaruhi oleh resistensi dan mekanisme membuka dan menutupnya stomata yang sangat dipengaruhi oleh sifat masing-masing gas.</w:t>
      </w:r>
      <w:proofErr w:type="gramEnd"/>
    </w:p>
    <w:p w:rsidR="004256DC" w:rsidRDefault="004256DC" w:rsidP="007440F8">
      <w:pPr>
        <w:spacing w:after="0" w:line="276" w:lineRule="auto"/>
        <w:ind w:firstLine="720"/>
        <w:jc w:val="both"/>
        <w:rPr>
          <w:rFonts w:ascii="Bell MT" w:hAnsi="Bell MT" w:cs="Times New Roman"/>
          <w:sz w:val="20"/>
          <w:szCs w:val="20"/>
        </w:rPr>
      </w:pPr>
    </w:p>
    <w:p w:rsidR="004256DC" w:rsidRPr="00730025" w:rsidRDefault="004256DC" w:rsidP="007440F8">
      <w:pPr>
        <w:spacing w:after="0" w:line="276" w:lineRule="auto"/>
        <w:ind w:firstLine="720"/>
        <w:jc w:val="both"/>
        <w:rPr>
          <w:rFonts w:ascii="Bell MT" w:hAnsi="Bell MT" w:cs="Times New Roman"/>
          <w:sz w:val="20"/>
          <w:szCs w:val="20"/>
        </w:rPr>
      </w:pPr>
      <w:proofErr w:type="gramStart"/>
      <w:r>
        <w:rPr>
          <w:rFonts w:ascii="Bell MT" w:hAnsi="Bell MT" w:cs="Times New Roman"/>
          <w:sz w:val="20"/>
          <w:szCs w:val="20"/>
        </w:rPr>
        <w:t xml:space="preserve">Berdasarkan penelitian yang dilakukan oleh Megia (2015) terhadap struktur anatomi dan morfologi beberapa kultivar tumbuhan </w:t>
      </w:r>
      <w:r w:rsidRPr="00183F54">
        <w:rPr>
          <w:rFonts w:ascii="Bell MT" w:hAnsi="Bell MT" w:cs="Times New Roman"/>
          <w:i/>
          <w:sz w:val="20"/>
          <w:szCs w:val="20"/>
        </w:rPr>
        <w:t>Sansevieria trifasciata</w:t>
      </w:r>
      <w:r>
        <w:rPr>
          <w:rFonts w:ascii="Bell MT" w:hAnsi="Bell MT" w:cs="Times New Roman"/>
          <w:sz w:val="20"/>
          <w:szCs w:val="20"/>
        </w:rPr>
        <w:t xml:space="preserve"> hort.ex Prain dapat diketahui ukuran stomata yang beragam pada bagian adaksial dan abaksial daun masing masing kultivar.</w:t>
      </w:r>
      <w:proofErr w:type="gramEnd"/>
      <w:r>
        <w:rPr>
          <w:rFonts w:ascii="Bell MT" w:hAnsi="Bell MT" w:cs="Times New Roman"/>
          <w:sz w:val="20"/>
          <w:szCs w:val="20"/>
        </w:rPr>
        <w:t xml:space="preserve"> </w:t>
      </w:r>
      <w:proofErr w:type="gramStart"/>
      <w:r>
        <w:rPr>
          <w:rFonts w:ascii="Bell MT" w:hAnsi="Bell MT" w:cs="Times New Roman"/>
          <w:sz w:val="20"/>
          <w:szCs w:val="20"/>
        </w:rPr>
        <w:t xml:space="preserve">Kerapatan dan indeks stomata tertinggi terdapat pada </w:t>
      </w:r>
      <w:r w:rsidRPr="00183F54">
        <w:rPr>
          <w:rFonts w:ascii="Bell MT" w:hAnsi="Bell MT" w:cs="Times New Roman"/>
          <w:i/>
          <w:sz w:val="20"/>
          <w:szCs w:val="20"/>
        </w:rPr>
        <w:t>S.trifasciata</w:t>
      </w:r>
      <w:r>
        <w:rPr>
          <w:rFonts w:ascii="Bell MT" w:hAnsi="Bell MT" w:cs="Times New Roman"/>
          <w:sz w:val="20"/>
          <w:szCs w:val="20"/>
        </w:rPr>
        <w:t xml:space="preserve"> cv. Moonsine yang diduga memiliki kemampuan yang tinggi dalam meyerap polutan yang ada di udara dibandingkan kultivar lainnya.</w:t>
      </w:r>
      <w:proofErr w:type="gramEnd"/>
    </w:p>
    <w:p w:rsidR="005F3717" w:rsidRPr="00730025" w:rsidRDefault="005F3717" w:rsidP="00A764CD">
      <w:pPr>
        <w:spacing w:after="0"/>
        <w:rPr>
          <w:rFonts w:ascii="Bell MT" w:hAnsi="Bell MT" w:cs="Times New Roman"/>
          <w:sz w:val="20"/>
          <w:szCs w:val="20"/>
        </w:rPr>
      </w:pPr>
    </w:p>
    <w:p w:rsidR="005F3717" w:rsidRDefault="005F3717" w:rsidP="003B69A8">
      <w:pPr>
        <w:spacing w:after="0" w:line="276" w:lineRule="auto"/>
        <w:jc w:val="center"/>
        <w:rPr>
          <w:rFonts w:ascii="Bell MT" w:hAnsi="Bell MT" w:cs="Times New Roman"/>
          <w:b/>
          <w:bCs/>
          <w:sz w:val="32"/>
          <w:szCs w:val="32"/>
        </w:rPr>
      </w:pPr>
      <w:r w:rsidRPr="00730025">
        <w:rPr>
          <w:rFonts w:ascii="Bell MT" w:hAnsi="Bell MT" w:cs="Times New Roman"/>
          <w:b/>
          <w:bCs/>
          <w:sz w:val="32"/>
          <w:szCs w:val="32"/>
        </w:rPr>
        <w:t>Bahan dan Metode</w:t>
      </w:r>
    </w:p>
    <w:p w:rsidR="00183F54" w:rsidRPr="00730025" w:rsidRDefault="00183F54" w:rsidP="003B69A8">
      <w:pPr>
        <w:spacing w:after="0" w:line="276" w:lineRule="auto"/>
        <w:jc w:val="center"/>
        <w:rPr>
          <w:rFonts w:ascii="Bell MT" w:hAnsi="Bell MT" w:cs="Times New Roman"/>
          <w:b/>
          <w:bCs/>
          <w:sz w:val="32"/>
          <w:szCs w:val="32"/>
        </w:rPr>
      </w:pPr>
    </w:p>
    <w:p w:rsidR="00F44775" w:rsidRPr="00F67696" w:rsidRDefault="00F67696" w:rsidP="00F67696">
      <w:pPr>
        <w:pStyle w:val="ListParagraph"/>
        <w:numPr>
          <w:ilvl w:val="0"/>
          <w:numId w:val="2"/>
        </w:numPr>
        <w:spacing w:after="0" w:line="276" w:lineRule="auto"/>
        <w:ind w:left="180" w:hanging="180"/>
        <w:rPr>
          <w:rFonts w:ascii="Bell MT" w:hAnsi="Bell MT" w:cs="Times New Roman"/>
          <w:b/>
          <w:bCs/>
          <w:sz w:val="20"/>
          <w:szCs w:val="20"/>
        </w:rPr>
      </w:pPr>
      <w:r>
        <w:rPr>
          <w:rFonts w:ascii="Bell MT" w:hAnsi="Bell MT" w:cs="Times New Roman"/>
          <w:b/>
          <w:bCs/>
          <w:sz w:val="20"/>
          <w:szCs w:val="20"/>
        </w:rPr>
        <w:t xml:space="preserve"> Alat</w:t>
      </w:r>
    </w:p>
    <w:p w:rsidR="00F44775" w:rsidRDefault="00F67696" w:rsidP="00C56957">
      <w:pPr>
        <w:spacing w:after="0" w:line="276" w:lineRule="auto"/>
        <w:ind w:firstLine="720"/>
        <w:jc w:val="both"/>
        <w:rPr>
          <w:rFonts w:ascii="Bell MT" w:hAnsi="Bell MT" w:cs="Times New Roman"/>
          <w:i/>
          <w:sz w:val="20"/>
          <w:szCs w:val="20"/>
        </w:rPr>
      </w:pPr>
      <w:r>
        <w:rPr>
          <w:rFonts w:ascii="Bell MT" w:hAnsi="Bell MT" w:cs="Times New Roman"/>
          <w:sz w:val="20"/>
          <w:szCs w:val="20"/>
        </w:rPr>
        <w:t>Alat yang digunakan dalam penelitian ini adalah gunting tanaman, silet, pipet tetes, cawan petri, gelas objek</w:t>
      </w:r>
      <w:proofErr w:type="gramStart"/>
      <w:r>
        <w:rPr>
          <w:rFonts w:ascii="Bell MT" w:hAnsi="Bell MT" w:cs="Times New Roman"/>
          <w:sz w:val="20"/>
          <w:szCs w:val="20"/>
        </w:rPr>
        <w:t>,gelas</w:t>
      </w:r>
      <w:proofErr w:type="gramEnd"/>
      <w:r>
        <w:rPr>
          <w:rFonts w:ascii="Bell MT" w:hAnsi="Bell MT" w:cs="Times New Roman"/>
          <w:sz w:val="20"/>
          <w:szCs w:val="20"/>
        </w:rPr>
        <w:t xml:space="preserve"> penutup, </w:t>
      </w:r>
      <w:r w:rsidRPr="00F67696">
        <w:rPr>
          <w:rFonts w:ascii="Bell MT" w:hAnsi="Bell MT" w:cs="Times New Roman"/>
          <w:i/>
          <w:sz w:val="20"/>
          <w:szCs w:val="20"/>
        </w:rPr>
        <w:t>cutter</w:t>
      </w:r>
      <w:r>
        <w:rPr>
          <w:rFonts w:ascii="Bell MT" w:hAnsi="Bell MT" w:cs="Times New Roman"/>
          <w:sz w:val="20"/>
          <w:szCs w:val="20"/>
        </w:rPr>
        <w:t xml:space="preserve"> dan mikroskop cahaya digital </w:t>
      </w:r>
      <w:r w:rsidRPr="00F67696">
        <w:rPr>
          <w:rFonts w:ascii="Bell MT" w:hAnsi="Bell MT" w:cs="Times New Roman"/>
          <w:i/>
          <w:sz w:val="20"/>
          <w:szCs w:val="20"/>
        </w:rPr>
        <w:t>Zeiss Primo Star</w:t>
      </w:r>
      <w:r>
        <w:rPr>
          <w:rFonts w:ascii="Bell MT" w:hAnsi="Bell MT" w:cs="Times New Roman"/>
          <w:i/>
          <w:sz w:val="20"/>
          <w:szCs w:val="20"/>
        </w:rPr>
        <w:t>.</w:t>
      </w:r>
    </w:p>
    <w:p w:rsidR="00811DC9" w:rsidRDefault="00811DC9" w:rsidP="00C56957">
      <w:pPr>
        <w:spacing w:after="0" w:line="276" w:lineRule="auto"/>
        <w:ind w:firstLine="720"/>
        <w:jc w:val="both"/>
        <w:rPr>
          <w:rFonts w:ascii="Bell MT" w:hAnsi="Bell MT" w:cs="Times New Roman"/>
          <w:i/>
          <w:sz w:val="20"/>
          <w:szCs w:val="20"/>
        </w:rPr>
      </w:pPr>
    </w:p>
    <w:p w:rsidR="00C56957" w:rsidRPr="00C56957" w:rsidRDefault="00C56957" w:rsidP="00C56957">
      <w:pPr>
        <w:spacing w:after="0" w:line="276" w:lineRule="auto"/>
        <w:ind w:firstLine="720"/>
        <w:jc w:val="both"/>
        <w:rPr>
          <w:rFonts w:ascii="Bell MT" w:hAnsi="Bell MT" w:cs="Times New Roman"/>
          <w:sz w:val="20"/>
          <w:szCs w:val="20"/>
        </w:rPr>
      </w:pPr>
    </w:p>
    <w:p w:rsidR="00F44775" w:rsidRPr="00F67696" w:rsidRDefault="00F67696" w:rsidP="00F67696">
      <w:pPr>
        <w:pStyle w:val="ListParagraph"/>
        <w:numPr>
          <w:ilvl w:val="0"/>
          <w:numId w:val="2"/>
        </w:numPr>
        <w:spacing w:after="0" w:line="276" w:lineRule="auto"/>
        <w:ind w:left="270" w:hanging="270"/>
        <w:rPr>
          <w:rFonts w:ascii="Bell MT" w:hAnsi="Bell MT" w:cs="Times New Roman"/>
          <w:b/>
          <w:bCs/>
          <w:sz w:val="20"/>
          <w:szCs w:val="20"/>
        </w:rPr>
      </w:pPr>
      <w:r>
        <w:rPr>
          <w:rFonts w:ascii="Bell MT" w:hAnsi="Bell MT" w:cs="Times New Roman"/>
          <w:b/>
          <w:bCs/>
          <w:sz w:val="20"/>
          <w:szCs w:val="20"/>
        </w:rPr>
        <w:lastRenderedPageBreak/>
        <w:t xml:space="preserve">Bahan </w:t>
      </w:r>
    </w:p>
    <w:p w:rsidR="00F44775" w:rsidRDefault="00F44775" w:rsidP="00F67696">
      <w:pPr>
        <w:spacing w:after="0" w:line="276" w:lineRule="auto"/>
        <w:jc w:val="both"/>
        <w:rPr>
          <w:rFonts w:ascii="Bell MT" w:hAnsi="Bell MT" w:cs="Times New Roman"/>
          <w:sz w:val="20"/>
          <w:szCs w:val="20"/>
        </w:rPr>
      </w:pPr>
      <w:r w:rsidRPr="00730025">
        <w:rPr>
          <w:rFonts w:ascii="Bell MT" w:hAnsi="Bell MT" w:cs="Times New Roman"/>
          <w:sz w:val="20"/>
          <w:szCs w:val="20"/>
        </w:rPr>
        <w:tab/>
      </w:r>
      <w:proofErr w:type="gramStart"/>
      <w:r w:rsidR="00F67696">
        <w:rPr>
          <w:rFonts w:ascii="Bell MT" w:hAnsi="Bell MT" w:cs="Times New Roman"/>
          <w:sz w:val="20"/>
          <w:szCs w:val="20"/>
        </w:rPr>
        <w:t>Tanaman yang di</w:t>
      </w:r>
      <w:r w:rsidR="00C56957">
        <w:rPr>
          <w:rFonts w:ascii="Bell MT" w:hAnsi="Bell MT" w:cs="Times New Roman"/>
          <w:sz w:val="20"/>
          <w:szCs w:val="20"/>
        </w:rPr>
        <w:t>g</w:t>
      </w:r>
      <w:r w:rsidR="00F67696">
        <w:rPr>
          <w:rFonts w:ascii="Bell MT" w:hAnsi="Bell MT" w:cs="Times New Roman"/>
          <w:sz w:val="20"/>
          <w:szCs w:val="20"/>
        </w:rPr>
        <w:t xml:space="preserve">unakan dalam penelitian ini adalah </w:t>
      </w:r>
      <w:r w:rsidR="0071136A">
        <w:rPr>
          <w:rFonts w:ascii="Bell MT" w:hAnsi="Bell MT" w:cs="Times New Roman"/>
          <w:i/>
          <w:sz w:val="20"/>
          <w:szCs w:val="20"/>
        </w:rPr>
        <w:t xml:space="preserve">S. </w:t>
      </w:r>
      <w:r w:rsidR="00183F54" w:rsidRPr="00183F54">
        <w:rPr>
          <w:rFonts w:ascii="Bell MT" w:hAnsi="Bell MT" w:cs="Times New Roman"/>
          <w:i/>
          <w:sz w:val="20"/>
          <w:szCs w:val="20"/>
        </w:rPr>
        <w:t>trifasciata</w:t>
      </w:r>
      <w:r w:rsidR="00183F54" w:rsidRPr="00183F54">
        <w:rPr>
          <w:rFonts w:ascii="Bell MT" w:hAnsi="Bell MT" w:cs="Times New Roman"/>
          <w:sz w:val="20"/>
          <w:szCs w:val="20"/>
        </w:rPr>
        <w:t xml:space="preserve"> hort. ex Prain var. </w:t>
      </w:r>
      <w:r w:rsidR="00183F54">
        <w:rPr>
          <w:rFonts w:ascii="Bell MT" w:hAnsi="Bell MT" w:cs="Times New Roman"/>
          <w:i/>
          <w:sz w:val="20"/>
          <w:szCs w:val="20"/>
        </w:rPr>
        <w:t>L</w:t>
      </w:r>
      <w:r w:rsidR="00183F54" w:rsidRPr="00183F54">
        <w:rPr>
          <w:rFonts w:ascii="Bell MT" w:hAnsi="Bell MT" w:cs="Times New Roman"/>
          <w:i/>
          <w:sz w:val="20"/>
          <w:szCs w:val="20"/>
        </w:rPr>
        <w:t>aurentii</w:t>
      </w:r>
      <w:r w:rsidR="00183F54" w:rsidRPr="00183F54">
        <w:rPr>
          <w:rFonts w:ascii="Bell MT" w:hAnsi="Bell MT" w:cs="Times New Roman"/>
          <w:sz w:val="20"/>
          <w:szCs w:val="20"/>
        </w:rPr>
        <w:t xml:space="preserve">, </w:t>
      </w:r>
      <w:r w:rsidR="0071136A">
        <w:rPr>
          <w:rFonts w:ascii="Bell MT" w:hAnsi="Bell MT" w:cs="Times New Roman"/>
          <w:i/>
          <w:sz w:val="20"/>
          <w:szCs w:val="20"/>
        </w:rPr>
        <w:t>S.</w:t>
      </w:r>
      <w:r w:rsidR="00183F54" w:rsidRPr="00183F54">
        <w:rPr>
          <w:rFonts w:ascii="Bell MT" w:hAnsi="Bell MT" w:cs="Times New Roman"/>
          <w:i/>
          <w:sz w:val="20"/>
          <w:szCs w:val="20"/>
        </w:rPr>
        <w:t xml:space="preserve"> trifasciata</w:t>
      </w:r>
      <w:r w:rsidR="00183F54">
        <w:rPr>
          <w:rFonts w:ascii="Bell MT" w:hAnsi="Bell MT" w:cs="Times New Roman"/>
          <w:sz w:val="20"/>
          <w:szCs w:val="20"/>
        </w:rPr>
        <w:t xml:space="preserve"> hort. ex Prain var. </w:t>
      </w:r>
      <w:r w:rsidR="00183F54" w:rsidRPr="00183F54">
        <w:rPr>
          <w:rFonts w:ascii="Bell MT" w:hAnsi="Bell MT" w:cs="Times New Roman"/>
          <w:i/>
          <w:sz w:val="20"/>
          <w:szCs w:val="20"/>
        </w:rPr>
        <w:t>Hahnii</w:t>
      </w:r>
      <w:r w:rsidR="00183F54" w:rsidRPr="00183F54">
        <w:rPr>
          <w:rFonts w:ascii="Bell MT" w:hAnsi="Bell MT" w:cs="Times New Roman"/>
          <w:sz w:val="20"/>
          <w:szCs w:val="20"/>
        </w:rPr>
        <w:t xml:space="preserve">, </w:t>
      </w:r>
      <w:r w:rsidR="0071136A">
        <w:rPr>
          <w:rFonts w:ascii="Bell MT" w:hAnsi="Bell MT" w:cs="Times New Roman"/>
          <w:i/>
          <w:sz w:val="20"/>
          <w:szCs w:val="20"/>
        </w:rPr>
        <w:t xml:space="preserve">S. </w:t>
      </w:r>
      <w:r w:rsidR="00183F54" w:rsidRPr="00183F54">
        <w:rPr>
          <w:rFonts w:ascii="Bell MT" w:hAnsi="Bell MT" w:cs="Times New Roman"/>
          <w:i/>
          <w:sz w:val="20"/>
          <w:szCs w:val="20"/>
        </w:rPr>
        <w:t>fasciata</w:t>
      </w:r>
      <w:r w:rsidR="00183F54" w:rsidRPr="00183F54">
        <w:rPr>
          <w:rFonts w:ascii="Bell MT" w:hAnsi="Bell MT" w:cs="Times New Roman"/>
          <w:sz w:val="20"/>
          <w:szCs w:val="20"/>
        </w:rPr>
        <w:t xml:space="preserve"> Cornu ex Gérôme &amp;</w:t>
      </w:r>
      <w:r w:rsidR="00183F54">
        <w:rPr>
          <w:rFonts w:ascii="Bell MT" w:hAnsi="Bell MT" w:cs="Times New Roman"/>
          <w:sz w:val="20"/>
          <w:szCs w:val="20"/>
        </w:rPr>
        <w:t xml:space="preserve"> Labroy, </w:t>
      </w:r>
      <w:r w:rsidR="0071136A">
        <w:rPr>
          <w:rFonts w:ascii="Bell MT" w:hAnsi="Bell MT" w:cs="Times New Roman"/>
          <w:i/>
          <w:sz w:val="20"/>
          <w:szCs w:val="20"/>
        </w:rPr>
        <w:t xml:space="preserve">S. </w:t>
      </w:r>
      <w:r w:rsidR="00183F54" w:rsidRPr="00183F54">
        <w:rPr>
          <w:rFonts w:ascii="Bell MT" w:hAnsi="Bell MT" w:cs="Times New Roman"/>
          <w:i/>
          <w:sz w:val="20"/>
          <w:szCs w:val="20"/>
        </w:rPr>
        <w:t>cylindrica</w:t>
      </w:r>
      <w:r w:rsidR="00183F54" w:rsidRPr="00183F54">
        <w:rPr>
          <w:rFonts w:ascii="Bell MT" w:hAnsi="Bell MT" w:cs="Times New Roman"/>
          <w:sz w:val="20"/>
          <w:szCs w:val="20"/>
        </w:rPr>
        <w:t xml:space="preserve"> Bojer ex Hook, </w:t>
      </w:r>
      <w:r w:rsidR="0071136A">
        <w:rPr>
          <w:rFonts w:ascii="Bell MT" w:hAnsi="Bell MT" w:cs="Times New Roman"/>
          <w:i/>
          <w:sz w:val="20"/>
          <w:szCs w:val="20"/>
        </w:rPr>
        <w:t>S.</w:t>
      </w:r>
      <w:r w:rsidR="00183F54" w:rsidRPr="00183F54">
        <w:rPr>
          <w:rFonts w:ascii="Bell MT" w:hAnsi="Bell MT" w:cs="Times New Roman"/>
          <w:i/>
          <w:sz w:val="20"/>
          <w:szCs w:val="20"/>
        </w:rPr>
        <w:t xml:space="preserve"> parva</w:t>
      </w:r>
      <w:r w:rsidR="00183F54" w:rsidRPr="00183F54">
        <w:rPr>
          <w:rFonts w:ascii="Bell MT" w:hAnsi="Bell MT" w:cs="Times New Roman"/>
          <w:sz w:val="20"/>
          <w:szCs w:val="20"/>
        </w:rPr>
        <w:t xml:space="preserve">, </w:t>
      </w:r>
      <w:r w:rsidR="0071136A">
        <w:rPr>
          <w:rFonts w:ascii="Bell MT" w:hAnsi="Bell MT" w:cs="Times New Roman"/>
          <w:i/>
          <w:sz w:val="20"/>
          <w:szCs w:val="20"/>
        </w:rPr>
        <w:t>S.</w:t>
      </w:r>
      <w:r w:rsidR="00183F54" w:rsidRPr="00183F54">
        <w:rPr>
          <w:rFonts w:ascii="Bell MT" w:hAnsi="Bell MT" w:cs="Times New Roman"/>
          <w:i/>
          <w:sz w:val="20"/>
          <w:szCs w:val="20"/>
        </w:rPr>
        <w:t xml:space="preserve"> masoniana</w:t>
      </w:r>
      <w:r w:rsidR="00183F54" w:rsidRPr="00183F54">
        <w:rPr>
          <w:rFonts w:ascii="Bell MT" w:hAnsi="Bell MT" w:cs="Times New Roman"/>
          <w:sz w:val="20"/>
          <w:szCs w:val="20"/>
        </w:rPr>
        <w:t xml:space="preserve"> dan </w:t>
      </w:r>
      <w:r w:rsidR="0071136A">
        <w:rPr>
          <w:rFonts w:ascii="Bell MT" w:hAnsi="Bell MT" w:cs="Times New Roman"/>
          <w:i/>
          <w:sz w:val="20"/>
          <w:szCs w:val="20"/>
        </w:rPr>
        <w:t xml:space="preserve">S. </w:t>
      </w:r>
      <w:r w:rsidR="00183F54" w:rsidRPr="00183F54">
        <w:rPr>
          <w:rFonts w:ascii="Bell MT" w:hAnsi="Bell MT" w:cs="Times New Roman"/>
          <w:i/>
          <w:sz w:val="20"/>
          <w:szCs w:val="20"/>
        </w:rPr>
        <w:t>hallii</w:t>
      </w:r>
      <w:r w:rsidR="00183F54" w:rsidRPr="00183F54">
        <w:rPr>
          <w:rFonts w:ascii="Bell MT" w:hAnsi="Bell MT" w:cs="Times New Roman"/>
          <w:sz w:val="20"/>
          <w:szCs w:val="20"/>
        </w:rPr>
        <w:t>.</w:t>
      </w:r>
      <w:proofErr w:type="gramEnd"/>
      <w:r w:rsidR="00183F54">
        <w:rPr>
          <w:rFonts w:ascii="Bell MT" w:hAnsi="Bell MT" w:cs="Times New Roman"/>
          <w:sz w:val="20"/>
          <w:szCs w:val="20"/>
        </w:rPr>
        <w:t xml:space="preserve"> </w:t>
      </w:r>
      <w:proofErr w:type="gramStart"/>
      <w:r w:rsidR="00183F54">
        <w:rPr>
          <w:rFonts w:ascii="Bell MT" w:hAnsi="Bell MT" w:cs="Times New Roman"/>
          <w:sz w:val="20"/>
          <w:szCs w:val="20"/>
        </w:rPr>
        <w:t>S</w:t>
      </w:r>
      <w:r w:rsidR="00F67696">
        <w:rPr>
          <w:rFonts w:ascii="Bell MT" w:hAnsi="Bell MT" w:cs="Times New Roman"/>
          <w:sz w:val="20"/>
          <w:szCs w:val="20"/>
        </w:rPr>
        <w:t xml:space="preserve">edangkan bahan </w:t>
      </w:r>
      <w:r w:rsidR="00B846FA">
        <w:rPr>
          <w:rFonts w:ascii="Bell MT" w:hAnsi="Bell MT" w:cs="Times New Roman"/>
          <w:sz w:val="20"/>
          <w:szCs w:val="20"/>
        </w:rPr>
        <w:t>lainnya</w:t>
      </w:r>
      <w:r w:rsidR="00F67696">
        <w:rPr>
          <w:rFonts w:ascii="Bell MT" w:hAnsi="Bell MT" w:cs="Times New Roman"/>
          <w:sz w:val="20"/>
          <w:szCs w:val="20"/>
        </w:rPr>
        <w:t xml:space="preserve"> yang digunakan pada penelitian ini adalah alkohol 96%, </w:t>
      </w:r>
      <w:r w:rsidR="00D47B4E">
        <w:rPr>
          <w:rFonts w:ascii="Bell MT" w:hAnsi="Bell MT" w:cs="Times New Roman"/>
          <w:sz w:val="20"/>
          <w:szCs w:val="20"/>
        </w:rPr>
        <w:t>air</w:t>
      </w:r>
      <w:r w:rsidR="00F67696">
        <w:rPr>
          <w:rFonts w:ascii="Bell MT" w:hAnsi="Bell MT" w:cs="Times New Roman"/>
          <w:sz w:val="20"/>
          <w:szCs w:val="20"/>
        </w:rPr>
        <w:t xml:space="preserve">, </w:t>
      </w:r>
      <w:r w:rsidR="00C56957">
        <w:rPr>
          <w:rFonts w:ascii="Bell MT" w:hAnsi="Bell MT" w:cs="Times New Roman"/>
          <w:sz w:val="20"/>
          <w:szCs w:val="20"/>
        </w:rPr>
        <w:t>tissue, kantong plastik</w:t>
      </w:r>
      <w:r w:rsidR="00B846FA">
        <w:rPr>
          <w:rFonts w:ascii="Bell MT" w:hAnsi="Bell MT" w:cs="Times New Roman"/>
          <w:sz w:val="20"/>
          <w:szCs w:val="20"/>
        </w:rPr>
        <w:t xml:space="preserve"> dan kertas label.</w:t>
      </w:r>
      <w:proofErr w:type="gramEnd"/>
      <w:r w:rsidR="00F67696">
        <w:rPr>
          <w:rFonts w:ascii="Bell MT" w:hAnsi="Bell MT" w:cs="Times New Roman"/>
          <w:sz w:val="20"/>
          <w:szCs w:val="20"/>
        </w:rPr>
        <w:t xml:space="preserve"> </w:t>
      </w:r>
    </w:p>
    <w:p w:rsidR="00C56957" w:rsidRPr="00730025" w:rsidRDefault="00C56957" w:rsidP="00F67696">
      <w:pPr>
        <w:spacing w:after="0" w:line="276" w:lineRule="auto"/>
        <w:jc w:val="both"/>
        <w:rPr>
          <w:rFonts w:ascii="Bell MT" w:hAnsi="Bell MT" w:cs="Times New Roman"/>
          <w:sz w:val="20"/>
          <w:szCs w:val="20"/>
        </w:rPr>
      </w:pPr>
    </w:p>
    <w:p w:rsidR="00F44775" w:rsidRDefault="00F44775" w:rsidP="00B846FA">
      <w:pPr>
        <w:pStyle w:val="ListParagraph"/>
        <w:numPr>
          <w:ilvl w:val="0"/>
          <w:numId w:val="2"/>
        </w:numPr>
        <w:spacing w:after="0" w:line="276" w:lineRule="auto"/>
        <w:ind w:left="270" w:hanging="270"/>
        <w:rPr>
          <w:rFonts w:ascii="Bell MT" w:hAnsi="Bell MT" w:cs="Times New Roman"/>
          <w:b/>
          <w:bCs/>
          <w:sz w:val="20"/>
          <w:szCs w:val="20"/>
        </w:rPr>
      </w:pPr>
      <w:r w:rsidRPr="00B846FA">
        <w:rPr>
          <w:rFonts w:ascii="Bell MT" w:hAnsi="Bell MT" w:cs="Times New Roman"/>
          <w:b/>
          <w:bCs/>
          <w:sz w:val="20"/>
          <w:szCs w:val="20"/>
        </w:rPr>
        <w:t xml:space="preserve">Metode </w:t>
      </w:r>
    </w:p>
    <w:p w:rsidR="00B846FA" w:rsidRPr="00B846FA" w:rsidRDefault="00B846FA" w:rsidP="00B846FA">
      <w:pPr>
        <w:pStyle w:val="ListParagraph"/>
        <w:numPr>
          <w:ilvl w:val="0"/>
          <w:numId w:val="3"/>
        </w:numPr>
        <w:spacing w:after="0" w:line="276" w:lineRule="auto"/>
        <w:rPr>
          <w:rFonts w:ascii="Bell MT" w:hAnsi="Bell MT" w:cs="Times New Roman"/>
          <w:b/>
          <w:bCs/>
          <w:sz w:val="20"/>
          <w:szCs w:val="20"/>
        </w:rPr>
      </w:pPr>
      <w:r>
        <w:rPr>
          <w:rFonts w:ascii="Bell MT" w:hAnsi="Bell MT" w:cs="Times New Roman"/>
          <w:b/>
          <w:bCs/>
          <w:sz w:val="20"/>
          <w:szCs w:val="20"/>
        </w:rPr>
        <w:t>Pengambilan sampel</w:t>
      </w:r>
    </w:p>
    <w:p w:rsidR="00F44775" w:rsidRDefault="00B846FA" w:rsidP="00A20843">
      <w:pPr>
        <w:spacing w:after="0" w:line="276" w:lineRule="auto"/>
        <w:ind w:firstLine="270"/>
        <w:jc w:val="both"/>
        <w:rPr>
          <w:rFonts w:ascii="Bell MT" w:hAnsi="Bell MT" w:cs="Times New Roman"/>
          <w:sz w:val="20"/>
          <w:szCs w:val="20"/>
        </w:rPr>
      </w:pPr>
      <w:r>
        <w:rPr>
          <w:rFonts w:ascii="Bell MT" w:hAnsi="Bell MT" w:cs="Times New Roman"/>
          <w:sz w:val="20"/>
          <w:szCs w:val="20"/>
        </w:rPr>
        <w:t xml:space="preserve">Sampel berupa daun dari spesies </w:t>
      </w:r>
      <w:r w:rsidR="0071136A">
        <w:rPr>
          <w:rFonts w:ascii="Bell MT" w:hAnsi="Bell MT" w:cs="Times New Roman"/>
          <w:i/>
          <w:sz w:val="20"/>
          <w:szCs w:val="20"/>
        </w:rPr>
        <w:t xml:space="preserve">S. </w:t>
      </w:r>
      <w:r w:rsidR="0071136A" w:rsidRPr="00183F54">
        <w:rPr>
          <w:rFonts w:ascii="Bell MT" w:hAnsi="Bell MT" w:cs="Times New Roman"/>
          <w:i/>
          <w:sz w:val="20"/>
          <w:szCs w:val="20"/>
        </w:rPr>
        <w:t>trifasciata</w:t>
      </w:r>
      <w:r w:rsidR="0071136A" w:rsidRPr="00183F54">
        <w:rPr>
          <w:rFonts w:ascii="Bell MT" w:hAnsi="Bell MT" w:cs="Times New Roman"/>
          <w:sz w:val="20"/>
          <w:szCs w:val="20"/>
        </w:rPr>
        <w:t xml:space="preserve"> hort. ex Prain var. </w:t>
      </w:r>
      <w:r w:rsidR="0071136A">
        <w:rPr>
          <w:rFonts w:ascii="Bell MT" w:hAnsi="Bell MT" w:cs="Times New Roman"/>
          <w:i/>
          <w:sz w:val="20"/>
          <w:szCs w:val="20"/>
        </w:rPr>
        <w:t>L</w:t>
      </w:r>
      <w:r w:rsidR="0071136A" w:rsidRPr="00183F54">
        <w:rPr>
          <w:rFonts w:ascii="Bell MT" w:hAnsi="Bell MT" w:cs="Times New Roman"/>
          <w:i/>
          <w:sz w:val="20"/>
          <w:szCs w:val="20"/>
        </w:rPr>
        <w:t>aurentii</w:t>
      </w:r>
      <w:r w:rsidR="0071136A" w:rsidRPr="00183F54">
        <w:rPr>
          <w:rFonts w:ascii="Bell MT" w:hAnsi="Bell MT" w:cs="Times New Roman"/>
          <w:sz w:val="20"/>
          <w:szCs w:val="20"/>
        </w:rPr>
        <w:t xml:space="preserve">, </w:t>
      </w:r>
      <w:r w:rsidR="0071136A">
        <w:rPr>
          <w:rFonts w:ascii="Bell MT" w:hAnsi="Bell MT" w:cs="Times New Roman"/>
          <w:i/>
          <w:sz w:val="20"/>
          <w:szCs w:val="20"/>
        </w:rPr>
        <w:t>S.</w:t>
      </w:r>
      <w:r w:rsidR="0071136A" w:rsidRPr="00183F54">
        <w:rPr>
          <w:rFonts w:ascii="Bell MT" w:hAnsi="Bell MT" w:cs="Times New Roman"/>
          <w:i/>
          <w:sz w:val="20"/>
          <w:szCs w:val="20"/>
        </w:rPr>
        <w:t xml:space="preserve"> trifasciata</w:t>
      </w:r>
      <w:r w:rsidR="0071136A">
        <w:rPr>
          <w:rFonts w:ascii="Bell MT" w:hAnsi="Bell MT" w:cs="Times New Roman"/>
          <w:sz w:val="20"/>
          <w:szCs w:val="20"/>
        </w:rPr>
        <w:t xml:space="preserve"> hort. ex Prain var. </w:t>
      </w:r>
      <w:r w:rsidR="0071136A" w:rsidRPr="00183F54">
        <w:rPr>
          <w:rFonts w:ascii="Bell MT" w:hAnsi="Bell MT" w:cs="Times New Roman"/>
          <w:i/>
          <w:sz w:val="20"/>
          <w:szCs w:val="20"/>
        </w:rPr>
        <w:t>Hahnii</w:t>
      </w:r>
      <w:r w:rsidR="0071136A" w:rsidRPr="00183F54">
        <w:rPr>
          <w:rFonts w:ascii="Bell MT" w:hAnsi="Bell MT" w:cs="Times New Roman"/>
          <w:sz w:val="20"/>
          <w:szCs w:val="20"/>
        </w:rPr>
        <w:t xml:space="preserve">, </w:t>
      </w:r>
      <w:r w:rsidR="0071136A">
        <w:rPr>
          <w:rFonts w:ascii="Bell MT" w:hAnsi="Bell MT" w:cs="Times New Roman"/>
          <w:i/>
          <w:sz w:val="20"/>
          <w:szCs w:val="20"/>
        </w:rPr>
        <w:t xml:space="preserve">S. </w:t>
      </w:r>
      <w:r w:rsidR="0071136A" w:rsidRPr="00183F54">
        <w:rPr>
          <w:rFonts w:ascii="Bell MT" w:hAnsi="Bell MT" w:cs="Times New Roman"/>
          <w:i/>
          <w:sz w:val="20"/>
          <w:szCs w:val="20"/>
        </w:rPr>
        <w:t>fasciata</w:t>
      </w:r>
      <w:r w:rsidR="0071136A" w:rsidRPr="00183F54">
        <w:rPr>
          <w:rFonts w:ascii="Bell MT" w:hAnsi="Bell MT" w:cs="Times New Roman"/>
          <w:sz w:val="20"/>
          <w:szCs w:val="20"/>
        </w:rPr>
        <w:t xml:space="preserve"> Cornu ex Gérôme &amp;</w:t>
      </w:r>
      <w:r w:rsidR="0071136A">
        <w:rPr>
          <w:rFonts w:ascii="Bell MT" w:hAnsi="Bell MT" w:cs="Times New Roman"/>
          <w:sz w:val="20"/>
          <w:szCs w:val="20"/>
        </w:rPr>
        <w:t xml:space="preserve"> Labroy, </w:t>
      </w:r>
      <w:r w:rsidR="0071136A">
        <w:rPr>
          <w:rFonts w:ascii="Bell MT" w:hAnsi="Bell MT" w:cs="Times New Roman"/>
          <w:i/>
          <w:sz w:val="20"/>
          <w:szCs w:val="20"/>
        </w:rPr>
        <w:t xml:space="preserve">S. </w:t>
      </w:r>
      <w:r w:rsidR="0071136A" w:rsidRPr="00183F54">
        <w:rPr>
          <w:rFonts w:ascii="Bell MT" w:hAnsi="Bell MT" w:cs="Times New Roman"/>
          <w:i/>
          <w:sz w:val="20"/>
          <w:szCs w:val="20"/>
        </w:rPr>
        <w:t>cylindrica</w:t>
      </w:r>
      <w:r w:rsidR="0071136A" w:rsidRPr="00183F54">
        <w:rPr>
          <w:rFonts w:ascii="Bell MT" w:hAnsi="Bell MT" w:cs="Times New Roman"/>
          <w:sz w:val="20"/>
          <w:szCs w:val="20"/>
        </w:rPr>
        <w:t xml:space="preserve"> Bojer ex Hook, </w:t>
      </w:r>
      <w:r w:rsidR="0071136A">
        <w:rPr>
          <w:rFonts w:ascii="Bell MT" w:hAnsi="Bell MT" w:cs="Times New Roman"/>
          <w:i/>
          <w:sz w:val="20"/>
          <w:szCs w:val="20"/>
        </w:rPr>
        <w:t>S.</w:t>
      </w:r>
      <w:r w:rsidR="0071136A" w:rsidRPr="00183F54">
        <w:rPr>
          <w:rFonts w:ascii="Bell MT" w:hAnsi="Bell MT" w:cs="Times New Roman"/>
          <w:i/>
          <w:sz w:val="20"/>
          <w:szCs w:val="20"/>
        </w:rPr>
        <w:t xml:space="preserve"> parva</w:t>
      </w:r>
      <w:r w:rsidR="0071136A" w:rsidRPr="00183F54">
        <w:rPr>
          <w:rFonts w:ascii="Bell MT" w:hAnsi="Bell MT" w:cs="Times New Roman"/>
          <w:sz w:val="20"/>
          <w:szCs w:val="20"/>
        </w:rPr>
        <w:t xml:space="preserve">, </w:t>
      </w:r>
      <w:r w:rsidR="0071136A">
        <w:rPr>
          <w:rFonts w:ascii="Bell MT" w:hAnsi="Bell MT" w:cs="Times New Roman"/>
          <w:i/>
          <w:sz w:val="20"/>
          <w:szCs w:val="20"/>
        </w:rPr>
        <w:t>S.</w:t>
      </w:r>
      <w:r w:rsidR="0071136A" w:rsidRPr="00183F54">
        <w:rPr>
          <w:rFonts w:ascii="Bell MT" w:hAnsi="Bell MT" w:cs="Times New Roman"/>
          <w:i/>
          <w:sz w:val="20"/>
          <w:szCs w:val="20"/>
        </w:rPr>
        <w:t xml:space="preserve"> masoniana</w:t>
      </w:r>
      <w:r w:rsidR="0071136A" w:rsidRPr="00183F54">
        <w:rPr>
          <w:rFonts w:ascii="Bell MT" w:hAnsi="Bell MT" w:cs="Times New Roman"/>
          <w:sz w:val="20"/>
          <w:szCs w:val="20"/>
        </w:rPr>
        <w:t xml:space="preserve"> dan </w:t>
      </w:r>
      <w:r w:rsidR="0071136A">
        <w:rPr>
          <w:rFonts w:ascii="Bell MT" w:hAnsi="Bell MT" w:cs="Times New Roman"/>
          <w:i/>
          <w:sz w:val="20"/>
          <w:szCs w:val="20"/>
        </w:rPr>
        <w:t xml:space="preserve">S. </w:t>
      </w:r>
      <w:r w:rsidR="0071136A" w:rsidRPr="00183F54">
        <w:rPr>
          <w:rFonts w:ascii="Bell MT" w:hAnsi="Bell MT" w:cs="Times New Roman"/>
          <w:i/>
          <w:sz w:val="20"/>
          <w:szCs w:val="20"/>
        </w:rPr>
        <w:t>hallii</w:t>
      </w:r>
      <w:r w:rsidR="0071136A">
        <w:rPr>
          <w:rFonts w:ascii="Bell MT" w:hAnsi="Bell MT" w:cs="Times New Roman"/>
          <w:sz w:val="20"/>
          <w:szCs w:val="20"/>
        </w:rPr>
        <w:t xml:space="preserve"> </w:t>
      </w:r>
      <w:r w:rsidRPr="00B846FA">
        <w:rPr>
          <w:rFonts w:ascii="Bell MT" w:hAnsi="Bell MT" w:cs="Times New Roman"/>
          <w:sz w:val="20"/>
          <w:szCs w:val="20"/>
        </w:rPr>
        <w:t>menggun</w:t>
      </w:r>
      <w:r w:rsidR="00183F54">
        <w:rPr>
          <w:rFonts w:ascii="Bell MT" w:hAnsi="Bell MT" w:cs="Times New Roman"/>
          <w:sz w:val="20"/>
          <w:szCs w:val="20"/>
        </w:rPr>
        <w:t>a</w:t>
      </w:r>
      <w:r w:rsidRPr="00B846FA">
        <w:rPr>
          <w:rFonts w:ascii="Bell MT" w:hAnsi="Bell MT" w:cs="Times New Roman"/>
          <w:sz w:val="20"/>
          <w:szCs w:val="20"/>
        </w:rPr>
        <w:t>kan gunting tanaman d</w:t>
      </w:r>
      <w:r>
        <w:rPr>
          <w:rFonts w:ascii="Bell MT" w:hAnsi="Bell MT" w:cs="Times New Roman"/>
          <w:sz w:val="20"/>
          <w:szCs w:val="20"/>
        </w:rPr>
        <w:t xml:space="preserve">iambil dari daerah tabing kota Padang. </w:t>
      </w:r>
      <w:proofErr w:type="gramStart"/>
      <w:r>
        <w:rPr>
          <w:rFonts w:ascii="Bell MT" w:hAnsi="Bell MT" w:cs="Times New Roman"/>
          <w:sz w:val="20"/>
          <w:szCs w:val="20"/>
        </w:rPr>
        <w:t>Selanjutnya s</w:t>
      </w:r>
      <w:r w:rsidR="00C56957">
        <w:rPr>
          <w:rFonts w:ascii="Bell MT" w:hAnsi="Bell MT" w:cs="Times New Roman"/>
          <w:sz w:val="20"/>
          <w:szCs w:val="20"/>
        </w:rPr>
        <w:t>ampel dimasukkan kedalam plastik</w:t>
      </w:r>
      <w:r>
        <w:rPr>
          <w:rFonts w:ascii="Bell MT" w:hAnsi="Bell MT" w:cs="Times New Roman"/>
          <w:sz w:val="20"/>
          <w:szCs w:val="20"/>
        </w:rPr>
        <w:t xml:space="preserve"> dan dibawa ke Laboratorium Biologi UNP untuk dilakukan pengamatan.</w:t>
      </w:r>
      <w:proofErr w:type="gramEnd"/>
    </w:p>
    <w:p w:rsidR="00B846FA" w:rsidRPr="00A12B2D" w:rsidRDefault="00B846FA" w:rsidP="00B846FA">
      <w:pPr>
        <w:pStyle w:val="ListParagraph"/>
        <w:numPr>
          <w:ilvl w:val="0"/>
          <w:numId w:val="3"/>
        </w:numPr>
        <w:spacing w:after="0" w:line="276" w:lineRule="auto"/>
        <w:jc w:val="both"/>
        <w:rPr>
          <w:rFonts w:ascii="Bell MT" w:hAnsi="Bell MT" w:cs="Times New Roman"/>
          <w:b/>
          <w:sz w:val="20"/>
          <w:szCs w:val="20"/>
        </w:rPr>
      </w:pPr>
      <w:r w:rsidRPr="00A12B2D">
        <w:rPr>
          <w:rFonts w:ascii="Bell MT" w:hAnsi="Bell MT" w:cs="Times New Roman"/>
          <w:b/>
          <w:sz w:val="20"/>
          <w:szCs w:val="20"/>
        </w:rPr>
        <w:t>Pembuatan sayatan epidermal</w:t>
      </w:r>
    </w:p>
    <w:p w:rsidR="00B846FA" w:rsidRDefault="00B846FA" w:rsidP="00C20380">
      <w:pPr>
        <w:pStyle w:val="ListParagraph"/>
        <w:spacing w:before="240" w:after="0" w:line="276" w:lineRule="auto"/>
        <w:ind w:left="0" w:firstLine="270"/>
        <w:jc w:val="both"/>
        <w:rPr>
          <w:rFonts w:ascii="Bell MT" w:hAnsi="Bell MT" w:cs="Times New Roman"/>
          <w:sz w:val="20"/>
          <w:szCs w:val="20"/>
        </w:rPr>
      </w:pPr>
      <w:r>
        <w:rPr>
          <w:rFonts w:ascii="Bell MT" w:hAnsi="Bell MT" w:cs="Times New Roman"/>
          <w:sz w:val="20"/>
          <w:szCs w:val="20"/>
        </w:rPr>
        <w:t>Terlebih dahulu lakukan penyayatan terhadap kedua permukaan daun</w:t>
      </w:r>
      <w:r w:rsidR="00183F54">
        <w:rPr>
          <w:rFonts w:ascii="Bell MT" w:hAnsi="Bell MT" w:cs="Times New Roman"/>
          <w:sz w:val="20"/>
          <w:szCs w:val="20"/>
        </w:rPr>
        <w:t xml:space="preserve"> </w:t>
      </w:r>
      <w:r w:rsidR="0071136A">
        <w:rPr>
          <w:rFonts w:ascii="Bell MT" w:hAnsi="Bell MT" w:cs="Times New Roman"/>
          <w:i/>
          <w:sz w:val="20"/>
          <w:szCs w:val="20"/>
        </w:rPr>
        <w:t xml:space="preserve">S. </w:t>
      </w:r>
      <w:r w:rsidR="0071136A" w:rsidRPr="00183F54">
        <w:rPr>
          <w:rFonts w:ascii="Bell MT" w:hAnsi="Bell MT" w:cs="Times New Roman"/>
          <w:i/>
          <w:sz w:val="20"/>
          <w:szCs w:val="20"/>
        </w:rPr>
        <w:t>trifasciata</w:t>
      </w:r>
      <w:r w:rsidR="0071136A" w:rsidRPr="00183F54">
        <w:rPr>
          <w:rFonts w:ascii="Bell MT" w:hAnsi="Bell MT" w:cs="Times New Roman"/>
          <w:sz w:val="20"/>
          <w:szCs w:val="20"/>
        </w:rPr>
        <w:t xml:space="preserve"> hort. ex Prain var. </w:t>
      </w:r>
      <w:r w:rsidR="0071136A">
        <w:rPr>
          <w:rFonts w:ascii="Bell MT" w:hAnsi="Bell MT" w:cs="Times New Roman"/>
          <w:i/>
          <w:sz w:val="20"/>
          <w:szCs w:val="20"/>
        </w:rPr>
        <w:t>L</w:t>
      </w:r>
      <w:r w:rsidR="0071136A" w:rsidRPr="00183F54">
        <w:rPr>
          <w:rFonts w:ascii="Bell MT" w:hAnsi="Bell MT" w:cs="Times New Roman"/>
          <w:i/>
          <w:sz w:val="20"/>
          <w:szCs w:val="20"/>
        </w:rPr>
        <w:t>aurentii</w:t>
      </w:r>
      <w:r w:rsidR="0071136A" w:rsidRPr="00183F54">
        <w:rPr>
          <w:rFonts w:ascii="Bell MT" w:hAnsi="Bell MT" w:cs="Times New Roman"/>
          <w:sz w:val="20"/>
          <w:szCs w:val="20"/>
        </w:rPr>
        <w:t xml:space="preserve">, </w:t>
      </w:r>
      <w:r w:rsidR="0071136A">
        <w:rPr>
          <w:rFonts w:ascii="Bell MT" w:hAnsi="Bell MT" w:cs="Times New Roman"/>
          <w:i/>
          <w:sz w:val="20"/>
          <w:szCs w:val="20"/>
        </w:rPr>
        <w:t>S.</w:t>
      </w:r>
      <w:r w:rsidR="0071136A" w:rsidRPr="00183F54">
        <w:rPr>
          <w:rFonts w:ascii="Bell MT" w:hAnsi="Bell MT" w:cs="Times New Roman"/>
          <w:i/>
          <w:sz w:val="20"/>
          <w:szCs w:val="20"/>
        </w:rPr>
        <w:t xml:space="preserve"> trifasciata</w:t>
      </w:r>
      <w:r w:rsidR="0071136A">
        <w:rPr>
          <w:rFonts w:ascii="Bell MT" w:hAnsi="Bell MT" w:cs="Times New Roman"/>
          <w:sz w:val="20"/>
          <w:szCs w:val="20"/>
        </w:rPr>
        <w:t xml:space="preserve"> hort. ex Prain var. </w:t>
      </w:r>
      <w:r w:rsidR="0071136A" w:rsidRPr="00183F54">
        <w:rPr>
          <w:rFonts w:ascii="Bell MT" w:hAnsi="Bell MT" w:cs="Times New Roman"/>
          <w:i/>
          <w:sz w:val="20"/>
          <w:szCs w:val="20"/>
        </w:rPr>
        <w:t>Hahnii</w:t>
      </w:r>
      <w:r w:rsidR="0071136A" w:rsidRPr="00183F54">
        <w:rPr>
          <w:rFonts w:ascii="Bell MT" w:hAnsi="Bell MT" w:cs="Times New Roman"/>
          <w:sz w:val="20"/>
          <w:szCs w:val="20"/>
        </w:rPr>
        <w:t xml:space="preserve">, </w:t>
      </w:r>
      <w:r w:rsidR="0071136A">
        <w:rPr>
          <w:rFonts w:ascii="Bell MT" w:hAnsi="Bell MT" w:cs="Times New Roman"/>
          <w:i/>
          <w:sz w:val="20"/>
          <w:szCs w:val="20"/>
        </w:rPr>
        <w:t xml:space="preserve">S. </w:t>
      </w:r>
      <w:r w:rsidR="0071136A" w:rsidRPr="00183F54">
        <w:rPr>
          <w:rFonts w:ascii="Bell MT" w:hAnsi="Bell MT" w:cs="Times New Roman"/>
          <w:i/>
          <w:sz w:val="20"/>
          <w:szCs w:val="20"/>
        </w:rPr>
        <w:t>fasciata</w:t>
      </w:r>
      <w:r w:rsidR="0071136A" w:rsidRPr="00183F54">
        <w:rPr>
          <w:rFonts w:ascii="Bell MT" w:hAnsi="Bell MT" w:cs="Times New Roman"/>
          <w:sz w:val="20"/>
          <w:szCs w:val="20"/>
        </w:rPr>
        <w:t xml:space="preserve"> Cornu ex Gérôme &amp;</w:t>
      </w:r>
      <w:r w:rsidR="0071136A">
        <w:rPr>
          <w:rFonts w:ascii="Bell MT" w:hAnsi="Bell MT" w:cs="Times New Roman"/>
          <w:sz w:val="20"/>
          <w:szCs w:val="20"/>
        </w:rPr>
        <w:t xml:space="preserve"> Labroy, </w:t>
      </w:r>
      <w:r w:rsidR="0071136A">
        <w:rPr>
          <w:rFonts w:ascii="Bell MT" w:hAnsi="Bell MT" w:cs="Times New Roman"/>
          <w:i/>
          <w:sz w:val="20"/>
          <w:szCs w:val="20"/>
        </w:rPr>
        <w:t xml:space="preserve">S. </w:t>
      </w:r>
      <w:r w:rsidR="0071136A" w:rsidRPr="00183F54">
        <w:rPr>
          <w:rFonts w:ascii="Bell MT" w:hAnsi="Bell MT" w:cs="Times New Roman"/>
          <w:i/>
          <w:sz w:val="20"/>
          <w:szCs w:val="20"/>
        </w:rPr>
        <w:t>cylindrica</w:t>
      </w:r>
      <w:r w:rsidR="0071136A" w:rsidRPr="00183F54">
        <w:rPr>
          <w:rFonts w:ascii="Bell MT" w:hAnsi="Bell MT" w:cs="Times New Roman"/>
          <w:sz w:val="20"/>
          <w:szCs w:val="20"/>
        </w:rPr>
        <w:t xml:space="preserve"> Bojer ex Hook, </w:t>
      </w:r>
      <w:r w:rsidR="0071136A">
        <w:rPr>
          <w:rFonts w:ascii="Bell MT" w:hAnsi="Bell MT" w:cs="Times New Roman"/>
          <w:i/>
          <w:sz w:val="20"/>
          <w:szCs w:val="20"/>
        </w:rPr>
        <w:t>S.</w:t>
      </w:r>
      <w:r w:rsidR="0071136A" w:rsidRPr="00183F54">
        <w:rPr>
          <w:rFonts w:ascii="Bell MT" w:hAnsi="Bell MT" w:cs="Times New Roman"/>
          <w:i/>
          <w:sz w:val="20"/>
          <w:szCs w:val="20"/>
        </w:rPr>
        <w:t xml:space="preserve"> parva</w:t>
      </w:r>
      <w:r w:rsidR="0071136A" w:rsidRPr="00183F54">
        <w:rPr>
          <w:rFonts w:ascii="Bell MT" w:hAnsi="Bell MT" w:cs="Times New Roman"/>
          <w:sz w:val="20"/>
          <w:szCs w:val="20"/>
        </w:rPr>
        <w:t xml:space="preserve">, </w:t>
      </w:r>
      <w:r w:rsidR="0071136A">
        <w:rPr>
          <w:rFonts w:ascii="Bell MT" w:hAnsi="Bell MT" w:cs="Times New Roman"/>
          <w:i/>
          <w:sz w:val="20"/>
          <w:szCs w:val="20"/>
        </w:rPr>
        <w:t>S.</w:t>
      </w:r>
      <w:r w:rsidR="0071136A" w:rsidRPr="00183F54">
        <w:rPr>
          <w:rFonts w:ascii="Bell MT" w:hAnsi="Bell MT" w:cs="Times New Roman"/>
          <w:i/>
          <w:sz w:val="20"/>
          <w:szCs w:val="20"/>
        </w:rPr>
        <w:t xml:space="preserve"> masoniana</w:t>
      </w:r>
      <w:r w:rsidR="0071136A" w:rsidRPr="00183F54">
        <w:rPr>
          <w:rFonts w:ascii="Bell MT" w:hAnsi="Bell MT" w:cs="Times New Roman"/>
          <w:sz w:val="20"/>
          <w:szCs w:val="20"/>
        </w:rPr>
        <w:t xml:space="preserve"> dan </w:t>
      </w:r>
      <w:r w:rsidR="0071136A">
        <w:rPr>
          <w:rFonts w:ascii="Bell MT" w:hAnsi="Bell MT" w:cs="Times New Roman"/>
          <w:i/>
          <w:sz w:val="20"/>
          <w:szCs w:val="20"/>
        </w:rPr>
        <w:t xml:space="preserve">S. </w:t>
      </w:r>
      <w:r w:rsidR="0071136A" w:rsidRPr="00183F54">
        <w:rPr>
          <w:rFonts w:ascii="Bell MT" w:hAnsi="Bell MT" w:cs="Times New Roman"/>
          <w:i/>
          <w:sz w:val="20"/>
          <w:szCs w:val="20"/>
        </w:rPr>
        <w:t>hallii</w:t>
      </w:r>
      <w:r w:rsidR="0071136A">
        <w:rPr>
          <w:rFonts w:ascii="Bell MT" w:hAnsi="Bell MT" w:cs="Times New Roman"/>
          <w:sz w:val="20"/>
          <w:szCs w:val="20"/>
        </w:rPr>
        <w:t xml:space="preserve"> </w:t>
      </w:r>
      <w:r>
        <w:rPr>
          <w:rFonts w:ascii="Bell MT" w:hAnsi="Bell MT" w:cs="Times New Roman"/>
          <w:sz w:val="20"/>
          <w:szCs w:val="20"/>
        </w:rPr>
        <w:t xml:space="preserve">(adaksial dan abaksial) untuk mendapatkan sayatan epidermal. </w:t>
      </w:r>
      <w:proofErr w:type="gramStart"/>
      <w:r>
        <w:rPr>
          <w:rFonts w:ascii="Bell MT" w:hAnsi="Bell MT" w:cs="Times New Roman"/>
          <w:sz w:val="20"/>
          <w:szCs w:val="20"/>
        </w:rPr>
        <w:t>Hasil sayatan daun kemudian direndam dalam larutan alkohol 96%</w:t>
      </w:r>
      <w:r w:rsidR="00D47B4E">
        <w:rPr>
          <w:rFonts w:ascii="Bell MT" w:hAnsi="Bell MT" w:cs="Times New Roman"/>
          <w:sz w:val="20"/>
          <w:szCs w:val="20"/>
        </w:rPr>
        <w:t xml:space="preserve"> selama 5 menit untuk melarutkan klorofil dan mesofil daun.</w:t>
      </w:r>
      <w:proofErr w:type="gramEnd"/>
      <w:r w:rsidR="00D47B4E">
        <w:rPr>
          <w:rFonts w:ascii="Bell MT" w:hAnsi="Bell MT" w:cs="Times New Roman"/>
          <w:sz w:val="20"/>
          <w:szCs w:val="20"/>
        </w:rPr>
        <w:t xml:space="preserve"> </w:t>
      </w:r>
      <w:proofErr w:type="gramStart"/>
      <w:r w:rsidR="00D47B4E">
        <w:rPr>
          <w:rFonts w:ascii="Bell MT" w:hAnsi="Bell MT" w:cs="Times New Roman"/>
          <w:sz w:val="20"/>
          <w:szCs w:val="20"/>
        </w:rPr>
        <w:t>Sayatan dibilas dengan menggunakan air lalu diletakkan pada kaca objek dan ditutup menggunkaan kaca penutup.</w:t>
      </w:r>
      <w:proofErr w:type="gramEnd"/>
      <w:r w:rsidR="00D47B4E">
        <w:rPr>
          <w:rFonts w:ascii="Bell MT" w:hAnsi="Bell MT" w:cs="Times New Roman"/>
          <w:sz w:val="20"/>
          <w:szCs w:val="20"/>
        </w:rPr>
        <w:t xml:space="preserve"> Jumlah sayatan yang </w:t>
      </w:r>
      <w:proofErr w:type="gramStart"/>
      <w:r w:rsidR="00D47B4E">
        <w:rPr>
          <w:rFonts w:ascii="Bell MT" w:hAnsi="Bell MT" w:cs="Times New Roman"/>
          <w:sz w:val="20"/>
          <w:szCs w:val="20"/>
        </w:rPr>
        <w:t>akan</w:t>
      </w:r>
      <w:proofErr w:type="gramEnd"/>
      <w:r w:rsidR="00D47B4E">
        <w:rPr>
          <w:rFonts w:ascii="Bell MT" w:hAnsi="Bell MT" w:cs="Times New Roman"/>
          <w:sz w:val="20"/>
          <w:szCs w:val="20"/>
        </w:rPr>
        <w:t xml:space="preserve"> diamaati adalah 5 sayatan setiap jenisnya yang diambil dari bagian pangkal, tengah dan ujung daun. </w:t>
      </w:r>
      <w:proofErr w:type="gramStart"/>
      <w:r w:rsidR="00D47B4E">
        <w:rPr>
          <w:rFonts w:ascii="Bell MT" w:hAnsi="Bell MT" w:cs="Times New Roman"/>
          <w:sz w:val="20"/>
          <w:szCs w:val="20"/>
        </w:rPr>
        <w:t>Pengamatan dilakukan dengan menggunkan mikroskop cahaya Zeiss Primo Star dengan perbesaran 10x40.</w:t>
      </w:r>
      <w:proofErr w:type="gramEnd"/>
      <w:r w:rsidR="00D47B4E">
        <w:rPr>
          <w:rFonts w:ascii="Bell MT" w:hAnsi="Bell MT" w:cs="Times New Roman"/>
          <w:sz w:val="20"/>
          <w:szCs w:val="20"/>
        </w:rPr>
        <w:t xml:space="preserve"> Stomata yang diamati kemudian diukur panjang dan lebarnya dalam satuan mikron (µm) lalu ditentukan ukuran stomata atau stomata size (SS) dengan rumus Franco (Abdulrahaman et.al, 2013) sebagai </w:t>
      </w:r>
      <w:proofErr w:type="gramStart"/>
      <w:r w:rsidR="00D47B4E">
        <w:rPr>
          <w:rFonts w:ascii="Bell MT" w:hAnsi="Bell MT" w:cs="Times New Roman"/>
          <w:sz w:val="20"/>
          <w:szCs w:val="20"/>
        </w:rPr>
        <w:t>berikut :</w:t>
      </w:r>
      <w:proofErr w:type="gramEnd"/>
    </w:p>
    <w:p w:rsidR="00415286" w:rsidRDefault="00415286" w:rsidP="00D47B4E">
      <w:pPr>
        <w:pStyle w:val="ListParagraph"/>
        <w:spacing w:before="240" w:after="0" w:line="276" w:lineRule="auto"/>
        <w:ind w:left="630"/>
        <w:jc w:val="both"/>
        <w:rPr>
          <w:rFonts w:ascii="Bell MT" w:hAnsi="Bell MT" w:cs="Times New Roman"/>
          <w:sz w:val="20"/>
          <w:szCs w:val="20"/>
        </w:rPr>
      </w:pPr>
    </w:p>
    <w:p w:rsidR="00415286" w:rsidRDefault="00415286" w:rsidP="00DF6E95">
      <w:pPr>
        <w:pStyle w:val="ListParagraph"/>
        <w:spacing w:before="240" w:after="0" w:line="276" w:lineRule="auto"/>
        <w:ind w:left="630"/>
        <w:rPr>
          <w:rFonts w:ascii="Bell MT" w:hAnsi="Bell MT" w:cs="Times New Roman"/>
          <w:sz w:val="20"/>
          <w:szCs w:val="20"/>
        </w:rPr>
      </w:pPr>
      <w:r>
        <w:rPr>
          <w:rFonts w:ascii="Bell MT" w:hAnsi="Bell MT" w:cs="Times New Roman"/>
          <w:sz w:val="20"/>
          <w:szCs w:val="20"/>
        </w:rPr>
        <w:t>SS = P x L x K</w:t>
      </w:r>
    </w:p>
    <w:p w:rsidR="00E8356C" w:rsidRDefault="00E8356C" w:rsidP="00DF6E95">
      <w:pPr>
        <w:pStyle w:val="ListParagraph"/>
        <w:spacing w:before="240" w:after="0" w:line="276" w:lineRule="auto"/>
        <w:ind w:left="630"/>
        <w:rPr>
          <w:rFonts w:ascii="Bell MT" w:hAnsi="Bell MT" w:cs="Times New Roman"/>
          <w:sz w:val="20"/>
          <w:szCs w:val="20"/>
        </w:rPr>
      </w:pPr>
    </w:p>
    <w:p w:rsidR="00A12B2D" w:rsidRDefault="00A12B2D" w:rsidP="00DF6E95">
      <w:pPr>
        <w:pStyle w:val="ListParagraph"/>
        <w:spacing w:before="240" w:after="0" w:line="276" w:lineRule="auto"/>
        <w:ind w:left="630"/>
        <w:rPr>
          <w:rFonts w:ascii="Bell MT" w:hAnsi="Bell MT" w:cs="Times New Roman"/>
          <w:sz w:val="20"/>
          <w:szCs w:val="20"/>
        </w:rPr>
      </w:pPr>
      <w:r>
        <w:rPr>
          <w:rFonts w:ascii="Bell MT" w:hAnsi="Bell MT" w:cs="Times New Roman"/>
          <w:sz w:val="20"/>
          <w:szCs w:val="20"/>
        </w:rPr>
        <w:t xml:space="preserve">Dimana P; panjang </w:t>
      </w:r>
      <w:proofErr w:type="gramStart"/>
      <w:r>
        <w:rPr>
          <w:rFonts w:ascii="Bell MT" w:hAnsi="Bell MT" w:cs="Times New Roman"/>
          <w:sz w:val="20"/>
          <w:szCs w:val="20"/>
        </w:rPr>
        <w:t>L ;</w:t>
      </w:r>
      <w:proofErr w:type="gramEnd"/>
      <w:r>
        <w:rPr>
          <w:rFonts w:ascii="Bell MT" w:hAnsi="Bell MT" w:cs="Times New Roman"/>
          <w:sz w:val="20"/>
          <w:szCs w:val="20"/>
        </w:rPr>
        <w:t xml:space="preserve"> lebar K ; konstanta Franco (0.79)</w:t>
      </w:r>
    </w:p>
    <w:p w:rsidR="00A0685B" w:rsidRDefault="00A0685B" w:rsidP="00D47B4E">
      <w:pPr>
        <w:pStyle w:val="ListParagraph"/>
        <w:spacing w:before="240" w:after="0" w:line="276" w:lineRule="auto"/>
        <w:ind w:left="630"/>
        <w:jc w:val="both"/>
        <w:rPr>
          <w:rFonts w:ascii="Bell MT" w:hAnsi="Bell MT" w:cs="Times New Roman"/>
          <w:sz w:val="20"/>
          <w:szCs w:val="20"/>
        </w:rPr>
      </w:pPr>
    </w:p>
    <w:p w:rsidR="00A0685B" w:rsidRPr="00811DC9" w:rsidRDefault="00A0685B" w:rsidP="00811DC9">
      <w:pPr>
        <w:pStyle w:val="ListParagraph"/>
        <w:spacing w:before="240" w:after="0" w:line="276" w:lineRule="auto"/>
        <w:ind w:left="0"/>
        <w:rPr>
          <w:rFonts w:ascii="Bell MT" w:eastAsiaTheme="minorEastAsia" w:hAnsi="Bell MT" w:cs="Times New Roman"/>
          <w:sz w:val="20"/>
          <w:szCs w:val="20"/>
        </w:rPr>
      </w:pPr>
      <w:proofErr w:type="gramStart"/>
      <w:r>
        <w:rPr>
          <w:rFonts w:ascii="Bell MT" w:hAnsi="Bell MT" w:cs="Times New Roman"/>
          <w:sz w:val="20"/>
          <w:szCs w:val="20"/>
        </w:rPr>
        <w:t>Parameter yang diamati pada pembuatan sayatan paradermal selain ukuran stomata adalah bentuk, kerapatan dan indeks stomata dalam satuan micrometer (µm).</w:t>
      </w:r>
      <w:proofErr w:type="gramEnd"/>
      <w:r w:rsidR="00A20843">
        <w:rPr>
          <w:rFonts w:ascii="Bell MT" w:hAnsi="Bell MT" w:cs="Times New Roman"/>
          <w:sz w:val="20"/>
          <w:szCs w:val="20"/>
        </w:rPr>
        <w:t xml:space="preserve"> </w:t>
      </w:r>
      <w:r w:rsidRPr="00A20843">
        <w:rPr>
          <w:rFonts w:ascii="Bell MT" w:hAnsi="Bell MT" w:cs="Times New Roman"/>
          <w:sz w:val="20"/>
          <w:szCs w:val="20"/>
        </w:rPr>
        <w:t xml:space="preserve">Untuk menghitung indeks dan kerapatan stomata digunakan rumus </w:t>
      </w:r>
      <w:r w:rsidR="00811DC9">
        <w:rPr>
          <w:rFonts w:ascii="Bell MT" w:eastAsiaTheme="minorEastAsia" w:hAnsi="Bell MT" w:cs="Times New Roman"/>
          <w:sz w:val="20"/>
          <w:szCs w:val="20"/>
        </w:rPr>
        <w:t>Wilmer (</w:t>
      </w:r>
      <w:r w:rsidR="00811DC9">
        <w:rPr>
          <w:rFonts w:ascii="Bell MT" w:eastAsiaTheme="minorEastAsia" w:hAnsi="Bell MT" w:cs="Times New Roman"/>
          <w:sz w:val="20"/>
          <w:szCs w:val="20"/>
        </w:rPr>
        <w:t>1983)</w:t>
      </w:r>
      <w:r w:rsidR="00811DC9">
        <w:rPr>
          <w:rFonts w:ascii="Bell MT" w:eastAsiaTheme="minorEastAsia" w:hAnsi="Bell MT" w:cs="Times New Roman"/>
          <w:sz w:val="20"/>
          <w:szCs w:val="20"/>
        </w:rPr>
        <w:t xml:space="preserve"> </w:t>
      </w:r>
      <w:proofErr w:type="gramStart"/>
      <w:r w:rsidR="00DA05F7" w:rsidRPr="00811DC9">
        <w:rPr>
          <w:rFonts w:ascii="Bell MT" w:hAnsi="Bell MT" w:cs="Times New Roman"/>
          <w:sz w:val="20"/>
          <w:szCs w:val="20"/>
        </w:rPr>
        <w:t>berik</w:t>
      </w:r>
      <w:r w:rsidR="00484453" w:rsidRPr="00811DC9">
        <w:rPr>
          <w:rFonts w:ascii="Bell MT" w:hAnsi="Bell MT" w:cs="Times New Roman"/>
          <w:sz w:val="20"/>
          <w:szCs w:val="20"/>
        </w:rPr>
        <w:t xml:space="preserve">ut </w:t>
      </w:r>
      <w:r w:rsidRPr="00811DC9">
        <w:rPr>
          <w:rFonts w:ascii="Bell MT" w:hAnsi="Bell MT" w:cs="Times New Roman"/>
          <w:sz w:val="20"/>
          <w:szCs w:val="20"/>
        </w:rPr>
        <w:t>:</w:t>
      </w:r>
      <w:proofErr w:type="gramEnd"/>
    </w:p>
    <w:p w:rsidR="00A0685B" w:rsidRDefault="00A0685B" w:rsidP="00D47B4E">
      <w:pPr>
        <w:pStyle w:val="ListParagraph"/>
        <w:spacing w:before="240" w:after="0" w:line="276" w:lineRule="auto"/>
        <w:ind w:left="630"/>
        <w:jc w:val="both"/>
        <w:rPr>
          <w:rFonts w:ascii="Bell MT" w:hAnsi="Bell MT" w:cs="Times New Roman"/>
          <w:sz w:val="20"/>
          <w:szCs w:val="20"/>
        </w:rPr>
      </w:pPr>
    </w:p>
    <w:p w:rsidR="00DA05F7" w:rsidRDefault="00DA05F7" w:rsidP="00DF6E95">
      <w:pPr>
        <w:pStyle w:val="ListParagraph"/>
        <w:spacing w:before="240" w:after="0" w:line="276" w:lineRule="auto"/>
        <w:ind w:left="630"/>
        <w:rPr>
          <w:rFonts w:ascii="Bell MT" w:eastAsiaTheme="minorEastAsia" w:hAnsi="Bell MT" w:cs="Times New Roman"/>
          <w:sz w:val="20"/>
          <w:szCs w:val="20"/>
        </w:rPr>
      </w:pPr>
      <w:r>
        <w:rPr>
          <w:rFonts w:ascii="Bell MT" w:hAnsi="Bell MT" w:cs="Times New Roman"/>
          <w:sz w:val="20"/>
          <w:szCs w:val="20"/>
        </w:rPr>
        <w:t xml:space="preserve">Kerapatan stomata = </w:t>
      </w:r>
      <w:r w:rsidRPr="00DA05F7">
        <w:rPr>
          <w:rFonts w:ascii="Bell MT" w:hAnsi="Bell MT" w:cs="Times New Roman"/>
          <w:sz w:val="20"/>
          <w:szCs w:val="20"/>
        </w:rPr>
        <w:t xml:space="preserve"> </w:t>
      </w:r>
      <m:oMath>
        <m:f>
          <m:fPr>
            <m:ctrlPr>
              <w:rPr>
                <w:rFonts w:ascii="Cambria Math" w:hAnsi="Cambria Math" w:cs="Times New Roman"/>
                <w:i/>
                <w:sz w:val="20"/>
                <w:szCs w:val="20"/>
              </w:rPr>
            </m:ctrlPr>
          </m:fPr>
          <m:num>
            <m:r>
              <w:rPr>
                <w:rFonts w:ascii="Cambria Math" w:hAnsi="Cambria Math" w:cs="Times New Roman"/>
                <w:sz w:val="20"/>
                <w:szCs w:val="20"/>
              </w:rPr>
              <m:t>jumlah stomata</m:t>
            </m:r>
          </m:num>
          <m:den>
            <m:r>
              <w:rPr>
                <w:rFonts w:ascii="Cambria Math" w:hAnsi="Cambria Math" w:cs="Times New Roman"/>
                <w:sz w:val="20"/>
                <w:szCs w:val="20"/>
              </w:rPr>
              <m:t>luas bidang pandang (mm2)</m:t>
            </m:r>
          </m:den>
        </m:f>
      </m:oMath>
    </w:p>
    <w:p w:rsidR="00DA05F7" w:rsidRDefault="00DA05F7" w:rsidP="00DF6E95">
      <w:pPr>
        <w:pStyle w:val="ListParagraph"/>
        <w:spacing w:before="240" w:after="0" w:line="276" w:lineRule="auto"/>
        <w:ind w:left="630"/>
        <w:rPr>
          <w:rFonts w:ascii="Bell MT" w:eastAsiaTheme="minorEastAsia" w:hAnsi="Bell MT" w:cs="Times New Roman"/>
          <w:sz w:val="20"/>
          <w:szCs w:val="20"/>
        </w:rPr>
      </w:pPr>
    </w:p>
    <w:p w:rsidR="00DA05F7" w:rsidRDefault="00DA05F7" w:rsidP="00DF6E95">
      <w:pPr>
        <w:pStyle w:val="ListParagraph"/>
        <w:spacing w:before="240" w:after="0" w:line="276" w:lineRule="auto"/>
        <w:ind w:left="630"/>
        <w:rPr>
          <w:rFonts w:ascii="Bell MT" w:eastAsiaTheme="minorEastAsia" w:hAnsi="Bell MT" w:cs="Times New Roman"/>
          <w:sz w:val="20"/>
          <w:szCs w:val="20"/>
        </w:rPr>
      </w:pPr>
      <w:r>
        <w:rPr>
          <w:rFonts w:ascii="Bell MT" w:eastAsiaTheme="minorEastAsia" w:hAnsi="Bell MT" w:cs="Times New Roman"/>
          <w:sz w:val="20"/>
          <w:szCs w:val="20"/>
        </w:rPr>
        <w:t xml:space="preserve">Indeks stomata = </w:t>
      </w:r>
      <m:oMath>
        <m:f>
          <m:fPr>
            <m:ctrlPr>
              <w:rPr>
                <w:rFonts w:ascii="Cambria Math" w:eastAsiaTheme="minorEastAsia" w:hAnsi="Cambria Math" w:cs="Times New Roman"/>
                <w:i/>
                <w:sz w:val="20"/>
                <w:szCs w:val="20"/>
              </w:rPr>
            </m:ctrlPr>
          </m:fPr>
          <m:num>
            <m:r>
              <w:rPr>
                <w:rFonts w:ascii="Cambria Math" w:eastAsiaTheme="minorEastAsia" w:hAnsi="Cambria Math" w:cs="Times New Roman"/>
                <w:sz w:val="20"/>
                <w:szCs w:val="20"/>
              </w:rPr>
              <m:t>jumlah stomata</m:t>
            </m:r>
          </m:num>
          <m:den>
            <m:r>
              <w:rPr>
                <w:rFonts w:ascii="Cambria Math" w:eastAsiaTheme="minorEastAsia" w:hAnsi="Cambria Math" w:cs="Times New Roman"/>
                <w:sz w:val="20"/>
                <w:szCs w:val="20"/>
              </w:rPr>
              <m:t>jumlah stomata+jumlah sel epidermis</m:t>
            </m:r>
          </m:den>
        </m:f>
        <m:r>
          <w:rPr>
            <w:rFonts w:ascii="Cambria Math" w:eastAsiaTheme="minorEastAsia" w:hAnsi="Cambria Math" w:cs="Times New Roman"/>
            <w:sz w:val="20"/>
            <w:szCs w:val="20"/>
          </w:rPr>
          <m:t xml:space="preserve"> x 100</m:t>
        </m:r>
      </m:oMath>
    </w:p>
    <w:p w:rsidR="00484453" w:rsidRDefault="00484453" w:rsidP="00A20843">
      <w:pPr>
        <w:pStyle w:val="ListParagraph"/>
        <w:spacing w:before="240" w:after="0" w:line="276" w:lineRule="auto"/>
        <w:ind w:left="630"/>
        <w:jc w:val="center"/>
        <w:rPr>
          <w:rFonts w:ascii="Bell MT" w:eastAsiaTheme="minorEastAsia" w:hAnsi="Bell MT" w:cs="Times New Roman"/>
          <w:sz w:val="20"/>
          <w:szCs w:val="20"/>
        </w:rPr>
      </w:pPr>
    </w:p>
    <w:p w:rsidR="00E8356C" w:rsidRDefault="00E8356C" w:rsidP="00E8356C">
      <w:pPr>
        <w:pStyle w:val="ListParagraph"/>
        <w:spacing w:before="240" w:after="0" w:line="276" w:lineRule="auto"/>
        <w:ind w:left="630"/>
        <w:rPr>
          <w:rFonts w:ascii="Bell MT" w:eastAsiaTheme="minorEastAsia" w:hAnsi="Bell MT" w:cs="Times New Roman"/>
          <w:sz w:val="20"/>
          <w:szCs w:val="20"/>
        </w:rPr>
      </w:pPr>
    </w:p>
    <w:p w:rsidR="00E8356C" w:rsidRPr="00E8356C" w:rsidRDefault="00E8356C" w:rsidP="00E8356C">
      <w:pPr>
        <w:pStyle w:val="ListParagraph"/>
        <w:numPr>
          <w:ilvl w:val="0"/>
          <w:numId w:val="2"/>
        </w:numPr>
        <w:spacing w:before="240" w:after="0" w:line="276" w:lineRule="auto"/>
        <w:ind w:left="270" w:hanging="270"/>
        <w:rPr>
          <w:rFonts w:ascii="Bell MT" w:eastAsiaTheme="minorEastAsia" w:hAnsi="Bell MT" w:cs="Times New Roman"/>
          <w:b/>
          <w:sz w:val="20"/>
          <w:szCs w:val="20"/>
        </w:rPr>
      </w:pPr>
      <w:r w:rsidRPr="00E8356C">
        <w:rPr>
          <w:rFonts w:ascii="Bell MT" w:eastAsiaTheme="minorEastAsia" w:hAnsi="Bell MT" w:cs="Times New Roman"/>
          <w:b/>
          <w:sz w:val="20"/>
          <w:szCs w:val="20"/>
        </w:rPr>
        <w:t>Analisis data</w:t>
      </w:r>
    </w:p>
    <w:p w:rsidR="00E8356C" w:rsidRDefault="00E8356C" w:rsidP="00183F54">
      <w:pPr>
        <w:pStyle w:val="ListParagraph"/>
        <w:spacing w:before="240" w:after="0" w:line="276" w:lineRule="auto"/>
        <w:ind w:left="0" w:firstLine="720"/>
        <w:rPr>
          <w:rFonts w:ascii="Bell MT" w:eastAsiaTheme="minorEastAsia" w:hAnsi="Bell MT" w:cs="Times New Roman"/>
          <w:sz w:val="20"/>
          <w:szCs w:val="20"/>
        </w:rPr>
      </w:pPr>
      <w:r>
        <w:rPr>
          <w:rFonts w:ascii="Bell MT" w:eastAsiaTheme="minorEastAsia" w:hAnsi="Bell MT" w:cs="Times New Roman"/>
          <w:sz w:val="20"/>
          <w:szCs w:val="20"/>
        </w:rPr>
        <w:t xml:space="preserve">Analisis data dilakukan secara </w:t>
      </w:r>
      <w:proofErr w:type="gramStart"/>
      <w:r>
        <w:rPr>
          <w:rFonts w:ascii="Bell MT" w:eastAsiaTheme="minorEastAsia" w:hAnsi="Bell MT" w:cs="Times New Roman"/>
          <w:sz w:val="20"/>
          <w:szCs w:val="20"/>
        </w:rPr>
        <w:t>kuantitatif  dengan</w:t>
      </w:r>
      <w:proofErr w:type="gramEnd"/>
      <w:r>
        <w:rPr>
          <w:rFonts w:ascii="Bell MT" w:eastAsiaTheme="minorEastAsia" w:hAnsi="Bell MT" w:cs="Times New Roman"/>
          <w:sz w:val="20"/>
          <w:szCs w:val="20"/>
        </w:rPr>
        <w:t xml:space="preserve"> melihat ukuran, kerapatan, indeks dan tipe stomata pada daun </w:t>
      </w:r>
      <w:r w:rsidR="0071136A">
        <w:rPr>
          <w:rFonts w:ascii="Bell MT" w:hAnsi="Bell MT" w:cs="Times New Roman"/>
          <w:i/>
          <w:sz w:val="20"/>
          <w:szCs w:val="20"/>
        </w:rPr>
        <w:t xml:space="preserve">S. </w:t>
      </w:r>
      <w:r w:rsidR="0071136A" w:rsidRPr="00183F54">
        <w:rPr>
          <w:rFonts w:ascii="Bell MT" w:hAnsi="Bell MT" w:cs="Times New Roman"/>
          <w:i/>
          <w:sz w:val="20"/>
          <w:szCs w:val="20"/>
        </w:rPr>
        <w:t>trifasciata</w:t>
      </w:r>
      <w:r w:rsidR="0071136A" w:rsidRPr="00183F54">
        <w:rPr>
          <w:rFonts w:ascii="Bell MT" w:hAnsi="Bell MT" w:cs="Times New Roman"/>
          <w:sz w:val="20"/>
          <w:szCs w:val="20"/>
        </w:rPr>
        <w:t xml:space="preserve"> hort. ex Prain var. </w:t>
      </w:r>
      <w:r w:rsidR="0071136A">
        <w:rPr>
          <w:rFonts w:ascii="Bell MT" w:hAnsi="Bell MT" w:cs="Times New Roman"/>
          <w:i/>
          <w:sz w:val="20"/>
          <w:szCs w:val="20"/>
        </w:rPr>
        <w:t>L</w:t>
      </w:r>
      <w:r w:rsidR="0071136A" w:rsidRPr="00183F54">
        <w:rPr>
          <w:rFonts w:ascii="Bell MT" w:hAnsi="Bell MT" w:cs="Times New Roman"/>
          <w:i/>
          <w:sz w:val="20"/>
          <w:szCs w:val="20"/>
        </w:rPr>
        <w:t>aurentii</w:t>
      </w:r>
      <w:r w:rsidR="0071136A" w:rsidRPr="00183F54">
        <w:rPr>
          <w:rFonts w:ascii="Bell MT" w:hAnsi="Bell MT" w:cs="Times New Roman"/>
          <w:sz w:val="20"/>
          <w:szCs w:val="20"/>
        </w:rPr>
        <w:t xml:space="preserve">, </w:t>
      </w:r>
      <w:r w:rsidR="0071136A">
        <w:rPr>
          <w:rFonts w:ascii="Bell MT" w:hAnsi="Bell MT" w:cs="Times New Roman"/>
          <w:i/>
          <w:sz w:val="20"/>
          <w:szCs w:val="20"/>
        </w:rPr>
        <w:t>S.</w:t>
      </w:r>
      <w:r w:rsidR="0071136A" w:rsidRPr="00183F54">
        <w:rPr>
          <w:rFonts w:ascii="Bell MT" w:hAnsi="Bell MT" w:cs="Times New Roman"/>
          <w:i/>
          <w:sz w:val="20"/>
          <w:szCs w:val="20"/>
        </w:rPr>
        <w:t xml:space="preserve"> trifasciata</w:t>
      </w:r>
      <w:r w:rsidR="0071136A">
        <w:rPr>
          <w:rFonts w:ascii="Bell MT" w:hAnsi="Bell MT" w:cs="Times New Roman"/>
          <w:sz w:val="20"/>
          <w:szCs w:val="20"/>
        </w:rPr>
        <w:t xml:space="preserve"> hort. ex Prain var. </w:t>
      </w:r>
      <w:r w:rsidR="0071136A" w:rsidRPr="00183F54">
        <w:rPr>
          <w:rFonts w:ascii="Bell MT" w:hAnsi="Bell MT" w:cs="Times New Roman"/>
          <w:i/>
          <w:sz w:val="20"/>
          <w:szCs w:val="20"/>
        </w:rPr>
        <w:t>Hahnii</w:t>
      </w:r>
      <w:r w:rsidR="0071136A" w:rsidRPr="00183F54">
        <w:rPr>
          <w:rFonts w:ascii="Bell MT" w:hAnsi="Bell MT" w:cs="Times New Roman"/>
          <w:sz w:val="20"/>
          <w:szCs w:val="20"/>
        </w:rPr>
        <w:t xml:space="preserve">, </w:t>
      </w:r>
      <w:r w:rsidR="0071136A">
        <w:rPr>
          <w:rFonts w:ascii="Bell MT" w:hAnsi="Bell MT" w:cs="Times New Roman"/>
          <w:i/>
          <w:sz w:val="20"/>
          <w:szCs w:val="20"/>
        </w:rPr>
        <w:t xml:space="preserve">S. </w:t>
      </w:r>
      <w:r w:rsidR="0071136A" w:rsidRPr="00183F54">
        <w:rPr>
          <w:rFonts w:ascii="Bell MT" w:hAnsi="Bell MT" w:cs="Times New Roman"/>
          <w:i/>
          <w:sz w:val="20"/>
          <w:szCs w:val="20"/>
        </w:rPr>
        <w:t>fasciata</w:t>
      </w:r>
      <w:r w:rsidR="0071136A" w:rsidRPr="00183F54">
        <w:rPr>
          <w:rFonts w:ascii="Bell MT" w:hAnsi="Bell MT" w:cs="Times New Roman"/>
          <w:sz w:val="20"/>
          <w:szCs w:val="20"/>
        </w:rPr>
        <w:t xml:space="preserve"> Cornu ex Gérôme &amp;</w:t>
      </w:r>
      <w:r w:rsidR="0071136A">
        <w:rPr>
          <w:rFonts w:ascii="Bell MT" w:hAnsi="Bell MT" w:cs="Times New Roman"/>
          <w:sz w:val="20"/>
          <w:szCs w:val="20"/>
        </w:rPr>
        <w:t xml:space="preserve"> Labroy, </w:t>
      </w:r>
      <w:r w:rsidR="0071136A">
        <w:rPr>
          <w:rFonts w:ascii="Bell MT" w:hAnsi="Bell MT" w:cs="Times New Roman"/>
          <w:i/>
          <w:sz w:val="20"/>
          <w:szCs w:val="20"/>
        </w:rPr>
        <w:t xml:space="preserve">S. </w:t>
      </w:r>
      <w:r w:rsidR="0071136A" w:rsidRPr="00183F54">
        <w:rPr>
          <w:rFonts w:ascii="Bell MT" w:hAnsi="Bell MT" w:cs="Times New Roman"/>
          <w:i/>
          <w:sz w:val="20"/>
          <w:szCs w:val="20"/>
        </w:rPr>
        <w:t>cylindrica</w:t>
      </w:r>
      <w:r w:rsidR="0071136A" w:rsidRPr="00183F54">
        <w:rPr>
          <w:rFonts w:ascii="Bell MT" w:hAnsi="Bell MT" w:cs="Times New Roman"/>
          <w:sz w:val="20"/>
          <w:szCs w:val="20"/>
        </w:rPr>
        <w:t xml:space="preserve"> Bojer ex Hook, </w:t>
      </w:r>
      <w:r w:rsidR="0071136A">
        <w:rPr>
          <w:rFonts w:ascii="Bell MT" w:hAnsi="Bell MT" w:cs="Times New Roman"/>
          <w:i/>
          <w:sz w:val="20"/>
          <w:szCs w:val="20"/>
        </w:rPr>
        <w:t>S.</w:t>
      </w:r>
      <w:r w:rsidR="0071136A" w:rsidRPr="00183F54">
        <w:rPr>
          <w:rFonts w:ascii="Bell MT" w:hAnsi="Bell MT" w:cs="Times New Roman"/>
          <w:i/>
          <w:sz w:val="20"/>
          <w:szCs w:val="20"/>
        </w:rPr>
        <w:t xml:space="preserve"> parva</w:t>
      </w:r>
      <w:r w:rsidR="0071136A" w:rsidRPr="00183F54">
        <w:rPr>
          <w:rFonts w:ascii="Bell MT" w:hAnsi="Bell MT" w:cs="Times New Roman"/>
          <w:sz w:val="20"/>
          <w:szCs w:val="20"/>
        </w:rPr>
        <w:t xml:space="preserve">, </w:t>
      </w:r>
      <w:r w:rsidR="0071136A">
        <w:rPr>
          <w:rFonts w:ascii="Bell MT" w:hAnsi="Bell MT" w:cs="Times New Roman"/>
          <w:i/>
          <w:sz w:val="20"/>
          <w:szCs w:val="20"/>
        </w:rPr>
        <w:t>S.</w:t>
      </w:r>
      <w:r w:rsidR="0071136A" w:rsidRPr="00183F54">
        <w:rPr>
          <w:rFonts w:ascii="Bell MT" w:hAnsi="Bell MT" w:cs="Times New Roman"/>
          <w:i/>
          <w:sz w:val="20"/>
          <w:szCs w:val="20"/>
        </w:rPr>
        <w:t xml:space="preserve"> masoniana</w:t>
      </w:r>
      <w:r w:rsidR="0071136A" w:rsidRPr="00183F54">
        <w:rPr>
          <w:rFonts w:ascii="Bell MT" w:hAnsi="Bell MT" w:cs="Times New Roman"/>
          <w:sz w:val="20"/>
          <w:szCs w:val="20"/>
        </w:rPr>
        <w:t xml:space="preserve"> dan </w:t>
      </w:r>
      <w:r w:rsidR="0071136A">
        <w:rPr>
          <w:rFonts w:ascii="Bell MT" w:hAnsi="Bell MT" w:cs="Times New Roman"/>
          <w:i/>
          <w:sz w:val="20"/>
          <w:szCs w:val="20"/>
        </w:rPr>
        <w:t xml:space="preserve">S. </w:t>
      </w:r>
      <w:r w:rsidR="0071136A" w:rsidRPr="00183F54">
        <w:rPr>
          <w:rFonts w:ascii="Bell MT" w:hAnsi="Bell MT" w:cs="Times New Roman"/>
          <w:i/>
          <w:sz w:val="20"/>
          <w:szCs w:val="20"/>
        </w:rPr>
        <w:t>hallii</w:t>
      </w:r>
      <w:r w:rsidR="0071136A" w:rsidRPr="00183F54">
        <w:rPr>
          <w:rFonts w:ascii="Bell MT" w:hAnsi="Bell MT" w:cs="Times New Roman"/>
          <w:sz w:val="20"/>
          <w:szCs w:val="20"/>
        </w:rPr>
        <w:t>.</w:t>
      </w:r>
    </w:p>
    <w:p w:rsidR="00E8356C" w:rsidRPr="00DA05F7" w:rsidRDefault="00E8356C" w:rsidP="00DA05F7">
      <w:pPr>
        <w:pStyle w:val="ListParagraph"/>
        <w:spacing w:before="240" w:after="0" w:line="276" w:lineRule="auto"/>
        <w:ind w:left="630"/>
        <w:jc w:val="both"/>
        <w:rPr>
          <w:rFonts w:ascii="Bell MT" w:eastAsiaTheme="minorEastAsia" w:hAnsi="Bell MT" w:cs="Times New Roman"/>
          <w:sz w:val="20"/>
          <w:szCs w:val="20"/>
        </w:rPr>
      </w:pPr>
    </w:p>
    <w:p w:rsidR="008446F9" w:rsidRPr="00730025" w:rsidRDefault="008446F9" w:rsidP="008446F9">
      <w:pPr>
        <w:spacing w:after="0" w:line="276" w:lineRule="auto"/>
        <w:rPr>
          <w:rFonts w:ascii="Bell MT" w:hAnsi="Bell MT" w:cs="Times New Roman"/>
          <w:sz w:val="18"/>
          <w:szCs w:val="18"/>
        </w:rPr>
      </w:pPr>
    </w:p>
    <w:p w:rsidR="008446F9" w:rsidRPr="00730025" w:rsidRDefault="008446F9" w:rsidP="003B69A8">
      <w:pPr>
        <w:spacing w:after="0" w:line="276" w:lineRule="auto"/>
        <w:jc w:val="center"/>
        <w:rPr>
          <w:rFonts w:ascii="Bell MT" w:hAnsi="Bell MT" w:cs="Times New Roman"/>
          <w:b/>
          <w:bCs/>
          <w:sz w:val="32"/>
          <w:szCs w:val="32"/>
        </w:rPr>
      </w:pPr>
      <w:r w:rsidRPr="00730025">
        <w:rPr>
          <w:rFonts w:ascii="Bell MT" w:hAnsi="Bell MT" w:cs="Times New Roman"/>
          <w:b/>
          <w:bCs/>
          <w:sz w:val="32"/>
          <w:szCs w:val="32"/>
        </w:rPr>
        <w:t>Hasil dan Pembahasan</w:t>
      </w:r>
    </w:p>
    <w:p w:rsidR="008446F9" w:rsidRDefault="008446F9" w:rsidP="008446F9">
      <w:pPr>
        <w:pStyle w:val="TableCaption"/>
        <w:spacing w:line="360" w:lineRule="auto"/>
        <w:rPr>
          <w:rFonts w:ascii="Bell MT" w:hAnsi="Bell MT"/>
          <w:i/>
          <w:sz w:val="18"/>
          <w:szCs w:val="18"/>
          <w:lang w:val="sv-SE"/>
        </w:rPr>
      </w:pPr>
      <w:r w:rsidRPr="00730025">
        <w:rPr>
          <w:rFonts w:ascii="Bell MT" w:hAnsi="Bell MT"/>
          <w:b/>
          <w:bCs/>
          <w:sz w:val="18"/>
          <w:szCs w:val="18"/>
          <w:lang w:val="sv-SE"/>
        </w:rPr>
        <w:t>Tabel 1</w:t>
      </w:r>
      <w:r w:rsidRPr="00730025">
        <w:rPr>
          <w:rFonts w:ascii="Bell MT" w:hAnsi="Bell MT"/>
          <w:sz w:val="18"/>
          <w:szCs w:val="18"/>
          <w:lang w:val="sv-SE"/>
        </w:rPr>
        <w:t>.  Ha</w:t>
      </w:r>
      <w:r w:rsidR="00A20843">
        <w:rPr>
          <w:rFonts w:ascii="Bell MT" w:hAnsi="Bell MT"/>
          <w:sz w:val="18"/>
          <w:szCs w:val="18"/>
          <w:lang w:val="sv-SE"/>
        </w:rPr>
        <w:t xml:space="preserve">sil ukuran panjang dan lebar ketujuh </w:t>
      </w:r>
      <w:r w:rsidR="005B7593">
        <w:rPr>
          <w:rFonts w:ascii="Bell MT" w:hAnsi="Bell MT"/>
          <w:sz w:val="18"/>
          <w:szCs w:val="18"/>
          <w:lang w:val="sv-SE"/>
        </w:rPr>
        <w:t>tanaman</w:t>
      </w:r>
      <w:r w:rsidR="00A20843">
        <w:rPr>
          <w:rFonts w:ascii="Bell MT" w:hAnsi="Bell MT"/>
          <w:sz w:val="18"/>
          <w:szCs w:val="18"/>
          <w:lang w:val="sv-SE"/>
        </w:rPr>
        <w:t xml:space="preserve"> </w:t>
      </w:r>
      <w:r w:rsidR="00A20843" w:rsidRPr="00A20843">
        <w:rPr>
          <w:rFonts w:ascii="Bell MT" w:hAnsi="Bell MT"/>
          <w:i/>
          <w:sz w:val="18"/>
          <w:szCs w:val="18"/>
          <w:lang w:val="sv-SE"/>
        </w:rPr>
        <w:t>Sansevieria</w:t>
      </w:r>
    </w:p>
    <w:tbl>
      <w:tblPr>
        <w:tblStyle w:val="TableGrid"/>
        <w:tblW w:w="0" w:type="auto"/>
        <w:tblInd w:w="108" w:type="dxa"/>
        <w:tblLook w:val="04A0" w:firstRow="1" w:lastRow="0" w:firstColumn="1" w:lastColumn="0" w:noHBand="0" w:noVBand="1"/>
      </w:tblPr>
      <w:tblGrid>
        <w:gridCol w:w="464"/>
        <w:gridCol w:w="2520"/>
        <w:gridCol w:w="869"/>
        <w:gridCol w:w="866"/>
        <w:gridCol w:w="869"/>
        <w:gridCol w:w="874"/>
        <w:gridCol w:w="1278"/>
      </w:tblGrid>
      <w:tr w:rsidR="00811DC9" w:rsidTr="005B7593">
        <w:trPr>
          <w:trHeight w:val="193"/>
        </w:trPr>
        <w:tc>
          <w:tcPr>
            <w:tcW w:w="464" w:type="dxa"/>
            <w:vMerge w:val="restart"/>
            <w:tcBorders>
              <w:left w:val="nil"/>
              <w:right w:val="nil"/>
            </w:tcBorders>
          </w:tcPr>
          <w:p w:rsidR="00811DC9" w:rsidRDefault="00811DC9" w:rsidP="004838D2">
            <w:pPr>
              <w:pStyle w:val="TableCaption"/>
              <w:spacing w:line="360" w:lineRule="auto"/>
              <w:rPr>
                <w:rFonts w:ascii="Bell MT" w:hAnsi="Bell MT"/>
                <w:sz w:val="20"/>
                <w:szCs w:val="20"/>
                <w:lang w:val="en-US"/>
              </w:rPr>
            </w:pPr>
            <w:r>
              <w:rPr>
                <w:rFonts w:ascii="Bell MT" w:hAnsi="Bell MT"/>
                <w:sz w:val="20"/>
                <w:szCs w:val="20"/>
                <w:lang w:val="en-US"/>
              </w:rPr>
              <w:t xml:space="preserve">No </w:t>
            </w:r>
          </w:p>
        </w:tc>
        <w:tc>
          <w:tcPr>
            <w:tcW w:w="2520" w:type="dxa"/>
            <w:vMerge w:val="restart"/>
            <w:tcBorders>
              <w:left w:val="nil"/>
              <w:right w:val="nil"/>
            </w:tcBorders>
          </w:tcPr>
          <w:p w:rsidR="00811DC9" w:rsidRDefault="00811DC9" w:rsidP="004838D2">
            <w:pPr>
              <w:pStyle w:val="TableCaption"/>
              <w:spacing w:line="360" w:lineRule="auto"/>
              <w:rPr>
                <w:rFonts w:ascii="Bell MT" w:hAnsi="Bell MT"/>
                <w:sz w:val="20"/>
                <w:szCs w:val="20"/>
                <w:lang w:val="en-US"/>
              </w:rPr>
            </w:pPr>
            <w:r>
              <w:rPr>
                <w:rFonts w:ascii="Bell MT" w:hAnsi="Bell MT"/>
                <w:sz w:val="20"/>
                <w:szCs w:val="20"/>
                <w:lang w:val="en-US"/>
              </w:rPr>
              <w:t xml:space="preserve">Nama spesies </w:t>
            </w:r>
          </w:p>
        </w:tc>
        <w:tc>
          <w:tcPr>
            <w:tcW w:w="1735" w:type="dxa"/>
            <w:gridSpan w:val="2"/>
            <w:tcBorders>
              <w:left w:val="nil"/>
              <w:right w:val="nil"/>
            </w:tcBorders>
          </w:tcPr>
          <w:p w:rsidR="00811DC9" w:rsidRDefault="00811DC9" w:rsidP="008E02B5">
            <w:pPr>
              <w:pStyle w:val="TableCaption"/>
              <w:spacing w:line="360" w:lineRule="auto"/>
              <w:jc w:val="center"/>
              <w:rPr>
                <w:rFonts w:ascii="Bell MT" w:hAnsi="Bell MT"/>
                <w:sz w:val="20"/>
                <w:szCs w:val="20"/>
                <w:lang w:val="en-US"/>
              </w:rPr>
            </w:pPr>
            <w:r>
              <w:rPr>
                <w:rFonts w:ascii="Bell MT" w:hAnsi="Bell MT"/>
                <w:sz w:val="20"/>
                <w:szCs w:val="20"/>
                <w:lang w:val="en-US"/>
              </w:rPr>
              <w:t>Panjang µm</w:t>
            </w:r>
          </w:p>
        </w:tc>
        <w:tc>
          <w:tcPr>
            <w:tcW w:w="1743" w:type="dxa"/>
            <w:gridSpan w:val="2"/>
            <w:tcBorders>
              <w:left w:val="nil"/>
              <w:right w:val="nil"/>
            </w:tcBorders>
          </w:tcPr>
          <w:p w:rsidR="00811DC9" w:rsidRDefault="00811DC9" w:rsidP="008E02B5">
            <w:pPr>
              <w:pStyle w:val="TableCaption"/>
              <w:spacing w:line="360" w:lineRule="auto"/>
              <w:jc w:val="center"/>
              <w:rPr>
                <w:rFonts w:ascii="Bell MT" w:hAnsi="Bell MT"/>
                <w:sz w:val="20"/>
                <w:szCs w:val="20"/>
                <w:lang w:val="en-US"/>
              </w:rPr>
            </w:pPr>
            <w:r>
              <w:rPr>
                <w:rFonts w:ascii="Bell MT" w:hAnsi="Bell MT"/>
                <w:sz w:val="20"/>
                <w:szCs w:val="20"/>
                <w:lang w:val="en-US"/>
              </w:rPr>
              <w:t xml:space="preserve">Lebar </w:t>
            </w:r>
            <w:r>
              <w:rPr>
                <w:rFonts w:ascii="Bell MT" w:hAnsi="Bell MT"/>
                <w:sz w:val="20"/>
                <w:szCs w:val="20"/>
                <w:lang w:val="en-US"/>
              </w:rPr>
              <w:t>µm</w:t>
            </w:r>
          </w:p>
        </w:tc>
        <w:tc>
          <w:tcPr>
            <w:tcW w:w="1278" w:type="dxa"/>
            <w:vMerge w:val="restart"/>
            <w:tcBorders>
              <w:left w:val="nil"/>
              <w:right w:val="nil"/>
            </w:tcBorders>
          </w:tcPr>
          <w:p w:rsidR="00811DC9" w:rsidRDefault="00811DC9" w:rsidP="004838D2">
            <w:pPr>
              <w:pStyle w:val="TableCaption"/>
              <w:spacing w:line="360" w:lineRule="auto"/>
              <w:rPr>
                <w:rFonts w:ascii="Bell MT" w:hAnsi="Bell MT"/>
                <w:sz w:val="20"/>
                <w:szCs w:val="20"/>
                <w:lang w:val="en-US"/>
              </w:rPr>
            </w:pPr>
            <w:r>
              <w:rPr>
                <w:rFonts w:ascii="Bell MT" w:hAnsi="Bell MT"/>
                <w:sz w:val="20"/>
                <w:szCs w:val="20"/>
                <w:lang w:val="en-US"/>
              </w:rPr>
              <w:t>Tipe stomata</w:t>
            </w:r>
          </w:p>
        </w:tc>
      </w:tr>
      <w:tr w:rsidR="005B7593" w:rsidTr="005B7593">
        <w:trPr>
          <w:trHeight w:val="140"/>
        </w:trPr>
        <w:tc>
          <w:tcPr>
            <w:tcW w:w="464" w:type="dxa"/>
            <w:vMerge/>
            <w:tcBorders>
              <w:left w:val="nil"/>
              <w:bottom w:val="single" w:sz="4" w:space="0" w:color="auto"/>
              <w:right w:val="nil"/>
            </w:tcBorders>
          </w:tcPr>
          <w:p w:rsidR="008E02B5" w:rsidRDefault="008E02B5" w:rsidP="004838D2">
            <w:pPr>
              <w:pStyle w:val="TableCaption"/>
              <w:spacing w:line="360" w:lineRule="auto"/>
              <w:rPr>
                <w:rFonts w:ascii="Bell MT" w:hAnsi="Bell MT"/>
                <w:sz w:val="20"/>
                <w:szCs w:val="20"/>
                <w:lang w:val="en-US"/>
              </w:rPr>
            </w:pPr>
          </w:p>
        </w:tc>
        <w:tc>
          <w:tcPr>
            <w:tcW w:w="2520" w:type="dxa"/>
            <w:vMerge/>
            <w:tcBorders>
              <w:left w:val="nil"/>
              <w:bottom w:val="single" w:sz="4" w:space="0" w:color="auto"/>
              <w:right w:val="nil"/>
            </w:tcBorders>
          </w:tcPr>
          <w:p w:rsidR="008E02B5" w:rsidRDefault="008E02B5" w:rsidP="004838D2">
            <w:pPr>
              <w:pStyle w:val="TableCaption"/>
              <w:spacing w:line="360" w:lineRule="auto"/>
              <w:rPr>
                <w:rFonts w:ascii="Bell MT" w:hAnsi="Bell MT"/>
                <w:sz w:val="20"/>
                <w:szCs w:val="20"/>
                <w:lang w:val="en-US"/>
              </w:rPr>
            </w:pPr>
          </w:p>
        </w:tc>
        <w:tc>
          <w:tcPr>
            <w:tcW w:w="869" w:type="dxa"/>
            <w:tcBorders>
              <w:left w:val="nil"/>
              <w:bottom w:val="single" w:sz="4" w:space="0" w:color="auto"/>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adaksial</w:t>
            </w:r>
          </w:p>
        </w:tc>
        <w:tc>
          <w:tcPr>
            <w:tcW w:w="866" w:type="dxa"/>
            <w:tcBorders>
              <w:left w:val="nil"/>
              <w:bottom w:val="single" w:sz="4" w:space="0" w:color="auto"/>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abaksial</w:t>
            </w:r>
          </w:p>
        </w:tc>
        <w:tc>
          <w:tcPr>
            <w:tcW w:w="869" w:type="dxa"/>
            <w:tcBorders>
              <w:left w:val="nil"/>
              <w:bottom w:val="single" w:sz="4" w:space="0" w:color="auto"/>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adaksial</w:t>
            </w:r>
          </w:p>
        </w:tc>
        <w:tc>
          <w:tcPr>
            <w:tcW w:w="874" w:type="dxa"/>
            <w:tcBorders>
              <w:left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abaksial</w:t>
            </w:r>
          </w:p>
        </w:tc>
        <w:tc>
          <w:tcPr>
            <w:tcW w:w="1278" w:type="dxa"/>
            <w:vMerge/>
            <w:tcBorders>
              <w:left w:val="nil"/>
              <w:bottom w:val="single" w:sz="4" w:space="0" w:color="auto"/>
              <w:right w:val="nil"/>
            </w:tcBorders>
          </w:tcPr>
          <w:p w:rsidR="008E02B5" w:rsidRDefault="008E02B5" w:rsidP="004838D2">
            <w:pPr>
              <w:pStyle w:val="TableCaption"/>
              <w:spacing w:line="360" w:lineRule="auto"/>
              <w:rPr>
                <w:rFonts w:ascii="Bell MT" w:hAnsi="Bell MT"/>
                <w:sz w:val="20"/>
                <w:szCs w:val="20"/>
                <w:lang w:val="en-US"/>
              </w:rPr>
            </w:pPr>
          </w:p>
        </w:tc>
      </w:tr>
      <w:tr w:rsidR="0053424D" w:rsidTr="0053424D">
        <w:tc>
          <w:tcPr>
            <w:tcW w:w="464" w:type="dxa"/>
            <w:tcBorders>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w:t>
            </w:r>
          </w:p>
        </w:tc>
        <w:tc>
          <w:tcPr>
            <w:tcW w:w="2520" w:type="dxa"/>
            <w:tcBorders>
              <w:left w:val="nil"/>
              <w:bottom w:val="nil"/>
              <w:right w:val="nil"/>
            </w:tcBorders>
          </w:tcPr>
          <w:p w:rsidR="008E02B5" w:rsidRDefault="008E02B5" w:rsidP="008E02B5">
            <w:pPr>
              <w:pStyle w:val="TableCaption"/>
              <w:rPr>
                <w:rFonts w:ascii="Bell MT" w:hAnsi="Bell MT"/>
                <w:sz w:val="20"/>
                <w:szCs w:val="20"/>
                <w:lang w:val="en-US"/>
              </w:rPr>
            </w:pPr>
            <w:r>
              <w:rPr>
                <w:rFonts w:ascii="Bell MT" w:hAnsi="Bell MT"/>
                <w:i/>
                <w:sz w:val="20"/>
                <w:szCs w:val="20"/>
              </w:rPr>
              <w:t xml:space="preserve">S. </w:t>
            </w:r>
            <w:r w:rsidRPr="00183F54">
              <w:rPr>
                <w:rFonts w:ascii="Bell MT" w:hAnsi="Bell MT"/>
                <w:i/>
                <w:sz w:val="20"/>
                <w:szCs w:val="20"/>
              </w:rPr>
              <w:t>trifasciata</w:t>
            </w:r>
            <w:r w:rsidRPr="00183F54">
              <w:rPr>
                <w:rFonts w:ascii="Bell MT" w:hAnsi="Bell MT"/>
                <w:sz w:val="20"/>
                <w:szCs w:val="20"/>
              </w:rPr>
              <w:t xml:space="preserve"> var. </w:t>
            </w:r>
            <w:r>
              <w:rPr>
                <w:rFonts w:ascii="Bell MT" w:hAnsi="Bell MT"/>
                <w:i/>
                <w:sz w:val="20"/>
                <w:szCs w:val="20"/>
              </w:rPr>
              <w:t>L</w:t>
            </w:r>
            <w:r w:rsidRPr="00183F54">
              <w:rPr>
                <w:rFonts w:ascii="Bell MT" w:hAnsi="Bell MT"/>
                <w:i/>
                <w:sz w:val="20"/>
                <w:szCs w:val="20"/>
              </w:rPr>
              <w:t>aurentii</w:t>
            </w:r>
          </w:p>
        </w:tc>
        <w:tc>
          <w:tcPr>
            <w:tcW w:w="869" w:type="dxa"/>
            <w:tcBorders>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11.4</w:t>
            </w:r>
          </w:p>
        </w:tc>
        <w:tc>
          <w:tcPr>
            <w:tcW w:w="866" w:type="dxa"/>
            <w:tcBorders>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12.1</w:t>
            </w:r>
          </w:p>
        </w:tc>
        <w:tc>
          <w:tcPr>
            <w:tcW w:w="869" w:type="dxa"/>
            <w:tcBorders>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10.2</w:t>
            </w:r>
          </w:p>
        </w:tc>
        <w:tc>
          <w:tcPr>
            <w:tcW w:w="874" w:type="dxa"/>
            <w:tcBorders>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10.9</w:t>
            </w:r>
          </w:p>
        </w:tc>
        <w:tc>
          <w:tcPr>
            <w:tcW w:w="1278" w:type="dxa"/>
            <w:tcBorders>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Tetrasitik</w:t>
            </w:r>
          </w:p>
        </w:tc>
      </w:tr>
      <w:tr w:rsidR="0053424D" w:rsidTr="0053424D">
        <w:tc>
          <w:tcPr>
            <w:tcW w:w="464"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2.</w:t>
            </w:r>
          </w:p>
        </w:tc>
        <w:tc>
          <w:tcPr>
            <w:tcW w:w="2520" w:type="dxa"/>
            <w:tcBorders>
              <w:top w:val="nil"/>
              <w:left w:val="nil"/>
              <w:bottom w:val="nil"/>
              <w:right w:val="nil"/>
            </w:tcBorders>
          </w:tcPr>
          <w:p w:rsidR="008E02B5" w:rsidRDefault="008E02B5" w:rsidP="008E02B5">
            <w:pPr>
              <w:pStyle w:val="TableCaption"/>
              <w:rPr>
                <w:rFonts w:ascii="Bell MT" w:hAnsi="Bell MT"/>
                <w:sz w:val="20"/>
                <w:szCs w:val="20"/>
                <w:lang w:val="en-US"/>
              </w:rPr>
            </w:pPr>
            <w:r>
              <w:rPr>
                <w:rFonts w:ascii="Bell MT" w:hAnsi="Bell MT"/>
                <w:i/>
                <w:sz w:val="20"/>
                <w:szCs w:val="20"/>
              </w:rPr>
              <w:t>S.</w:t>
            </w:r>
            <w:r w:rsidRPr="00183F54">
              <w:rPr>
                <w:rFonts w:ascii="Bell MT" w:hAnsi="Bell MT"/>
                <w:i/>
                <w:sz w:val="20"/>
                <w:szCs w:val="20"/>
              </w:rPr>
              <w:t xml:space="preserve"> trifasciata</w:t>
            </w:r>
            <w:r>
              <w:rPr>
                <w:rFonts w:ascii="Bell MT" w:hAnsi="Bell MT"/>
                <w:sz w:val="20"/>
                <w:szCs w:val="20"/>
              </w:rPr>
              <w:t xml:space="preserve"> var. </w:t>
            </w:r>
            <w:r w:rsidRPr="00183F54">
              <w:rPr>
                <w:rFonts w:ascii="Bell MT" w:hAnsi="Bell MT"/>
                <w:i/>
                <w:sz w:val="20"/>
                <w:szCs w:val="20"/>
              </w:rPr>
              <w:t>Hahnii</w:t>
            </w:r>
          </w:p>
        </w:tc>
        <w:tc>
          <w:tcPr>
            <w:tcW w:w="869"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13.8</w:t>
            </w:r>
          </w:p>
        </w:tc>
        <w:tc>
          <w:tcPr>
            <w:tcW w:w="866"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15.4</w:t>
            </w:r>
          </w:p>
        </w:tc>
        <w:tc>
          <w:tcPr>
            <w:tcW w:w="869"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12.8</w:t>
            </w:r>
          </w:p>
        </w:tc>
        <w:tc>
          <w:tcPr>
            <w:tcW w:w="874"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13.2</w:t>
            </w:r>
          </w:p>
        </w:tc>
        <w:tc>
          <w:tcPr>
            <w:tcW w:w="1278"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Tetrasitik</w:t>
            </w:r>
          </w:p>
        </w:tc>
      </w:tr>
      <w:tr w:rsidR="0053424D" w:rsidTr="0053424D">
        <w:tc>
          <w:tcPr>
            <w:tcW w:w="464"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3.</w:t>
            </w:r>
          </w:p>
        </w:tc>
        <w:tc>
          <w:tcPr>
            <w:tcW w:w="2520" w:type="dxa"/>
            <w:tcBorders>
              <w:top w:val="nil"/>
              <w:left w:val="nil"/>
              <w:bottom w:val="nil"/>
              <w:right w:val="nil"/>
            </w:tcBorders>
          </w:tcPr>
          <w:p w:rsidR="008E02B5" w:rsidRDefault="008E02B5" w:rsidP="008E02B5">
            <w:pPr>
              <w:pStyle w:val="TableCaption"/>
              <w:spacing w:line="360" w:lineRule="auto"/>
              <w:rPr>
                <w:rFonts w:ascii="Bell MT" w:hAnsi="Bell MT"/>
                <w:sz w:val="20"/>
                <w:szCs w:val="20"/>
                <w:lang w:val="en-US"/>
              </w:rPr>
            </w:pPr>
            <w:r>
              <w:rPr>
                <w:rFonts w:ascii="Bell MT" w:hAnsi="Bell MT"/>
                <w:i/>
                <w:sz w:val="20"/>
                <w:szCs w:val="20"/>
              </w:rPr>
              <w:t xml:space="preserve">S. </w:t>
            </w:r>
            <w:r w:rsidRPr="00183F54">
              <w:rPr>
                <w:rFonts w:ascii="Bell MT" w:hAnsi="Bell MT"/>
                <w:i/>
                <w:sz w:val="20"/>
                <w:szCs w:val="20"/>
              </w:rPr>
              <w:t>fasciata</w:t>
            </w:r>
            <w:r w:rsidRPr="00183F54">
              <w:rPr>
                <w:rFonts w:ascii="Bell MT" w:hAnsi="Bell MT"/>
                <w:sz w:val="20"/>
                <w:szCs w:val="20"/>
              </w:rPr>
              <w:t xml:space="preserve"> </w:t>
            </w:r>
          </w:p>
        </w:tc>
        <w:tc>
          <w:tcPr>
            <w:tcW w:w="869"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12.0</w:t>
            </w:r>
          </w:p>
        </w:tc>
        <w:tc>
          <w:tcPr>
            <w:tcW w:w="866"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12.2</w:t>
            </w:r>
          </w:p>
        </w:tc>
        <w:tc>
          <w:tcPr>
            <w:tcW w:w="869"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11.0</w:t>
            </w:r>
          </w:p>
        </w:tc>
        <w:tc>
          <w:tcPr>
            <w:tcW w:w="874"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11.5</w:t>
            </w:r>
          </w:p>
        </w:tc>
        <w:tc>
          <w:tcPr>
            <w:tcW w:w="1278"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Tetrasitik</w:t>
            </w:r>
          </w:p>
        </w:tc>
      </w:tr>
      <w:tr w:rsidR="0053424D" w:rsidTr="0053424D">
        <w:tc>
          <w:tcPr>
            <w:tcW w:w="464"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4.</w:t>
            </w:r>
          </w:p>
        </w:tc>
        <w:tc>
          <w:tcPr>
            <w:tcW w:w="2520"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i/>
                <w:sz w:val="20"/>
                <w:szCs w:val="20"/>
              </w:rPr>
              <w:t xml:space="preserve">S. </w:t>
            </w:r>
            <w:r w:rsidRPr="00183F54">
              <w:rPr>
                <w:rFonts w:ascii="Bell MT" w:hAnsi="Bell MT"/>
                <w:i/>
                <w:sz w:val="20"/>
                <w:szCs w:val="20"/>
              </w:rPr>
              <w:t>cylindrica</w:t>
            </w:r>
          </w:p>
        </w:tc>
        <w:tc>
          <w:tcPr>
            <w:tcW w:w="869"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13.8</w:t>
            </w:r>
          </w:p>
        </w:tc>
        <w:tc>
          <w:tcPr>
            <w:tcW w:w="866"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14.0</w:t>
            </w:r>
          </w:p>
        </w:tc>
        <w:tc>
          <w:tcPr>
            <w:tcW w:w="869"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11.9</w:t>
            </w:r>
          </w:p>
        </w:tc>
        <w:tc>
          <w:tcPr>
            <w:tcW w:w="874"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11.8</w:t>
            </w:r>
          </w:p>
        </w:tc>
        <w:tc>
          <w:tcPr>
            <w:tcW w:w="1278"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Tetrasitik</w:t>
            </w:r>
          </w:p>
        </w:tc>
      </w:tr>
      <w:tr w:rsidR="0053424D" w:rsidTr="0053424D">
        <w:tc>
          <w:tcPr>
            <w:tcW w:w="464"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lastRenderedPageBreak/>
              <w:t>5.</w:t>
            </w:r>
          </w:p>
        </w:tc>
        <w:tc>
          <w:tcPr>
            <w:tcW w:w="2520"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i/>
                <w:sz w:val="20"/>
                <w:szCs w:val="20"/>
              </w:rPr>
              <w:t>S.</w:t>
            </w:r>
            <w:r w:rsidRPr="00183F54">
              <w:rPr>
                <w:rFonts w:ascii="Bell MT" w:hAnsi="Bell MT"/>
                <w:i/>
                <w:sz w:val="20"/>
                <w:szCs w:val="20"/>
              </w:rPr>
              <w:t xml:space="preserve"> parva</w:t>
            </w:r>
          </w:p>
        </w:tc>
        <w:tc>
          <w:tcPr>
            <w:tcW w:w="869"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14.2</w:t>
            </w:r>
          </w:p>
        </w:tc>
        <w:tc>
          <w:tcPr>
            <w:tcW w:w="866"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13.9</w:t>
            </w:r>
          </w:p>
        </w:tc>
        <w:tc>
          <w:tcPr>
            <w:tcW w:w="869"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12.1</w:t>
            </w:r>
          </w:p>
        </w:tc>
        <w:tc>
          <w:tcPr>
            <w:tcW w:w="874"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12.3</w:t>
            </w:r>
          </w:p>
        </w:tc>
        <w:tc>
          <w:tcPr>
            <w:tcW w:w="1278"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Tetrasitik</w:t>
            </w:r>
          </w:p>
        </w:tc>
      </w:tr>
      <w:tr w:rsidR="0053424D" w:rsidTr="0053424D">
        <w:tc>
          <w:tcPr>
            <w:tcW w:w="464"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6.</w:t>
            </w:r>
          </w:p>
        </w:tc>
        <w:tc>
          <w:tcPr>
            <w:tcW w:w="2520" w:type="dxa"/>
            <w:tcBorders>
              <w:top w:val="nil"/>
              <w:left w:val="nil"/>
              <w:bottom w:val="nil"/>
              <w:right w:val="nil"/>
            </w:tcBorders>
          </w:tcPr>
          <w:p w:rsidR="008E02B5" w:rsidRPr="008E02B5" w:rsidRDefault="008E02B5" w:rsidP="004838D2">
            <w:pPr>
              <w:pStyle w:val="TableCaption"/>
              <w:spacing w:line="360" w:lineRule="auto"/>
              <w:rPr>
                <w:rFonts w:ascii="Bell MT" w:hAnsi="Bell MT"/>
                <w:i/>
                <w:sz w:val="20"/>
                <w:szCs w:val="20"/>
                <w:lang w:val="en-US"/>
              </w:rPr>
            </w:pPr>
            <w:r w:rsidRPr="008E02B5">
              <w:rPr>
                <w:rFonts w:ascii="Bell MT" w:hAnsi="Bell MT"/>
                <w:i/>
                <w:sz w:val="20"/>
                <w:szCs w:val="20"/>
                <w:lang w:val="en-US"/>
              </w:rPr>
              <w:t>S. masoniana</w:t>
            </w:r>
          </w:p>
        </w:tc>
        <w:tc>
          <w:tcPr>
            <w:tcW w:w="869"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12.4</w:t>
            </w:r>
          </w:p>
        </w:tc>
        <w:tc>
          <w:tcPr>
            <w:tcW w:w="866"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12.0</w:t>
            </w:r>
          </w:p>
        </w:tc>
        <w:tc>
          <w:tcPr>
            <w:tcW w:w="869"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11.4</w:t>
            </w:r>
          </w:p>
        </w:tc>
        <w:tc>
          <w:tcPr>
            <w:tcW w:w="874"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11.0</w:t>
            </w:r>
          </w:p>
        </w:tc>
        <w:tc>
          <w:tcPr>
            <w:tcW w:w="1278" w:type="dxa"/>
            <w:tcBorders>
              <w:top w:val="nil"/>
              <w:left w:val="nil"/>
              <w:bottom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Tetrasitik</w:t>
            </w:r>
          </w:p>
        </w:tc>
      </w:tr>
      <w:tr w:rsidR="008E02B5" w:rsidTr="0053424D">
        <w:tc>
          <w:tcPr>
            <w:tcW w:w="464" w:type="dxa"/>
            <w:tcBorders>
              <w:top w:val="nil"/>
              <w:left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7.</w:t>
            </w:r>
          </w:p>
        </w:tc>
        <w:tc>
          <w:tcPr>
            <w:tcW w:w="2520" w:type="dxa"/>
            <w:tcBorders>
              <w:top w:val="nil"/>
              <w:left w:val="nil"/>
              <w:right w:val="nil"/>
            </w:tcBorders>
          </w:tcPr>
          <w:p w:rsidR="008E02B5" w:rsidRPr="008E02B5" w:rsidRDefault="008E02B5" w:rsidP="004838D2">
            <w:pPr>
              <w:pStyle w:val="TableCaption"/>
              <w:spacing w:line="360" w:lineRule="auto"/>
              <w:rPr>
                <w:rFonts w:ascii="Bell MT" w:hAnsi="Bell MT"/>
                <w:i/>
                <w:sz w:val="20"/>
                <w:szCs w:val="20"/>
                <w:lang w:val="en-US"/>
              </w:rPr>
            </w:pPr>
            <w:r w:rsidRPr="008E02B5">
              <w:rPr>
                <w:rFonts w:ascii="Bell MT" w:hAnsi="Bell MT"/>
                <w:i/>
                <w:sz w:val="20"/>
                <w:szCs w:val="20"/>
                <w:lang w:val="en-US"/>
              </w:rPr>
              <w:t>S. halii</w:t>
            </w:r>
          </w:p>
        </w:tc>
        <w:tc>
          <w:tcPr>
            <w:tcW w:w="869" w:type="dxa"/>
            <w:tcBorders>
              <w:top w:val="nil"/>
              <w:left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13.8</w:t>
            </w:r>
          </w:p>
        </w:tc>
        <w:tc>
          <w:tcPr>
            <w:tcW w:w="866" w:type="dxa"/>
            <w:tcBorders>
              <w:top w:val="nil"/>
              <w:left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14.3</w:t>
            </w:r>
          </w:p>
        </w:tc>
        <w:tc>
          <w:tcPr>
            <w:tcW w:w="869" w:type="dxa"/>
            <w:tcBorders>
              <w:top w:val="nil"/>
              <w:left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11.8</w:t>
            </w:r>
          </w:p>
        </w:tc>
        <w:tc>
          <w:tcPr>
            <w:tcW w:w="874" w:type="dxa"/>
            <w:tcBorders>
              <w:top w:val="nil"/>
              <w:left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11.7</w:t>
            </w:r>
          </w:p>
        </w:tc>
        <w:tc>
          <w:tcPr>
            <w:tcW w:w="1278" w:type="dxa"/>
            <w:tcBorders>
              <w:top w:val="nil"/>
              <w:left w:val="nil"/>
              <w:right w:val="nil"/>
            </w:tcBorders>
          </w:tcPr>
          <w:p w:rsidR="008E02B5" w:rsidRDefault="008E02B5" w:rsidP="004838D2">
            <w:pPr>
              <w:pStyle w:val="TableCaption"/>
              <w:spacing w:line="360" w:lineRule="auto"/>
              <w:rPr>
                <w:rFonts w:ascii="Bell MT" w:hAnsi="Bell MT"/>
                <w:sz w:val="20"/>
                <w:szCs w:val="20"/>
                <w:lang w:val="en-US"/>
              </w:rPr>
            </w:pPr>
            <w:r>
              <w:rPr>
                <w:rFonts w:ascii="Bell MT" w:hAnsi="Bell MT"/>
                <w:sz w:val="20"/>
                <w:szCs w:val="20"/>
                <w:lang w:val="en-US"/>
              </w:rPr>
              <w:t xml:space="preserve">Tetrasitik </w:t>
            </w:r>
          </w:p>
        </w:tc>
      </w:tr>
    </w:tbl>
    <w:p w:rsidR="004838D2" w:rsidRDefault="004838D2" w:rsidP="004838D2">
      <w:pPr>
        <w:pStyle w:val="TableCaption"/>
        <w:spacing w:line="360" w:lineRule="auto"/>
        <w:ind w:firstLine="720"/>
        <w:rPr>
          <w:rFonts w:ascii="Bell MT" w:hAnsi="Bell MT"/>
          <w:sz w:val="20"/>
          <w:szCs w:val="20"/>
          <w:lang w:val="en-US"/>
        </w:rPr>
      </w:pPr>
    </w:p>
    <w:p w:rsidR="004838D2" w:rsidRPr="004838D2" w:rsidRDefault="004838D2" w:rsidP="00C20380">
      <w:pPr>
        <w:pStyle w:val="TableCaption"/>
        <w:spacing w:line="276" w:lineRule="auto"/>
        <w:ind w:firstLine="720"/>
        <w:rPr>
          <w:rFonts w:ascii="Bell MT" w:hAnsi="Bell MT"/>
          <w:sz w:val="20"/>
          <w:szCs w:val="20"/>
          <w:lang w:val="en-US"/>
        </w:rPr>
      </w:pPr>
      <w:proofErr w:type="gramStart"/>
      <w:r w:rsidRPr="004838D2">
        <w:rPr>
          <w:rFonts w:ascii="Bell MT" w:hAnsi="Bell MT"/>
          <w:sz w:val="20"/>
          <w:szCs w:val="20"/>
          <w:lang w:val="en-US"/>
        </w:rPr>
        <w:t>Stomata berfungsi sebagai tempat pertukaran gas pada tanaman.</w:t>
      </w:r>
      <w:proofErr w:type="gramEnd"/>
      <w:r w:rsidRPr="004838D2">
        <w:rPr>
          <w:rFonts w:ascii="Bell MT" w:hAnsi="Bell MT"/>
          <w:sz w:val="20"/>
          <w:szCs w:val="20"/>
          <w:lang w:val="en-US"/>
        </w:rPr>
        <w:t xml:space="preserve"> Stomata merupakan modifikasi epidermis berupa </w:t>
      </w:r>
      <w:proofErr w:type="gramStart"/>
      <w:r w:rsidRPr="004838D2">
        <w:rPr>
          <w:rFonts w:ascii="Bell MT" w:hAnsi="Bell MT"/>
          <w:sz w:val="20"/>
          <w:szCs w:val="20"/>
          <w:lang w:val="en-US"/>
        </w:rPr>
        <w:t>pori</w:t>
      </w:r>
      <w:proofErr w:type="gramEnd"/>
      <w:r w:rsidRPr="004838D2">
        <w:rPr>
          <w:rFonts w:ascii="Bell MT" w:hAnsi="Bell MT"/>
          <w:sz w:val="20"/>
          <w:szCs w:val="20"/>
          <w:lang w:val="en-US"/>
        </w:rPr>
        <w:t xml:space="preserve"> yang diapit oleh sel penjaga yang dikelilingi oleh beberapa sel tetangga. Pada tabel </w:t>
      </w:r>
      <w:proofErr w:type="gramStart"/>
      <w:r w:rsidRPr="004838D2">
        <w:rPr>
          <w:rFonts w:ascii="Bell MT" w:hAnsi="Bell MT"/>
          <w:sz w:val="20"/>
          <w:szCs w:val="20"/>
          <w:lang w:val="en-US"/>
        </w:rPr>
        <w:t>1.,</w:t>
      </w:r>
      <w:proofErr w:type="gramEnd"/>
      <w:r w:rsidRPr="004838D2">
        <w:rPr>
          <w:rFonts w:ascii="Bell MT" w:hAnsi="Bell MT"/>
          <w:sz w:val="20"/>
          <w:szCs w:val="20"/>
          <w:lang w:val="en-US"/>
        </w:rPr>
        <w:t xml:space="preserve"> dapat diketahui bahwa ketujuh spesies yaitu </w:t>
      </w:r>
      <w:r w:rsidRPr="004838D2">
        <w:rPr>
          <w:rFonts w:ascii="Bell MT" w:hAnsi="Bell MT"/>
          <w:i/>
          <w:sz w:val="20"/>
          <w:szCs w:val="20"/>
          <w:lang w:val="en-US"/>
        </w:rPr>
        <w:t xml:space="preserve">S. trifasciata </w:t>
      </w:r>
      <w:r w:rsidRPr="004838D2">
        <w:rPr>
          <w:rFonts w:ascii="Bell MT" w:hAnsi="Bell MT"/>
          <w:sz w:val="20"/>
          <w:szCs w:val="20"/>
          <w:lang w:val="en-US"/>
        </w:rPr>
        <w:t>hort. ex Prain var</w:t>
      </w:r>
      <w:r w:rsidRPr="004838D2">
        <w:rPr>
          <w:rFonts w:ascii="Bell MT" w:hAnsi="Bell MT"/>
          <w:i/>
          <w:iCs/>
          <w:sz w:val="20"/>
          <w:szCs w:val="20"/>
          <w:lang w:val="en-US"/>
        </w:rPr>
        <w:t>. laurentii</w:t>
      </w:r>
      <w:r w:rsidRPr="004838D2">
        <w:rPr>
          <w:rFonts w:ascii="Bell MT" w:hAnsi="Bell MT"/>
          <w:i/>
          <w:sz w:val="20"/>
          <w:szCs w:val="20"/>
          <w:lang w:val="en-US"/>
        </w:rPr>
        <w:t>, S. trifasciata</w:t>
      </w:r>
      <w:r w:rsidRPr="004838D2">
        <w:rPr>
          <w:rFonts w:ascii="Bell MT" w:hAnsi="Bell MT"/>
          <w:sz w:val="20"/>
          <w:szCs w:val="20"/>
          <w:lang w:val="en-US"/>
        </w:rPr>
        <w:t xml:space="preserve"> hort. ex Prain var.</w:t>
      </w:r>
      <w:r w:rsidRPr="004838D2">
        <w:rPr>
          <w:rFonts w:ascii="Bell MT" w:hAnsi="Bell MT"/>
          <w:i/>
          <w:sz w:val="20"/>
          <w:szCs w:val="20"/>
          <w:lang w:val="en-US"/>
        </w:rPr>
        <w:t>hahnii, S. fasciata</w:t>
      </w:r>
      <w:r w:rsidRPr="004838D2">
        <w:rPr>
          <w:rFonts w:ascii="Bell MT" w:hAnsi="Bell MT"/>
          <w:sz w:val="20"/>
          <w:szCs w:val="20"/>
          <w:lang w:val="en-US"/>
        </w:rPr>
        <w:t xml:space="preserve"> Cornu ex Gérôme &amp; Labroy, </w:t>
      </w:r>
      <w:r w:rsidRPr="004838D2">
        <w:rPr>
          <w:rFonts w:ascii="Bell MT" w:hAnsi="Bell MT"/>
          <w:i/>
          <w:sz w:val="20"/>
          <w:szCs w:val="20"/>
          <w:lang w:val="en-US"/>
        </w:rPr>
        <w:t>S. cylindrical</w:t>
      </w:r>
      <w:r w:rsidRPr="004838D2">
        <w:rPr>
          <w:rFonts w:ascii="Bell MT" w:hAnsi="Bell MT"/>
          <w:sz w:val="20"/>
          <w:szCs w:val="20"/>
          <w:lang w:val="en-US"/>
        </w:rPr>
        <w:t xml:space="preserve"> Bojer ex Hook, </w:t>
      </w:r>
      <w:r w:rsidRPr="004838D2">
        <w:rPr>
          <w:rFonts w:ascii="Bell MT" w:hAnsi="Bell MT"/>
          <w:i/>
          <w:sz w:val="20"/>
          <w:szCs w:val="20"/>
          <w:lang w:val="en-US"/>
        </w:rPr>
        <w:t xml:space="preserve">S. parva, S. masoniana </w:t>
      </w:r>
      <w:r w:rsidRPr="004838D2">
        <w:rPr>
          <w:rFonts w:ascii="Bell MT" w:hAnsi="Bell MT"/>
          <w:sz w:val="20"/>
          <w:szCs w:val="20"/>
          <w:lang w:val="en-US"/>
        </w:rPr>
        <w:t>dan</w:t>
      </w:r>
      <w:r w:rsidRPr="004838D2">
        <w:rPr>
          <w:rFonts w:ascii="Bell MT" w:hAnsi="Bell MT"/>
          <w:i/>
          <w:sz w:val="20"/>
          <w:szCs w:val="20"/>
          <w:lang w:val="en-US"/>
        </w:rPr>
        <w:t xml:space="preserve"> S. hallii. </w:t>
      </w:r>
      <w:proofErr w:type="gramStart"/>
      <w:r w:rsidRPr="004838D2">
        <w:rPr>
          <w:rFonts w:ascii="Bell MT" w:hAnsi="Bell MT"/>
          <w:sz w:val="20"/>
          <w:szCs w:val="20"/>
          <w:lang w:val="en-US"/>
        </w:rPr>
        <w:t>yang</w:t>
      </w:r>
      <w:proofErr w:type="gramEnd"/>
      <w:r w:rsidRPr="004838D2">
        <w:rPr>
          <w:rFonts w:ascii="Bell MT" w:hAnsi="Bell MT"/>
          <w:sz w:val="20"/>
          <w:szCs w:val="20"/>
          <w:lang w:val="en-US"/>
        </w:rPr>
        <w:t xml:space="preserve"> diamati memiliki  stomata yang tersebar dibagian adaksial dan abaksial daun. </w:t>
      </w:r>
      <w:proofErr w:type="gramStart"/>
      <w:r w:rsidRPr="004838D2">
        <w:rPr>
          <w:rFonts w:ascii="Bell MT" w:hAnsi="Bell MT"/>
          <w:sz w:val="20"/>
          <w:szCs w:val="20"/>
          <w:lang w:val="en-US"/>
        </w:rPr>
        <w:t xml:space="preserve">Keadaan stomata yang demikian disebut bersifat </w:t>
      </w:r>
      <w:r w:rsidRPr="004838D2">
        <w:rPr>
          <w:rFonts w:ascii="Bell MT" w:hAnsi="Bell MT"/>
          <w:i/>
          <w:sz w:val="20"/>
          <w:szCs w:val="20"/>
          <w:lang w:val="en-US"/>
        </w:rPr>
        <w:t>amfistomatik</w:t>
      </w:r>
      <w:r w:rsidRPr="004838D2">
        <w:rPr>
          <w:rFonts w:ascii="Bell MT" w:hAnsi="Bell MT"/>
          <w:sz w:val="20"/>
          <w:szCs w:val="20"/>
          <w:lang w:val="en-US"/>
        </w:rPr>
        <w:t xml:space="preserve"> (Fahn, 1990).</w:t>
      </w:r>
      <w:proofErr w:type="gramEnd"/>
      <w:r w:rsidRPr="004838D2">
        <w:rPr>
          <w:rFonts w:ascii="Bell MT" w:hAnsi="Bell MT"/>
          <w:sz w:val="20"/>
          <w:szCs w:val="20"/>
          <w:lang w:val="en-US"/>
        </w:rPr>
        <w:t xml:space="preserve"> </w:t>
      </w:r>
      <w:proofErr w:type="gramStart"/>
      <w:r w:rsidRPr="004838D2">
        <w:rPr>
          <w:rFonts w:ascii="Bell MT" w:hAnsi="Bell MT"/>
          <w:sz w:val="20"/>
          <w:szCs w:val="20"/>
          <w:lang w:val="en-US"/>
        </w:rPr>
        <w:t xml:space="preserve">Ketujuh Spesies memiliki tipe stomata </w:t>
      </w:r>
      <w:r w:rsidRPr="004838D2">
        <w:rPr>
          <w:rFonts w:ascii="Bell MT" w:hAnsi="Bell MT"/>
          <w:i/>
          <w:sz w:val="20"/>
          <w:szCs w:val="20"/>
          <w:lang w:val="en-US"/>
        </w:rPr>
        <w:t>tetrasitik</w:t>
      </w:r>
      <w:r w:rsidRPr="004838D2">
        <w:rPr>
          <w:rFonts w:ascii="Bell MT" w:hAnsi="Bell MT"/>
          <w:sz w:val="20"/>
          <w:szCs w:val="20"/>
          <w:lang w:val="en-US"/>
        </w:rPr>
        <w:t xml:space="preserve"> dimana terdapat empat sel tetangga yang sejajar dan tegak lurus mengelilingi stomata.</w:t>
      </w:r>
      <w:proofErr w:type="gramEnd"/>
      <w:r w:rsidRPr="004838D2">
        <w:rPr>
          <w:rFonts w:ascii="Bell MT" w:hAnsi="Bell MT"/>
          <w:sz w:val="20"/>
          <w:szCs w:val="20"/>
          <w:lang w:val="en-US"/>
        </w:rPr>
        <w:t xml:space="preserve"> </w:t>
      </w:r>
      <w:proofErr w:type="gramStart"/>
      <w:r w:rsidRPr="004838D2">
        <w:rPr>
          <w:rFonts w:ascii="Bell MT" w:hAnsi="Bell MT"/>
          <w:sz w:val="20"/>
          <w:szCs w:val="20"/>
          <w:lang w:val="en-US"/>
        </w:rPr>
        <w:t xml:space="preserve">Menurut Metcalfe (1961) tipe stomata </w:t>
      </w:r>
      <w:r w:rsidRPr="004838D2">
        <w:rPr>
          <w:rFonts w:ascii="Bell MT" w:hAnsi="Bell MT"/>
          <w:i/>
          <w:sz w:val="20"/>
          <w:szCs w:val="20"/>
          <w:lang w:val="en-US"/>
        </w:rPr>
        <w:t>tetrasitik</w:t>
      </w:r>
      <w:r w:rsidRPr="004838D2">
        <w:rPr>
          <w:rFonts w:ascii="Bell MT" w:hAnsi="Bell MT"/>
          <w:sz w:val="20"/>
          <w:szCs w:val="20"/>
          <w:lang w:val="en-US"/>
        </w:rPr>
        <w:t xml:space="preserve"> merupakan tipe stomata yang sel penutup atau sel penjaganya dikelilingi oleh empat sel tambahan yang masing-masing ada di empat sisi.</w:t>
      </w:r>
      <w:proofErr w:type="gramEnd"/>
      <w:r w:rsidRPr="004838D2">
        <w:rPr>
          <w:rFonts w:ascii="Bell MT" w:hAnsi="Bell MT"/>
          <w:sz w:val="20"/>
          <w:szCs w:val="20"/>
          <w:lang w:val="en-US"/>
        </w:rPr>
        <w:t xml:space="preserve"> </w:t>
      </w:r>
      <w:proofErr w:type="gramStart"/>
      <w:r w:rsidRPr="004838D2">
        <w:rPr>
          <w:rFonts w:ascii="Bell MT" w:hAnsi="Bell MT"/>
          <w:sz w:val="20"/>
          <w:szCs w:val="20"/>
          <w:lang w:val="en-US"/>
        </w:rPr>
        <w:t>Dua terletak sejajar dengan sel penjaga dan dua lainnya berada dibagian kutub seringkali berukuran lebih kecil.</w:t>
      </w:r>
      <w:proofErr w:type="gramEnd"/>
      <w:r w:rsidRPr="004838D2">
        <w:rPr>
          <w:rFonts w:ascii="Bell MT" w:hAnsi="Bell MT"/>
          <w:sz w:val="20"/>
          <w:szCs w:val="20"/>
          <w:lang w:val="en-US"/>
        </w:rPr>
        <w:t xml:space="preserve"> </w:t>
      </w:r>
      <w:proofErr w:type="gramStart"/>
      <w:r w:rsidRPr="004838D2">
        <w:rPr>
          <w:rFonts w:ascii="Bell MT" w:hAnsi="Bell MT"/>
          <w:sz w:val="20"/>
          <w:szCs w:val="20"/>
          <w:lang w:val="en-US"/>
        </w:rPr>
        <w:t>Dalam penelitiannya tahun 2015 Megia dkk.</w:t>
      </w:r>
      <w:proofErr w:type="gramEnd"/>
      <w:r w:rsidRPr="004838D2">
        <w:rPr>
          <w:rFonts w:ascii="Bell MT" w:hAnsi="Bell MT"/>
          <w:sz w:val="20"/>
          <w:szCs w:val="20"/>
          <w:lang w:val="en-US"/>
        </w:rPr>
        <w:t xml:space="preserve"> </w:t>
      </w:r>
      <w:proofErr w:type="gramStart"/>
      <w:r w:rsidRPr="004838D2">
        <w:rPr>
          <w:rFonts w:ascii="Bell MT" w:hAnsi="Bell MT"/>
          <w:sz w:val="20"/>
          <w:szCs w:val="20"/>
          <w:lang w:val="en-US"/>
        </w:rPr>
        <w:t>juga</w:t>
      </w:r>
      <w:proofErr w:type="gramEnd"/>
      <w:r w:rsidRPr="004838D2">
        <w:rPr>
          <w:rFonts w:ascii="Bell MT" w:hAnsi="Bell MT"/>
          <w:sz w:val="20"/>
          <w:szCs w:val="20"/>
          <w:lang w:val="en-US"/>
        </w:rPr>
        <w:t xml:space="preserve"> menemukan tipe stomata tetrasistik pada kelima kultivar </w:t>
      </w:r>
      <w:r w:rsidRPr="004838D2">
        <w:rPr>
          <w:rFonts w:ascii="Bell MT" w:hAnsi="Bell MT"/>
          <w:i/>
          <w:sz w:val="20"/>
          <w:szCs w:val="20"/>
          <w:lang w:val="en-US"/>
        </w:rPr>
        <w:t xml:space="preserve">S.trifasciata </w:t>
      </w:r>
      <w:r w:rsidRPr="004838D2">
        <w:rPr>
          <w:rFonts w:ascii="Bell MT" w:hAnsi="Bell MT"/>
          <w:sz w:val="20"/>
          <w:szCs w:val="20"/>
          <w:lang w:val="en-US"/>
        </w:rPr>
        <w:t>sp</w:t>
      </w:r>
      <w:r w:rsidRPr="004838D2">
        <w:rPr>
          <w:rFonts w:ascii="Bell MT" w:hAnsi="Bell MT"/>
          <w:i/>
          <w:sz w:val="20"/>
          <w:szCs w:val="20"/>
          <w:lang w:val="en-US"/>
        </w:rPr>
        <w:t>.</w:t>
      </w:r>
      <w:r w:rsidRPr="004838D2">
        <w:rPr>
          <w:rFonts w:ascii="Bell MT" w:hAnsi="Bell MT"/>
          <w:sz w:val="20"/>
          <w:szCs w:val="20"/>
          <w:lang w:val="en-US"/>
        </w:rPr>
        <w:t xml:space="preserve"> Berdasarkan penelitian yang dilakukan oleh Wulansari(2020) tipee stomata tetrasitik juga dimiliki oleh tumbuhan lain yaitu spesies </w:t>
      </w:r>
      <w:r w:rsidRPr="004838D2">
        <w:rPr>
          <w:rFonts w:ascii="Bell MT" w:hAnsi="Bell MT"/>
          <w:i/>
          <w:sz w:val="20"/>
          <w:szCs w:val="20"/>
          <w:lang w:val="en-US"/>
        </w:rPr>
        <w:t>Gironniera hirta</w:t>
      </w:r>
      <w:r w:rsidRPr="004838D2">
        <w:rPr>
          <w:rFonts w:ascii="Bell MT" w:hAnsi="Bell MT"/>
          <w:sz w:val="20"/>
          <w:szCs w:val="20"/>
          <w:lang w:val="en-US"/>
        </w:rPr>
        <w:t xml:space="preserve"> (Cannabaceae) dan </w:t>
      </w:r>
      <w:r w:rsidRPr="004838D2">
        <w:rPr>
          <w:rFonts w:ascii="Bell MT" w:hAnsi="Bell MT"/>
          <w:i/>
          <w:sz w:val="20"/>
          <w:szCs w:val="20"/>
          <w:lang w:val="en-US"/>
        </w:rPr>
        <w:t>Lophopetalum javanicum</w:t>
      </w:r>
      <w:r w:rsidRPr="004838D2">
        <w:rPr>
          <w:rFonts w:ascii="Bell MT" w:hAnsi="Bell MT"/>
          <w:sz w:val="20"/>
          <w:szCs w:val="20"/>
          <w:lang w:val="en-US"/>
        </w:rPr>
        <w:t xml:space="preserve"> (Celastraceae).</w:t>
      </w:r>
    </w:p>
    <w:p w:rsidR="004838D2" w:rsidRDefault="004838D2" w:rsidP="00C20380">
      <w:pPr>
        <w:pStyle w:val="TableCaption"/>
        <w:spacing w:line="276" w:lineRule="auto"/>
        <w:ind w:firstLine="720"/>
        <w:rPr>
          <w:rFonts w:ascii="Bell MT" w:hAnsi="Bell MT"/>
          <w:sz w:val="20"/>
          <w:szCs w:val="20"/>
          <w:lang w:val="en-US"/>
        </w:rPr>
      </w:pPr>
      <w:proofErr w:type="gramStart"/>
      <w:r w:rsidRPr="004838D2">
        <w:rPr>
          <w:rFonts w:ascii="Bell MT" w:hAnsi="Bell MT"/>
          <w:sz w:val="20"/>
          <w:szCs w:val="20"/>
          <w:lang w:val="en-US"/>
        </w:rPr>
        <w:t>Parameter yang digunakan dalam pengamatan sayatan paradermal adalah ukuran stomata, kerapatan stomata dan indeks stomata.</w:t>
      </w:r>
      <w:proofErr w:type="gramEnd"/>
      <w:r w:rsidRPr="004838D2">
        <w:rPr>
          <w:rFonts w:ascii="Bell MT" w:hAnsi="Bell MT"/>
          <w:sz w:val="20"/>
          <w:szCs w:val="20"/>
          <w:lang w:val="en-US"/>
        </w:rPr>
        <w:t xml:space="preserve"> </w:t>
      </w:r>
      <w:proofErr w:type="gramStart"/>
      <w:r w:rsidRPr="004838D2">
        <w:rPr>
          <w:rFonts w:ascii="Bell MT" w:hAnsi="Bell MT"/>
          <w:sz w:val="20"/>
          <w:szCs w:val="20"/>
          <w:lang w:val="en-US"/>
        </w:rPr>
        <w:t>Ke tujuh spesies yang diamati memiliki ukuran stomata yang bervariasi pada bagian adaksial dan abaksial daun.</w:t>
      </w:r>
      <w:proofErr w:type="gramEnd"/>
      <w:r w:rsidRPr="004838D2">
        <w:rPr>
          <w:rFonts w:ascii="Bell MT" w:hAnsi="Bell MT"/>
          <w:sz w:val="20"/>
          <w:szCs w:val="20"/>
          <w:lang w:val="en-US"/>
        </w:rPr>
        <w:t xml:space="preserve"> Pada penelitian menggunakan 25 pohon Leguminosae Agustini et al. (1999) membagi stomata berdasarkan ukuran panjang stomata yang terdiri dari kurang panjang (&lt; 20 µm), panjang (20-25 µm), dan sangat panjang (&gt;25 µm). </w:t>
      </w:r>
      <w:proofErr w:type="gramStart"/>
      <w:r w:rsidRPr="004838D2">
        <w:rPr>
          <w:rFonts w:ascii="Bell MT" w:hAnsi="Bell MT"/>
          <w:sz w:val="20"/>
          <w:szCs w:val="20"/>
          <w:lang w:val="en-US"/>
        </w:rPr>
        <w:t>berdasarkan</w:t>
      </w:r>
      <w:proofErr w:type="gramEnd"/>
      <w:r w:rsidRPr="004838D2">
        <w:rPr>
          <w:rFonts w:ascii="Bell MT" w:hAnsi="Bell MT"/>
          <w:sz w:val="20"/>
          <w:szCs w:val="20"/>
          <w:lang w:val="en-US"/>
        </w:rPr>
        <w:t xml:space="preserve"> hasil pengamatan ketujuh spesies memiliki ukuran stomata yang kurang panjang. </w:t>
      </w:r>
      <w:proofErr w:type="gramStart"/>
      <w:r w:rsidRPr="004838D2">
        <w:rPr>
          <w:rFonts w:ascii="Bell MT" w:hAnsi="Bell MT"/>
          <w:sz w:val="20"/>
          <w:szCs w:val="20"/>
          <w:lang w:val="en-US"/>
        </w:rPr>
        <w:t xml:space="preserve">Ukuran panjang stomata tertinggi adalah 15.4 µm pada </w:t>
      </w:r>
      <w:r w:rsidRPr="004838D2">
        <w:rPr>
          <w:rFonts w:ascii="Bell MT" w:hAnsi="Bell MT"/>
          <w:i/>
          <w:sz w:val="20"/>
          <w:szCs w:val="20"/>
          <w:lang w:val="en-US"/>
        </w:rPr>
        <w:t xml:space="preserve">S. trifasciata </w:t>
      </w:r>
      <w:r w:rsidRPr="004838D2">
        <w:rPr>
          <w:rFonts w:ascii="Bell MT" w:hAnsi="Bell MT"/>
          <w:sz w:val="20"/>
          <w:szCs w:val="20"/>
          <w:lang w:val="en-US"/>
        </w:rPr>
        <w:t>hort. ex Prain var</w:t>
      </w:r>
      <w:r w:rsidRPr="004838D2">
        <w:rPr>
          <w:rFonts w:ascii="Bell MT" w:hAnsi="Bell MT"/>
          <w:i/>
          <w:iCs/>
          <w:sz w:val="20"/>
          <w:szCs w:val="20"/>
          <w:lang w:val="en-US"/>
        </w:rPr>
        <w:t>. hahnii.</w:t>
      </w:r>
      <w:proofErr w:type="gramEnd"/>
      <w:r w:rsidRPr="004838D2">
        <w:rPr>
          <w:rFonts w:ascii="Bell MT" w:hAnsi="Bell MT"/>
          <w:sz w:val="20"/>
          <w:szCs w:val="20"/>
          <w:lang w:val="en-US"/>
        </w:rPr>
        <w:t xml:space="preserve"> </w:t>
      </w:r>
      <w:proofErr w:type="gramStart"/>
      <w:r w:rsidRPr="004838D2">
        <w:rPr>
          <w:rFonts w:ascii="Bell MT" w:hAnsi="Bell MT"/>
          <w:sz w:val="20"/>
          <w:szCs w:val="20"/>
          <w:lang w:val="en-US"/>
        </w:rPr>
        <w:t>Hal ini dikarenakan sampel penelitian dari ketujuh spesies di ambil dari lingkungan yang tidak terlalu berpolusi.</w:t>
      </w:r>
      <w:proofErr w:type="gramEnd"/>
      <w:r w:rsidRPr="004838D2">
        <w:rPr>
          <w:rFonts w:ascii="Bell MT" w:hAnsi="Bell MT"/>
          <w:sz w:val="20"/>
          <w:szCs w:val="20"/>
          <w:lang w:val="en-US"/>
        </w:rPr>
        <w:t xml:space="preserve"> Keadaan ini sesuai dengan pernyataan Muud dan Kozlowski (1975) bahwa tanaman yang tumbuh di lingkungan terpolusi cenderung </w:t>
      </w:r>
      <w:proofErr w:type="gramStart"/>
      <w:r w:rsidRPr="004838D2">
        <w:rPr>
          <w:rFonts w:ascii="Bell MT" w:hAnsi="Bell MT"/>
          <w:sz w:val="20"/>
          <w:szCs w:val="20"/>
          <w:lang w:val="en-US"/>
        </w:rPr>
        <w:t>akan</w:t>
      </w:r>
      <w:proofErr w:type="gramEnd"/>
      <w:r w:rsidRPr="004838D2">
        <w:rPr>
          <w:rFonts w:ascii="Bell MT" w:hAnsi="Bell MT"/>
          <w:sz w:val="20"/>
          <w:szCs w:val="20"/>
          <w:lang w:val="en-US"/>
        </w:rPr>
        <w:t xml:space="preserve"> mempertahankan dirinya dengan meningkatkan ukuran stomata. </w:t>
      </w:r>
      <w:r w:rsidRPr="004838D2">
        <w:rPr>
          <w:rFonts w:ascii="Bell MT" w:hAnsi="Bell MT"/>
          <w:bCs/>
          <w:sz w:val="20"/>
          <w:szCs w:val="20"/>
          <w:lang w:val="id-ID"/>
        </w:rPr>
        <w:t>Dalam penelitiannya,</w:t>
      </w:r>
      <w:r w:rsidRPr="004838D2">
        <w:rPr>
          <w:rFonts w:ascii="Bell MT" w:hAnsi="Bell MT"/>
          <w:sz w:val="20"/>
          <w:szCs w:val="20"/>
          <w:lang w:val="id-ID"/>
        </w:rPr>
        <w:t xml:space="preserve"> </w:t>
      </w:r>
      <w:r w:rsidRPr="004838D2">
        <w:rPr>
          <w:rFonts w:ascii="Bell MT" w:hAnsi="Bell MT"/>
          <w:sz w:val="20"/>
          <w:szCs w:val="20"/>
          <w:lang w:val="en-US"/>
        </w:rPr>
        <w:t>Kubien</w:t>
      </w:r>
      <w:r w:rsidRPr="004838D2">
        <w:rPr>
          <w:rFonts w:ascii="Bell MT" w:hAnsi="Bell MT"/>
          <w:sz w:val="20"/>
          <w:szCs w:val="20"/>
          <w:lang w:val="id-ID"/>
        </w:rPr>
        <w:t xml:space="preserve"> (20</w:t>
      </w:r>
      <w:r w:rsidRPr="004838D2">
        <w:rPr>
          <w:rFonts w:ascii="Bell MT" w:hAnsi="Bell MT"/>
          <w:sz w:val="20"/>
          <w:szCs w:val="20"/>
          <w:lang w:val="en-US"/>
        </w:rPr>
        <w:t>07</w:t>
      </w:r>
      <w:r w:rsidRPr="004838D2">
        <w:rPr>
          <w:rFonts w:ascii="Bell MT" w:hAnsi="Bell MT"/>
          <w:sz w:val="20"/>
          <w:szCs w:val="20"/>
          <w:lang w:val="id-ID"/>
        </w:rPr>
        <w:t xml:space="preserve">) juga menyatakan bahwa ukuran dan jumlah stomata sangat dipengaruhi oleh jenis </w:t>
      </w:r>
      <w:r w:rsidRPr="004838D2">
        <w:rPr>
          <w:rFonts w:ascii="Bell MT" w:hAnsi="Bell MT"/>
          <w:sz w:val="20"/>
          <w:szCs w:val="20"/>
          <w:lang w:val="en-US"/>
        </w:rPr>
        <w:t>tanaman</w:t>
      </w:r>
      <w:r w:rsidRPr="004838D2">
        <w:rPr>
          <w:rFonts w:ascii="Bell MT" w:hAnsi="Bell MT"/>
          <w:sz w:val="20"/>
          <w:szCs w:val="20"/>
          <w:lang w:val="id-ID"/>
        </w:rPr>
        <w:t xml:space="preserve"> dan lokasi tempat tumbuh</w:t>
      </w:r>
      <w:r w:rsidRPr="004838D2">
        <w:rPr>
          <w:rFonts w:ascii="Bell MT" w:hAnsi="Bell MT"/>
          <w:sz w:val="20"/>
          <w:szCs w:val="20"/>
          <w:lang w:val="en-US"/>
        </w:rPr>
        <w:t>.</w:t>
      </w:r>
    </w:p>
    <w:p w:rsidR="00C83EC2" w:rsidRPr="004838D2" w:rsidRDefault="00C83EC2" w:rsidP="004838D2">
      <w:pPr>
        <w:pStyle w:val="TableCaption"/>
        <w:spacing w:line="360" w:lineRule="auto"/>
        <w:ind w:firstLine="720"/>
        <w:rPr>
          <w:rFonts w:ascii="Bell MT" w:hAnsi="Bell MT"/>
          <w:sz w:val="20"/>
          <w:szCs w:val="20"/>
          <w:lang w:val="en-US"/>
        </w:rPr>
      </w:pPr>
    </w:p>
    <w:p w:rsidR="008446F9" w:rsidRPr="005B7593" w:rsidRDefault="00C83EC2" w:rsidP="008446F9">
      <w:pPr>
        <w:spacing w:after="240" w:line="360" w:lineRule="auto"/>
        <w:rPr>
          <w:rFonts w:ascii="Bell MT" w:eastAsia="Times New Roman" w:hAnsi="Bell MT" w:cs="Times New Roman"/>
          <w:i/>
          <w:sz w:val="18"/>
          <w:szCs w:val="18"/>
          <w:lang w:val="en-GB" w:eastAsia="en-GB"/>
        </w:rPr>
      </w:pPr>
      <w:proofErr w:type="gramStart"/>
      <w:r w:rsidRPr="005B7593">
        <w:rPr>
          <w:rFonts w:ascii="Bell MT" w:eastAsia="Times New Roman" w:hAnsi="Bell MT" w:cs="Times New Roman"/>
          <w:b/>
          <w:sz w:val="18"/>
          <w:szCs w:val="18"/>
          <w:lang w:val="en-GB" w:eastAsia="en-GB"/>
        </w:rPr>
        <w:t>Tabel 2</w:t>
      </w:r>
      <w:r w:rsidRPr="005B7593">
        <w:rPr>
          <w:rFonts w:ascii="Bell MT" w:eastAsia="Times New Roman" w:hAnsi="Bell MT" w:cs="Times New Roman"/>
          <w:sz w:val="18"/>
          <w:szCs w:val="18"/>
          <w:lang w:val="en-GB" w:eastAsia="en-GB"/>
        </w:rPr>
        <w:t>.</w:t>
      </w:r>
      <w:proofErr w:type="gramEnd"/>
      <w:r w:rsidRPr="005B7593">
        <w:rPr>
          <w:rFonts w:ascii="Bell MT" w:eastAsia="Times New Roman" w:hAnsi="Bell MT" w:cs="Times New Roman"/>
          <w:sz w:val="18"/>
          <w:szCs w:val="18"/>
          <w:lang w:val="en-GB" w:eastAsia="en-GB"/>
        </w:rPr>
        <w:t xml:space="preserve"> Kerapatan dan indeks stomata</w:t>
      </w:r>
      <w:r w:rsidR="005B7593" w:rsidRPr="005B7593">
        <w:rPr>
          <w:rFonts w:ascii="Bell MT" w:eastAsia="Times New Roman" w:hAnsi="Bell MT" w:cs="Times New Roman"/>
          <w:sz w:val="18"/>
          <w:szCs w:val="18"/>
          <w:lang w:val="en-GB" w:eastAsia="en-GB"/>
        </w:rPr>
        <w:t xml:space="preserve"> bagian adaksial</w:t>
      </w:r>
      <w:r w:rsidRPr="005B7593">
        <w:rPr>
          <w:rFonts w:ascii="Bell MT" w:eastAsia="Times New Roman" w:hAnsi="Bell MT" w:cs="Times New Roman"/>
          <w:sz w:val="18"/>
          <w:szCs w:val="18"/>
          <w:lang w:val="en-GB" w:eastAsia="en-GB"/>
        </w:rPr>
        <w:t xml:space="preserve"> ketujuh </w:t>
      </w:r>
      <w:r w:rsidR="005B7593" w:rsidRPr="005B7593">
        <w:rPr>
          <w:rFonts w:ascii="Bell MT" w:eastAsia="Times New Roman" w:hAnsi="Bell MT" w:cs="Times New Roman"/>
          <w:sz w:val="18"/>
          <w:szCs w:val="18"/>
          <w:lang w:val="en-GB" w:eastAsia="en-GB"/>
        </w:rPr>
        <w:t>tanaman</w:t>
      </w:r>
      <w:r w:rsidRPr="005B7593">
        <w:rPr>
          <w:rFonts w:ascii="Bell MT" w:eastAsia="Times New Roman" w:hAnsi="Bell MT" w:cs="Times New Roman"/>
          <w:sz w:val="18"/>
          <w:szCs w:val="18"/>
          <w:lang w:val="en-GB" w:eastAsia="en-GB"/>
        </w:rPr>
        <w:t xml:space="preserve"> </w:t>
      </w:r>
      <w:r w:rsidRPr="005B7593">
        <w:rPr>
          <w:rFonts w:ascii="Bell MT" w:eastAsia="Times New Roman" w:hAnsi="Bell MT" w:cs="Times New Roman"/>
          <w:i/>
          <w:sz w:val="18"/>
          <w:szCs w:val="18"/>
          <w:lang w:val="en-GB" w:eastAsia="en-GB"/>
        </w:rPr>
        <w:t>Sansevieria</w:t>
      </w:r>
    </w:p>
    <w:tbl>
      <w:tblPr>
        <w:tblStyle w:val="TableGrid"/>
        <w:tblW w:w="0" w:type="auto"/>
        <w:tblInd w:w="108" w:type="dxa"/>
        <w:tblLook w:val="04A0" w:firstRow="1" w:lastRow="0" w:firstColumn="1" w:lastColumn="0" w:noHBand="0" w:noVBand="1"/>
      </w:tblPr>
      <w:tblGrid>
        <w:gridCol w:w="540"/>
        <w:gridCol w:w="2790"/>
        <w:gridCol w:w="1620"/>
        <w:gridCol w:w="1440"/>
      </w:tblGrid>
      <w:tr w:rsidR="0053424D" w:rsidTr="005B7593">
        <w:tc>
          <w:tcPr>
            <w:tcW w:w="54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 xml:space="preserve">No </w:t>
            </w:r>
          </w:p>
        </w:tc>
        <w:tc>
          <w:tcPr>
            <w:tcW w:w="279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 xml:space="preserve">Nama spesies </w:t>
            </w:r>
          </w:p>
        </w:tc>
        <w:tc>
          <w:tcPr>
            <w:tcW w:w="162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Kerapatan stomata mm²</w:t>
            </w:r>
          </w:p>
        </w:tc>
        <w:tc>
          <w:tcPr>
            <w:tcW w:w="144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 xml:space="preserve">Indeks stomata </w:t>
            </w:r>
          </w:p>
        </w:tc>
      </w:tr>
      <w:tr w:rsidR="0053424D" w:rsidTr="005B7593">
        <w:trPr>
          <w:trHeight w:val="314"/>
        </w:trPr>
        <w:tc>
          <w:tcPr>
            <w:tcW w:w="54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1.</w:t>
            </w:r>
          </w:p>
        </w:tc>
        <w:tc>
          <w:tcPr>
            <w:tcW w:w="2790" w:type="dxa"/>
          </w:tcPr>
          <w:p w:rsidR="005B7593" w:rsidRPr="005B7593" w:rsidRDefault="005B7593" w:rsidP="005B7593">
            <w:pPr>
              <w:jc w:val="both"/>
              <w:rPr>
                <w:rFonts w:ascii="Bell MT" w:hAnsi="Bell MT" w:cs="Times New Roman"/>
                <w:i/>
                <w:sz w:val="20"/>
                <w:szCs w:val="20"/>
              </w:rPr>
            </w:pPr>
            <w:r w:rsidRPr="005B7593">
              <w:rPr>
                <w:rFonts w:ascii="Bell MT" w:hAnsi="Bell MT" w:cs="Times New Roman"/>
                <w:i/>
                <w:sz w:val="20"/>
                <w:szCs w:val="20"/>
              </w:rPr>
              <w:t>S. trifasciata</w:t>
            </w:r>
            <w:r w:rsidRPr="005B7593">
              <w:rPr>
                <w:rFonts w:ascii="Bell MT" w:hAnsi="Bell MT" w:cs="Times New Roman"/>
                <w:sz w:val="20"/>
                <w:szCs w:val="20"/>
              </w:rPr>
              <w:t xml:space="preserve"> var. </w:t>
            </w:r>
            <w:r w:rsidRPr="005B7593">
              <w:rPr>
                <w:rFonts w:ascii="Bell MT" w:hAnsi="Bell MT" w:cs="Times New Roman"/>
                <w:i/>
                <w:sz w:val="20"/>
                <w:szCs w:val="20"/>
              </w:rPr>
              <w:t>Laurentii</w:t>
            </w:r>
            <w:r w:rsidRPr="005B7593">
              <w:rPr>
                <w:rFonts w:ascii="Bell MT" w:hAnsi="Bell MT" w:cs="Times New Roman"/>
                <w:i/>
                <w:sz w:val="20"/>
                <w:szCs w:val="20"/>
              </w:rPr>
              <w:t xml:space="preserve"> </w:t>
            </w:r>
          </w:p>
        </w:tc>
        <w:tc>
          <w:tcPr>
            <w:tcW w:w="1620" w:type="dxa"/>
          </w:tcPr>
          <w:p w:rsidR="005B7593"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600</w:t>
            </w:r>
          </w:p>
        </w:tc>
        <w:tc>
          <w:tcPr>
            <w:tcW w:w="1440" w:type="dxa"/>
          </w:tcPr>
          <w:p w:rsidR="005B7593"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3.1</w:t>
            </w:r>
          </w:p>
        </w:tc>
      </w:tr>
      <w:tr w:rsidR="0053424D" w:rsidTr="005B7593">
        <w:tc>
          <w:tcPr>
            <w:tcW w:w="54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2.</w:t>
            </w:r>
          </w:p>
        </w:tc>
        <w:tc>
          <w:tcPr>
            <w:tcW w:w="2790" w:type="dxa"/>
          </w:tcPr>
          <w:p w:rsidR="005B7593" w:rsidRPr="005B7593" w:rsidRDefault="005B7593" w:rsidP="005B7593">
            <w:pPr>
              <w:spacing w:after="240"/>
              <w:jc w:val="both"/>
              <w:rPr>
                <w:rFonts w:ascii="Bell MT" w:hAnsi="Bell MT" w:cs="Times New Roman"/>
                <w:i/>
                <w:sz w:val="20"/>
                <w:szCs w:val="20"/>
              </w:rPr>
            </w:pPr>
            <w:r w:rsidRPr="005B7593">
              <w:rPr>
                <w:rFonts w:ascii="Bell MT" w:hAnsi="Bell MT" w:cs="Times New Roman"/>
                <w:i/>
                <w:sz w:val="20"/>
                <w:szCs w:val="20"/>
              </w:rPr>
              <w:t>S. trifasciata</w:t>
            </w:r>
            <w:r w:rsidRPr="005B7593">
              <w:rPr>
                <w:rFonts w:ascii="Bell MT" w:hAnsi="Bell MT" w:cs="Times New Roman"/>
                <w:sz w:val="20"/>
                <w:szCs w:val="20"/>
              </w:rPr>
              <w:t xml:space="preserve"> var. </w:t>
            </w:r>
            <w:r w:rsidRPr="005B7593">
              <w:rPr>
                <w:rFonts w:ascii="Bell MT" w:hAnsi="Bell MT" w:cs="Times New Roman"/>
                <w:i/>
                <w:sz w:val="20"/>
                <w:szCs w:val="20"/>
              </w:rPr>
              <w:t>Hahnii</w:t>
            </w:r>
          </w:p>
        </w:tc>
        <w:tc>
          <w:tcPr>
            <w:tcW w:w="162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760</w:t>
            </w:r>
          </w:p>
        </w:tc>
        <w:tc>
          <w:tcPr>
            <w:tcW w:w="144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3.9</w:t>
            </w:r>
          </w:p>
        </w:tc>
      </w:tr>
      <w:tr w:rsidR="0053424D" w:rsidTr="005B7593">
        <w:tc>
          <w:tcPr>
            <w:tcW w:w="54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3.</w:t>
            </w:r>
          </w:p>
        </w:tc>
        <w:tc>
          <w:tcPr>
            <w:tcW w:w="279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i/>
                <w:sz w:val="20"/>
                <w:szCs w:val="20"/>
              </w:rPr>
              <w:t>S. fasciata</w:t>
            </w:r>
          </w:p>
        </w:tc>
        <w:tc>
          <w:tcPr>
            <w:tcW w:w="162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660</w:t>
            </w:r>
          </w:p>
        </w:tc>
        <w:tc>
          <w:tcPr>
            <w:tcW w:w="144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3.8</w:t>
            </w:r>
          </w:p>
        </w:tc>
      </w:tr>
      <w:tr w:rsidR="0053424D" w:rsidTr="005B7593">
        <w:tc>
          <w:tcPr>
            <w:tcW w:w="54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4.</w:t>
            </w:r>
          </w:p>
        </w:tc>
        <w:tc>
          <w:tcPr>
            <w:tcW w:w="2790" w:type="dxa"/>
          </w:tcPr>
          <w:p w:rsidR="0053424D" w:rsidRPr="005B7593" w:rsidRDefault="005B7593" w:rsidP="005B7593">
            <w:pPr>
              <w:spacing w:after="240"/>
              <w:jc w:val="both"/>
              <w:rPr>
                <w:rFonts w:ascii="Bell MT" w:hAnsi="Bell MT" w:cs="Times New Roman"/>
                <w:sz w:val="20"/>
                <w:szCs w:val="20"/>
              </w:rPr>
            </w:pPr>
            <w:bookmarkStart w:id="0" w:name="_GoBack"/>
            <w:bookmarkEnd w:id="0"/>
            <w:r w:rsidRPr="005B7593">
              <w:rPr>
                <w:rFonts w:ascii="Bell MT" w:hAnsi="Bell MT" w:cs="Times New Roman"/>
                <w:i/>
                <w:sz w:val="20"/>
                <w:szCs w:val="20"/>
              </w:rPr>
              <w:t>S. cylindrica</w:t>
            </w:r>
          </w:p>
        </w:tc>
        <w:tc>
          <w:tcPr>
            <w:tcW w:w="162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700</w:t>
            </w:r>
          </w:p>
        </w:tc>
        <w:tc>
          <w:tcPr>
            <w:tcW w:w="144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1.9</w:t>
            </w:r>
          </w:p>
        </w:tc>
      </w:tr>
      <w:tr w:rsidR="0053424D" w:rsidTr="005B7593">
        <w:tc>
          <w:tcPr>
            <w:tcW w:w="54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5.</w:t>
            </w:r>
          </w:p>
        </w:tc>
        <w:tc>
          <w:tcPr>
            <w:tcW w:w="279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i/>
                <w:sz w:val="20"/>
                <w:szCs w:val="20"/>
              </w:rPr>
              <w:t>S. parva</w:t>
            </w:r>
          </w:p>
        </w:tc>
        <w:tc>
          <w:tcPr>
            <w:tcW w:w="162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630</w:t>
            </w:r>
          </w:p>
        </w:tc>
        <w:tc>
          <w:tcPr>
            <w:tcW w:w="144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3.6</w:t>
            </w:r>
          </w:p>
        </w:tc>
      </w:tr>
      <w:tr w:rsidR="0053424D" w:rsidTr="005B7593">
        <w:tc>
          <w:tcPr>
            <w:tcW w:w="54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6.</w:t>
            </w:r>
          </w:p>
        </w:tc>
        <w:tc>
          <w:tcPr>
            <w:tcW w:w="279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i/>
                <w:sz w:val="20"/>
                <w:szCs w:val="20"/>
              </w:rPr>
              <w:t>S. masoniana</w:t>
            </w:r>
          </w:p>
        </w:tc>
        <w:tc>
          <w:tcPr>
            <w:tcW w:w="162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600</w:t>
            </w:r>
          </w:p>
        </w:tc>
        <w:tc>
          <w:tcPr>
            <w:tcW w:w="144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3.1</w:t>
            </w:r>
          </w:p>
        </w:tc>
      </w:tr>
      <w:tr w:rsidR="0053424D" w:rsidTr="005B7593">
        <w:tc>
          <w:tcPr>
            <w:tcW w:w="54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7.</w:t>
            </w:r>
          </w:p>
        </w:tc>
        <w:tc>
          <w:tcPr>
            <w:tcW w:w="279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i/>
                <w:sz w:val="20"/>
                <w:szCs w:val="20"/>
              </w:rPr>
              <w:t>S. halii</w:t>
            </w:r>
          </w:p>
        </w:tc>
        <w:tc>
          <w:tcPr>
            <w:tcW w:w="162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800</w:t>
            </w:r>
          </w:p>
        </w:tc>
        <w:tc>
          <w:tcPr>
            <w:tcW w:w="1440" w:type="dxa"/>
          </w:tcPr>
          <w:p w:rsidR="0053424D" w:rsidRPr="005B7593" w:rsidRDefault="005B7593" w:rsidP="005B7593">
            <w:pPr>
              <w:spacing w:after="240"/>
              <w:jc w:val="both"/>
              <w:rPr>
                <w:rFonts w:ascii="Bell MT" w:hAnsi="Bell MT" w:cs="Times New Roman"/>
                <w:sz w:val="20"/>
                <w:szCs w:val="20"/>
              </w:rPr>
            </w:pPr>
            <w:r w:rsidRPr="005B7593">
              <w:rPr>
                <w:rFonts w:ascii="Bell MT" w:hAnsi="Bell MT" w:cs="Times New Roman"/>
                <w:sz w:val="20"/>
                <w:szCs w:val="20"/>
              </w:rPr>
              <w:t>3.9</w:t>
            </w:r>
          </w:p>
        </w:tc>
      </w:tr>
    </w:tbl>
    <w:p w:rsidR="00C83EC2" w:rsidRDefault="00C83EC2" w:rsidP="00393051">
      <w:pPr>
        <w:spacing w:after="240" w:line="360" w:lineRule="auto"/>
        <w:jc w:val="both"/>
        <w:rPr>
          <w:rFonts w:ascii="Bell MT" w:hAnsi="Bell MT" w:cs="Times New Roman"/>
          <w:sz w:val="18"/>
          <w:szCs w:val="18"/>
        </w:rPr>
      </w:pPr>
    </w:p>
    <w:p w:rsidR="00393051" w:rsidRPr="00393051" w:rsidRDefault="00393051" w:rsidP="00C20380">
      <w:pPr>
        <w:spacing w:after="240" w:line="276" w:lineRule="auto"/>
        <w:ind w:firstLine="720"/>
        <w:jc w:val="both"/>
        <w:rPr>
          <w:rFonts w:ascii="Bell MT" w:hAnsi="Bell MT" w:cs="Times New Roman"/>
          <w:sz w:val="20"/>
          <w:szCs w:val="20"/>
        </w:rPr>
      </w:pPr>
      <w:proofErr w:type="gramStart"/>
      <w:r w:rsidRPr="00393051">
        <w:rPr>
          <w:rFonts w:ascii="Bell MT" w:hAnsi="Bell MT" w:cs="Times New Roman"/>
          <w:sz w:val="20"/>
          <w:szCs w:val="20"/>
        </w:rPr>
        <w:t>Kerapatan stomata mempengaruhi kemampuan tanaman dalam menyerap polutan dan logam berat.</w:t>
      </w:r>
      <w:proofErr w:type="gramEnd"/>
      <w:r w:rsidRPr="00393051">
        <w:rPr>
          <w:rFonts w:ascii="Bell MT" w:hAnsi="Bell MT" w:cs="Times New Roman"/>
          <w:sz w:val="20"/>
          <w:szCs w:val="20"/>
        </w:rPr>
        <w:t xml:space="preserve"> Tinggi dan rendahnya tingkat kerapatan stomata dilihat berdasarkan kategori menurut Rofiah (2010) yaitu kerapatan </w:t>
      </w:r>
      <w:proofErr w:type="gramStart"/>
      <w:r w:rsidRPr="00393051">
        <w:rPr>
          <w:rFonts w:ascii="Bell MT" w:hAnsi="Bell MT" w:cs="Times New Roman"/>
          <w:sz w:val="20"/>
          <w:szCs w:val="20"/>
        </w:rPr>
        <w:t>rendah  (</w:t>
      </w:r>
      <w:proofErr w:type="gramEnd"/>
      <w:r w:rsidRPr="00393051">
        <w:rPr>
          <w:rFonts w:ascii="Bell MT" w:hAnsi="Bell MT" w:cs="Times New Roman"/>
          <w:sz w:val="20"/>
          <w:szCs w:val="20"/>
        </w:rPr>
        <w:t xml:space="preserve">&lt;300 mm²), kerapatan sedang (300-500 mm²) dan kerapatan tinggi (&gt;500mm²). </w:t>
      </w:r>
      <w:proofErr w:type="gramStart"/>
      <w:r w:rsidRPr="00393051">
        <w:rPr>
          <w:rFonts w:ascii="Bell MT" w:hAnsi="Bell MT" w:cs="Times New Roman"/>
          <w:sz w:val="20"/>
          <w:szCs w:val="20"/>
        </w:rPr>
        <w:t>hasil</w:t>
      </w:r>
      <w:proofErr w:type="gramEnd"/>
      <w:r w:rsidRPr="00393051">
        <w:rPr>
          <w:rFonts w:ascii="Bell MT" w:hAnsi="Bell MT" w:cs="Times New Roman"/>
          <w:sz w:val="20"/>
          <w:szCs w:val="20"/>
        </w:rPr>
        <w:t xml:space="preserve"> penelitian menunjukkan bahwa ketujuh spesies</w:t>
      </w:r>
      <w:r w:rsidRPr="00393051">
        <w:rPr>
          <w:rFonts w:ascii="Bell MT" w:hAnsi="Bell MT" w:cs="Times New Roman"/>
          <w:i/>
          <w:sz w:val="20"/>
          <w:szCs w:val="20"/>
        </w:rPr>
        <w:t xml:space="preserve"> Sansevieria </w:t>
      </w:r>
      <w:r w:rsidRPr="00393051">
        <w:rPr>
          <w:rFonts w:ascii="Bell MT" w:hAnsi="Bell MT" w:cs="Times New Roman"/>
          <w:sz w:val="20"/>
          <w:szCs w:val="20"/>
        </w:rPr>
        <w:t xml:space="preserve">memiliki kerapatan yang tinggi dibagian adaksial maupun abaksial daun. Kerapatan tertinggi terdapat pada spesies </w:t>
      </w:r>
      <w:r w:rsidRPr="00393051">
        <w:rPr>
          <w:rFonts w:ascii="Bell MT" w:hAnsi="Bell MT" w:cs="Times New Roman"/>
          <w:i/>
          <w:sz w:val="20"/>
          <w:szCs w:val="20"/>
        </w:rPr>
        <w:t>S.cylindrical</w:t>
      </w:r>
      <w:r w:rsidRPr="00393051">
        <w:rPr>
          <w:rFonts w:ascii="Bell MT" w:hAnsi="Bell MT" w:cs="Times New Roman"/>
          <w:sz w:val="20"/>
          <w:szCs w:val="20"/>
        </w:rPr>
        <w:t xml:space="preserve"> bagian abaksial dan </w:t>
      </w:r>
      <w:r w:rsidRPr="00393051">
        <w:rPr>
          <w:rFonts w:ascii="Bell MT" w:hAnsi="Bell MT" w:cs="Times New Roman"/>
          <w:i/>
          <w:sz w:val="20"/>
          <w:szCs w:val="20"/>
        </w:rPr>
        <w:t>S.halii</w:t>
      </w:r>
      <w:r w:rsidRPr="00393051">
        <w:rPr>
          <w:rFonts w:ascii="Bell MT" w:hAnsi="Bell MT" w:cs="Times New Roman"/>
          <w:sz w:val="20"/>
          <w:szCs w:val="20"/>
        </w:rPr>
        <w:t xml:space="preserve"> pada bagaian </w:t>
      </w:r>
      <w:proofErr w:type="gramStart"/>
      <w:r w:rsidRPr="00393051">
        <w:rPr>
          <w:rFonts w:ascii="Bell MT" w:hAnsi="Bell MT" w:cs="Times New Roman"/>
          <w:sz w:val="20"/>
          <w:szCs w:val="20"/>
        </w:rPr>
        <w:t>adaksial  yaitu</w:t>
      </w:r>
      <w:proofErr w:type="gramEnd"/>
      <w:r w:rsidRPr="00393051">
        <w:rPr>
          <w:rFonts w:ascii="Bell MT" w:hAnsi="Bell MT" w:cs="Times New Roman"/>
          <w:sz w:val="20"/>
          <w:szCs w:val="20"/>
        </w:rPr>
        <w:t xml:space="preserve"> 800 mm². </w:t>
      </w:r>
      <w:proofErr w:type="gramStart"/>
      <w:r w:rsidRPr="00393051">
        <w:rPr>
          <w:rFonts w:ascii="Bell MT" w:hAnsi="Bell MT" w:cs="Times New Roman"/>
          <w:sz w:val="20"/>
          <w:szCs w:val="20"/>
        </w:rPr>
        <w:t>hal</w:t>
      </w:r>
      <w:proofErr w:type="gramEnd"/>
      <w:r w:rsidRPr="00393051">
        <w:rPr>
          <w:rFonts w:ascii="Bell MT" w:hAnsi="Bell MT" w:cs="Times New Roman"/>
          <w:sz w:val="20"/>
          <w:szCs w:val="20"/>
        </w:rPr>
        <w:t xml:space="preserve"> ini </w:t>
      </w:r>
      <w:r w:rsidRPr="00393051">
        <w:rPr>
          <w:rFonts w:ascii="Bell MT" w:hAnsi="Bell MT" w:cs="Times New Roman"/>
          <w:sz w:val="20"/>
          <w:szCs w:val="20"/>
        </w:rPr>
        <w:lastRenderedPageBreak/>
        <w:t>didukung oleh adanya sebaran stomata yang berkelompok pada kedua spesies ini. Tinggi rendahnya kerapatan stomata pada suatu tanaman dipengaruhi oleh faktor genetik namun fenotipnya juga dipengaruhi oleh lingkungan seperti tinggi rendahnya kadar polutan dan ketersediaan air (Kubien</w:t>
      </w:r>
      <w:proofErr w:type="gramStart"/>
      <w:r w:rsidRPr="00393051">
        <w:rPr>
          <w:rFonts w:ascii="Bell MT" w:hAnsi="Bell MT" w:cs="Times New Roman"/>
          <w:sz w:val="20"/>
          <w:szCs w:val="20"/>
        </w:rPr>
        <w:t>,2007</w:t>
      </w:r>
      <w:proofErr w:type="gramEnd"/>
      <w:r w:rsidRPr="00393051">
        <w:rPr>
          <w:rFonts w:ascii="Bell MT" w:hAnsi="Bell MT" w:cs="Times New Roman"/>
          <w:sz w:val="20"/>
          <w:szCs w:val="20"/>
        </w:rPr>
        <w:t>).</w:t>
      </w:r>
    </w:p>
    <w:p w:rsidR="00393051" w:rsidRPr="00393051" w:rsidRDefault="00393051" w:rsidP="00C20380">
      <w:pPr>
        <w:spacing w:after="240" w:line="276" w:lineRule="auto"/>
        <w:ind w:firstLine="720"/>
        <w:jc w:val="both"/>
        <w:rPr>
          <w:rFonts w:ascii="Bell MT" w:hAnsi="Bell MT" w:cs="Times New Roman"/>
          <w:i/>
          <w:sz w:val="20"/>
          <w:szCs w:val="20"/>
        </w:rPr>
      </w:pPr>
      <w:proofErr w:type="gramStart"/>
      <w:r w:rsidRPr="00393051">
        <w:rPr>
          <w:rFonts w:ascii="Bell MT" w:hAnsi="Bell MT" w:cs="Times New Roman"/>
          <w:sz w:val="20"/>
          <w:szCs w:val="20"/>
        </w:rPr>
        <w:t>Stomata berfungsi sebagai tempat utama bagi polutan untuk melakukan penetrasi terhadap tanaman (Dickison 2000).</w:t>
      </w:r>
      <w:proofErr w:type="gramEnd"/>
      <w:r w:rsidRPr="00393051">
        <w:rPr>
          <w:rFonts w:ascii="Bell MT" w:hAnsi="Bell MT" w:cs="Times New Roman"/>
          <w:sz w:val="20"/>
          <w:szCs w:val="20"/>
        </w:rPr>
        <w:t xml:space="preserve"> Peningkatan indeks stomata merupakan salah satu respon tanaman terhadap polusi </w:t>
      </w:r>
      <w:proofErr w:type="gramStart"/>
      <w:r w:rsidRPr="00393051">
        <w:rPr>
          <w:rFonts w:ascii="Bell MT" w:hAnsi="Bell MT" w:cs="Times New Roman"/>
          <w:sz w:val="20"/>
          <w:szCs w:val="20"/>
        </w:rPr>
        <w:t>udara .</w:t>
      </w:r>
      <w:proofErr w:type="gramEnd"/>
      <w:r w:rsidRPr="00393051">
        <w:rPr>
          <w:rFonts w:ascii="Bell MT" w:hAnsi="Bell MT" w:cs="Times New Roman"/>
          <w:sz w:val="20"/>
          <w:szCs w:val="20"/>
        </w:rPr>
        <w:t xml:space="preserve"> </w:t>
      </w:r>
      <w:proofErr w:type="gramStart"/>
      <w:r w:rsidRPr="00393051">
        <w:rPr>
          <w:rFonts w:ascii="Bell MT" w:hAnsi="Bell MT" w:cs="Times New Roman"/>
          <w:sz w:val="20"/>
          <w:szCs w:val="20"/>
        </w:rPr>
        <w:t xml:space="preserve">Indeks stomata tertinggi dijumpai pada tanaman </w:t>
      </w:r>
      <w:r w:rsidRPr="00393051">
        <w:rPr>
          <w:rFonts w:ascii="Bell MT" w:hAnsi="Bell MT" w:cs="Times New Roman"/>
          <w:i/>
          <w:sz w:val="20"/>
          <w:szCs w:val="20"/>
        </w:rPr>
        <w:t>S. halii</w:t>
      </w:r>
      <w:r w:rsidRPr="00393051">
        <w:rPr>
          <w:rFonts w:ascii="Bell MT" w:hAnsi="Bell MT" w:cs="Times New Roman"/>
          <w:sz w:val="20"/>
          <w:szCs w:val="20"/>
        </w:rPr>
        <w:t xml:space="preserve"> dan </w:t>
      </w:r>
      <w:r w:rsidRPr="00393051">
        <w:rPr>
          <w:rFonts w:ascii="Bell MT" w:hAnsi="Bell MT" w:cs="Times New Roman"/>
          <w:i/>
          <w:sz w:val="20"/>
          <w:szCs w:val="20"/>
        </w:rPr>
        <w:t>S. trifasciata</w:t>
      </w:r>
      <w:r w:rsidRPr="00393051">
        <w:rPr>
          <w:rFonts w:ascii="Bell MT" w:hAnsi="Bell MT" w:cs="Times New Roman"/>
          <w:sz w:val="20"/>
          <w:szCs w:val="20"/>
        </w:rPr>
        <w:t xml:space="preserve"> hort. ex Prain var.</w:t>
      </w:r>
      <w:r w:rsidRPr="00393051">
        <w:rPr>
          <w:rFonts w:ascii="Bell MT" w:hAnsi="Bell MT" w:cs="Times New Roman"/>
          <w:i/>
          <w:sz w:val="20"/>
          <w:szCs w:val="20"/>
        </w:rPr>
        <w:t>hahnii</w:t>
      </w:r>
      <w:r w:rsidRPr="00393051">
        <w:rPr>
          <w:rFonts w:ascii="Bell MT" w:hAnsi="Bell MT" w:cs="Times New Roman"/>
          <w:sz w:val="20"/>
          <w:szCs w:val="20"/>
        </w:rPr>
        <w:t xml:space="preserve"> yaitu 3.9.</w:t>
      </w:r>
      <w:proofErr w:type="gramEnd"/>
      <w:r w:rsidRPr="00393051">
        <w:rPr>
          <w:rFonts w:ascii="Bell MT" w:hAnsi="Bell MT" w:cs="Times New Roman"/>
          <w:sz w:val="20"/>
          <w:szCs w:val="20"/>
        </w:rPr>
        <w:t xml:space="preserve"> </w:t>
      </w:r>
      <w:proofErr w:type="gramStart"/>
      <w:r w:rsidRPr="00393051">
        <w:rPr>
          <w:rFonts w:ascii="Bell MT" w:hAnsi="Bell MT" w:cs="Times New Roman"/>
          <w:sz w:val="20"/>
          <w:szCs w:val="20"/>
        </w:rPr>
        <w:t>Semakin tinggi nilai kerapatan stomata dan indeks stomata, maka semakin baik pula tanaman dalam penyerapan polusi udara (Balasooriya et al. 2008).</w:t>
      </w:r>
      <w:proofErr w:type="gramEnd"/>
      <w:r w:rsidRPr="00393051">
        <w:rPr>
          <w:rFonts w:ascii="Bell MT" w:hAnsi="Bell MT" w:cs="Times New Roman"/>
          <w:sz w:val="20"/>
          <w:szCs w:val="20"/>
        </w:rPr>
        <w:t xml:space="preserve"> </w:t>
      </w:r>
      <w:proofErr w:type="gramStart"/>
      <w:r w:rsidRPr="00393051">
        <w:rPr>
          <w:rFonts w:ascii="Bell MT" w:hAnsi="Bell MT" w:cs="Times New Roman"/>
          <w:sz w:val="20"/>
          <w:szCs w:val="20"/>
        </w:rPr>
        <w:t xml:space="preserve">Oleh karena itu </w:t>
      </w:r>
      <w:r w:rsidRPr="00393051">
        <w:rPr>
          <w:rFonts w:ascii="Bell MT" w:hAnsi="Bell MT" w:cs="Times New Roman"/>
          <w:i/>
          <w:sz w:val="20"/>
          <w:szCs w:val="20"/>
        </w:rPr>
        <w:t>S.halii</w:t>
      </w:r>
      <w:r w:rsidRPr="00393051">
        <w:rPr>
          <w:rFonts w:ascii="Bell MT" w:hAnsi="Bell MT" w:cs="Times New Roman"/>
          <w:sz w:val="20"/>
          <w:szCs w:val="20"/>
        </w:rPr>
        <w:t xml:space="preserve"> diduga memiliki kemampuan yang baik dalam penyerapan polusi udara dibanding 6 spesies lainnya diikuti oleh </w:t>
      </w:r>
      <w:r w:rsidRPr="00393051">
        <w:rPr>
          <w:rFonts w:ascii="Bell MT" w:hAnsi="Bell MT" w:cs="Times New Roman"/>
          <w:i/>
          <w:sz w:val="20"/>
          <w:szCs w:val="20"/>
        </w:rPr>
        <w:t>S. trifasciata</w:t>
      </w:r>
      <w:r w:rsidRPr="00393051">
        <w:rPr>
          <w:rFonts w:ascii="Bell MT" w:hAnsi="Bell MT" w:cs="Times New Roman"/>
          <w:sz w:val="20"/>
          <w:szCs w:val="20"/>
        </w:rPr>
        <w:t xml:space="preserve"> hort. ex Prain var.</w:t>
      </w:r>
      <w:r w:rsidRPr="00393051">
        <w:rPr>
          <w:rFonts w:ascii="Bell MT" w:hAnsi="Bell MT" w:cs="Times New Roman"/>
          <w:i/>
          <w:sz w:val="20"/>
          <w:szCs w:val="20"/>
        </w:rPr>
        <w:t>hahnii.</w:t>
      </w:r>
      <w:proofErr w:type="gramEnd"/>
    </w:p>
    <w:p w:rsidR="008446F9" w:rsidRPr="00730025" w:rsidRDefault="008446F9" w:rsidP="008446F9">
      <w:pPr>
        <w:spacing w:after="0" w:line="276" w:lineRule="auto"/>
        <w:rPr>
          <w:rFonts w:ascii="Bell MT" w:hAnsi="Bell MT" w:cs="Times New Roman"/>
          <w:bCs/>
          <w:sz w:val="20"/>
          <w:szCs w:val="20"/>
        </w:rPr>
      </w:pPr>
    </w:p>
    <w:p w:rsidR="003242B6" w:rsidRDefault="003242B6" w:rsidP="003B69A8">
      <w:pPr>
        <w:spacing w:after="0" w:line="276" w:lineRule="auto"/>
        <w:jc w:val="center"/>
        <w:rPr>
          <w:rFonts w:ascii="Bell MT" w:hAnsi="Bell MT" w:cs="Times New Roman"/>
          <w:b/>
          <w:sz w:val="32"/>
          <w:szCs w:val="32"/>
        </w:rPr>
      </w:pPr>
      <w:r>
        <w:rPr>
          <w:rFonts w:ascii="Bell MT" w:hAnsi="Bell MT" w:cs="Times New Roman"/>
          <w:b/>
          <w:sz w:val="32"/>
          <w:szCs w:val="32"/>
        </w:rPr>
        <w:t>Kesimpulan</w:t>
      </w:r>
    </w:p>
    <w:p w:rsidR="003242B6" w:rsidRDefault="0071136A" w:rsidP="003242B6">
      <w:pPr>
        <w:spacing w:after="0" w:line="276" w:lineRule="auto"/>
        <w:ind w:firstLine="720"/>
        <w:jc w:val="both"/>
        <w:rPr>
          <w:rFonts w:ascii="Bell MT" w:hAnsi="Bell MT" w:cs="Times New Roman"/>
          <w:bCs/>
          <w:sz w:val="20"/>
          <w:szCs w:val="20"/>
        </w:rPr>
      </w:pPr>
      <w:r>
        <w:rPr>
          <w:rFonts w:ascii="Bell MT" w:hAnsi="Bell MT" w:cs="Times New Roman"/>
          <w:bCs/>
          <w:sz w:val="20"/>
          <w:szCs w:val="20"/>
        </w:rPr>
        <w:t xml:space="preserve">Kesimpulan dari penelitian ini adalah dari ketujuh spesies </w:t>
      </w:r>
      <w:r w:rsidRPr="0071136A">
        <w:rPr>
          <w:rFonts w:ascii="Bell MT" w:hAnsi="Bell MT" w:cs="Times New Roman"/>
          <w:bCs/>
          <w:i/>
          <w:sz w:val="20"/>
          <w:szCs w:val="20"/>
        </w:rPr>
        <w:t>Sansevieria</w:t>
      </w:r>
      <w:r>
        <w:rPr>
          <w:rFonts w:ascii="Bell MT" w:hAnsi="Bell MT" w:cs="Times New Roman"/>
          <w:bCs/>
          <w:sz w:val="20"/>
          <w:szCs w:val="20"/>
        </w:rPr>
        <w:t xml:space="preserve"> yang diamati, </w:t>
      </w:r>
      <w:r w:rsidRPr="0071136A">
        <w:rPr>
          <w:rFonts w:ascii="Bell MT" w:hAnsi="Bell MT" w:cs="Times New Roman"/>
          <w:bCs/>
          <w:i/>
          <w:sz w:val="20"/>
          <w:szCs w:val="20"/>
        </w:rPr>
        <w:t>S. halii</w:t>
      </w:r>
      <w:r>
        <w:rPr>
          <w:rFonts w:ascii="Bell MT" w:hAnsi="Bell MT" w:cs="Times New Roman"/>
          <w:bCs/>
          <w:sz w:val="20"/>
          <w:szCs w:val="20"/>
        </w:rPr>
        <w:t xml:space="preserve"> paling efektif dalam menyerap polutan dibandingkan spesies lainnya karena memiliki kerapatan dan indeks stomata yang paling tinggi yaitu 800 mm² untuk kerapatan dan 3.9 untuk indeks stomata.</w:t>
      </w:r>
    </w:p>
    <w:p w:rsidR="003242B6" w:rsidRDefault="003242B6" w:rsidP="003242B6">
      <w:pPr>
        <w:spacing w:after="0" w:line="276" w:lineRule="auto"/>
        <w:ind w:firstLine="720"/>
        <w:jc w:val="both"/>
        <w:rPr>
          <w:rFonts w:ascii="Bell MT" w:hAnsi="Bell MT" w:cs="Times New Roman"/>
          <w:bCs/>
          <w:sz w:val="20"/>
          <w:szCs w:val="20"/>
        </w:rPr>
      </w:pPr>
    </w:p>
    <w:p w:rsidR="008446F9" w:rsidRPr="00730025" w:rsidRDefault="001D20F6" w:rsidP="003242B6">
      <w:pPr>
        <w:spacing w:after="0" w:line="276" w:lineRule="auto"/>
        <w:ind w:firstLine="720"/>
        <w:jc w:val="center"/>
        <w:rPr>
          <w:rFonts w:ascii="Bell MT" w:hAnsi="Bell MT" w:cs="Times New Roman"/>
          <w:b/>
          <w:sz w:val="32"/>
          <w:szCs w:val="32"/>
        </w:rPr>
      </w:pPr>
      <w:r w:rsidRPr="00730025">
        <w:rPr>
          <w:rFonts w:ascii="Bell MT" w:hAnsi="Bell MT" w:cs="Times New Roman"/>
          <w:b/>
          <w:sz w:val="32"/>
          <w:szCs w:val="32"/>
        </w:rPr>
        <w:t>Ucapan Terima Kasih</w:t>
      </w:r>
    </w:p>
    <w:p w:rsidR="008446F9" w:rsidRPr="00730025" w:rsidRDefault="008446F9" w:rsidP="003B69A8">
      <w:pPr>
        <w:spacing w:after="0" w:line="276" w:lineRule="auto"/>
        <w:jc w:val="both"/>
        <w:rPr>
          <w:rFonts w:ascii="Bell MT" w:hAnsi="Bell MT" w:cs="Times New Roman"/>
          <w:bCs/>
          <w:sz w:val="20"/>
          <w:szCs w:val="20"/>
        </w:rPr>
      </w:pPr>
      <w:r w:rsidRPr="00730025">
        <w:rPr>
          <w:rFonts w:ascii="Bell MT" w:hAnsi="Bell MT" w:cs="Times New Roman"/>
          <w:bCs/>
          <w:sz w:val="20"/>
          <w:szCs w:val="20"/>
        </w:rPr>
        <w:tab/>
      </w:r>
      <w:proofErr w:type="gramStart"/>
      <w:r w:rsidR="00B7279D">
        <w:rPr>
          <w:rFonts w:ascii="Bell MT" w:hAnsi="Bell MT" w:cs="Times New Roman"/>
          <w:bCs/>
          <w:sz w:val="20"/>
          <w:szCs w:val="20"/>
        </w:rPr>
        <w:t>Puji dan Syukur atas Kehadirat Allah SWT yang telah memberikan rahmat dan karunia-Nya sehingga saya dapat melaksanakan penelitian dan menyelesaikan</w:t>
      </w:r>
      <w:r w:rsidR="00467557">
        <w:rPr>
          <w:rFonts w:ascii="Bell MT" w:hAnsi="Bell MT" w:cs="Times New Roman"/>
          <w:bCs/>
          <w:sz w:val="20"/>
          <w:szCs w:val="20"/>
        </w:rPr>
        <w:t xml:space="preserve"> penulisan artikel ini.</w:t>
      </w:r>
      <w:proofErr w:type="gramEnd"/>
      <w:r w:rsidR="00467557">
        <w:rPr>
          <w:rFonts w:ascii="Bell MT" w:hAnsi="Bell MT" w:cs="Times New Roman"/>
          <w:bCs/>
          <w:sz w:val="20"/>
          <w:szCs w:val="20"/>
        </w:rPr>
        <w:t xml:space="preserve"> </w:t>
      </w:r>
      <w:proofErr w:type="gramStart"/>
      <w:r w:rsidR="00467557">
        <w:rPr>
          <w:rFonts w:ascii="Bell MT" w:hAnsi="Bell MT" w:cs="Times New Roman"/>
          <w:bCs/>
          <w:sz w:val="20"/>
          <w:szCs w:val="20"/>
        </w:rPr>
        <w:t xml:space="preserve">Terima kasih kepada Ibu </w:t>
      </w:r>
      <w:r w:rsidR="00235D8D">
        <w:rPr>
          <w:rFonts w:ascii="Bell MT" w:hAnsi="Bell MT" w:cs="Times New Roman"/>
          <w:bCs/>
          <w:sz w:val="20"/>
          <w:szCs w:val="20"/>
        </w:rPr>
        <w:t xml:space="preserve">Dr. </w:t>
      </w:r>
      <w:r w:rsidR="00467557">
        <w:rPr>
          <w:rFonts w:ascii="Bell MT" w:hAnsi="Bell MT" w:cs="Times New Roman"/>
          <w:bCs/>
          <w:sz w:val="20"/>
          <w:szCs w:val="20"/>
        </w:rPr>
        <w:t>Moralita Chatri</w:t>
      </w:r>
      <w:r w:rsidR="00235D8D">
        <w:rPr>
          <w:rFonts w:ascii="Bell MT" w:hAnsi="Bell MT" w:cs="Times New Roman"/>
          <w:bCs/>
          <w:sz w:val="20"/>
          <w:szCs w:val="20"/>
        </w:rPr>
        <w:t>, MP</w:t>
      </w:r>
      <w:r w:rsidR="00467557">
        <w:rPr>
          <w:rFonts w:ascii="Bell MT" w:hAnsi="Bell MT" w:cs="Times New Roman"/>
          <w:bCs/>
          <w:sz w:val="20"/>
          <w:szCs w:val="20"/>
        </w:rPr>
        <w:t xml:space="preserve"> yang telah membimbing dalam pelaksanaan penelitian dan memberikan saran dalam penulisan artikel ini.</w:t>
      </w:r>
      <w:proofErr w:type="gramEnd"/>
      <w:r w:rsidR="00467557">
        <w:rPr>
          <w:rFonts w:ascii="Bell MT" w:hAnsi="Bell MT" w:cs="Times New Roman"/>
          <w:bCs/>
          <w:sz w:val="20"/>
          <w:szCs w:val="20"/>
        </w:rPr>
        <w:t xml:space="preserve"> </w:t>
      </w:r>
      <w:proofErr w:type="gramStart"/>
      <w:r w:rsidR="00467557">
        <w:rPr>
          <w:rFonts w:ascii="Bell MT" w:hAnsi="Bell MT" w:cs="Times New Roman"/>
          <w:bCs/>
          <w:sz w:val="20"/>
          <w:szCs w:val="20"/>
        </w:rPr>
        <w:t xml:space="preserve">Terima kasih kepada orang tua, kakak- kakak, teman-teman dan semua pihak </w:t>
      </w:r>
      <w:r w:rsidR="00235D8D">
        <w:rPr>
          <w:rFonts w:ascii="Bell MT" w:hAnsi="Bell MT" w:cs="Times New Roman"/>
          <w:bCs/>
          <w:sz w:val="20"/>
          <w:szCs w:val="20"/>
        </w:rPr>
        <w:t>yang telah memberikan dukungan, motivasi dan bantuan demi lancarnya penelitian dan penulisan artikel ini.</w:t>
      </w:r>
      <w:proofErr w:type="gramEnd"/>
    </w:p>
    <w:p w:rsidR="001D20F6" w:rsidRPr="00730025" w:rsidRDefault="001D20F6" w:rsidP="008446F9">
      <w:pPr>
        <w:spacing w:after="0" w:line="276" w:lineRule="auto"/>
        <w:rPr>
          <w:rFonts w:ascii="Bell MT" w:hAnsi="Bell MT" w:cs="Times New Roman"/>
          <w:bCs/>
          <w:sz w:val="20"/>
          <w:szCs w:val="20"/>
        </w:rPr>
      </w:pPr>
    </w:p>
    <w:p w:rsidR="001D20F6" w:rsidRDefault="00690D51" w:rsidP="003B69A8">
      <w:pPr>
        <w:spacing w:after="0" w:line="276" w:lineRule="auto"/>
        <w:jc w:val="center"/>
        <w:rPr>
          <w:rFonts w:ascii="Bell MT" w:hAnsi="Bell MT" w:cs="Times New Roman"/>
          <w:b/>
          <w:sz w:val="32"/>
          <w:szCs w:val="32"/>
        </w:rPr>
      </w:pPr>
      <w:r w:rsidRPr="00730025">
        <w:rPr>
          <w:rFonts w:ascii="Bell MT" w:hAnsi="Bell MT" w:cs="Times New Roman"/>
          <w:b/>
          <w:sz w:val="32"/>
          <w:szCs w:val="32"/>
        </w:rPr>
        <w:t>Daftar Pustaka</w:t>
      </w:r>
    </w:p>
    <w:p w:rsidR="00883F94" w:rsidRPr="00883F94" w:rsidRDefault="00883F94" w:rsidP="00883F94">
      <w:pPr>
        <w:pStyle w:val="PaperTitle"/>
        <w:spacing w:after="0" w:line="276" w:lineRule="auto"/>
        <w:ind w:left="567" w:hanging="567"/>
        <w:jc w:val="both"/>
        <w:rPr>
          <w:rFonts w:ascii="Bell MT" w:hAnsi="Bell MT"/>
          <w:b w:val="0"/>
          <w:bCs/>
          <w:sz w:val="20"/>
          <w:szCs w:val="20"/>
        </w:rPr>
      </w:pPr>
      <w:r w:rsidRPr="00883F94">
        <w:rPr>
          <w:rFonts w:ascii="Bell MT" w:hAnsi="Bell MT"/>
          <w:b w:val="0"/>
          <w:bCs/>
          <w:sz w:val="20"/>
          <w:szCs w:val="20"/>
        </w:rPr>
        <w:t xml:space="preserve">Abdulrahaman, A.A., B.U. Olayinka, M. Haruna, B.T.M. Yussuf, O. Aderemi, O.S. Kolawole, K.T. Omolokun, T.A. Aluko, and F.A. Oladele, 2013. </w:t>
      </w:r>
      <w:proofErr w:type="gramStart"/>
      <w:r w:rsidRPr="00883F94">
        <w:rPr>
          <w:rFonts w:ascii="Bell MT" w:hAnsi="Bell MT"/>
          <w:b w:val="0"/>
          <w:bCs/>
          <w:sz w:val="20"/>
          <w:szCs w:val="20"/>
        </w:rPr>
        <w:t>Cooling Effects and Humidification Potentials in Relation to Stomatal Features in Some Shade Plants.</w:t>
      </w:r>
      <w:proofErr w:type="gramEnd"/>
      <w:r w:rsidRPr="00883F94">
        <w:rPr>
          <w:rFonts w:ascii="Bell MT" w:hAnsi="Bell MT"/>
          <w:b w:val="0"/>
          <w:bCs/>
          <w:sz w:val="20"/>
          <w:szCs w:val="20"/>
        </w:rPr>
        <w:t xml:space="preserve"> </w:t>
      </w:r>
      <w:r w:rsidRPr="00AA2699">
        <w:rPr>
          <w:rFonts w:ascii="Bell MT" w:hAnsi="Bell MT"/>
          <w:b w:val="0"/>
          <w:bCs/>
          <w:i/>
          <w:sz w:val="20"/>
          <w:szCs w:val="20"/>
        </w:rPr>
        <w:t>International Journal of Applied Science and Technology</w:t>
      </w:r>
      <w:r w:rsidRPr="00883F94">
        <w:rPr>
          <w:rFonts w:ascii="Bell MT" w:hAnsi="Bell MT"/>
          <w:b w:val="0"/>
          <w:bCs/>
          <w:sz w:val="20"/>
          <w:szCs w:val="20"/>
        </w:rPr>
        <w:t>, Vol.3 No.8 December</w:t>
      </w:r>
      <w:r w:rsidRPr="00484453">
        <w:rPr>
          <w:rFonts w:ascii="Bell MT" w:hAnsi="Bell MT"/>
          <w:b w:val="0"/>
          <w:bCs/>
          <w:sz w:val="20"/>
          <w:szCs w:val="20"/>
        </w:rPr>
        <w:t xml:space="preserve"> 2013</w:t>
      </w:r>
      <w:r w:rsidR="00D739EC">
        <w:rPr>
          <w:rFonts w:ascii="Bell MT" w:hAnsi="Bell MT"/>
          <w:b w:val="0"/>
          <w:bCs/>
          <w:sz w:val="20"/>
          <w:szCs w:val="20"/>
        </w:rPr>
        <w:t>.</w:t>
      </w:r>
    </w:p>
    <w:p w:rsidR="00883F94" w:rsidRPr="00883F94" w:rsidRDefault="00883F94" w:rsidP="00883F94">
      <w:pPr>
        <w:pStyle w:val="PaperTitle"/>
        <w:spacing w:after="0" w:line="276" w:lineRule="auto"/>
        <w:ind w:left="567" w:hanging="567"/>
        <w:jc w:val="both"/>
        <w:rPr>
          <w:rFonts w:ascii="Bell MT" w:hAnsi="Bell MT"/>
          <w:b w:val="0"/>
          <w:bCs/>
          <w:sz w:val="20"/>
          <w:szCs w:val="20"/>
        </w:rPr>
      </w:pPr>
    </w:p>
    <w:p w:rsidR="00883F94" w:rsidRPr="00883F94" w:rsidRDefault="00883F94" w:rsidP="00883F94">
      <w:pPr>
        <w:pStyle w:val="PaperTitle"/>
        <w:spacing w:after="0" w:line="276" w:lineRule="auto"/>
        <w:ind w:left="567" w:hanging="567"/>
        <w:jc w:val="both"/>
        <w:rPr>
          <w:rFonts w:ascii="Bell MT" w:hAnsi="Bell MT"/>
          <w:b w:val="0"/>
          <w:bCs/>
          <w:sz w:val="20"/>
          <w:szCs w:val="20"/>
        </w:rPr>
      </w:pPr>
      <w:r w:rsidRPr="00883F94">
        <w:rPr>
          <w:rFonts w:ascii="Bell MT" w:hAnsi="Bell MT"/>
          <w:b w:val="0"/>
          <w:bCs/>
          <w:sz w:val="20"/>
          <w:szCs w:val="20"/>
        </w:rPr>
        <w:t xml:space="preserve">Agustini, Nurisjah S, Sulistyaningsih YC. 1999. Identifikasi ciri arsitekturis dan kerapatan stomata 25 jenis pohon suku </w:t>
      </w:r>
      <w:r w:rsidRPr="00C20380">
        <w:rPr>
          <w:rFonts w:ascii="Bell MT" w:hAnsi="Bell MT"/>
          <w:b w:val="0"/>
          <w:bCs/>
          <w:i/>
          <w:sz w:val="20"/>
          <w:szCs w:val="20"/>
        </w:rPr>
        <w:t>Leguminosae</w:t>
      </w:r>
      <w:r w:rsidRPr="00883F94">
        <w:rPr>
          <w:rFonts w:ascii="Bell MT" w:hAnsi="Bell MT"/>
          <w:b w:val="0"/>
          <w:bCs/>
          <w:sz w:val="20"/>
          <w:szCs w:val="20"/>
        </w:rPr>
        <w:t xml:space="preserve"> untuk elemen lanskap tepi jalan. Bul. Taman Lansk Indones 2(1): 2-6</w:t>
      </w:r>
    </w:p>
    <w:p w:rsidR="00883F94" w:rsidRPr="00883F94" w:rsidRDefault="00883F94" w:rsidP="00883F94">
      <w:pPr>
        <w:pStyle w:val="PaperTitle"/>
        <w:spacing w:after="0" w:line="276" w:lineRule="auto"/>
        <w:ind w:left="567" w:hanging="567"/>
        <w:jc w:val="both"/>
        <w:rPr>
          <w:rFonts w:ascii="Bell MT" w:hAnsi="Bell MT"/>
          <w:b w:val="0"/>
          <w:bCs/>
          <w:sz w:val="20"/>
          <w:szCs w:val="20"/>
        </w:rPr>
      </w:pPr>
    </w:p>
    <w:p w:rsidR="00883F94" w:rsidRPr="00883F94" w:rsidRDefault="00883F94" w:rsidP="00883F94">
      <w:pPr>
        <w:pStyle w:val="PaperTitle"/>
        <w:spacing w:after="0" w:line="276" w:lineRule="auto"/>
        <w:ind w:left="567" w:hanging="567"/>
        <w:jc w:val="both"/>
        <w:rPr>
          <w:rFonts w:ascii="Bell MT" w:hAnsi="Bell MT"/>
          <w:b w:val="0"/>
          <w:bCs/>
          <w:sz w:val="20"/>
          <w:szCs w:val="20"/>
        </w:rPr>
      </w:pPr>
      <w:proofErr w:type="gramStart"/>
      <w:r w:rsidRPr="00883F94">
        <w:rPr>
          <w:rFonts w:ascii="Bell MT" w:hAnsi="Bell MT"/>
          <w:b w:val="0"/>
          <w:bCs/>
          <w:sz w:val="20"/>
          <w:szCs w:val="20"/>
        </w:rPr>
        <w:t>Adita BRC, Ratni NJ, Naniek AR. 2011.</w:t>
      </w:r>
      <w:proofErr w:type="gramEnd"/>
      <w:r w:rsidRPr="00883F94">
        <w:rPr>
          <w:rFonts w:ascii="Bell MT" w:hAnsi="Bell MT"/>
          <w:b w:val="0"/>
          <w:bCs/>
          <w:sz w:val="20"/>
          <w:szCs w:val="20"/>
        </w:rPr>
        <w:t xml:space="preserve"> </w:t>
      </w:r>
      <w:proofErr w:type="gramStart"/>
      <w:r w:rsidRPr="00883F94">
        <w:rPr>
          <w:rFonts w:ascii="Bell MT" w:hAnsi="Bell MT"/>
          <w:b w:val="0"/>
          <w:bCs/>
          <w:sz w:val="20"/>
          <w:szCs w:val="20"/>
        </w:rPr>
        <w:t>Kemampuan Penyerapan Tanaman Hias dalam Menurunkan Polutan Karbon Monoksida</w:t>
      </w:r>
      <w:r w:rsidRPr="00AA2699">
        <w:rPr>
          <w:rFonts w:ascii="Bell MT" w:hAnsi="Bell MT"/>
          <w:b w:val="0"/>
          <w:bCs/>
          <w:i/>
          <w:sz w:val="20"/>
          <w:szCs w:val="20"/>
        </w:rPr>
        <w:t>.</w:t>
      </w:r>
      <w:proofErr w:type="gramEnd"/>
      <w:r w:rsidRPr="00AA2699">
        <w:rPr>
          <w:rFonts w:ascii="Bell MT" w:hAnsi="Bell MT"/>
          <w:b w:val="0"/>
          <w:bCs/>
          <w:i/>
          <w:sz w:val="20"/>
          <w:szCs w:val="20"/>
        </w:rPr>
        <w:t xml:space="preserve"> Jurnal Ilmiah Teknik Lingkungan</w:t>
      </w:r>
      <w:r w:rsidRPr="00883F94">
        <w:rPr>
          <w:rFonts w:ascii="Bell MT" w:hAnsi="Bell MT"/>
          <w:b w:val="0"/>
          <w:bCs/>
          <w:sz w:val="20"/>
          <w:szCs w:val="20"/>
        </w:rPr>
        <w:t>. 4(1): 54-60.</w:t>
      </w:r>
      <w:r w:rsidR="00AA2699" w:rsidRPr="00AA2699">
        <w:rPr>
          <w:rFonts w:ascii="Bell MT" w:hAnsi="Bell MT"/>
          <w:b w:val="0"/>
          <w:bCs/>
          <w:color w:val="FF0000"/>
          <w:sz w:val="20"/>
          <w:szCs w:val="20"/>
        </w:rPr>
        <w:t xml:space="preserve"> </w:t>
      </w:r>
    </w:p>
    <w:p w:rsidR="00883F94" w:rsidRPr="00883F94" w:rsidRDefault="00883F94" w:rsidP="00883F94">
      <w:pPr>
        <w:pStyle w:val="PaperTitle"/>
        <w:spacing w:after="0" w:line="276" w:lineRule="auto"/>
        <w:ind w:left="567" w:hanging="567"/>
        <w:jc w:val="both"/>
        <w:rPr>
          <w:rFonts w:ascii="Bell MT" w:hAnsi="Bell MT"/>
          <w:b w:val="0"/>
          <w:bCs/>
          <w:sz w:val="20"/>
          <w:szCs w:val="20"/>
        </w:rPr>
      </w:pPr>
    </w:p>
    <w:p w:rsidR="00883F94" w:rsidRPr="00883F94" w:rsidRDefault="00883F94" w:rsidP="00883F94">
      <w:pPr>
        <w:pStyle w:val="PaperTitle"/>
        <w:spacing w:after="0" w:line="276" w:lineRule="auto"/>
        <w:ind w:left="567" w:hanging="567"/>
        <w:jc w:val="both"/>
        <w:rPr>
          <w:rFonts w:ascii="Bell MT" w:hAnsi="Bell MT"/>
          <w:b w:val="0"/>
          <w:bCs/>
          <w:sz w:val="20"/>
          <w:szCs w:val="20"/>
        </w:rPr>
      </w:pPr>
      <w:r w:rsidRPr="00883F94">
        <w:rPr>
          <w:rFonts w:ascii="Bell MT" w:hAnsi="Bell MT"/>
          <w:b w:val="0"/>
          <w:bCs/>
          <w:sz w:val="20"/>
          <w:szCs w:val="20"/>
        </w:rPr>
        <w:t xml:space="preserve">Balasooriya BLWK, Samson R, Mbikwa F, Vitharana UWA, Boeckx P. 2008. </w:t>
      </w:r>
      <w:proofErr w:type="gramStart"/>
      <w:r w:rsidRPr="00883F94">
        <w:rPr>
          <w:rFonts w:ascii="Bell MT" w:hAnsi="Bell MT"/>
          <w:b w:val="0"/>
          <w:bCs/>
          <w:sz w:val="20"/>
          <w:szCs w:val="20"/>
        </w:rPr>
        <w:t>Biomonitoring of urban habitat quality by anatomical and chemical leaf characteristics.</w:t>
      </w:r>
      <w:proofErr w:type="gramEnd"/>
      <w:r w:rsidRPr="00883F94">
        <w:rPr>
          <w:rFonts w:ascii="Bell MT" w:hAnsi="Bell MT"/>
          <w:b w:val="0"/>
          <w:bCs/>
          <w:sz w:val="20"/>
          <w:szCs w:val="20"/>
        </w:rPr>
        <w:t xml:space="preserve"> </w:t>
      </w:r>
      <w:r w:rsidRPr="00C20380">
        <w:rPr>
          <w:rFonts w:ascii="Bell MT" w:hAnsi="Bell MT"/>
          <w:b w:val="0"/>
          <w:bCs/>
          <w:i/>
          <w:sz w:val="20"/>
          <w:szCs w:val="20"/>
        </w:rPr>
        <w:t>Environ</w:t>
      </w:r>
      <w:r w:rsidRPr="00883F94">
        <w:rPr>
          <w:rFonts w:ascii="Bell MT" w:hAnsi="Bell MT"/>
          <w:b w:val="0"/>
          <w:bCs/>
          <w:sz w:val="20"/>
          <w:szCs w:val="20"/>
        </w:rPr>
        <w:t>. Exp. Bot. 65(2): 386-394.</w:t>
      </w:r>
      <w:r w:rsidR="00C20380" w:rsidRPr="00C20380">
        <w:rPr>
          <w:rFonts w:ascii="Bell MT" w:hAnsi="Bell MT"/>
          <w:b w:val="0"/>
          <w:bCs/>
          <w:color w:val="FF0000"/>
          <w:sz w:val="20"/>
          <w:szCs w:val="20"/>
        </w:rPr>
        <w:t xml:space="preserve"> </w:t>
      </w:r>
    </w:p>
    <w:p w:rsidR="00883F94" w:rsidRPr="00883F94" w:rsidRDefault="00883F94" w:rsidP="00883F94">
      <w:pPr>
        <w:pStyle w:val="PaperTitle"/>
        <w:spacing w:after="0" w:line="276" w:lineRule="auto"/>
        <w:ind w:left="567" w:hanging="567"/>
        <w:jc w:val="both"/>
        <w:rPr>
          <w:rFonts w:ascii="Bell MT" w:hAnsi="Bell MT"/>
          <w:b w:val="0"/>
          <w:bCs/>
          <w:sz w:val="20"/>
          <w:szCs w:val="20"/>
        </w:rPr>
      </w:pPr>
    </w:p>
    <w:p w:rsidR="00883F94" w:rsidRPr="00883F94" w:rsidRDefault="00883F94" w:rsidP="00883F94">
      <w:pPr>
        <w:pStyle w:val="PaperTitle"/>
        <w:spacing w:after="0" w:line="276" w:lineRule="auto"/>
        <w:ind w:left="567" w:hanging="567"/>
        <w:jc w:val="both"/>
        <w:rPr>
          <w:rFonts w:ascii="Bell MT" w:hAnsi="Bell MT"/>
          <w:b w:val="0"/>
          <w:bCs/>
          <w:sz w:val="20"/>
          <w:szCs w:val="20"/>
        </w:rPr>
      </w:pPr>
      <w:r w:rsidRPr="00883F94">
        <w:rPr>
          <w:rFonts w:ascii="Bell MT" w:hAnsi="Bell MT"/>
          <w:b w:val="0"/>
          <w:bCs/>
          <w:sz w:val="20"/>
          <w:szCs w:val="20"/>
        </w:rPr>
        <w:t xml:space="preserve">Dickison WC. 2000. </w:t>
      </w:r>
      <w:r w:rsidRPr="00AA2699">
        <w:rPr>
          <w:rFonts w:ascii="Bell MT" w:hAnsi="Bell MT"/>
          <w:b w:val="0"/>
          <w:bCs/>
          <w:i/>
          <w:sz w:val="20"/>
          <w:szCs w:val="20"/>
        </w:rPr>
        <w:t>Integrative Plant Anatomy</w:t>
      </w:r>
      <w:r w:rsidRPr="00883F94">
        <w:rPr>
          <w:rFonts w:ascii="Bell MT" w:hAnsi="Bell MT"/>
          <w:b w:val="0"/>
          <w:bCs/>
          <w:sz w:val="20"/>
          <w:szCs w:val="20"/>
        </w:rPr>
        <w:t>. New York (USA): John Wiley &amp; Sons</w:t>
      </w:r>
      <w:r w:rsidRPr="00AA2699">
        <w:rPr>
          <w:rFonts w:ascii="Bell MT" w:hAnsi="Bell MT"/>
          <w:b w:val="0"/>
          <w:bCs/>
          <w:sz w:val="20"/>
          <w:szCs w:val="20"/>
        </w:rPr>
        <w:t>.</w:t>
      </w:r>
    </w:p>
    <w:p w:rsidR="00883F94" w:rsidRPr="00883F94" w:rsidRDefault="00883F94" w:rsidP="00883F94">
      <w:pPr>
        <w:pStyle w:val="PaperTitle"/>
        <w:spacing w:after="0" w:line="276" w:lineRule="auto"/>
        <w:ind w:left="567" w:hanging="567"/>
        <w:jc w:val="both"/>
        <w:rPr>
          <w:rFonts w:ascii="Bell MT" w:hAnsi="Bell MT"/>
          <w:b w:val="0"/>
          <w:bCs/>
          <w:sz w:val="20"/>
          <w:szCs w:val="20"/>
        </w:rPr>
      </w:pPr>
    </w:p>
    <w:p w:rsidR="00883F94" w:rsidRDefault="00883F94" w:rsidP="00883F94">
      <w:pPr>
        <w:pStyle w:val="PaperTitle"/>
        <w:spacing w:after="0" w:line="276" w:lineRule="auto"/>
        <w:ind w:left="567" w:hanging="567"/>
        <w:jc w:val="both"/>
        <w:rPr>
          <w:rFonts w:ascii="Bell MT" w:hAnsi="Bell MT"/>
          <w:b w:val="0"/>
          <w:bCs/>
          <w:sz w:val="20"/>
          <w:szCs w:val="20"/>
        </w:rPr>
      </w:pPr>
      <w:r w:rsidRPr="00883F94">
        <w:rPr>
          <w:rFonts w:ascii="Bell MT" w:hAnsi="Bell MT"/>
          <w:b w:val="0"/>
          <w:bCs/>
          <w:sz w:val="20"/>
          <w:szCs w:val="20"/>
        </w:rPr>
        <w:t xml:space="preserve">Fahn, A. (1990). </w:t>
      </w:r>
      <w:proofErr w:type="gramStart"/>
      <w:r w:rsidRPr="00AA2699">
        <w:rPr>
          <w:rFonts w:ascii="Bell MT" w:hAnsi="Bell MT"/>
          <w:b w:val="0"/>
          <w:bCs/>
          <w:i/>
          <w:sz w:val="20"/>
          <w:szCs w:val="20"/>
        </w:rPr>
        <w:t>Anatomi tumbuhan</w:t>
      </w:r>
      <w:r w:rsidRPr="00883F94">
        <w:rPr>
          <w:rFonts w:ascii="Bell MT" w:hAnsi="Bell MT"/>
          <w:b w:val="0"/>
          <w:bCs/>
          <w:sz w:val="20"/>
          <w:szCs w:val="20"/>
        </w:rPr>
        <w:t>.</w:t>
      </w:r>
      <w:proofErr w:type="gramEnd"/>
      <w:r w:rsidRPr="00883F94">
        <w:rPr>
          <w:rFonts w:ascii="Bell MT" w:hAnsi="Bell MT"/>
          <w:b w:val="0"/>
          <w:bCs/>
          <w:sz w:val="20"/>
          <w:szCs w:val="20"/>
        </w:rPr>
        <w:t xml:space="preserve"> </w:t>
      </w:r>
      <w:proofErr w:type="gramStart"/>
      <w:r w:rsidRPr="00883F94">
        <w:rPr>
          <w:rFonts w:ascii="Bell MT" w:hAnsi="Bell MT"/>
          <w:b w:val="0"/>
          <w:bCs/>
          <w:sz w:val="20"/>
          <w:szCs w:val="20"/>
        </w:rPr>
        <w:t>Gadjah Mada University Press</w:t>
      </w:r>
      <w:r w:rsidR="00AA2699">
        <w:rPr>
          <w:rFonts w:ascii="Bell MT" w:hAnsi="Bell MT"/>
          <w:b w:val="0"/>
          <w:bCs/>
          <w:sz w:val="20"/>
          <w:szCs w:val="20"/>
        </w:rPr>
        <w:t>.</w:t>
      </w:r>
      <w:proofErr w:type="gramEnd"/>
      <w:r w:rsidR="00AA2699" w:rsidRPr="00AA2699">
        <w:rPr>
          <w:rFonts w:ascii="Bell MT" w:hAnsi="Bell MT"/>
          <w:b w:val="0"/>
          <w:bCs/>
          <w:color w:val="FF0000"/>
          <w:sz w:val="20"/>
          <w:szCs w:val="20"/>
        </w:rPr>
        <w:t xml:space="preserve"> </w:t>
      </w:r>
    </w:p>
    <w:p w:rsidR="00484453" w:rsidRPr="00883F94" w:rsidRDefault="00484453" w:rsidP="00883F94">
      <w:pPr>
        <w:pStyle w:val="PaperTitle"/>
        <w:spacing w:after="0" w:line="276" w:lineRule="auto"/>
        <w:ind w:left="567" w:hanging="567"/>
        <w:jc w:val="both"/>
        <w:rPr>
          <w:rFonts w:ascii="Bell MT" w:hAnsi="Bell MT"/>
          <w:b w:val="0"/>
          <w:bCs/>
          <w:sz w:val="20"/>
          <w:szCs w:val="20"/>
        </w:rPr>
      </w:pPr>
    </w:p>
    <w:p w:rsidR="00883F94" w:rsidRPr="00484453" w:rsidRDefault="00883F94" w:rsidP="00883F94">
      <w:pPr>
        <w:pStyle w:val="PaperTitle"/>
        <w:spacing w:after="0" w:line="276" w:lineRule="auto"/>
        <w:ind w:left="567" w:hanging="567"/>
        <w:jc w:val="both"/>
        <w:rPr>
          <w:rFonts w:ascii="Bell MT" w:hAnsi="Bell MT"/>
          <w:b w:val="0"/>
          <w:bCs/>
          <w:sz w:val="20"/>
          <w:szCs w:val="20"/>
        </w:rPr>
      </w:pPr>
      <w:r w:rsidRPr="00484453">
        <w:rPr>
          <w:rFonts w:ascii="Bell MT" w:hAnsi="Bell MT"/>
          <w:b w:val="0"/>
          <w:bCs/>
          <w:sz w:val="20"/>
          <w:szCs w:val="20"/>
        </w:rPr>
        <w:t xml:space="preserve">Fakuara Y. 1996. </w:t>
      </w:r>
      <w:proofErr w:type="gramStart"/>
      <w:r w:rsidRPr="00484453">
        <w:rPr>
          <w:rFonts w:ascii="Bell MT" w:hAnsi="Bell MT"/>
          <w:b w:val="0"/>
          <w:bCs/>
          <w:sz w:val="20"/>
          <w:szCs w:val="20"/>
        </w:rPr>
        <w:t>Studi toleransi tanaman peneduh jalan kemampuan dalam mengurangi polusi udara.</w:t>
      </w:r>
      <w:proofErr w:type="gramEnd"/>
      <w:r w:rsidRPr="00484453">
        <w:rPr>
          <w:rFonts w:ascii="Bell MT" w:hAnsi="Bell MT"/>
          <w:b w:val="0"/>
          <w:bCs/>
          <w:sz w:val="20"/>
          <w:szCs w:val="20"/>
        </w:rPr>
        <w:t xml:space="preserve"> </w:t>
      </w:r>
      <w:proofErr w:type="gramStart"/>
      <w:r w:rsidRPr="00484453">
        <w:rPr>
          <w:rFonts w:ascii="Bell MT" w:hAnsi="Bell MT"/>
          <w:b w:val="0"/>
          <w:bCs/>
          <w:sz w:val="20"/>
          <w:szCs w:val="20"/>
        </w:rPr>
        <w:t>J Penel Kar.</w:t>
      </w:r>
      <w:proofErr w:type="gramEnd"/>
      <w:r w:rsidRPr="00484453">
        <w:rPr>
          <w:rFonts w:ascii="Bell MT" w:hAnsi="Bell MT"/>
          <w:b w:val="0"/>
          <w:bCs/>
          <w:sz w:val="20"/>
          <w:szCs w:val="20"/>
        </w:rPr>
        <w:t xml:space="preserve"> Univ. Trisakti 2 (7): 70-79.</w:t>
      </w:r>
      <w:r w:rsidR="00C20380" w:rsidRPr="00C20380">
        <w:rPr>
          <w:rFonts w:ascii="Bell MT" w:hAnsi="Bell MT"/>
          <w:b w:val="0"/>
          <w:bCs/>
          <w:color w:val="FF0000"/>
          <w:sz w:val="20"/>
          <w:szCs w:val="20"/>
        </w:rPr>
        <w:t xml:space="preserve"> </w:t>
      </w:r>
    </w:p>
    <w:p w:rsidR="00883F94" w:rsidRPr="00484453" w:rsidRDefault="00883F94" w:rsidP="00883F94">
      <w:pPr>
        <w:pStyle w:val="PaperTitle"/>
        <w:spacing w:after="0" w:line="276" w:lineRule="auto"/>
        <w:ind w:left="567" w:hanging="567"/>
        <w:jc w:val="both"/>
        <w:rPr>
          <w:rFonts w:ascii="Bell MT" w:hAnsi="Bell MT"/>
          <w:b w:val="0"/>
          <w:bCs/>
          <w:sz w:val="20"/>
          <w:szCs w:val="20"/>
        </w:rPr>
      </w:pPr>
    </w:p>
    <w:p w:rsidR="00883F94" w:rsidRPr="00484453" w:rsidRDefault="00883F94" w:rsidP="00883F94">
      <w:pPr>
        <w:pStyle w:val="PaperTitle"/>
        <w:spacing w:after="0" w:line="276" w:lineRule="auto"/>
        <w:ind w:left="567" w:hanging="567"/>
        <w:jc w:val="both"/>
        <w:rPr>
          <w:rFonts w:ascii="Bell MT" w:hAnsi="Bell MT"/>
          <w:b w:val="0"/>
          <w:bCs/>
          <w:sz w:val="20"/>
          <w:szCs w:val="20"/>
        </w:rPr>
      </w:pPr>
      <w:proofErr w:type="gramStart"/>
      <w:r w:rsidRPr="00484453">
        <w:rPr>
          <w:rFonts w:ascii="Bell MT" w:hAnsi="Bell MT"/>
          <w:b w:val="0"/>
          <w:bCs/>
          <w:sz w:val="20"/>
          <w:szCs w:val="20"/>
        </w:rPr>
        <w:t>Faroqi, A., Halim, D. K., WS, M. S., &amp; Hadisantoso, E. P. (2017).</w:t>
      </w:r>
      <w:proofErr w:type="gramEnd"/>
      <w:r w:rsidRPr="00484453">
        <w:rPr>
          <w:rFonts w:ascii="Bell MT" w:hAnsi="Bell MT"/>
          <w:b w:val="0"/>
          <w:bCs/>
          <w:sz w:val="20"/>
          <w:szCs w:val="20"/>
        </w:rPr>
        <w:t xml:space="preserve"> </w:t>
      </w:r>
      <w:proofErr w:type="gramStart"/>
      <w:r w:rsidRPr="00484453">
        <w:rPr>
          <w:rFonts w:ascii="Bell MT" w:hAnsi="Bell MT"/>
          <w:b w:val="0"/>
          <w:bCs/>
          <w:sz w:val="20"/>
          <w:szCs w:val="20"/>
        </w:rPr>
        <w:t>Perancangan Alat Pendeteksi Kadar polusi Udara Mengunakan Sensor Gas MQ-7 dengan Teknologi Wireless HC-05.</w:t>
      </w:r>
      <w:proofErr w:type="gramEnd"/>
      <w:r w:rsidRPr="00484453">
        <w:rPr>
          <w:rFonts w:ascii="Bell MT" w:hAnsi="Bell MT"/>
          <w:b w:val="0"/>
          <w:bCs/>
          <w:sz w:val="20"/>
          <w:szCs w:val="20"/>
        </w:rPr>
        <w:t xml:space="preserve"> </w:t>
      </w:r>
      <w:r w:rsidRPr="00AA2699">
        <w:rPr>
          <w:rFonts w:ascii="Bell MT" w:hAnsi="Bell MT"/>
          <w:b w:val="0"/>
          <w:bCs/>
          <w:i/>
          <w:sz w:val="20"/>
          <w:szCs w:val="20"/>
        </w:rPr>
        <w:t>Jurnal Istek</w:t>
      </w:r>
      <w:r w:rsidRPr="00484453">
        <w:rPr>
          <w:rFonts w:ascii="Bell MT" w:hAnsi="Bell MT"/>
          <w:b w:val="0"/>
          <w:bCs/>
          <w:sz w:val="20"/>
          <w:szCs w:val="20"/>
        </w:rPr>
        <w:t>, 10(2).</w:t>
      </w:r>
      <w:r w:rsidR="00AA2699" w:rsidRPr="00AA2699">
        <w:rPr>
          <w:rFonts w:ascii="Bell MT" w:hAnsi="Bell MT"/>
          <w:b w:val="0"/>
          <w:bCs/>
          <w:color w:val="FF0000"/>
          <w:sz w:val="20"/>
          <w:szCs w:val="20"/>
        </w:rPr>
        <w:t xml:space="preserve"> </w:t>
      </w:r>
    </w:p>
    <w:p w:rsidR="00883F94" w:rsidRPr="00883F94" w:rsidRDefault="00883F94" w:rsidP="00883F94">
      <w:pPr>
        <w:pStyle w:val="PaperTitle"/>
        <w:spacing w:after="0" w:line="276" w:lineRule="auto"/>
        <w:ind w:left="567" w:hanging="567"/>
        <w:jc w:val="both"/>
        <w:rPr>
          <w:rFonts w:ascii="Bell MT" w:hAnsi="Bell MT"/>
          <w:b w:val="0"/>
          <w:bCs/>
          <w:sz w:val="20"/>
          <w:szCs w:val="20"/>
        </w:rPr>
      </w:pPr>
    </w:p>
    <w:p w:rsidR="00883F94" w:rsidRPr="00883F94" w:rsidRDefault="00883F94" w:rsidP="00883F94">
      <w:pPr>
        <w:pStyle w:val="PaperTitle"/>
        <w:spacing w:after="0" w:line="276" w:lineRule="auto"/>
        <w:ind w:left="567" w:hanging="567"/>
        <w:jc w:val="both"/>
        <w:rPr>
          <w:rFonts w:ascii="Bell MT" w:hAnsi="Bell MT"/>
          <w:b w:val="0"/>
          <w:bCs/>
          <w:sz w:val="20"/>
          <w:szCs w:val="20"/>
        </w:rPr>
      </w:pPr>
      <w:proofErr w:type="gramStart"/>
      <w:r w:rsidRPr="00883F94">
        <w:rPr>
          <w:rFonts w:ascii="Bell MT" w:hAnsi="Bell MT"/>
          <w:b w:val="0"/>
          <w:bCs/>
          <w:sz w:val="20"/>
          <w:szCs w:val="20"/>
        </w:rPr>
        <w:t>Gardner FP, Pearce RB, Mitchell RL.</w:t>
      </w:r>
      <w:proofErr w:type="gramEnd"/>
      <w:r w:rsidRPr="00883F94">
        <w:rPr>
          <w:rFonts w:ascii="Bell MT" w:hAnsi="Bell MT"/>
          <w:b w:val="0"/>
          <w:bCs/>
          <w:sz w:val="20"/>
          <w:szCs w:val="20"/>
        </w:rPr>
        <w:t xml:space="preserve"> 1991.  </w:t>
      </w:r>
      <w:r w:rsidRPr="00AA2699">
        <w:rPr>
          <w:rFonts w:ascii="Bell MT" w:hAnsi="Bell MT"/>
          <w:b w:val="0"/>
          <w:bCs/>
          <w:i/>
          <w:sz w:val="20"/>
          <w:szCs w:val="20"/>
        </w:rPr>
        <w:t>Fisiologi Tanaman Budidaya</w:t>
      </w:r>
      <w:r w:rsidRPr="00883F94">
        <w:rPr>
          <w:rFonts w:ascii="Bell MT" w:hAnsi="Bell MT"/>
          <w:b w:val="0"/>
          <w:bCs/>
          <w:sz w:val="20"/>
          <w:szCs w:val="20"/>
        </w:rPr>
        <w:t>. Susilo H, penerjemah. Jakarta (ID): UI Pr. Terjemahan dari: Crop Physiology.</w:t>
      </w:r>
      <w:r w:rsidR="00AA2699" w:rsidRPr="00AA2699">
        <w:rPr>
          <w:rFonts w:ascii="Bell MT" w:hAnsi="Bell MT"/>
          <w:b w:val="0"/>
          <w:bCs/>
          <w:color w:val="FF0000"/>
          <w:sz w:val="20"/>
          <w:szCs w:val="20"/>
        </w:rPr>
        <w:t xml:space="preserve"> </w:t>
      </w:r>
    </w:p>
    <w:p w:rsidR="00883F94" w:rsidRPr="00883F94" w:rsidRDefault="00883F94" w:rsidP="00883F94">
      <w:pPr>
        <w:pStyle w:val="PaperTitle"/>
        <w:spacing w:after="0" w:line="276" w:lineRule="auto"/>
        <w:ind w:left="567" w:hanging="567"/>
        <w:jc w:val="both"/>
        <w:rPr>
          <w:rFonts w:ascii="Bell MT" w:hAnsi="Bell MT"/>
          <w:b w:val="0"/>
          <w:bCs/>
          <w:sz w:val="20"/>
          <w:szCs w:val="20"/>
        </w:rPr>
      </w:pPr>
    </w:p>
    <w:p w:rsidR="00883F94" w:rsidRDefault="00883F94" w:rsidP="00484453">
      <w:pPr>
        <w:pStyle w:val="PaperTitle"/>
        <w:spacing w:after="0" w:line="276" w:lineRule="auto"/>
        <w:ind w:left="567" w:hanging="567"/>
        <w:jc w:val="both"/>
        <w:rPr>
          <w:rFonts w:ascii="Bell MT" w:hAnsi="Bell MT"/>
          <w:b w:val="0"/>
          <w:bCs/>
          <w:sz w:val="20"/>
          <w:szCs w:val="20"/>
        </w:rPr>
      </w:pPr>
      <w:proofErr w:type="gramStart"/>
      <w:r w:rsidRPr="00883F94">
        <w:rPr>
          <w:rFonts w:ascii="Bell MT" w:hAnsi="Bell MT"/>
          <w:b w:val="0"/>
          <w:bCs/>
          <w:sz w:val="20"/>
          <w:szCs w:val="20"/>
        </w:rPr>
        <w:lastRenderedPageBreak/>
        <w:t>Giese, M., Bauer-Doranth, U., Langebartels, C., &amp; Sandermann Jr, H. (1994).</w:t>
      </w:r>
      <w:proofErr w:type="gramEnd"/>
      <w:r w:rsidRPr="00883F94">
        <w:rPr>
          <w:rFonts w:ascii="Bell MT" w:hAnsi="Bell MT"/>
          <w:b w:val="0"/>
          <w:bCs/>
          <w:sz w:val="20"/>
          <w:szCs w:val="20"/>
        </w:rPr>
        <w:t xml:space="preserve"> </w:t>
      </w:r>
      <w:proofErr w:type="gramStart"/>
      <w:r w:rsidRPr="00883F94">
        <w:rPr>
          <w:rFonts w:ascii="Bell MT" w:hAnsi="Bell MT"/>
          <w:b w:val="0"/>
          <w:bCs/>
          <w:sz w:val="20"/>
          <w:szCs w:val="20"/>
        </w:rPr>
        <w:t>Detoxification of formaldehyde by the spider plant (</w:t>
      </w:r>
      <w:r w:rsidRPr="00C20380">
        <w:rPr>
          <w:rFonts w:ascii="Bell MT" w:hAnsi="Bell MT"/>
          <w:b w:val="0"/>
          <w:bCs/>
          <w:i/>
          <w:sz w:val="20"/>
          <w:szCs w:val="20"/>
        </w:rPr>
        <w:t>Chlorophytum comosum</w:t>
      </w:r>
      <w:r w:rsidRPr="00883F94">
        <w:rPr>
          <w:rFonts w:ascii="Bell MT" w:hAnsi="Bell MT"/>
          <w:b w:val="0"/>
          <w:bCs/>
          <w:sz w:val="20"/>
          <w:szCs w:val="20"/>
        </w:rPr>
        <w:t xml:space="preserve"> L.) and by soybean (Glycine max L.) cell-suspension cultures.</w:t>
      </w:r>
      <w:proofErr w:type="gramEnd"/>
      <w:r w:rsidRPr="00883F94">
        <w:rPr>
          <w:rFonts w:ascii="Bell MT" w:hAnsi="Bell MT"/>
          <w:b w:val="0"/>
          <w:bCs/>
          <w:sz w:val="20"/>
          <w:szCs w:val="20"/>
        </w:rPr>
        <w:t xml:space="preserve"> </w:t>
      </w:r>
      <w:r w:rsidRPr="00AA2699">
        <w:rPr>
          <w:rFonts w:ascii="Bell MT" w:hAnsi="Bell MT"/>
          <w:b w:val="0"/>
          <w:bCs/>
          <w:i/>
          <w:sz w:val="20"/>
          <w:szCs w:val="20"/>
        </w:rPr>
        <w:t>Plant</w:t>
      </w:r>
      <w:r w:rsidR="00484453" w:rsidRPr="00AA2699">
        <w:rPr>
          <w:rFonts w:ascii="Bell MT" w:hAnsi="Bell MT"/>
          <w:b w:val="0"/>
          <w:bCs/>
          <w:i/>
          <w:sz w:val="20"/>
          <w:szCs w:val="20"/>
        </w:rPr>
        <w:t xml:space="preserve"> Physiology</w:t>
      </w:r>
      <w:r w:rsidR="00484453">
        <w:rPr>
          <w:rFonts w:ascii="Bell MT" w:hAnsi="Bell MT"/>
          <w:b w:val="0"/>
          <w:bCs/>
          <w:sz w:val="20"/>
          <w:szCs w:val="20"/>
        </w:rPr>
        <w:t>, 104(4), 1301-1309.</w:t>
      </w:r>
      <w:r w:rsidR="00AA2699" w:rsidRPr="00AA2699">
        <w:rPr>
          <w:rFonts w:ascii="Bell MT" w:hAnsi="Bell MT"/>
          <w:b w:val="0"/>
          <w:bCs/>
          <w:color w:val="FF0000"/>
          <w:sz w:val="20"/>
          <w:szCs w:val="20"/>
        </w:rPr>
        <w:t xml:space="preserve"> </w:t>
      </w:r>
    </w:p>
    <w:p w:rsidR="00484453" w:rsidRPr="00883F94" w:rsidRDefault="00484453" w:rsidP="00484453">
      <w:pPr>
        <w:pStyle w:val="PaperTitle"/>
        <w:spacing w:after="0" w:line="276" w:lineRule="auto"/>
        <w:ind w:left="567" w:hanging="567"/>
        <w:jc w:val="both"/>
        <w:rPr>
          <w:rFonts w:ascii="Bell MT" w:hAnsi="Bell MT"/>
          <w:b w:val="0"/>
          <w:bCs/>
          <w:sz w:val="20"/>
          <w:szCs w:val="20"/>
        </w:rPr>
      </w:pPr>
    </w:p>
    <w:p w:rsidR="008446F9" w:rsidRDefault="00883F94" w:rsidP="00883F94">
      <w:pPr>
        <w:pStyle w:val="PaperTitle"/>
        <w:spacing w:after="0" w:line="276" w:lineRule="auto"/>
        <w:ind w:left="567" w:hanging="567"/>
        <w:jc w:val="both"/>
        <w:rPr>
          <w:rFonts w:ascii="Bell MT" w:hAnsi="Bell MT"/>
          <w:b w:val="0"/>
          <w:bCs/>
          <w:color w:val="FF0000"/>
          <w:sz w:val="20"/>
          <w:szCs w:val="20"/>
        </w:rPr>
      </w:pPr>
      <w:proofErr w:type="gramStart"/>
      <w:r w:rsidRPr="00883F94">
        <w:rPr>
          <w:rFonts w:ascii="Bell MT" w:hAnsi="Bell MT"/>
          <w:b w:val="0"/>
          <w:bCs/>
          <w:sz w:val="20"/>
          <w:szCs w:val="20"/>
        </w:rPr>
        <w:t>Jaswiah, J., Syarifuddin, S. H., &amp; Novianti, I. (2016).</w:t>
      </w:r>
      <w:proofErr w:type="gramEnd"/>
      <w:r w:rsidRPr="00883F94">
        <w:rPr>
          <w:rFonts w:ascii="Bell MT" w:hAnsi="Bell MT"/>
          <w:b w:val="0"/>
          <w:bCs/>
          <w:sz w:val="20"/>
          <w:szCs w:val="20"/>
        </w:rPr>
        <w:t xml:space="preserve"> Fitoremediasi logam kadmium pada </w:t>
      </w:r>
      <w:proofErr w:type="gramStart"/>
      <w:r w:rsidRPr="00883F94">
        <w:rPr>
          <w:rFonts w:ascii="Bell MT" w:hAnsi="Bell MT"/>
          <w:b w:val="0"/>
          <w:bCs/>
          <w:sz w:val="20"/>
          <w:szCs w:val="20"/>
        </w:rPr>
        <w:t>asap</w:t>
      </w:r>
      <w:proofErr w:type="gramEnd"/>
      <w:r w:rsidRPr="00883F94">
        <w:rPr>
          <w:rFonts w:ascii="Bell MT" w:hAnsi="Bell MT"/>
          <w:b w:val="0"/>
          <w:bCs/>
          <w:sz w:val="20"/>
          <w:szCs w:val="20"/>
        </w:rPr>
        <w:t xml:space="preserve"> rokok menggunakan tanaman lidah mertua jenis </w:t>
      </w:r>
      <w:r w:rsidRPr="00C20380">
        <w:rPr>
          <w:rFonts w:ascii="Bell MT" w:hAnsi="Bell MT"/>
          <w:b w:val="0"/>
          <w:bCs/>
          <w:i/>
          <w:sz w:val="20"/>
          <w:szCs w:val="20"/>
        </w:rPr>
        <w:t>sansevieria hyacinthoides</w:t>
      </w:r>
      <w:r w:rsidRPr="00883F94">
        <w:rPr>
          <w:rFonts w:ascii="Bell MT" w:hAnsi="Bell MT"/>
          <w:b w:val="0"/>
          <w:bCs/>
          <w:sz w:val="20"/>
          <w:szCs w:val="20"/>
        </w:rPr>
        <w:t xml:space="preserve"> dan </w:t>
      </w:r>
      <w:r w:rsidRPr="00C20380">
        <w:rPr>
          <w:rFonts w:ascii="Bell MT" w:hAnsi="Bell MT"/>
          <w:b w:val="0"/>
          <w:bCs/>
          <w:i/>
          <w:sz w:val="20"/>
          <w:szCs w:val="20"/>
        </w:rPr>
        <w:t>sansevieria trifasciata</w:t>
      </w:r>
      <w:r w:rsidRPr="00883F94">
        <w:rPr>
          <w:rFonts w:ascii="Bell MT" w:hAnsi="Bell MT"/>
          <w:b w:val="0"/>
          <w:bCs/>
          <w:sz w:val="20"/>
          <w:szCs w:val="20"/>
        </w:rPr>
        <w:t xml:space="preserve">. </w:t>
      </w:r>
      <w:r w:rsidRPr="00AA2699">
        <w:rPr>
          <w:rFonts w:ascii="Bell MT" w:hAnsi="Bell MT"/>
          <w:b w:val="0"/>
          <w:bCs/>
          <w:i/>
          <w:sz w:val="20"/>
          <w:szCs w:val="20"/>
        </w:rPr>
        <w:t xml:space="preserve">Chimica </w:t>
      </w:r>
      <w:proofErr w:type="gramStart"/>
      <w:r w:rsidRPr="00AA2699">
        <w:rPr>
          <w:rFonts w:ascii="Bell MT" w:hAnsi="Bell MT"/>
          <w:b w:val="0"/>
          <w:bCs/>
          <w:i/>
          <w:sz w:val="20"/>
          <w:szCs w:val="20"/>
        </w:rPr>
        <w:t>et</w:t>
      </w:r>
      <w:proofErr w:type="gramEnd"/>
      <w:r w:rsidRPr="00AA2699">
        <w:rPr>
          <w:rFonts w:ascii="Bell MT" w:hAnsi="Bell MT"/>
          <w:b w:val="0"/>
          <w:bCs/>
          <w:i/>
          <w:sz w:val="20"/>
          <w:szCs w:val="20"/>
        </w:rPr>
        <w:t xml:space="preserve"> Natura Acta</w:t>
      </w:r>
      <w:r w:rsidRPr="00883F94">
        <w:rPr>
          <w:rFonts w:ascii="Bell MT" w:hAnsi="Bell MT"/>
          <w:b w:val="0"/>
          <w:bCs/>
          <w:sz w:val="20"/>
          <w:szCs w:val="20"/>
        </w:rPr>
        <w:t>, 4(2), 88-92</w:t>
      </w:r>
      <w:r w:rsidR="00AA2699">
        <w:rPr>
          <w:rFonts w:ascii="Bell MT" w:hAnsi="Bell MT"/>
          <w:b w:val="0"/>
          <w:bCs/>
          <w:sz w:val="20"/>
          <w:szCs w:val="20"/>
        </w:rPr>
        <w:t>.</w:t>
      </w:r>
      <w:r w:rsidR="00AA2699" w:rsidRPr="00AA2699">
        <w:rPr>
          <w:rFonts w:ascii="Bell MT" w:hAnsi="Bell MT"/>
          <w:b w:val="0"/>
          <w:bCs/>
          <w:color w:val="FF0000"/>
          <w:sz w:val="20"/>
          <w:szCs w:val="20"/>
        </w:rPr>
        <w:t xml:space="preserve"> </w:t>
      </w:r>
    </w:p>
    <w:p w:rsidR="00D739EC" w:rsidRDefault="00D739EC" w:rsidP="00883F94">
      <w:pPr>
        <w:pStyle w:val="PaperTitle"/>
        <w:spacing w:after="0" w:line="276" w:lineRule="auto"/>
        <w:ind w:left="567" w:hanging="567"/>
        <w:jc w:val="both"/>
        <w:rPr>
          <w:rFonts w:ascii="Bell MT" w:hAnsi="Bell MT"/>
          <w:b w:val="0"/>
          <w:bCs/>
          <w:sz w:val="20"/>
          <w:szCs w:val="20"/>
        </w:rPr>
      </w:pPr>
    </w:p>
    <w:p w:rsidR="00883F94" w:rsidRPr="00883F94" w:rsidRDefault="00883F94" w:rsidP="00883F94">
      <w:pPr>
        <w:pStyle w:val="PaperTitle"/>
        <w:spacing w:after="0" w:line="276" w:lineRule="auto"/>
        <w:ind w:left="567" w:hanging="567"/>
        <w:jc w:val="both"/>
        <w:rPr>
          <w:rFonts w:ascii="Bell MT" w:hAnsi="Bell MT"/>
          <w:b w:val="0"/>
          <w:bCs/>
          <w:sz w:val="20"/>
          <w:szCs w:val="20"/>
        </w:rPr>
      </w:pPr>
      <w:proofErr w:type="gramStart"/>
      <w:r w:rsidRPr="00883F94">
        <w:rPr>
          <w:rFonts w:ascii="Bell MT" w:hAnsi="Bell MT"/>
          <w:b w:val="0"/>
          <w:bCs/>
          <w:sz w:val="20"/>
          <w:szCs w:val="20"/>
        </w:rPr>
        <w:t>Kubien, D. S., Jaya, E., &amp; Clemens, J. (2007).</w:t>
      </w:r>
      <w:proofErr w:type="gramEnd"/>
      <w:r w:rsidRPr="00883F94">
        <w:rPr>
          <w:rFonts w:ascii="Bell MT" w:hAnsi="Bell MT"/>
          <w:b w:val="0"/>
          <w:bCs/>
          <w:sz w:val="20"/>
          <w:szCs w:val="20"/>
        </w:rPr>
        <w:t xml:space="preserve"> Differences in the structure and gas exchange physiology of juvenile and adult leaves in Metrosideros excelsa. </w:t>
      </w:r>
      <w:r w:rsidRPr="00AA2699">
        <w:rPr>
          <w:rFonts w:ascii="Bell MT" w:hAnsi="Bell MT"/>
          <w:b w:val="0"/>
          <w:bCs/>
          <w:i/>
          <w:sz w:val="20"/>
          <w:szCs w:val="20"/>
        </w:rPr>
        <w:t>International Journal of Plant Sciences</w:t>
      </w:r>
      <w:r w:rsidRPr="00883F94">
        <w:rPr>
          <w:rFonts w:ascii="Bell MT" w:hAnsi="Bell MT"/>
          <w:b w:val="0"/>
          <w:bCs/>
          <w:sz w:val="20"/>
          <w:szCs w:val="20"/>
        </w:rPr>
        <w:t>, 168(5), 563-570.</w:t>
      </w:r>
      <w:r w:rsidR="00AA2699" w:rsidRPr="00AA2699">
        <w:rPr>
          <w:rFonts w:ascii="Bell MT" w:hAnsi="Bell MT"/>
          <w:b w:val="0"/>
          <w:bCs/>
          <w:color w:val="FF0000"/>
          <w:sz w:val="20"/>
          <w:szCs w:val="20"/>
        </w:rPr>
        <w:t xml:space="preserve"> </w:t>
      </w:r>
    </w:p>
    <w:p w:rsidR="00883F94" w:rsidRPr="00883F94" w:rsidRDefault="00883F94" w:rsidP="00883F94">
      <w:pPr>
        <w:pStyle w:val="PaperTitle"/>
        <w:spacing w:after="0" w:line="276" w:lineRule="auto"/>
        <w:ind w:left="567" w:hanging="567"/>
        <w:jc w:val="both"/>
        <w:rPr>
          <w:rFonts w:ascii="Bell MT" w:hAnsi="Bell MT"/>
          <w:b w:val="0"/>
          <w:bCs/>
          <w:sz w:val="20"/>
          <w:szCs w:val="20"/>
        </w:rPr>
      </w:pPr>
    </w:p>
    <w:p w:rsidR="00883F94" w:rsidRPr="00883F94" w:rsidRDefault="00883F94" w:rsidP="00883F94">
      <w:pPr>
        <w:pStyle w:val="PaperTitle"/>
        <w:spacing w:after="0" w:line="276" w:lineRule="auto"/>
        <w:ind w:left="567" w:hanging="567"/>
        <w:jc w:val="both"/>
        <w:rPr>
          <w:rFonts w:ascii="Bell MT" w:hAnsi="Bell MT"/>
          <w:b w:val="0"/>
          <w:bCs/>
          <w:sz w:val="20"/>
          <w:szCs w:val="20"/>
        </w:rPr>
      </w:pPr>
      <w:r w:rsidRPr="00883F94">
        <w:rPr>
          <w:rFonts w:ascii="Bell MT" w:hAnsi="Bell MT"/>
          <w:b w:val="0"/>
          <w:bCs/>
          <w:sz w:val="20"/>
          <w:szCs w:val="20"/>
        </w:rPr>
        <w:t xml:space="preserve">Lingga, L. (2005). </w:t>
      </w:r>
      <w:proofErr w:type="gramStart"/>
      <w:r w:rsidRPr="00AA2699">
        <w:rPr>
          <w:rFonts w:ascii="Bell MT" w:hAnsi="Bell MT"/>
          <w:b w:val="0"/>
          <w:bCs/>
          <w:i/>
          <w:sz w:val="20"/>
          <w:szCs w:val="20"/>
        </w:rPr>
        <w:t>Panduan praktis budidaya Sansevieria</w:t>
      </w:r>
      <w:r w:rsidRPr="00883F94">
        <w:rPr>
          <w:rFonts w:ascii="Bell MT" w:hAnsi="Bell MT"/>
          <w:b w:val="0"/>
          <w:bCs/>
          <w:sz w:val="20"/>
          <w:szCs w:val="20"/>
        </w:rPr>
        <w:t>.</w:t>
      </w:r>
      <w:proofErr w:type="gramEnd"/>
      <w:r w:rsidRPr="00883F94">
        <w:rPr>
          <w:rFonts w:ascii="Bell MT" w:hAnsi="Bell MT"/>
          <w:b w:val="0"/>
          <w:bCs/>
          <w:sz w:val="20"/>
          <w:szCs w:val="20"/>
        </w:rPr>
        <w:t xml:space="preserve"> Jakarta: Agromedia Pustaka.</w:t>
      </w:r>
      <w:r w:rsidR="00AA2699" w:rsidRPr="00AA2699">
        <w:rPr>
          <w:rFonts w:ascii="Bell MT" w:hAnsi="Bell MT"/>
          <w:b w:val="0"/>
          <w:bCs/>
          <w:color w:val="FF0000"/>
          <w:sz w:val="20"/>
          <w:szCs w:val="20"/>
        </w:rPr>
        <w:t xml:space="preserve"> </w:t>
      </w:r>
    </w:p>
    <w:p w:rsidR="00883F94" w:rsidRPr="00883F94" w:rsidRDefault="00883F94" w:rsidP="00883F94">
      <w:pPr>
        <w:pStyle w:val="PaperTitle"/>
        <w:spacing w:after="0" w:line="276" w:lineRule="auto"/>
        <w:ind w:left="567" w:hanging="567"/>
        <w:jc w:val="both"/>
        <w:rPr>
          <w:rFonts w:ascii="Bell MT" w:hAnsi="Bell MT"/>
          <w:b w:val="0"/>
          <w:bCs/>
          <w:sz w:val="20"/>
          <w:szCs w:val="20"/>
        </w:rPr>
      </w:pPr>
    </w:p>
    <w:p w:rsidR="00883F94" w:rsidRPr="00883F94" w:rsidRDefault="00883F94" w:rsidP="00883F94">
      <w:pPr>
        <w:pStyle w:val="PaperTitle"/>
        <w:spacing w:after="0" w:line="276" w:lineRule="auto"/>
        <w:ind w:left="567" w:hanging="567"/>
        <w:jc w:val="both"/>
        <w:rPr>
          <w:rFonts w:ascii="Bell MT" w:hAnsi="Bell MT"/>
          <w:b w:val="0"/>
          <w:bCs/>
          <w:sz w:val="20"/>
          <w:szCs w:val="20"/>
        </w:rPr>
      </w:pPr>
      <w:r w:rsidRPr="00883F94">
        <w:rPr>
          <w:rFonts w:ascii="Bell MT" w:hAnsi="Bell MT"/>
          <w:b w:val="0"/>
          <w:bCs/>
          <w:sz w:val="20"/>
          <w:szCs w:val="20"/>
        </w:rPr>
        <w:t xml:space="preserve">Megia, R. (2015). </w:t>
      </w:r>
      <w:proofErr w:type="gramStart"/>
      <w:r w:rsidRPr="00883F94">
        <w:rPr>
          <w:rFonts w:ascii="Bell MT" w:hAnsi="Bell MT"/>
          <w:b w:val="0"/>
          <w:bCs/>
          <w:sz w:val="20"/>
          <w:szCs w:val="20"/>
        </w:rPr>
        <w:t xml:space="preserve">Karakteristik Morfologi dan Anatomi, serta Kandungan Klorofil Lima Kultivar Tanaman Penyerap Polusi Udara </w:t>
      </w:r>
      <w:r w:rsidRPr="00C20380">
        <w:rPr>
          <w:rFonts w:ascii="Bell MT" w:hAnsi="Bell MT"/>
          <w:b w:val="0"/>
          <w:bCs/>
          <w:i/>
          <w:sz w:val="20"/>
          <w:szCs w:val="20"/>
        </w:rPr>
        <w:t>Sansevieria trifasciata</w:t>
      </w:r>
      <w:r w:rsidRPr="00AA2699">
        <w:rPr>
          <w:rFonts w:ascii="Bell MT" w:hAnsi="Bell MT"/>
          <w:b w:val="0"/>
          <w:bCs/>
          <w:i/>
          <w:sz w:val="20"/>
          <w:szCs w:val="20"/>
        </w:rPr>
        <w:t>.</w:t>
      </w:r>
      <w:proofErr w:type="gramEnd"/>
      <w:r w:rsidRPr="00AA2699">
        <w:rPr>
          <w:rFonts w:ascii="Bell MT" w:hAnsi="Bell MT"/>
          <w:b w:val="0"/>
          <w:bCs/>
          <w:i/>
          <w:sz w:val="20"/>
          <w:szCs w:val="20"/>
        </w:rPr>
        <w:t xml:space="preserve"> Jurnal Sumberdaya Hayati</w:t>
      </w:r>
      <w:r w:rsidRPr="00883F94">
        <w:rPr>
          <w:rFonts w:ascii="Bell MT" w:hAnsi="Bell MT"/>
          <w:b w:val="0"/>
          <w:bCs/>
          <w:sz w:val="20"/>
          <w:szCs w:val="20"/>
        </w:rPr>
        <w:t>, 1(2), 34-40.</w:t>
      </w:r>
      <w:r w:rsidR="00AA2699" w:rsidRPr="00AA2699">
        <w:rPr>
          <w:rFonts w:ascii="Bell MT" w:hAnsi="Bell MT"/>
          <w:b w:val="0"/>
          <w:bCs/>
          <w:color w:val="FF0000"/>
          <w:sz w:val="20"/>
          <w:szCs w:val="20"/>
        </w:rPr>
        <w:t xml:space="preserve"> </w:t>
      </w:r>
    </w:p>
    <w:p w:rsidR="00883F94" w:rsidRPr="00883F94" w:rsidRDefault="00883F94" w:rsidP="00883F94">
      <w:pPr>
        <w:pStyle w:val="PaperTitle"/>
        <w:spacing w:after="0" w:line="276" w:lineRule="auto"/>
        <w:ind w:left="567" w:hanging="567"/>
        <w:jc w:val="both"/>
        <w:rPr>
          <w:rFonts w:ascii="Bell MT" w:hAnsi="Bell MT"/>
          <w:b w:val="0"/>
          <w:bCs/>
          <w:sz w:val="20"/>
          <w:szCs w:val="20"/>
        </w:rPr>
      </w:pPr>
    </w:p>
    <w:p w:rsidR="00883F94" w:rsidRPr="00883F94" w:rsidRDefault="00883F94" w:rsidP="00883F94">
      <w:pPr>
        <w:pStyle w:val="PaperTitle"/>
        <w:spacing w:after="0" w:line="276" w:lineRule="auto"/>
        <w:ind w:left="567" w:hanging="567"/>
        <w:jc w:val="both"/>
        <w:rPr>
          <w:rFonts w:ascii="Bell MT" w:hAnsi="Bell MT"/>
          <w:b w:val="0"/>
          <w:bCs/>
          <w:sz w:val="20"/>
          <w:szCs w:val="20"/>
        </w:rPr>
      </w:pPr>
      <w:proofErr w:type="gramStart"/>
      <w:r w:rsidRPr="00883F94">
        <w:rPr>
          <w:rFonts w:ascii="Bell MT" w:hAnsi="Bell MT"/>
          <w:b w:val="0"/>
          <w:bCs/>
          <w:sz w:val="20"/>
          <w:szCs w:val="20"/>
        </w:rPr>
        <w:t>Meriko, L. &amp; Abizar.</w:t>
      </w:r>
      <w:proofErr w:type="gramEnd"/>
      <w:r w:rsidRPr="00883F94">
        <w:rPr>
          <w:rFonts w:ascii="Bell MT" w:hAnsi="Bell MT"/>
          <w:b w:val="0"/>
          <w:bCs/>
          <w:sz w:val="20"/>
          <w:szCs w:val="20"/>
        </w:rPr>
        <w:t xml:space="preserve"> </w:t>
      </w:r>
      <w:proofErr w:type="gramStart"/>
      <w:r w:rsidRPr="00883F94">
        <w:rPr>
          <w:rFonts w:ascii="Bell MT" w:hAnsi="Bell MT"/>
          <w:b w:val="0"/>
          <w:bCs/>
          <w:sz w:val="20"/>
          <w:szCs w:val="20"/>
        </w:rPr>
        <w:t>2017. Struktur Stomata Daun Beberapa Tumbuhan Kantong Semar (Nepenthes spp.).</w:t>
      </w:r>
      <w:proofErr w:type="gramEnd"/>
      <w:r w:rsidRPr="00883F94">
        <w:rPr>
          <w:rFonts w:ascii="Bell MT" w:hAnsi="Bell MT"/>
          <w:b w:val="0"/>
          <w:bCs/>
          <w:sz w:val="20"/>
          <w:szCs w:val="20"/>
        </w:rPr>
        <w:t xml:space="preserve"> Berita Biologi 16(3): hal 325 – 329</w:t>
      </w:r>
    </w:p>
    <w:p w:rsidR="00883F94" w:rsidRPr="00883F94" w:rsidRDefault="00883F94" w:rsidP="00883F94">
      <w:pPr>
        <w:pStyle w:val="PaperTitle"/>
        <w:spacing w:after="0" w:line="276" w:lineRule="auto"/>
        <w:ind w:left="567" w:hanging="567"/>
        <w:jc w:val="both"/>
        <w:rPr>
          <w:rFonts w:ascii="Bell MT" w:hAnsi="Bell MT"/>
          <w:b w:val="0"/>
          <w:bCs/>
          <w:sz w:val="20"/>
          <w:szCs w:val="20"/>
        </w:rPr>
      </w:pPr>
    </w:p>
    <w:p w:rsidR="00883F94" w:rsidRPr="00883F94" w:rsidRDefault="00883F94" w:rsidP="00883F94">
      <w:pPr>
        <w:pStyle w:val="PaperTitle"/>
        <w:spacing w:after="0" w:line="276" w:lineRule="auto"/>
        <w:ind w:left="567" w:hanging="567"/>
        <w:jc w:val="both"/>
        <w:rPr>
          <w:rFonts w:ascii="Bell MT" w:hAnsi="Bell MT"/>
          <w:b w:val="0"/>
          <w:bCs/>
          <w:sz w:val="20"/>
          <w:szCs w:val="20"/>
        </w:rPr>
      </w:pPr>
      <w:r w:rsidRPr="00883F94">
        <w:rPr>
          <w:rFonts w:ascii="Bell MT" w:hAnsi="Bell MT"/>
          <w:b w:val="0"/>
          <w:bCs/>
          <w:sz w:val="20"/>
          <w:szCs w:val="20"/>
        </w:rPr>
        <w:t>Metcalfe, C. R. (1961). The anatomical approach to systematics: general introduction with special reference to recent work on monocotyledons.</w:t>
      </w:r>
    </w:p>
    <w:p w:rsidR="00883F94" w:rsidRPr="00883F94" w:rsidRDefault="00883F94" w:rsidP="00883F94">
      <w:pPr>
        <w:pStyle w:val="PaperTitle"/>
        <w:spacing w:after="0" w:line="276" w:lineRule="auto"/>
        <w:ind w:left="567" w:hanging="567"/>
        <w:jc w:val="both"/>
        <w:rPr>
          <w:rFonts w:ascii="Bell MT" w:hAnsi="Bell MT"/>
          <w:b w:val="0"/>
          <w:bCs/>
          <w:sz w:val="20"/>
          <w:szCs w:val="20"/>
        </w:rPr>
      </w:pPr>
    </w:p>
    <w:p w:rsidR="00883F94" w:rsidRPr="00883F94" w:rsidRDefault="00883F94" w:rsidP="00883F94">
      <w:pPr>
        <w:pStyle w:val="PaperTitle"/>
        <w:spacing w:after="0" w:line="276" w:lineRule="auto"/>
        <w:ind w:left="567" w:hanging="567"/>
        <w:jc w:val="both"/>
        <w:rPr>
          <w:rFonts w:ascii="Bell MT" w:hAnsi="Bell MT"/>
          <w:b w:val="0"/>
          <w:bCs/>
          <w:sz w:val="20"/>
          <w:szCs w:val="20"/>
        </w:rPr>
      </w:pPr>
      <w:r w:rsidRPr="00883F94">
        <w:rPr>
          <w:rFonts w:ascii="Bell MT" w:hAnsi="Bell MT"/>
          <w:b w:val="0"/>
          <w:bCs/>
          <w:sz w:val="20"/>
          <w:szCs w:val="20"/>
        </w:rPr>
        <w:t xml:space="preserve">Muud JB, Kozlowski TT. 1975. </w:t>
      </w:r>
      <w:r w:rsidRPr="00AA2699">
        <w:rPr>
          <w:rFonts w:ascii="Bell MT" w:hAnsi="Bell MT"/>
          <w:b w:val="0"/>
          <w:bCs/>
          <w:i/>
          <w:sz w:val="20"/>
          <w:szCs w:val="20"/>
        </w:rPr>
        <w:t>Responses of Plants to Air Pollution</w:t>
      </w:r>
      <w:r w:rsidRPr="00883F94">
        <w:rPr>
          <w:rFonts w:ascii="Bell MT" w:hAnsi="Bell MT"/>
          <w:b w:val="0"/>
          <w:bCs/>
          <w:sz w:val="20"/>
          <w:szCs w:val="20"/>
        </w:rPr>
        <w:t>. London (UK): Academic Pr.</w:t>
      </w:r>
      <w:r w:rsidR="00AA2699" w:rsidRPr="00AA2699">
        <w:rPr>
          <w:rFonts w:ascii="Bell MT" w:hAnsi="Bell MT"/>
          <w:b w:val="0"/>
          <w:bCs/>
          <w:color w:val="FF0000"/>
          <w:sz w:val="20"/>
          <w:szCs w:val="20"/>
        </w:rPr>
        <w:t xml:space="preserve"> </w:t>
      </w:r>
    </w:p>
    <w:p w:rsidR="00883F94" w:rsidRPr="00883F94" w:rsidRDefault="00883F94" w:rsidP="00883F94">
      <w:pPr>
        <w:pStyle w:val="PaperTitle"/>
        <w:spacing w:after="0" w:line="276" w:lineRule="auto"/>
        <w:ind w:left="567" w:hanging="567"/>
        <w:jc w:val="both"/>
        <w:rPr>
          <w:rFonts w:ascii="Bell MT" w:hAnsi="Bell MT"/>
          <w:b w:val="0"/>
          <w:bCs/>
          <w:sz w:val="20"/>
          <w:szCs w:val="20"/>
        </w:rPr>
      </w:pPr>
    </w:p>
    <w:p w:rsidR="00883F94" w:rsidRDefault="00883F94" w:rsidP="00883F94">
      <w:pPr>
        <w:pStyle w:val="PaperTitle"/>
        <w:spacing w:after="0" w:line="276" w:lineRule="auto"/>
        <w:ind w:left="567" w:hanging="567"/>
        <w:jc w:val="both"/>
        <w:rPr>
          <w:rFonts w:ascii="Bell MT" w:hAnsi="Bell MT"/>
          <w:b w:val="0"/>
          <w:bCs/>
          <w:sz w:val="20"/>
          <w:szCs w:val="20"/>
        </w:rPr>
      </w:pPr>
      <w:r w:rsidRPr="00883F94">
        <w:rPr>
          <w:rFonts w:ascii="Bell MT" w:hAnsi="Bell MT"/>
          <w:b w:val="0"/>
          <w:bCs/>
          <w:sz w:val="20"/>
          <w:szCs w:val="20"/>
        </w:rPr>
        <w:t xml:space="preserve">Rofiah, A.I., 2010. </w:t>
      </w:r>
      <w:proofErr w:type="gramStart"/>
      <w:r w:rsidRPr="00883F94">
        <w:rPr>
          <w:rFonts w:ascii="Bell MT" w:hAnsi="Bell MT"/>
          <w:b w:val="0"/>
          <w:bCs/>
          <w:sz w:val="20"/>
          <w:szCs w:val="20"/>
        </w:rPr>
        <w:t>Kajian Aspek Anatomi Daun Beberapa Varietas Kedelai (</w:t>
      </w:r>
      <w:r w:rsidRPr="00C20380">
        <w:rPr>
          <w:rFonts w:ascii="Bell MT" w:hAnsi="Bell MT"/>
          <w:b w:val="0"/>
          <w:bCs/>
          <w:i/>
          <w:sz w:val="20"/>
          <w:szCs w:val="20"/>
        </w:rPr>
        <w:t>Glycine max</w:t>
      </w:r>
      <w:r w:rsidRPr="00883F94">
        <w:rPr>
          <w:rFonts w:ascii="Bell MT" w:hAnsi="Bell MT"/>
          <w:b w:val="0"/>
          <w:bCs/>
          <w:sz w:val="20"/>
          <w:szCs w:val="20"/>
        </w:rPr>
        <w:t xml:space="preserve"> L.) pada Kondisi Cekaman Kekeringan.</w:t>
      </w:r>
      <w:proofErr w:type="gramEnd"/>
      <w:r w:rsidRPr="00883F94">
        <w:rPr>
          <w:rFonts w:ascii="Bell MT" w:hAnsi="Bell MT"/>
          <w:b w:val="0"/>
          <w:bCs/>
          <w:sz w:val="20"/>
          <w:szCs w:val="20"/>
        </w:rPr>
        <w:t xml:space="preserve"> </w:t>
      </w:r>
      <w:proofErr w:type="gramStart"/>
      <w:r w:rsidRPr="00883F94">
        <w:rPr>
          <w:rFonts w:ascii="Bell MT" w:hAnsi="Bell MT"/>
          <w:b w:val="0"/>
          <w:bCs/>
          <w:sz w:val="20"/>
          <w:szCs w:val="20"/>
        </w:rPr>
        <w:t>Skripsi.</w:t>
      </w:r>
      <w:proofErr w:type="gramEnd"/>
      <w:r w:rsidRPr="00883F94">
        <w:rPr>
          <w:rFonts w:ascii="Bell MT" w:hAnsi="Bell MT"/>
          <w:b w:val="0"/>
          <w:bCs/>
          <w:sz w:val="20"/>
          <w:szCs w:val="20"/>
        </w:rPr>
        <w:t xml:space="preserve"> </w:t>
      </w:r>
      <w:proofErr w:type="gramStart"/>
      <w:r w:rsidRPr="00883F94">
        <w:rPr>
          <w:rFonts w:ascii="Bell MT" w:hAnsi="Bell MT"/>
          <w:b w:val="0"/>
          <w:bCs/>
          <w:sz w:val="20"/>
          <w:szCs w:val="20"/>
        </w:rPr>
        <w:t>Jurusan Biologi Fakultas Sains dan Teknologi Universitas Islam Neger</w:t>
      </w:r>
      <w:r>
        <w:rPr>
          <w:rFonts w:ascii="Bell MT" w:hAnsi="Bell MT"/>
          <w:b w:val="0"/>
          <w:bCs/>
          <w:sz w:val="20"/>
          <w:szCs w:val="20"/>
        </w:rPr>
        <w:t>i Maulana Malik Ibrahim.</w:t>
      </w:r>
      <w:proofErr w:type="gramEnd"/>
      <w:r>
        <w:rPr>
          <w:rFonts w:ascii="Bell MT" w:hAnsi="Bell MT"/>
          <w:b w:val="0"/>
          <w:bCs/>
          <w:sz w:val="20"/>
          <w:szCs w:val="20"/>
        </w:rPr>
        <w:t xml:space="preserve"> Malang</w:t>
      </w:r>
      <w:r w:rsidR="00AA2699">
        <w:rPr>
          <w:rFonts w:ascii="Bell MT" w:hAnsi="Bell MT"/>
          <w:b w:val="0"/>
          <w:bCs/>
          <w:sz w:val="20"/>
          <w:szCs w:val="20"/>
        </w:rPr>
        <w:t xml:space="preserve">. </w:t>
      </w:r>
    </w:p>
    <w:p w:rsidR="00883F94" w:rsidRPr="00883F94" w:rsidRDefault="00883F94" w:rsidP="00883F94">
      <w:pPr>
        <w:pStyle w:val="PaperTitle"/>
        <w:spacing w:after="0" w:line="276" w:lineRule="auto"/>
        <w:ind w:left="567" w:hanging="567"/>
        <w:jc w:val="both"/>
        <w:rPr>
          <w:rFonts w:ascii="Bell MT" w:hAnsi="Bell MT"/>
          <w:b w:val="0"/>
          <w:bCs/>
          <w:sz w:val="20"/>
          <w:szCs w:val="20"/>
        </w:rPr>
      </w:pPr>
    </w:p>
    <w:p w:rsidR="00883F94" w:rsidRPr="00883F94" w:rsidRDefault="00883F94" w:rsidP="00883F94">
      <w:pPr>
        <w:pStyle w:val="PaperTitle"/>
        <w:spacing w:after="0" w:line="276" w:lineRule="auto"/>
        <w:ind w:left="567" w:hanging="567"/>
        <w:jc w:val="both"/>
        <w:rPr>
          <w:rFonts w:ascii="Bell MT" w:hAnsi="Bell MT"/>
          <w:b w:val="0"/>
          <w:bCs/>
          <w:sz w:val="20"/>
          <w:szCs w:val="20"/>
        </w:rPr>
      </w:pPr>
      <w:r w:rsidRPr="00883F94">
        <w:rPr>
          <w:rFonts w:ascii="Bell MT" w:hAnsi="Bell MT"/>
          <w:b w:val="0"/>
          <w:bCs/>
          <w:sz w:val="20"/>
          <w:szCs w:val="20"/>
        </w:rPr>
        <w:t xml:space="preserve">Smith WH. 1981. </w:t>
      </w:r>
      <w:r w:rsidRPr="00AA2699">
        <w:rPr>
          <w:rFonts w:ascii="Bell MT" w:hAnsi="Bell MT"/>
          <w:b w:val="0"/>
          <w:bCs/>
          <w:i/>
          <w:sz w:val="20"/>
          <w:szCs w:val="20"/>
        </w:rPr>
        <w:t xml:space="preserve">Air Pollution and Forest: Interaction </w:t>
      </w:r>
      <w:proofErr w:type="gramStart"/>
      <w:r w:rsidRPr="00AA2699">
        <w:rPr>
          <w:rFonts w:ascii="Bell MT" w:hAnsi="Bell MT"/>
          <w:b w:val="0"/>
          <w:bCs/>
          <w:i/>
          <w:sz w:val="20"/>
          <w:szCs w:val="20"/>
        </w:rPr>
        <w:t>Between</w:t>
      </w:r>
      <w:proofErr w:type="gramEnd"/>
      <w:r w:rsidRPr="00AA2699">
        <w:rPr>
          <w:rFonts w:ascii="Bell MT" w:hAnsi="Bell MT"/>
          <w:b w:val="0"/>
          <w:bCs/>
          <w:i/>
          <w:sz w:val="20"/>
          <w:szCs w:val="20"/>
        </w:rPr>
        <w:t xml:space="preserve"> Air Contaminants and Forest Ecosystems</w:t>
      </w:r>
      <w:r w:rsidRPr="00883F94">
        <w:rPr>
          <w:rFonts w:ascii="Bell MT" w:hAnsi="Bell MT"/>
          <w:b w:val="0"/>
          <w:bCs/>
          <w:sz w:val="20"/>
          <w:szCs w:val="20"/>
        </w:rPr>
        <w:t>. New York (US): Springer-Verlag.</w:t>
      </w:r>
      <w:r w:rsidR="00AA2699" w:rsidRPr="00AA2699">
        <w:rPr>
          <w:rFonts w:ascii="Bell MT" w:hAnsi="Bell MT"/>
          <w:b w:val="0"/>
          <w:bCs/>
          <w:color w:val="FF0000"/>
          <w:sz w:val="20"/>
          <w:szCs w:val="20"/>
        </w:rPr>
        <w:t xml:space="preserve"> </w:t>
      </w:r>
    </w:p>
    <w:p w:rsidR="00883F94" w:rsidRPr="00883F94" w:rsidRDefault="00883F94" w:rsidP="00883F94">
      <w:pPr>
        <w:pStyle w:val="PaperTitle"/>
        <w:spacing w:after="0" w:line="276" w:lineRule="auto"/>
        <w:ind w:left="567" w:hanging="567"/>
        <w:jc w:val="both"/>
        <w:rPr>
          <w:rFonts w:ascii="Bell MT" w:hAnsi="Bell MT"/>
          <w:b w:val="0"/>
          <w:bCs/>
          <w:sz w:val="20"/>
          <w:szCs w:val="20"/>
        </w:rPr>
      </w:pPr>
    </w:p>
    <w:p w:rsidR="00883F94" w:rsidRPr="00883F94" w:rsidRDefault="00883F94" w:rsidP="00883F94">
      <w:pPr>
        <w:pStyle w:val="PaperTitle"/>
        <w:spacing w:after="0" w:line="276" w:lineRule="auto"/>
        <w:ind w:left="567" w:hanging="567"/>
        <w:jc w:val="both"/>
        <w:rPr>
          <w:rFonts w:ascii="Bell MT" w:hAnsi="Bell MT"/>
          <w:b w:val="0"/>
          <w:bCs/>
          <w:sz w:val="20"/>
          <w:szCs w:val="20"/>
        </w:rPr>
      </w:pPr>
      <w:r w:rsidRPr="00883F94">
        <w:rPr>
          <w:rFonts w:ascii="Bell MT" w:hAnsi="Bell MT"/>
          <w:b w:val="0"/>
          <w:bCs/>
          <w:sz w:val="20"/>
          <w:szCs w:val="20"/>
        </w:rPr>
        <w:t xml:space="preserve">Starkman, E. (Ed.). (2012). Combustion-Generated Air Pollution: A Short Course on Combustion-Generated Air Pollution Held at the University of California, Berkeley September 22–26, 1969. </w:t>
      </w:r>
      <w:proofErr w:type="gramStart"/>
      <w:r w:rsidRPr="00883F94">
        <w:rPr>
          <w:rFonts w:ascii="Bell MT" w:hAnsi="Bell MT"/>
          <w:b w:val="0"/>
          <w:bCs/>
          <w:sz w:val="20"/>
          <w:szCs w:val="20"/>
        </w:rPr>
        <w:t>Springer Science &amp; Business Media.</w:t>
      </w:r>
      <w:proofErr w:type="gramEnd"/>
      <w:r w:rsidR="00AA2699" w:rsidRPr="00AA2699">
        <w:rPr>
          <w:rFonts w:ascii="Bell MT" w:hAnsi="Bell MT"/>
          <w:b w:val="0"/>
          <w:bCs/>
          <w:color w:val="FF0000"/>
          <w:sz w:val="20"/>
          <w:szCs w:val="20"/>
        </w:rPr>
        <w:t xml:space="preserve"> </w:t>
      </w:r>
    </w:p>
    <w:p w:rsidR="00883F94" w:rsidRPr="00883F94" w:rsidRDefault="00883F94" w:rsidP="00484453">
      <w:pPr>
        <w:pStyle w:val="PaperTitle"/>
        <w:spacing w:after="0" w:line="276" w:lineRule="auto"/>
        <w:jc w:val="both"/>
        <w:rPr>
          <w:rFonts w:ascii="Bell MT" w:hAnsi="Bell MT"/>
          <w:b w:val="0"/>
          <w:bCs/>
          <w:sz w:val="20"/>
          <w:szCs w:val="20"/>
        </w:rPr>
      </w:pPr>
    </w:p>
    <w:p w:rsidR="00883F94" w:rsidRDefault="00883F94" w:rsidP="00883F94">
      <w:pPr>
        <w:pStyle w:val="PaperTitle"/>
        <w:spacing w:after="0" w:line="276" w:lineRule="auto"/>
        <w:ind w:left="567" w:hanging="567"/>
        <w:jc w:val="both"/>
        <w:rPr>
          <w:rFonts w:ascii="Bell MT" w:hAnsi="Bell MT"/>
          <w:b w:val="0"/>
          <w:bCs/>
          <w:sz w:val="20"/>
          <w:szCs w:val="20"/>
        </w:rPr>
      </w:pPr>
      <w:r w:rsidRPr="00883F94">
        <w:rPr>
          <w:rFonts w:ascii="Bell MT" w:hAnsi="Bell MT"/>
          <w:b w:val="0"/>
          <w:bCs/>
          <w:sz w:val="20"/>
          <w:szCs w:val="20"/>
        </w:rPr>
        <w:t xml:space="preserve">Wilmer, C. (1983). </w:t>
      </w:r>
      <w:proofErr w:type="gramStart"/>
      <w:r w:rsidRPr="00AA2699">
        <w:rPr>
          <w:rFonts w:ascii="Bell MT" w:hAnsi="Bell MT"/>
          <w:b w:val="0"/>
          <w:bCs/>
          <w:i/>
          <w:sz w:val="20"/>
          <w:szCs w:val="20"/>
        </w:rPr>
        <w:t>Stomata</w:t>
      </w:r>
      <w:r w:rsidRPr="00883F94">
        <w:rPr>
          <w:rFonts w:ascii="Bell MT" w:hAnsi="Bell MT"/>
          <w:b w:val="0"/>
          <w:bCs/>
          <w:sz w:val="20"/>
          <w:szCs w:val="20"/>
        </w:rPr>
        <w:t>.</w:t>
      </w:r>
      <w:proofErr w:type="gramEnd"/>
      <w:r w:rsidRPr="00883F94">
        <w:rPr>
          <w:rFonts w:ascii="Bell MT" w:hAnsi="Bell MT"/>
          <w:b w:val="0"/>
          <w:bCs/>
          <w:sz w:val="20"/>
          <w:szCs w:val="20"/>
        </w:rPr>
        <w:t xml:space="preserve"> Department of Biology University of Stirling, UK: Longman Group Limited.</w:t>
      </w:r>
      <w:r w:rsidR="00AA2699" w:rsidRPr="00AA2699">
        <w:rPr>
          <w:rFonts w:ascii="Bell MT" w:hAnsi="Bell MT"/>
          <w:b w:val="0"/>
          <w:bCs/>
          <w:color w:val="FF0000"/>
          <w:sz w:val="20"/>
          <w:szCs w:val="20"/>
        </w:rPr>
        <w:t xml:space="preserve"> </w:t>
      </w:r>
    </w:p>
    <w:p w:rsidR="00484453" w:rsidRDefault="00484453" w:rsidP="00883F94">
      <w:pPr>
        <w:pStyle w:val="PaperTitle"/>
        <w:spacing w:after="0" w:line="276" w:lineRule="auto"/>
        <w:ind w:left="567" w:hanging="567"/>
        <w:jc w:val="both"/>
        <w:rPr>
          <w:rFonts w:ascii="Bell MT" w:hAnsi="Bell MT"/>
          <w:b w:val="0"/>
          <w:bCs/>
          <w:sz w:val="20"/>
          <w:szCs w:val="20"/>
        </w:rPr>
      </w:pPr>
    </w:p>
    <w:p w:rsidR="00484453" w:rsidRPr="00D43E7B" w:rsidRDefault="00484453" w:rsidP="00883F94">
      <w:pPr>
        <w:pStyle w:val="PaperTitle"/>
        <w:spacing w:after="0" w:line="276" w:lineRule="auto"/>
        <w:ind w:left="567" w:hanging="567"/>
        <w:jc w:val="both"/>
        <w:rPr>
          <w:rFonts w:ascii="Bell MT" w:hAnsi="Bell MT"/>
          <w:b w:val="0"/>
          <w:bCs/>
          <w:sz w:val="20"/>
          <w:szCs w:val="20"/>
        </w:rPr>
      </w:pPr>
      <w:proofErr w:type="gramStart"/>
      <w:r w:rsidRPr="00484453">
        <w:rPr>
          <w:rFonts w:ascii="Bell MT" w:hAnsi="Bell MT"/>
          <w:b w:val="0"/>
          <w:bCs/>
          <w:sz w:val="20"/>
          <w:szCs w:val="20"/>
        </w:rPr>
        <w:t>Wulansari, T. Y. I., Agustiani, E. L., &amp; Tihurua, E. F. (2020).</w:t>
      </w:r>
      <w:proofErr w:type="gramEnd"/>
      <w:r w:rsidRPr="00484453">
        <w:rPr>
          <w:rFonts w:ascii="Bell MT" w:hAnsi="Bell MT"/>
          <w:b w:val="0"/>
          <w:bCs/>
          <w:sz w:val="20"/>
          <w:szCs w:val="20"/>
        </w:rPr>
        <w:t xml:space="preserve"> Struktur Anatomi Daun Sebagai Bukti Dalam Pembatasan Takson Tumbuhan Berbunga: Studi Kasus 12 Suku Tumbuhan Berbunga Indonesia. Buletin Kebun Raya, 23(2), 146-161.</w:t>
      </w:r>
    </w:p>
    <w:sectPr w:rsidR="00484453" w:rsidRPr="00D43E7B" w:rsidSect="00AF430B">
      <w:headerReference w:type="default" r:id="rId11"/>
      <w:footerReference w:type="default" r:id="rId12"/>
      <w:headerReference w:type="first" r:id="rId13"/>
      <w:footerReference w:type="first" r:id="rId14"/>
      <w:pgSz w:w="11909" w:h="16834" w:code="9"/>
      <w:pgMar w:top="1440" w:right="1080" w:bottom="1440" w:left="1080" w:header="720" w:footer="720" w:gutter="0"/>
      <w:lnNumType w:countBy="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F13" w:rsidRDefault="00A06F13" w:rsidP="00AF04A1">
      <w:pPr>
        <w:spacing w:after="0" w:line="240" w:lineRule="auto"/>
      </w:pPr>
      <w:r>
        <w:separator/>
      </w:r>
    </w:p>
  </w:endnote>
  <w:endnote w:type="continuationSeparator" w:id="0">
    <w:p w:rsidR="00A06F13" w:rsidRDefault="00A06F13" w:rsidP="00AF0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ahnschrift Light">
    <w:panose1 w:val="020B0502040204020203"/>
    <w:charset w:val="00"/>
    <w:family w:val="swiss"/>
    <w:pitch w:val="variable"/>
    <w:sig w:usb0="A00002C7"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ell MT">
    <w:altName w:val="Bell MT"/>
    <w:panose1 w:val="02020503060305020303"/>
    <w:charset w:val="00"/>
    <w:family w:val="roman"/>
    <w:pitch w:val="variable"/>
    <w:sig w:usb0="00000003" w:usb1="00000000" w:usb2="00000000" w:usb3="00000000" w:csb0="00000001" w:csb1="00000000"/>
  </w:font>
  <w:font w:name="Lustria">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1128362"/>
      <w:docPartObj>
        <w:docPartGallery w:val="Page Numbers (Bottom of Page)"/>
        <w:docPartUnique/>
      </w:docPartObj>
    </w:sdtPr>
    <w:sdtEndPr>
      <w:rPr>
        <w:noProof/>
      </w:rPr>
    </w:sdtEndPr>
    <w:sdtContent>
      <w:p w:rsidR="00C8568B" w:rsidRDefault="00C8568B">
        <w:pPr>
          <w:pStyle w:val="Footer"/>
          <w:jc w:val="right"/>
        </w:pPr>
        <w:r>
          <w:fldChar w:fldCharType="begin"/>
        </w:r>
        <w:r>
          <w:instrText xml:space="preserve"> PAGE   \* MERGEFORMAT </w:instrText>
        </w:r>
        <w:r>
          <w:fldChar w:fldCharType="separate"/>
        </w:r>
        <w:r w:rsidR="00DF6E95">
          <w:rPr>
            <w:noProof/>
          </w:rPr>
          <w:t>4</w:t>
        </w:r>
        <w:r>
          <w:rPr>
            <w:noProof/>
          </w:rPr>
          <w:fldChar w:fldCharType="end"/>
        </w:r>
      </w:p>
    </w:sdtContent>
  </w:sdt>
  <w:p w:rsidR="00C8568B" w:rsidRDefault="00C8568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5218486"/>
      <w:docPartObj>
        <w:docPartGallery w:val="Page Numbers (Bottom of Page)"/>
        <w:docPartUnique/>
      </w:docPartObj>
    </w:sdtPr>
    <w:sdtEndPr>
      <w:rPr>
        <w:noProof/>
      </w:rPr>
    </w:sdtEndPr>
    <w:sdtContent>
      <w:p w:rsidR="00C8568B" w:rsidRDefault="00C8568B">
        <w:pPr>
          <w:pStyle w:val="Footer"/>
          <w:jc w:val="right"/>
        </w:pPr>
        <w:r>
          <w:fldChar w:fldCharType="begin"/>
        </w:r>
        <w:r>
          <w:instrText xml:space="preserve"> PAGE   \* MERGEFORMAT </w:instrText>
        </w:r>
        <w:r>
          <w:fldChar w:fldCharType="separate"/>
        </w:r>
        <w:r w:rsidR="00DF6E95">
          <w:rPr>
            <w:noProof/>
          </w:rPr>
          <w:t>1</w:t>
        </w:r>
        <w:r>
          <w:rPr>
            <w:noProof/>
          </w:rPr>
          <w:fldChar w:fldCharType="end"/>
        </w:r>
      </w:p>
    </w:sdtContent>
  </w:sdt>
  <w:p w:rsidR="00C8568B" w:rsidRDefault="00C856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F13" w:rsidRDefault="00A06F13" w:rsidP="00AF04A1">
      <w:pPr>
        <w:spacing w:after="0" w:line="240" w:lineRule="auto"/>
      </w:pPr>
      <w:r>
        <w:separator/>
      </w:r>
    </w:p>
  </w:footnote>
  <w:footnote w:type="continuationSeparator" w:id="0">
    <w:p w:rsidR="00A06F13" w:rsidRDefault="00A06F13" w:rsidP="00AF04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30B" w:rsidRDefault="00AF430B" w:rsidP="00C8568B">
    <w:pPr>
      <w:pStyle w:val="Header"/>
      <w:rPr>
        <w:rFonts w:ascii="Times New Roman" w:hAnsi="Times New Roman" w:cs="Times New Roman"/>
        <w:sz w:val="20"/>
        <w:szCs w:val="20"/>
      </w:rPr>
    </w:pPr>
    <w:r>
      <w:rPr>
        <w:b/>
      </w:rPr>
      <w:t xml:space="preserve">SERAMBI BIOLOGI </w:t>
    </w:r>
    <w:r w:rsidRPr="003769EF">
      <w:rPr>
        <w:rFonts w:ascii="Times New Roman" w:hAnsi="Times New Roman" w:cs="Times New Roman"/>
        <w:sz w:val="20"/>
        <w:szCs w:val="20"/>
      </w:rPr>
      <w:t>e-ISSN: 2722-2829</w:t>
    </w:r>
  </w:p>
  <w:p w:rsidR="00377493" w:rsidRPr="00D60E59" w:rsidRDefault="00AF430B" w:rsidP="00D60E59">
    <w:pPr>
      <w:pStyle w:val="Header"/>
    </w:pPr>
    <w:r>
      <w:rPr>
        <w:rFonts w:ascii="Times New Roman" w:hAnsi="Times New Roman" w:cs="Times New Roman"/>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E59" w:rsidRPr="00DF7AE0" w:rsidRDefault="00DF7AE0" w:rsidP="00D60E59">
    <w:pPr>
      <w:pStyle w:val="Header"/>
    </w:pPr>
    <w:r w:rsidRPr="00DF7AE0">
      <w:rPr>
        <w:b/>
        <w:noProof/>
      </w:rPr>
      <w:drawing>
        <wp:anchor distT="0" distB="0" distL="114300" distR="114300" simplePos="0" relativeHeight="251660288" behindDoc="0" locked="0" layoutInCell="1" allowOverlap="1">
          <wp:simplePos x="0" y="0"/>
          <wp:positionH relativeFrom="column">
            <wp:posOffset>3969080</wp:posOffset>
          </wp:positionH>
          <wp:positionV relativeFrom="paragraph">
            <wp:posOffset>-222250</wp:posOffset>
          </wp:positionV>
          <wp:extent cx="2209165" cy="614045"/>
          <wp:effectExtent l="0" t="0" r="635" b="0"/>
          <wp:wrapSquare wrapText="bothSides"/>
          <wp:docPr id="12" name="Picture 12" descr="C:\Users\Rijal Satria\Downloads\Serambi_Biolog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C:\Users\Rijal Satria\Downloads\Serambi_Biologi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9165" cy="614045"/>
                  </a:xfrm>
                  <a:prstGeom prst="rect">
                    <a:avLst/>
                  </a:prstGeom>
                  <a:noFill/>
                  <a:ln>
                    <a:noFill/>
                  </a:ln>
                </pic:spPr>
              </pic:pic>
            </a:graphicData>
          </a:graphic>
          <wp14:sizeRelH relativeFrom="page">
            <wp14:pctWidth>0</wp14:pctWidth>
          </wp14:sizeRelH>
          <wp14:sizeRelV relativeFrom="page">
            <wp14:pctHeight>0</wp14:pctHeight>
          </wp14:sizeRelV>
        </wp:anchor>
      </w:drawing>
    </w:r>
    <w:r w:rsidR="00D60E59">
      <w:rPr>
        <w:noProof/>
      </w:rPr>
      <mc:AlternateContent>
        <mc:Choice Requires="wps">
          <w:drawing>
            <wp:anchor distT="0" distB="0" distL="114300" distR="114300" simplePos="0" relativeHeight="251659264" behindDoc="0" locked="0" layoutInCell="1" allowOverlap="1" wp14:anchorId="77186147" wp14:editId="7D58E9C2">
              <wp:simplePos x="0" y="0"/>
              <wp:positionH relativeFrom="margin">
                <wp:align>left</wp:align>
              </wp:positionH>
              <wp:positionV relativeFrom="paragraph">
                <wp:posOffset>422694</wp:posOffset>
              </wp:positionV>
              <wp:extent cx="6150047"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50047" cy="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305B26E" id="Straight Connector 3"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3.3pt" to="484.2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" strokecolor="black [3200]" strokeweight="1.5pt">
              <v:stroke joinstyle="miter"/>
              <w10:wrap anchorx="margin"/>
            </v:line>
          </w:pict>
        </mc:Fallback>
      </mc:AlternateContent>
    </w:r>
    <w:r w:rsidR="00D60E59">
      <w:rPr>
        <w:b/>
      </w:rPr>
      <w:t xml:space="preserve">SERAMBI BIOLOGI </w:t>
    </w:r>
    <w:r w:rsidR="00D60E59" w:rsidRPr="003769EF">
      <w:rPr>
        <w:rFonts w:ascii="Times New Roman" w:hAnsi="Times New Roman" w:cs="Times New Roman"/>
        <w:sz w:val="20"/>
        <w:szCs w:val="20"/>
      </w:rPr>
      <w:t>Vol</w:t>
    </w:r>
    <w:r w:rsidR="00D60E59">
      <w:rPr>
        <w:rFonts w:ascii="Times New Roman" w:hAnsi="Times New Roman" w:cs="Times New Roman"/>
        <w:sz w:val="20"/>
        <w:szCs w:val="20"/>
      </w:rPr>
      <w:t>ume xx,</w:t>
    </w:r>
    <w:r w:rsidR="00D60E59" w:rsidRPr="003769EF">
      <w:rPr>
        <w:rFonts w:ascii="Times New Roman" w:hAnsi="Times New Roman" w:cs="Times New Roman"/>
        <w:sz w:val="20"/>
        <w:szCs w:val="20"/>
      </w:rPr>
      <w:t xml:space="preserve"> </w:t>
    </w:r>
    <w:r w:rsidR="00D60E59">
      <w:rPr>
        <w:rFonts w:ascii="Times New Roman" w:hAnsi="Times New Roman" w:cs="Times New Roman"/>
        <w:sz w:val="20"/>
        <w:szCs w:val="20"/>
      </w:rPr>
      <w:t xml:space="preserve">Number xx, </w:t>
    </w:r>
    <w:r w:rsidR="00D60E59" w:rsidRPr="003769EF">
      <w:rPr>
        <w:rFonts w:ascii="Times New Roman" w:hAnsi="Times New Roman" w:cs="Times New Roman"/>
        <w:sz w:val="20"/>
        <w:szCs w:val="20"/>
      </w:rPr>
      <w:t xml:space="preserve">Bulan, </w:t>
    </w:r>
    <w:r w:rsidR="00D60E59">
      <w:rPr>
        <w:rFonts w:ascii="Times New Roman" w:hAnsi="Times New Roman" w:cs="Times New Roman"/>
        <w:sz w:val="20"/>
        <w:szCs w:val="20"/>
      </w:rPr>
      <w:t>20xx, pp xx-xx</w:t>
    </w:r>
    <w:r w:rsidRPr="00DF7AE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D60E59" w:rsidRPr="00D60E59" w:rsidRDefault="00D60E59">
    <w:pPr>
      <w:pStyle w:val="Header"/>
      <w:rPr>
        <w:rFonts w:ascii="Times New Roman" w:hAnsi="Times New Roman" w:cs="Times New Roman"/>
        <w:sz w:val="20"/>
        <w:szCs w:val="20"/>
      </w:rPr>
    </w:pPr>
    <w:r w:rsidRPr="003769EF">
      <w:rPr>
        <w:rFonts w:ascii="Times New Roman" w:hAnsi="Times New Roman" w:cs="Times New Roman"/>
        <w:sz w:val="20"/>
        <w:szCs w:val="20"/>
      </w:rPr>
      <w:t>DOI: 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A417E"/>
    <w:multiLevelType w:val="hybridMultilevel"/>
    <w:tmpl w:val="D340FD4A"/>
    <w:lvl w:ilvl="0" w:tplc="58FE72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B000FFD"/>
    <w:multiLevelType w:val="hybridMultilevel"/>
    <w:tmpl w:val="8B328FB8"/>
    <w:lvl w:ilvl="0" w:tplc="B9D0D42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nsid w:val="1E606DD6"/>
    <w:multiLevelType w:val="hybridMultilevel"/>
    <w:tmpl w:val="7972A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A352312"/>
    <w:multiLevelType w:val="hybridMultilevel"/>
    <w:tmpl w:val="3E8C0686"/>
    <w:lvl w:ilvl="0" w:tplc="217CF6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DB01753"/>
    <w:multiLevelType w:val="hybridMultilevel"/>
    <w:tmpl w:val="BB3A46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attachedTemplate r:id="rId1"/>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D6C"/>
    <w:rsid w:val="0005177A"/>
    <w:rsid w:val="00056F69"/>
    <w:rsid w:val="00183F54"/>
    <w:rsid w:val="00192492"/>
    <w:rsid w:val="00196EFA"/>
    <w:rsid w:val="001B4411"/>
    <w:rsid w:val="001D20F6"/>
    <w:rsid w:val="0022498E"/>
    <w:rsid w:val="00235D8D"/>
    <w:rsid w:val="002661C8"/>
    <w:rsid w:val="00266819"/>
    <w:rsid w:val="00267B49"/>
    <w:rsid w:val="00287CAA"/>
    <w:rsid w:val="002D0821"/>
    <w:rsid w:val="002D5947"/>
    <w:rsid w:val="002E0BA8"/>
    <w:rsid w:val="00314955"/>
    <w:rsid w:val="003242B6"/>
    <w:rsid w:val="003252CA"/>
    <w:rsid w:val="003531EB"/>
    <w:rsid w:val="00377493"/>
    <w:rsid w:val="00393051"/>
    <w:rsid w:val="003B69A8"/>
    <w:rsid w:val="003B7991"/>
    <w:rsid w:val="003E4A1D"/>
    <w:rsid w:val="00415286"/>
    <w:rsid w:val="004256DC"/>
    <w:rsid w:val="00434E3F"/>
    <w:rsid w:val="00447DBA"/>
    <w:rsid w:val="00467557"/>
    <w:rsid w:val="004838D2"/>
    <w:rsid w:val="00484453"/>
    <w:rsid w:val="004B01D9"/>
    <w:rsid w:val="004D00D5"/>
    <w:rsid w:val="0053424D"/>
    <w:rsid w:val="00555BC6"/>
    <w:rsid w:val="00565F13"/>
    <w:rsid w:val="00591B4C"/>
    <w:rsid w:val="005B2255"/>
    <w:rsid w:val="005B7593"/>
    <w:rsid w:val="005F2CA9"/>
    <w:rsid w:val="005F3717"/>
    <w:rsid w:val="005F40D7"/>
    <w:rsid w:val="00602A9C"/>
    <w:rsid w:val="00605DE8"/>
    <w:rsid w:val="00617D8A"/>
    <w:rsid w:val="00690D51"/>
    <w:rsid w:val="0071136A"/>
    <w:rsid w:val="00717752"/>
    <w:rsid w:val="00730025"/>
    <w:rsid w:val="00736C1C"/>
    <w:rsid w:val="007440F8"/>
    <w:rsid w:val="007712B2"/>
    <w:rsid w:val="007E3E9B"/>
    <w:rsid w:val="00811DC9"/>
    <w:rsid w:val="0083121D"/>
    <w:rsid w:val="008446F9"/>
    <w:rsid w:val="00883F94"/>
    <w:rsid w:val="008C1CBE"/>
    <w:rsid w:val="008C1EE6"/>
    <w:rsid w:val="008D05B4"/>
    <w:rsid w:val="008D4C96"/>
    <w:rsid w:val="008E02B5"/>
    <w:rsid w:val="008E5CAE"/>
    <w:rsid w:val="00910AF8"/>
    <w:rsid w:val="00934788"/>
    <w:rsid w:val="00944E21"/>
    <w:rsid w:val="009B79CC"/>
    <w:rsid w:val="009D0C9C"/>
    <w:rsid w:val="00A0613C"/>
    <w:rsid w:val="00A0685B"/>
    <w:rsid w:val="00A06F13"/>
    <w:rsid w:val="00A12B2D"/>
    <w:rsid w:val="00A20843"/>
    <w:rsid w:val="00A315CA"/>
    <w:rsid w:val="00A36ED3"/>
    <w:rsid w:val="00A628C3"/>
    <w:rsid w:val="00A64E07"/>
    <w:rsid w:val="00A748ED"/>
    <w:rsid w:val="00A75DBC"/>
    <w:rsid w:val="00A764CD"/>
    <w:rsid w:val="00A8047D"/>
    <w:rsid w:val="00AA2699"/>
    <w:rsid w:val="00AD33F9"/>
    <w:rsid w:val="00AE2F64"/>
    <w:rsid w:val="00AF04A1"/>
    <w:rsid w:val="00AF430B"/>
    <w:rsid w:val="00B12180"/>
    <w:rsid w:val="00B22D0F"/>
    <w:rsid w:val="00B3197C"/>
    <w:rsid w:val="00B7279D"/>
    <w:rsid w:val="00B846FA"/>
    <w:rsid w:val="00BA1C24"/>
    <w:rsid w:val="00BA6551"/>
    <w:rsid w:val="00BC4528"/>
    <w:rsid w:val="00BD0BA5"/>
    <w:rsid w:val="00BE25E8"/>
    <w:rsid w:val="00BF25E7"/>
    <w:rsid w:val="00C20380"/>
    <w:rsid w:val="00C56957"/>
    <w:rsid w:val="00C83EC2"/>
    <w:rsid w:val="00C8568B"/>
    <w:rsid w:val="00D10D6C"/>
    <w:rsid w:val="00D17D82"/>
    <w:rsid w:val="00D43E7B"/>
    <w:rsid w:val="00D47B4E"/>
    <w:rsid w:val="00D60E59"/>
    <w:rsid w:val="00D63934"/>
    <w:rsid w:val="00D739EC"/>
    <w:rsid w:val="00DA05F7"/>
    <w:rsid w:val="00DD30DC"/>
    <w:rsid w:val="00DE6784"/>
    <w:rsid w:val="00DF6E95"/>
    <w:rsid w:val="00DF7AE0"/>
    <w:rsid w:val="00E0197F"/>
    <w:rsid w:val="00E130FD"/>
    <w:rsid w:val="00E217B2"/>
    <w:rsid w:val="00E302AF"/>
    <w:rsid w:val="00E532E8"/>
    <w:rsid w:val="00E67D69"/>
    <w:rsid w:val="00E8356C"/>
    <w:rsid w:val="00F44775"/>
    <w:rsid w:val="00F46EA2"/>
    <w:rsid w:val="00F67696"/>
    <w:rsid w:val="00F805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ahnschrift Light" w:eastAsiaTheme="minorHAnsi" w:hAnsi="Bahnschrift Light"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04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4A1"/>
  </w:style>
  <w:style w:type="paragraph" w:styleId="Footer">
    <w:name w:val="footer"/>
    <w:basedOn w:val="Normal"/>
    <w:link w:val="FooterChar"/>
    <w:uiPriority w:val="99"/>
    <w:unhideWhenUsed/>
    <w:rsid w:val="00AF04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4A1"/>
  </w:style>
  <w:style w:type="table" w:styleId="TableGrid">
    <w:name w:val="Table Grid"/>
    <w:basedOn w:val="TableNormal"/>
    <w:uiPriority w:val="39"/>
    <w:rsid w:val="00AF04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A748ED"/>
  </w:style>
  <w:style w:type="paragraph" w:customStyle="1" w:styleId="PaperTitle">
    <w:name w:val="Paper Title"/>
    <w:basedOn w:val="Normal"/>
    <w:rsid w:val="003531EB"/>
    <w:pPr>
      <w:spacing w:after="480" w:line="240" w:lineRule="auto"/>
      <w:jc w:val="center"/>
    </w:pPr>
    <w:rPr>
      <w:rFonts w:ascii="Arial" w:eastAsia="Times New Roman" w:hAnsi="Arial" w:cs="Times New Roman"/>
      <w:b/>
      <w:sz w:val="28"/>
      <w:szCs w:val="24"/>
      <w:lang w:val="en-GB" w:eastAsia="en-GB"/>
    </w:rPr>
  </w:style>
  <w:style w:type="paragraph" w:customStyle="1" w:styleId="AuthorsAffiliations">
    <w:name w:val="Author(s) Affiliation(s)"/>
    <w:basedOn w:val="Normal"/>
    <w:rsid w:val="003531EB"/>
    <w:pPr>
      <w:spacing w:after="0" w:line="240" w:lineRule="auto"/>
      <w:jc w:val="center"/>
    </w:pPr>
    <w:rPr>
      <w:rFonts w:ascii="Arial" w:eastAsia="Times New Roman" w:hAnsi="Arial" w:cs="Times New Roman"/>
      <w:i/>
      <w:sz w:val="18"/>
      <w:szCs w:val="24"/>
      <w:lang w:val="en-GB" w:eastAsia="en-GB"/>
    </w:rPr>
  </w:style>
  <w:style w:type="paragraph" w:customStyle="1" w:styleId="Authors">
    <w:name w:val="Author(s)"/>
    <w:basedOn w:val="Normal"/>
    <w:rsid w:val="00447DBA"/>
    <w:pPr>
      <w:spacing w:after="0" w:line="240" w:lineRule="auto"/>
      <w:jc w:val="center"/>
    </w:pPr>
    <w:rPr>
      <w:rFonts w:ascii="Arial" w:eastAsia="Times New Roman" w:hAnsi="Arial" w:cs="Times New Roman"/>
      <w:b/>
      <w:sz w:val="20"/>
      <w:szCs w:val="24"/>
      <w:lang w:val="en-GB" w:eastAsia="en-GB"/>
    </w:rPr>
  </w:style>
  <w:style w:type="character" w:styleId="Hyperlink">
    <w:name w:val="Hyperlink"/>
    <w:basedOn w:val="DefaultParagraphFont"/>
    <w:uiPriority w:val="99"/>
    <w:unhideWhenUsed/>
    <w:rsid w:val="00E302AF"/>
    <w:rPr>
      <w:color w:val="0563C1" w:themeColor="hyperlink"/>
      <w:u w:val="single"/>
    </w:rPr>
  </w:style>
  <w:style w:type="character" w:customStyle="1" w:styleId="UnresolvedMention">
    <w:name w:val="Unresolved Mention"/>
    <w:basedOn w:val="DefaultParagraphFont"/>
    <w:uiPriority w:val="99"/>
    <w:semiHidden/>
    <w:unhideWhenUsed/>
    <w:rsid w:val="00E302AF"/>
    <w:rPr>
      <w:color w:val="605E5C"/>
      <w:shd w:val="clear" w:color="auto" w:fill="E1DFDD"/>
    </w:rPr>
  </w:style>
  <w:style w:type="paragraph" w:customStyle="1" w:styleId="TableCaption">
    <w:name w:val="Table Caption"/>
    <w:basedOn w:val="Normal"/>
    <w:rsid w:val="008446F9"/>
    <w:pPr>
      <w:spacing w:after="0" w:line="240" w:lineRule="auto"/>
      <w:jc w:val="both"/>
    </w:pPr>
    <w:rPr>
      <w:rFonts w:ascii="Arial" w:eastAsia="Times New Roman" w:hAnsi="Arial" w:cs="Times New Roman"/>
      <w:sz w:val="16"/>
      <w:szCs w:val="24"/>
      <w:lang w:val="en-GB" w:eastAsia="en-GB"/>
    </w:rPr>
  </w:style>
  <w:style w:type="paragraph" w:customStyle="1" w:styleId="Default">
    <w:name w:val="Default"/>
    <w:rsid w:val="001D20F6"/>
    <w:pPr>
      <w:autoSpaceDE w:val="0"/>
      <w:autoSpaceDN w:val="0"/>
      <w:adjustRightInd w:val="0"/>
      <w:spacing w:after="0" w:line="240" w:lineRule="auto"/>
    </w:pPr>
    <w:rPr>
      <w:rFonts w:ascii="Times New Roman" w:eastAsia="Calibri" w:hAnsi="Times New Roman" w:cs="Times New Roman"/>
      <w:color w:val="000000"/>
      <w:szCs w:val="24"/>
      <w:lang w:val="id-ID"/>
    </w:rPr>
  </w:style>
  <w:style w:type="paragraph" w:styleId="NormalWeb">
    <w:name w:val="Normal (Web)"/>
    <w:basedOn w:val="Normal"/>
    <w:uiPriority w:val="99"/>
    <w:semiHidden/>
    <w:unhideWhenUsed/>
    <w:rsid w:val="00192492"/>
    <w:pPr>
      <w:spacing w:before="100" w:beforeAutospacing="1" w:after="100" w:afterAutospacing="1" w:line="240" w:lineRule="auto"/>
    </w:pPr>
    <w:rPr>
      <w:rFonts w:ascii="Times New Roman" w:eastAsiaTheme="minorEastAsia" w:hAnsi="Times New Roman" w:cs="Times New Roman"/>
      <w:szCs w:val="24"/>
      <w:lang w:eastAsia="ja-JP"/>
    </w:rPr>
  </w:style>
  <w:style w:type="paragraph" w:styleId="BalloonText">
    <w:name w:val="Balloon Text"/>
    <w:basedOn w:val="Normal"/>
    <w:link w:val="BalloonTextChar"/>
    <w:uiPriority w:val="99"/>
    <w:semiHidden/>
    <w:unhideWhenUsed/>
    <w:rsid w:val="008312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21D"/>
    <w:rPr>
      <w:rFonts w:ascii="Tahoma" w:hAnsi="Tahoma" w:cs="Tahoma"/>
      <w:sz w:val="16"/>
      <w:szCs w:val="16"/>
    </w:rPr>
  </w:style>
  <w:style w:type="paragraph" w:styleId="ListParagraph">
    <w:name w:val="List Paragraph"/>
    <w:basedOn w:val="Normal"/>
    <w:uiPriority w:val="34"/>
    <w:qFormat/>
    <w:rsid w:val="00F67696"/>
    <w:pPr>
      <w:ind w:left="720"/>
      <w:contextualSpacing/>
    </w:pPr>
  </w:style>
  <w:style w:type="character" w:styleId="PlaceholderText">
    <w:name w:val="Placeholder Text"/>
    <w:basedOn w:val="DefaultParagraphFont"/>
    <w:uiPriority w:val="99"/>
    <w:semiHidden/>
    <w:rsid w:val="00DA05F7"/>
    <w:rPr>
      <w:color w:val="808080"/>
    </w:rPr>
  </w:style>
  <w:style w:type="paragraph" w:styleId="HTMLPreformatted">
    <w:name w:val="HTML Preformatted"/>
    <w:basedOn w:val="Normal"/>
    <w:link w:val="HTMLPreformattedChar"/>
    <w:uiPriority w:val="99"/>
    <w:semiHidden/>
    <w:unhideWhenUsed/>
    <w:rsid w:val="002D594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D5947"/>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ahnschrift Light" w:eastAsiaTheme="minorHAnsi" w:hAnsi="Bahnschrift Light"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04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04A1"/>
  </w:style>
  <w:style w:type="paragraph" w:styleId="Footer">
    <w:name w:val="footer"/>
    <w:basedOn w:val="Normal"/>
    <w:link w:val="FooterChar"/>
    <w:uiPriority w:val="99"/>
    <w:unhideWhenUsed/>
    <w:rsid w:val="00AF04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04A1"/>
  </w:style>
  <w:style w:type="table" w:styleId="TableGrid">
    <w:name w:val="Table Grid"/>
    <w:basedOn w:val="TableNormal"/>
    <w:uiPriority w:val="39"/>
    <w:rsid w:val="00AF04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A748ED"/>
  </w:style>
  <w:style w:type="paragraph" w:customStyle="1" w:styleId="PaperTitle">
    <w:name w:val="Paper Title"/>
    <w:basedOn w:val="Normal"/>
    <w:rsid w:val="003531EB"/>
    <w:pPr>
      <w:spacing w:after="480" w:line="240" w:lineRule="auto"/>
      <w:jc w:val="center"/>
    </w:pPr>
    <w:rPr>
      <w:rFonts w:ascii="Arial" w:eastAsia="Times New Roman" w:hAnsi="Arial" w:cs="Times New Roman"/>
      <w:b/>
      <w:sz w:val="28"/>
      <w:szCs w:val="24"/>
      <w:lang w:val="en-GB" w:eastAsia="en-GB"/>
    </w:rPr>
  </w:style>
  <w:style w:type="paragraph" w:customStyle="1" w:styleId="AuthorsAffiliations">
    <w:name w:val="Author(s) Affiliation(s)"/>
    <w:basedOn w:val="Normal"/>
    <w:rsid w:val="003531EB"/>
    <w:pPr>
      <w:spacing w:after="0" w:line="240" w:lineRule="auto"/>
      <w:jc w:val="center"/>
    </w:pPr>
    <w:rPr>
      <w:rFonts w:ascii="Arial" w:eastAsia="Times New Roman" w:hAnsi="Arial" w:cs="Times New Roman"/>
      <w:i/>
      <w:sz w:val="18"/>
      <w:szCs w:val="24"/>
      <w:lang w:val="en-GB" w:eastAsia="en-GB"/>
    </w:rPr>
  </w:style>
  <w:style w:type="paragraph" w:customStyle="1" w:styleId="Authors">
    <w:name w:val="Author(s)"/>
    <w:basedOn w:val="Normal"/>
    <w:rsid w:val="00447DBA"/>
    <w:pPr>
      <w:spacing w:after="0" w:line="240" w:lineRule="auto"/>
      <w:jc w:val="center"/>
    </w:pPr>
    <w:rPr>
      <w:rFonts w:ascii="Arial" w:eastAsia="Times New Roman" w:hAnsi="Arial" w:cs="Times New Roman"/>
      <w:b/>
      <w:sz w:val="20"/>
      <w:szCs w:val="24"/>
      <w:lang w:val="en-GB" w:eastAsia="en-GB"/>
    </w:rPr>
  </w:style>
  <w:style w:type="character" w:styleId="Hyperlink">
    <w:name w:val="Hyperlink"/>
    <w:basedOn w:val="DefaultParagraphFont"/>
    <w:uiPriority w:val="99"/>
    <w:unhideWhenUsed/>
    <w:rsid w:val="00E302AF"/>
    <w:rPr>
      <w:color w:val="0563C1" w:themeColor="hyperlink"/>
      <w:u w:val="single"/>
    </w:rPr>
  </w:style>
  <w:style w:type="character" w:customStyle="1" w:styleId="UnresolvedMention">
    <w:name w:val="Unresolved Mention"/>
    <w:basedOn w:val="DefaultParagraphFont"/>
    <w:uiPriority w:val="99"/>
    <w:semiHidden/>
    <w:unhideWhenUsed/>
    <w:rsid w:val="00E302AF"/>
    <w:rPr>
      <w:color w:val="605E5C"/>
      <w:shd w:val="clear" w:color="auto" w:fill="E1DFDD"/>
    </w:rPr>
  </w:style>
  <w:style w:type="paragraph" w:customStyle="1" w:styleId="TableCaption">
    <w:name w:val="Table Caption"/>
    <w:basedOn w:val="Normal"/>
    <w:rsid w:val="008446F9"/>
    <w:pPr>
      <w:spacing w:after="0" w:line="240" w:lineRule="auto"/>
      <w:jc w:val="both"/>
    </w:pPr>
    <w:rPr>
      <w:rFonts w:ascii="Arial" w:eastAsia="Times New Roman" w:hAnsi="Arial" w:cs="Times New Roman"/>
      <w:sz w:val="16"/>
      <w:szCs w:val="24"/>
      <w:lang w:val="en-GB" w:eastAsia="en-GB"/>
    </w:rPr>
  </w:style>
  <w:style w:type="paragraph" w:customStyle="1" w:styleId="Default">
    <w:name w:val="Default"/>
    <w:rsid w:val="001D20F6"/>
    <w:pPr>
      <w:autoSpaceDE w:val="0"/>
      <w:autoSpaceDN w:val="0"/>
      <w:adjustRightInd w:val="0"/>
      <w:spacing w:after="0" w:line="240" w:lineRule="auto"/>
    </w:pPr>
    <w:rPr>
      <w:rFonts w:ascii="Times New Roman" w:eastAsia="Calibri" w:hAnsi="Times New Roman" w:cs="Times New Roman"/>
      <w:color w:val="000000"/>
      <w:szCs w:val="24"/>
      <w:lang w:val="id-ID"/>
    </w:rPr>
  </w:style>
  <w:style w:type="paragraph" w:styleId="NormalWeb">
    <w:name w:val="Normal (Web)"/>
    <w:basedOn w:val="Normal"/>
    <w:uiPriority w:val="99"/>
    <w:semiHidden/>
    <w:unhideWhenUsed/>
    <w:rsid w:val="00192492"/>
    <w:pPr>
      <w:spacing w:before="100" w:beforeAutospacing="1" w:after="100" w:afterAutospacing="1" w:line="240" w:lineRule="auto"/>
    </w:pPr>
    <w:rPr>
      <w:rFonts w:ascii="Times New Roman" w:eastAsiaTheme="minorEastAsia" w:hAnsi="Times New Roman" w:cs="Times New Roman"/>
      <w:szCs w:val="24"/>
      <w:lang w:eastAsia="ja-JP"/>
    </w:rPr>
  </w:style>
  <w:style w:type="paragraph" w:styleId="BalloonText">
    <w:name w:val="Balloon Text"/>
    <w:basedOn w:val="Normal"/>
    <w:link w:val="BalloonTextChar"/>
    <w:uiPriority w:val="99"/>
    <w:semiHidden/>
    <w:unhideWhenUsed/>
    <w:rsid w:val="008312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21D"/>
    <w:rPr>
      <w:rFonts w:ascii="Tahoma" w:hAnsi="Tahoma" w:cs="Tahoma"/>
      <w:sz w:val="16"/>
      <w:szCs w:val="16"/>
    </w:rPr>
  </w:style>
  <w:style w:type="paragraph" w:styleId="ListParagraph">
    <w:name w:val="List Paragraph"/>
    <w:basedOn w:val="Normal"/>
    <w:uiPriority w:val="34"/>
    <w:qFormat/>
    <w:rsid w:val="00F67696"/>
    <w:pPr>
      <w:ind w:left="720"/>
      <w:contextualSpacing/>
    </w:pPr>
  </w:style>
  <w:style w:type="character" w:styleId="PlaceholderText">
    <w:name w:val="Placeholder Text"/>
    <w:basedOn w:val="DefaultParagraphFont"/>
    <w:uiPriority w:val="99"/>
    <w:semiHidden/>
    <w:rsid w:val="00DA05F7"/>
    <w:rPr>
      <w:color w:val="808080"/>
    </w:rPr>
  </w:style>
  <w:style w:type="paragraph" w:styleId="HTMLPreformatted">
    <w:name w:val="HTML Preformatted"/>
    <w:basedOn w:val="Normal"/>
    <w:link w:val="HTMLPreformattedChar"/>
    <w:uiPriority w:val="99"/>
    <w:semiHidden/>
    <w:unhideWhenUsed/>
    <w:rsid w:val="002D594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D5947"/>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06962">
      <w:bodyDiv w:val="1"/>
      <w:marLeft w:val="0"/>
      <w:marRight w:val="0"/>
      <w:marTop w:val="0"/>
      <w:marBottom w:val="0"/>
      <w:divBdr>
        <w:top w:val="none" w:sz="0" w:space="0" w:color="auto"/>
        <w:left w:val="none" w:sz="0" w:space="0" w:color="auto"/>
        <w:bottom w:val="none" w:sz="0" w:space="0" w:color="auto"/>
        <w:right w:val="none" w:sz="0" w:space="0" w:color="auto"/>
      </w:divBdr>
    </w:div>
    <w:div w:id="479078003">
      <w:bodyDiv w:val="1"/>
      <w:marLeft w:val="0"/>
      <w:marRight w:val="0"/>
      <w:marTop w:val="0"/>
      <w:marBottom w:val="0"/>
      <w:divBdr>
        <w:top w:val="none" w:sz="0" w:space="0" w:color="auto"/>
        <w:left w:val="none" w:sz="0" w:space="0" w:color="auto"/>
        <w:bottom w:val="none" w:sz="0" w:space="0" w:color="auto"/>
        <w:right w:val="none" w:sz="0" w:space="0" w:color="auto"/>
      </w:divBdr>
    </w:div>
    <w:div w:id="960722920">
      <w:bodyDiv w:val="1"/>
      <w:marLeft w:val="0"/>
      <w:marRight w:val="0"/>
      <w:marTop w:val="0"/>
      <w:marBottom w:val="0"/>
      <w:divBdr>
        <w:top w:val="none" w:sz="0" w:space="0" w:color="auto"/>
        <w:left w:val="none" w:sz="0" w:space="0" w:color="auto"/>
        <w:bottom w:val="none" w:sz="0" w:space="0" w:color="auto"/>
        <w:right w:val="none" w:sz="0" w:space="0" w:color="auto"/>
      </w:divBdr>
    </w:div>
    <w:div w:id="1200824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jal%20Satria\Downloads\Template%20Serambi%20Biolog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4648A-1640-4EDE-A978-7ADEE6A9E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Serambi Biologi</Template>
  <TotalTime>538</TotalTime>
  <Pages>6</Pages>
  <Words>2846</Words>
  <Characters>16228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Device</cp:lastModifiedBy>
  <cp:revision>18</cp:revision>
  <cp:lastPrinted>2019-07-22T06:01:00Z</cp:lastPrinted>
  <dcterms:created xsi:type="dcterms:W3CDTF">2020-09-23T02:52:00Z</dcterms:created>
  <dcterms:modified xsi:type="dcterms:W3CDTF">2021-07-26T08:31:00Z</dcterms:modified>
</cp:coreProperties>
</file>