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87F6" w14:textId="77777777" w:rsidR="00735E0D" w:rsidRPr="009762E9" w:rsidRDefault="00735E0D" w:rsidP="00735E0D">
      <w:pPr>
        <w:pStyle w:val="Title"/>
      </w:pPr>
      <w:r w:rsidRPr="009762E9">
        <w:t xml:space="preserve">JAVANESE ADJECTIVE INTENSIFIER DIPHTHONG IN PONOROGO: </w:t>
      </w:r>
    </w:p>
    <w:p w14:paraId="00F86FFD" w14:textId="423BAFED" w:rsidR="00762F8C" w:rsidRPr="009762E9" w:rsidRDefault="00735E0D" w:rsidP="00735E0D">
      <w:pPr>
        <w:pStyle w:val="Title"/>
      </w:pPr>
      <w:r w:rsidRPr="009762E9">
        <w:t>GENERATIVE TRANSFORMATIONAL PHONOLOGY STUDY</w:t>
      </w:r>
    </w:p>
    <w:p w14:paraId="55ECEA17" w14:textId="77777777" w:rsidR="00F36281" w:rsidRPr="009762E9" w:rsidRDefault="00F36281" w:rsidP="001067C9">
      <w:pPr>
        <w:jc w:val="center"/>
      </w:pPr>
    </w:p>
    <w:p w14:paraId="04DBE6E7" w14:textId="77777777" w:rsidR="00735E0D" w:rsidRPr="003035F2" w:rsidRDefault="00735E0D" w:rsidP="00735E0D">
      <w:pPr>
        <w:pStyle w:val="Title"/>
        <w:rPr>
          <w:lang w:val="en-ID"/>
        </w:rPr>
      </w:pPr>
      <w:r w:rsidRPr="003035F2">
        <w:rPr>
          <w:lang w:val="en-ID"/>
        </w:rPr>
        <w:t xml:space="preserve">DIFTONG PENYANGAT AJEKTIF  BAHASA JAWA DI PONOROGO: </w:t>
      </w:r>
    </w:p>
    <w:p w14:paraId="5418AE40" w14:textId="0335E9BD" w:rsidR="00762F8C" w:rsidRPr="009762E9" w:rsidRDefault="00735E0D" w:rsidP="00735E0D">
      <w:pPr>
        <w:pStyle w:val="Title"/>
      </w:pPr>
      <w:r w:rsidRPr="003035F2">
        <w:t>KAJIAN FONOLOGI TRANSFORMASI GENERATIF</w:t>
      </w:r>
    </w:p>
    <w:p w14:paraId="51E1C0DD" w14:textId="77777777" w:rsidR="009005C2" w:rsidRPr="009762E9" w:rsidRDefault="009005C2" w:rsidP="00F36281">
      <w:pPr>
        <w:pStyle w:val="NameNama"/>
      </w:pPr>
    </w:p>
    <w:p w14:paraId="5CB0C28A" w14:textId="77777777" w:rsidR="00F36281" w:rsidRPr="009762E9" w:rsidRDefault="003035F2" w:rsidP="003035F2">
      <w:pPr>
        <w:pStyle w:val="NameNama"/>
      </w:pPr>
      <w:r w:rsidRPr="009762E9">
        <w:t>Invandri Kusuma</w:t>
      </w:r>
    </w:p>
    <w:p w14:paraId="04240353" w14:textId="77777777" w:rsidR="003035F2" w:rsidRPr="009762E9" w:rsidRDefault="003035F2" w:rsidP="003035F2">
      <w:pPr>
        <w:pStyle w:val="AffiliationAfiliasiPenulis"/>
      </w:pPr>
      <w:r w:rsidRPr="009762E9">
        <w:rPr>
          <w:rFonts w:ascii="Times New Roman" w:hAnsi="Times New Roman"/>
        </w:rPr>
        <w:t>Master Program in Linguistics</w:t>
      </w:r>
      <w:r w:rsidR="00762F8C" w:rsidRPr="009762E9">
        <w:t xml:space="preserve">, </w:t>
      </w:r>
      <w:r w:rsidR="00082F2C" w:rsidRPr="009762E9">
        <w:t>Faculty</w:t>
      </w:r>
      <w:r w:rsidRPr="009762E9">
        <w:t xml:space="preserve"> of Cultural Studies</w:t>
      </w:r>
      <w:r w:rsidR="00082F2C" w:rsidRPr="009762E9">
        <w:t xml:space="preserve">, </w:t>
      </w:r>
    </w:p>
    <w:p w14:paraId="74A03CCC" w14:textId="77777777" w:rsidR="00F36281" w:rsidRPr="009762E9" w:rsidRDefault="003035F2" w:rsidP="003035F2">
      <w:pPr>
        <w:pStyle w:val="AffiliationAfiliasiPenulis"/>
      </w:pPr>
      <w:r w:rsidRPr="009762E9">
        <w:t xml:space="preserve">Diponegoro </w:t>
      </w:r>
      <w:r w:rsidR="00082F2C" w:rsidRPr="009762E9">
        <w:t>University</w:t>
      </w:r>
    </w:p>
    <w:p w14:paraId="42496069" w14:textId="77777777" w:rsidR="00F36281" w:rsidRPr="009762E9" w:rsidRDefault="00845C78" w:rsidP="008526CA">
      <w:pPr>
        <w:pStyle w:val="AffiliationAfiliasiPenulis"/>
      </w:pPr>
      <w:r w:rsidRPr="009762E9">
        <w:rPr>
          <w:rFonts w:ascii="Times New Roman" w:hAnsi="Times New Roman"/>
        </w:rPr>
        <w:t>Jl. Prof.H.Soedarto S.H, Tembalang</w:t>
      </w:r>
      <w:r w:rsidR="00762F8C" w:rsidRPr="009762E9">
        <w:rPr>
          <w:rFonts w:cs="Calibri"/>
        </w:rPr>
        <w:t xml:space="preserve">, </w:t>
      </w:r>
      <w:r w:rsidR="008526CA" w:rsidRPr="009762E9">
        <w:rPr>
          <w:rFonts w:cs="Calibri"/>
        </w:rPr>
        <w:t xml:space="preserve">Semarang </w:t>
      </w:r>
      <w:r w:rsidR="00082F2C" w:rsidRPr="009762E9">
        <w:rPr>
          <w:rFonts w:cs="Calibri"/>
        </w:rPr>
        <w:t>City</w:t>
      </w:r>
      <w:r w:rsidR="00762F8C" w:rsidRPr="009762E9">
        <w:rPr>
          <w:rFonts w:cs="Calibri"/>
        </w:rPr>
        <w:t xml:space="preserve">, </w:t>
      </w:r>
      <w:r w:rsidR="008526CA" w:rsidRPr="009762E9">
        <w:rPr>
          <w:rFonts w:cs="Calibri"/>
        </w:rPr>
        <w:t>Central Java, Indonesia</w:t>
      </w:r>
    </w:p>
    <w:p w14:paraId="14047131" w14:textId="77777777" w:rsidR="00F36281" w:rsidRPr="009762E9" w:rsidRDefault="00881C56" w:rsidP="00881C56">
      <w:pPr>
        <w:pStyle w:val="Email"/>
        <w:ind w:right="-226" w:hanging="284"/>
        <w:rPr>
          <w:rStyle w:val="Hyperlink"/>
          <w:color w:val="auto"/>
          <w:u w:val="none"/>
        </w:rPr>
      </w:pPr>
      <w:r w:rsidRPr="009762E9">
        <w:rPr>
          <w:rStyle w:val="Hyperlink"/>
        </w:rPr>
        <w:t>invandri.k@gmail.com</w:t>
      </w:r>
      <w:r w:rsidRPr="009762E9">
        <w:rPr>
          <w:rStyle w:val="Hyperlink"/>
          <w:color w:val="auto"/>
          <w:u w:val="none"/>
        </w:rPr>
        <w:t xml:space="preserve"> </w:t>
      </w:r>
    </w:p>
    <w:p w14:paraId="09771E80" w14:textId="77777777" w:rsidR="00881C56" w:rsidRPr="009762E9" w:rsidRDefault="00881C56" w:rsidP="00881C56">
      <w:pPr>
        <w:pStyle w:val="Email"/>
        <w:ind w:right="-226" w:hanging="284"/>
        <w:rPr>
          <w:rStyle w:val="Hyperlink"/>
          <w:color w:val="auto"/>
          <w:u w:val="none"/>
        </w:rPr>
      </w:pPr>
    </w:p>
    <w:p w14:paraId="39D9C2BB" w14:textId="77777777" w:rsidR="003722EE" w:rsidRPr="009762E9" w:rsidRDefault="003722EE" w:rsidP="003722EE">
      <w:pPr>
        <w:rPr>
          <w:rFonts w:ascii="Cambria" w:hAnsi="Cambria"/>
        </w:rPr>
      </w:pPr>
    </w:p>
    <w:tbl>
      <w:tblPr>
        <w:tblW w:w="0" w:type="auto"/>
        <w:tblLook w:val="04A0" w:firstRow="1" w:lastRow="0" w:firstColumn="1" w:lastColumn="0" w:noHBand="0" w:noVBand="1"/>
      </w:tblPr>
      <w:tblGrid>
        <w:gridCol w:w="2518"/>
        <w:gridCol w:w="1843"/>
        <w:gridCol w:w="1415"/>
        <w:gridCol w:w="2719"/>
      </w:tblGrid>
      <w:tr w:rsidR="003722EE" w:rsidRPr="009762E9" w14:paraId="3FD9855D" w14:textId="77777777" w:rsidTr="005D5874">
        <w:tc>
          <w:tcPr>
            <w:tcW w:w="4361" w:type="dxa"/>
            <w:gridSpan w:val="2"/>
          </w:tcPr>
          <w:p w14:paraId="72105C8B" w14:textId="77777777" w:rsidR="003722EE" w:rsidRPr="009762E9" w:rsidRDefault="003722EE" w:rsidP="00082F2C">
            <w:pPr>
              <w:rPr>
                <w:rFonts w:ascii="Cambria" w:hAnsi="Cambria"/>
              </w:rPr>
            </w:pPr>
            <w:r w:rsidRPr="009762E9">
              <w:rPr>
                <w:rFonts w:ascii="Arial" w:hAnsi="Arial" w:cs="Arial"/>
                <w:sz w:val="18"/>
                <w:szCs w:val="22"/>
              </w:rPr>
              <w:t xml:space="preserve">Permalink: </w:t>
            </w:r>
            <w:hyperlink r:id="rId9" w:history="1">
              <w:r w:rsidR="00082F2C" w:rsidRPr="009762E9">
                <w:rPr>
                  <w:rStyle w:val="Hyperlink"/>
                  <w:rFonts w:ascii="Arial" w:hAnsi="Arial" w:cs="Arial"/>
                  <w:sz w:val="18"/>
                  <w:szCs w:val="22"/>
                </w:rPr>
                <w:t>http://dx.doi.org/10.24036/ld.v11i2.xxxx</w:t>
              </w:r>
            </w:hyperlink>
          </w:p>
        </w:tc>
        <w:tc>
          <w:tcPr>
            <w:tcW w:w="4134" w:type="dxa"/>
            <w:gridSpan w:val="2"/>
          </w:tcPr>
          <w:p w14:paraId="78BB2DD0" w14:textId="77777777" w:rsidR="003722EE" w:rsidRPr="009762E9" w:rsidRDefault="003722EE" w:rsidP="00082F2C">
            <w:pPr>
              <w:jc w:val="right"/>
              <w:rPr>
                <w:rFonts w:ascii="Cambria" w:hAnsi="Cambria"/>
              </w:rPr>
            </w:pPr>
            <w:r w:rsidRPr="009762E9">
              <w:rPr>
                <w:rFonts w:ascii="Arial" w:hAnsi="Arial" w:cs="Arial"/>
                <w:sz w:val="18"/>
                <w:szCs w:val="22"/>
              </w:rPr>
              <w:t>DOI: 10.24036/ld.v11i1.</w:t>
            </w:r>
            <w:r w:rsidR="00082F2C" w:rsidRPr="009762E9">
              <w:rPr>
                <w:rFonts w:ascii="Arial" w:hAnsi="Arial" w:cs="Arial"/>
                <w:sz w:val="18"/>
                <w:szCs w:val="22"/>
              </w:rPr>
              <w:t>xxxx</w:t>
            </w:r>
          </w:p>
        </w:tc>
      </w:tr>
      <w:tr w:rsidR="003722EE" w:rsidRPr="009762E9" w14:paraId="582799DE" w14:textId="77777777" w:rsidTr="005D5874">
        <w:tc>
          <w:tcPr>
            <w:tcW w:w="2518" w:type="dxa"/>
          </w:tcPr>
          <w:p w14:paraId="16DE23EB" w14:textId="77777777" w:rsidR="003722EE" w:rsidRPr="009762E9" w:rsidRDefault="003722EE" w:rsidP="00082F2C">
            <w:pPr>
              <w:rPr>
                <w:rFonts w:ascii="Arial" w:hAnsi="Arial" w:cs="Arial"/>
                <w:sz w:val="18"/>
                <w:szCs w:val="22"/>
              </w:rPr>
            </w:pPr>
            <w:r w:rsidRPr="009762E9">
              <w:rPr>
                <w:rFonts w:ascii="Arial" w:hAnsi="Arial" w:cs="Arial"/>
                <w:sz w:val="18"/>
                <w:szCs w:val="22"/>
              </w:rPr>
              <w:t>Submitted: 08-11-20</w:t>
            </w:r>
            <w:r w:rsidR="00082F2C" w:rsidRPr="009762E9">
              <w:rPr>
                <w:rFonts w:ascii="Arial" w:hAnsi="Arial" w:cs="Arial"/>
                <w:sz w:val="18"/>
                <w:szCs w:val="22"/>
              </w:rPr>
              <w:t>xx</w:t>
            </w:r>
          </w:p>
        </w:tc>
        <w:tc>
          <w:tcPr>
            <w:tcW w:w="3258" w:type="dxa"/>
            <w:gridSpan w:val="2"/>
          </w:tcPr>
          <w:p w14:paraId="6314ADC2" w14:textId="77777777" w:rsidR="003722EE" w:rsidRPr="009762E9" w:rsidRDefault="003722EE" w:rsidP="00082F2C">
            <w:pPr>
              <w:jc w:val="center"/>
              <w:rPr>
                <w:rFonts w:ascii="Arial" w:hAnsi="Arial" w:cs="Arial"/>
                <w:sz w:val="18"/>
                <w:szCs w:val="22"/>
              </w:rPr>
            </w:pPr>
            <w:r w:rsidRPr="009762E9">
              <w:rPr>
                <w:rFonts w:ascii="Arial" w:hAnsi="Arial" w:cs="Arial"/>
                <w:sz w:val="18"/>
                <w:szCs w:val="22"/>
              </w:rPr>
              <w:t xml:space="preserve">Accepted: </w:t>
            </w:r>
            <w:r w:rsidR="00393DF6" w:rsidRPr="009762E9">
              <w:rPr>
                <w:rFonts w:ascii="Arial" w:hAnsi="Arial" w:cs="Arial"/>
                <w:sz w:val="18"/>
                <w:szCs w:val="22"/>
              </w:rPr>
              <w:t>2</w:t>
            </w:r>
            <w:r w:rsidRPr="009762E9">
              <w:rPr>
                <w:rFonts w:ascii="Arial" w:hAnsi="Arial" w:cs="Arial"/>
                <w:sz w:val="18"/>
                <w:szCs w:val="22"/>
              </w:rPr>
              <w:t>8-12-20</w:t>
            </w:r>
            <w:r w:rsidR="00082F2C" w:rsidRPr="009762E9">
              <w:rPr>
                <w:rFonts w:ascii="Arial" w:hAnsi="Arial" w:cs="Arial"/>
                <w:sz w:val="18"/>
                <w:szCs w:val="22"/>
              </w:rPr>
              <w:t>xx</w:t>
            </w:r>
          </w:p>
        </w:tc>
        <w:tc>
          <w:tcPr>
            <w:tcW w:w="2719" w:type="dxa"/>
          </w:tcPr>
          <w:p w14:paraId="2B5ADEF1" w14:textId="77777777" w:rsidR="003722EE" w:rsidRPr="009762E9" w:rsidRDefault="003722EE" w:rsidP="00082F2C">
            <w:pPr>
              <w:jc w:val="right"/>
              <w:rPr>
                <w:rFonts w:ascii="Arial" w:hAnsi="Arial" w:cs="Arial"/>
                <w:sz w:val="18"/>
                <w:szCs w:val="22"/>
              </w:rPr>
            </w:pPr>
            <w:r w:rsidRPr="009762E9">
              <w:rPr>
                <w:rFonts w:ascii="Arial" w:hAnsi="Arial" w:cs="Arial"/>
                <w:sz w:val="18"/>
                <w:szCs w:val="22"/>
              </w:rPr>
              <w:t xml:space="preserve">Published: </w:t>
            </w:r>
            <w:r w:rsidR="00393DF6" w:rsidRPr="009762E9">
              <w:rPr>
                <w:rFonts w:ascii="Arial" w:hAnsi="Arial" w:cs="Arial"/>
                <w:sz w:val="18"/>
                <w:szCs w:val="22"/>
              </w:rPr>
              <w:t>30</w:t>
            </w:r>
            <w:r w:rsidRPr="009762E9">
              <w:rPr>
                <w:rFonts w:ascii="Arial" w:hAnsi="Arial" w:cs="Arial"/>
                <w:sz w:val="18"/>
                <w:szCs w:val="22"/>
              </w:rPr>
              <w:t>-12-20</w:t>
            </w:r>
            <w:r w:rsidR="00082F2C" w:rsidRPr="009762E9">
              <w:rPr>
                <w:rFonts w:ascii="Arial" w:hAnsi="Arial" w:cs="Arial"/>
                <w:sz w:val="18"/>
                <w:szCs w:val="22"/>
              </w:rPr>
              <w:t>xx</w:t>
            </w:r>
          </w:p>
        </w:tc>
      </w:tr>
    </w:tbl>
    <w:p w14:paraId="0246BD15" w14:textId="77777777" w:rsidR="003722EE" w:rsidRPr="009762E9" w:rsidRDefault="003722EE" w:rsidP="003722EE">
      <w:pPr>
        <w:tabs>
          <w:tab w:val="left" w:pos="4203"/>
          <w:tab w:val="center" w:pos="4677"/>
        </w:tabs>
        <w:rPr>
          <w:rFonts w:ascii="Calibri" w:hAnsi="Calibri"/>
          <w:szCs w:val="22"/>
        </w:rPr>
      </w:pPr>
    </w:p>
    <w:p w14:paraId="12285C30" w14:textId="77777777" w:rsidR="00762F8C" w:rsidRPr="009762E9" w:rsidRDefault="00762F8C" w:rsidP="00DD72E7">
      <w:pPr>
        <w:pStyle w:val="Keywords"/>
        <w:ind w:left="2070" w:hanging="2070"/>
        <w:jc w:val="left"/>
      </w:pPr>
    </w:p>
    <w:p w14:paraId="31656179" w14:textId="7D2F5EF8" w:rsidR="009005C2" w:rsidRPr="009762E9" w:rsidRDefault="009005C2" w:rsidP="009005C2">
      <w:pPr>
        <w:pStyle w:val="AbstractAbstrak"/>
      </w:pPr>
      <w:r w:rsidRPr="009762E9">
        <w:t>Abstra</w:t>
      </w:r>
      <w:r w:rsidR="001C6BFA" w:rsidRPr="009762E9">
        <w:t>ct</w:t>
      </w:r>
    </w:p>
    <w:p w14:paraId="1959361A" w14:textId="708A05FD" w:rsidR="00802474" w:rsidRPr="009762E9" w:rsidRDefault="001C6BFA" w:rsidP="006F7428">
      <w:pPr>
        <w:jc w:val="both"/>
      </w:pPr>
      <w:r w:rsidRPr="009762E9">
        <w:t xml:space="preserve">This study aims to examine the diphthong pattern of the adjective intensifier in Javanese in Ponorogo. The pattern was examined using the </w:t>
      </w:r>
      <w:r w:rsidR="006F7428" w:rsidRPr="006F7428">
        <w:rPr>
          <w:bCs/>
          <w:iCs/>
        </w:rPr>
        <w:t>Transformational Generative</w:t>
      </w:r>
      <w:r w:rsidR="006F7428">
        <w:rPr>
          <w:bCs/>
          <w:iCs/>
        </w:rPr>
        <w:t xml:space="preserve"> Phonology</w:t>
      </w:r>
      <w:r w:rsidR="006F7428" w:rsidRPr="006F7428">
        <w:t xml:space="preserve"> </w:t>
      </w:r>
      <w:r w:rsidRPr="009762E9">
        <w:t xml:space="preserve">by Oden (2005) to describe the phonological rules of adjective </w:t>
      </w:r>
      <w:r w:rsidR="008F49E5" w:rsidRPr="009762E9">
        <w:t>intensifers</w:t>
      </w:r>
      <w:r w:rsidRPr="009762E9">
        <w:t xml:space="preserve">. Data collection techniques used </w:t>
      </w:r>
      <w:r w:rsidR="008F49E5" w:rsidRPr="009762E9">
        <w:t>was</w:t>
      </w:r>
      <w:r w:rsidRPr="009762E9">
        <w:t xml:space="preserve"> random sampling by taking 35 informants from five districts in Ponorogo. The literature and note-taking technique functions to document the speech of the speaker, while to analyze the data the distributional method is used. The results of the study found that the pattern</w:t>
      </w:r>
      <w:r w:rsidR="008F49E5" w:rsidRPr="009762E9">
        <w:t>s</w:t>
      </w:r>
      <w:r w:rsidRPr="009762E9">
        <w:t xml:space="preserve"> of</w:t>
      </w:r>
      <w:r w:rsidR="008F49E5" w:rsidRPr="009762E9">
        <w:t xml:space="preserve"> diphtong</w:t>
      </w:r>
      <w:r w:rsidRPr="009762E9">
        <w:t xml:space="preserve"> sound are [ua], [uə], [ue], [uɛ], [uo], [uɔ], [ui] and [ɔu]. </w:t>
      </w:r>
      <w:r w:rsidR="00144D4F" w:rsidRPr="009762E9">
        <w:t>The d</w:t>
      </w:r>
      <w:r w:rsidRPr="009762E9">
        <w:t>iftong</w:t>
      </w:r>
      <w:r w:rsidR="00144D4F" w:rsidRPr="009762E9">
        <w:t>s</w:t>
      </w:r>
      <w:r w:rsidRPr="009762E9">
        <w:t xml:space="preserve"> </w:t>
      </w:r>
      <w:r w:rsidR="00144D4F" w:rsidRPr="009762E9">
        <w:t>are</w:t>
      </w:r>
      <w:r w:rsidRPr="009762E9">
        <w:t xml:space="preserve"> divided into three types based on the classification of basic vocal sounds that undergo phonological changes, namely </w:t>
      </w:r>
      <w:r w:rsidR="00144D4F" w:rsidRPr="009762E9">
        <w:t>ascending</w:t>
      </w:r>
      <w:r w:rsidRPr="009762E9">
        <w:t xml:space="preserve">, centering and descending. </w:t>
      </w:r>
      <w:r w:rsidR="00144D4F" w:rsidRPr="009762E9">
        <w:t xml:space="preserve">Number of the </w:t>
      </w:r>
      <w:r w:rsidRPr="009762E9">
        <w:t>data</w:t>
      </w:r>
      <w:r w:rsidR="00144D4F" w:rsidRPr="009762E9">
        <w:t xml:space="preserve"> was</w:t>
      </w:r>
      <w:r w:rsidRPr="009762E9">
        <w:t xml:space="preserve"> 65 of the most commonly used adjective words. The vowel phoneme /u/ becomes the underlying to express the '</w:t>
      </w:r>
      <w:r w:rsidR="00144D4F" w:rsidRPr="009762E9">
        <w:t>intensifying</w:t>
      </w:r>
      <w:r w:rsidRPr="009762E9">
        <w:t>' nature into all the vowels afterwards, while the allophonic</w:t>
      </w:r>
      <w:r w:rsidR="00201528" w:rsidRPr="009762E9">
        <w:t xml:space="preserve"> vowel </w:t>
      </w:r>
      <w:r w:rsidRPr="009762E9">
        <w:t xml:space="preserve">[ɔ] </w:t>
      </w:r>
      <w:r w:rsidR="00201528" w:rsidRPr="009762E9">
        <w:t>is</w:t>
      </w:r>
      <w:r w:rsidRPr="009762E9">
        <w:t xml:space="preserve"> more accepted as variations of the phoneme /u/ to '</w:t>
      </w:r>
      <w:r w:rsidR="00201528" w:rsidRPr="009762E9">
        <w:t>intensify</w:t>
      </w:r>
      <w:r w:rsidRPr="009762E9">
        <w:t>' when</w:t>
      </w:r>
      <w:r w:rsidR="00201528" w:rsidRPr="009762E9">
        <w:t xml:space="preserve"> appearing</w:t>
      </w:r>
      <w:r w:rsidRPr="009762E9">
        <w:t xml:space="preserve"> before the sound [u] because </w:t>
      </w:r>
      <w:r w:rsidR="00136BC7" w:rsidRPr="009762E9">
        <w:t xml:space="preserve">they </w:t>
      </w:r>
      <w:r w:rsidRPr="009762E9">
        <w:t>have the distinctive</w:t>
      </w:r>
      <w:r w:rsidR="00136BC7" w:rsidRPr="009762E9">
        <w:t xml:space="preserve"> features</w:t>
      </w:r>
      <w:r w:rsidRPr="009762E9">
        <w:t xml:space="preserve"> [α back] and [β round]. Regressive assimilation occurs in phonemes /u/ and allophones [ɔ] when </w:t>
      </w:r>
      <w:r w:rsidR="00136BC7" w:rsidRPr="009762E9">
        <w:t>appering</w:t>
      </w:r>
      <w:r w:rsidRPr="009762E9">
        <w:t xml:space="preserve"> before vowels. This sound pronunciation is done with high emphasis and accompanied by phonological </w:t>
      </w:r>
      <w:r w:rsidR="006F7428">
        <w:t xml:space="preserve">elongation </w:t>
      </w:r>
      <w:r w:rsidRPr="009762E9">
        <w:t xml:space="preserve">so that the </w:t>
      </w:r>
      <w:r w:rsidR="00136BC7" w:rsidRPr="009762E9">
        <w:t>intensifying</w:t>
      </w:r>
      <w:r w:rsidRPr="009762E9">
        <w:t xml:space="preserve"> phoneme /u/ becomes the </w:t>
      </w:r>
      <w:r w:rsidR="00136BC7" w:rsidRPr="009762E9">
        <w:t>peak</w:t>
      </w:r>
      <w:r w:rsidRPr="009762E9">
        <w:t xml:space="preserve"> of the syllable. Progressive assimilation occurs in vowels after phonemes with the general rule of [+ voice] when appearing after vowels, sounds in basic syllables or sounds after phonemes become [-voice] or experience</w:t>
      </w:r>
      <w:r w:rsidR="006E3B03" w:rsidRPr="009762E9">
        <w:t>s</w:t>
      </w:r>
      <w:r w:rsidRPr="009762E9">
        <w:t xml:space="preserve"> reduced voicing with weaker speech</w:t>
      </w:r>
      <w:r w:rsidR="00802474" w:rsidRPr="009762E9">
        <w:t>.</w:t>
      </w:r>
    </w:p>
    <w:p w14:paraId="0E7D4071" w14:textId="77777777" w:rsidR="009005C2" w:rsidRPr="009762E9" w:rsidRDefault="009005C2" w:rsidP="009005C2">
      <w:pPr>
        <w:jc w:val="both"/>
      </w:pPr>
    </w:p>
    <w:p w14:paraId="761DDCFB" w14:textId="228160EC" w:rsidR="00762F8C" w:rsidRPr="00735E0D" w:rsidRDefault="009005C2" w:rsidP="00FB1E85">
      <w:pPr>
        <w:pStyle w:val="SubtitleSubjudul"/>
        <w:rPr>
          <w:rFonts w:ascii="Times New Roman" w:hAnsi="Times New Roman"/>
          <w:b w:val="0"/>
          <w:bCs/>
          <w:i/>
        </w:rPr>
      </w:pPr>
      <w:r w:rsidRPr="00735E0D">
        <w:rPr>
          <w:rFonts w:ascii="Times New Roman" w:hAnsi="Times New Roman"/>
          <w:i/>
        </w:rPr>
        <w:t>K</w:t>
      </w:r>
      <w:r w:rsidR="003011B0" w:rsidRPr="00735E0D">
        <w:rPr>
          <w:rFonts w:ascii="Times New Roman" w:hAnsi="Times New Roman"/>
          <w:i/>
        </w:rPr>
        <w:t>eywords</w:t>
      </w:r>
      <w:r w:rsidRPr="00735E0D">
        <w:rPr>
          <w:rFonts w:ascii="Times New Roman" w:hAnsi="Times New Roman"/>
          <w:b w:val="0"/>
          <w:bCs/>
          <w:i/>
        </w:rPr>
        <w:t xml:space="preserve">:  </w:t>
      </w:r>
      <w:r w:rsidR="003011B0" w:rsidRPr="00735E0D">
        <w:rPr>
          <w:rFonts w:ascii="Times New Roman" w:hAnsi="Times New Roman"/>
          <w:b w:val="0"/>
          <w:bCs/>
          <w:i/>
        </w:rPr>
        <w:t>Javanese Language</w:t>
      </w:r>
      <w:r w:rsidR="00762F8C" w:rsidRPr="00735E0D">
        <w:rPr>
          <w:rFonts w:ascii="Times New Roman" w:hAnsi="Times New Roman"/>
          <w:b w:val="0"/>
          <w:bCs/>
          <w:i/>
        </w:rPr>
        <w:t xml:space="preserve">, </w:t>
      </w:r>
      <w:r w:rsidR="00806835" w:rsidRPr="00735E0D">
        <w:rPr>
          <w:rFonts w:ascii="Times New Roman" w:hAnsi="Times New Roman"/>
          <w:b w:val="0"/>
          <w:bCs/>
          <w:i/>
        </w:rPr>
        <w:t>transformational generative</w:t>
      </w:r>
      <w:r w:rsidR="003F5EB5" w:rsidRPr="00735E0D">
        <w:rPr>
          <w:rFonts w:ascii="Times New Roman" w:hAnsi="Times New Roman"/>
          <w:b w:val="0"/>
          <w:bCs/>
          <w:i/>
        </w:rPr>
        <w:t xml:space="preserve">, </w:t>
      </w:r>
      <w:r w:rsidR="00FB1E85" w:rsidRPr="00735E0D">
        <w:rPr>
          <w:rFonts w:ascii="Times New Roman" w:hAnsi="Times New Roman"/>
          <w:b w:val="0"/>
          <w:bCs/>
          <w:i/>
        </w:rPr>
        <w:t>di</w:t>
      </w:r>
      <w:r w:rsidR="00806835" w:rsidRPr="00735E0D">
        <w:rPr>
          <w:rFonts w:ascii="Times New Roman" w:hAnsi="Times New Roman"/>
          <w:b w:val="0"/>
          <w:bCs/>
          <w:i/>
        </w:rPr>
        <w:t>phtong</w:t>
      </w:r>
      <w:r w:rsidR="00FB1E85" w:rsidRPr="00735E0D">
        <w:rPr>
          <w:rFonts w:ascii="Times New Roman" w:hAnsi="Times New Roman"/>
          <w:b w:val="0"/>
          <w:bCs/>
          <w:i/>
        </w:rPr>
        <w:t>, a</w:t>
      </w:r>
      <w:r w:rsidR="00806835" w:rsidRPr="00735E0D">
        <w:rPr>
          <w:rFonts w:ascii="Times New Roman" w:hAnsi="Times New Roman"/>
          <w:b w:val="0"/>
          <w:bCs/>
          <w:i/>
        </w:rPr>
        <w:t>d</w:t>
      </w:r>
      <w:r w:rsidR="00FB1E85" w:rsidRPr="00735E0D">
        <w:rPr>
          <w:rFonts w:ascii="Times New Roman" w:hAnsi="Times New Roman"/>
          <w:b w:val="0"/>
          <w:bCs/>
          <w:i/>
        </w:rPr>
        <w:t>jekti</w:t>
      </w:r>
      <w:r w:rsidR="00806835" w:rsidRPr="00735E0D">
        <w:rPr>
          <w:rFonts w:ascii="Times New Roman" w:hAnsi="Times New Roman"/>
          <w:b w:val="0"/>
          <w:bCs/>
          <w:i/>
        </w:rPr>
        <w:t>ve</w:t>
      </w:r>
    </w:p>
    <w:p w14:paraId="72B37048" w14:textId="77777777" w:rsidR="009005C2" w:rsidRDefault="009005C2" w:rsidP="009005C2">
      <w:pPr>
        <w:pStyle w:val="SubtitleSubjudul"/>
      </w:pPr>
    </w:p>
    <w:p w14:paraId="72415F6D" w14:textId="77777777" w:rsidR="00532E1C" w:rsidRPr="0070174B" w:rsidRDefault="00532E1C" w:rsidP="00532E1C">
      <w:pPr>
        <w:pStyle w:val="AbstractAbstrak"/>
        <w:rPr>
          <w:lang w:val="id-ID"/>
        </w:rPr>
      </w:pPr>
      <w:r w:rsidRPr="0070174B">
        <w:rPr>
          <w:lang w:val="id-ID"/>
        </w:rPr>
        <w:t>Abstrak</w:t>
      </w:r>
    </w:p>
    <w:p w14:paraId="50F6D8E0" w14:textId="77777777" w:rsidR="00532E1C" w:rsidRDefault="00532E1C" w:rsidP="00532E1C">
      <w:pPr>
        <w:jc w:val="both"/>
      </w:pPr>
      <w:r w:rsidRPr="00325F82">
        <w:t>Penelitian ini bertujuan untuk</w:t>
      </w:r>
      <w:r>
        <w:t xml:space="preserve"> mengkaji pola diftong penyangat ajektif dalam bahasa Jawa di Ponorogo. Pola tersebut dikaji menggunakan Fonologi Transformasi Generatif oleh Oden (2005) untuk mendeskripsikan kaidah-kaidah fonologis penyangat ajektif. Teknik pengumpulan data yang digunakan berupa </w:t>
      </w:r>
      <w:r>
        <w:rPr>
          <w:i/>
        </w:rPr>
        <w:t>random sampling</w:t>
      </w:r>
      <w:r>
        <w:t xml:space="preserve"> yang mengambil 35 informan dari lima kecamatan di Ponorogo. Teknik pustaka dan simak catat berfungsi untuk mendokumentasikan tuturan penutur, sedangkan untuk menganalisis data digunakan metode padan distribusional. Hasil penelitian menemukan pola bunyi berdiftong [ua], [uə], [ue], [uɛ], [uo], [uɔ], [ui] dan [</w:t>
      </w:r>
      <w:r>
        <w:rPr>
          <w:color w:val="000000"/>
        </w:rPr>
        <w:t>ɔu</w:t>
      </w:r>
      <w:r>
        <w:t xml:space="preserve">]. Diftong tersebut terbagi menjadi tiga jenis berdasarkan klasifikasi bunyi vokal dasar yang mengalami perubahan fonologis, yakni naik, memusat dan turun. </w:t>
      </w:r>
      <w:r>
        <w:lastRenderedPageBreak/>
        <w:t xml:space="preserve">Data berjumlah 65 kata ajektif yang paling umum dituturkan. Fonem bunyi vokal /u/ menjadi </w:t>
      </w:r>
      <w:r w:rsidRPr="00600F54">
        <w:t>underlying</w:t>
      </w:r>
      <w:r>
        <w:t xml:space="preserve"> untuk mengungkapkan sifat yang ‘menyangatkan’ ke dalam semua bunyi vokal setelahnya, sedangkan alofon vokal [ɔ] lebih berterima sebagai variasi dari fonem /u/ untuk ‘menyangatkan’ ketika bertemu sebelum bunyi [u] karena sama-sama memiliki ciri distingtif [</w:t>
      </w:r>
      <w:r w:rsidRPr="00600F54">
        <w:t>α back] dan [β round]</w:t>
      </w:r>
      <w:r>
        <w:t xml:space="preserve">. Asimilasi regresif terjadi pada fonem /u/ dan alofon [ɔ] ketika bertemu sebelum bunyi vokal. Pengucapan bunyi ini dengan penekanan tinggi yang diiringi pemanjangan fonologisnya sehingga fonem penyangat /u/ menjadi puncak silabel. Asimilasi progresif terjadi pada bunyi vokal setelah fonem dengan kaidah umum bahwa bunyi vokal [+voice] ketika bertemu setelah bunyi vokal [+voice], bunyi pada suku kata dasar atau bunyi setelah fonem menjadi [-voice] atau mengalami pengurangan </w:t>
      </w:r>
      <w:r>
        <w:rPr>
          <w:i/>
        </w:rPr>
        <w:t xml:space="preserve">voicing </w:t>
      </w:r>
      <w:r>
        <w:t>dengan penuturan lebih lemah.</w:t>
      </w:r>
    </w:p>
    <w:p w14:paraId="28EAE204" w14:textId="77777777" w:rsidR="00532E1C" w:rsidRPr="0070174B" w:rsidRDefault="00532E1C" w:rsidP="00532E1C">
      <w:pPr>
        <w:jc w:val="both"/>
        <w:rPr>
          <w:lang w:val="id-ID"/>
        </w:rPr>
      </w:pPr>
    </w:p>
    <w:p w14:paraId="55ED88B8" w14:textId="77777777" w:rsidR="00532E1C" w:rsidRPr="00DB7F50" w:rsidRDefault="00532E1C" w:rsidP="00532E1C">
      <w:pPr>
        <w:pStyle w:val="SubtitleSubjudul"/>
        <w:rPr>
          <w:rFonts w:ascii="Times New Roman" w:hAnsi="Times New Roman"/>
          <w:b w:val="0"/>
          <w:bCs/>
          <w:i/>
        </w:rPr>
      </w:pPr>
      <w:r w:rsidRPr="00DB7F50">
        <w:rPr>
          <w:rFonts w:ascii="Times New Roman" w:hAnsi="Times New Roman"/>
          <w:i/>
        </w:rPr>
        <w:t>Kata kunci</w:t>
      </w:r>
      <w:r w:rsidRPr="00DB7F50">
        <w:rPr>
          <w:rFonts w:ascii="Times New Roman" w:hAnsi="Times New Roman"/>
          <w:b w:val="0"/>
          <w:bCs/>
          <w:i/>
        </w:rPr>
        <w:t>:  bahasa Jawa, transformasi generatif, diftong, ajektif</w:t>
      </w:r>
    </w:p>
    <w:p w14:paraId="4753BB33" w14:textId="77777777" w:rsidR="00532E1C" w:rsidRPr="009762E9" w:rsidRDefault="00532E1C" w:rsidP="009005C2">
      <w:pPr>
        <w:pStyle w:val="SubtitleSubjudul"/>
      </w:pPr>
    </w:p>
    <w:p w14:paraId="68E777F5" w14:textId="77777777" w:rsidR="00C961B1" w:rsidRPr="009762E9" w:rsidRDefault="00C961B1" w:rsidP="009005C2">
      <w:pPr>
        <w:pStyle w:val="SubtitleSubjudul"/>
      </w:pPr>
    </w:p>
    <w:p w14:paraId="12F1F14F" w14:textId="676FF7BF" w:rsidR="00F36281" w:rsidRPr="009762E9" w:rsidRDefault="00ED50F4" w:rsidP="00785DEA">
      <w:pPr>
        <w:pStyle w:val="SubtitleSubjudul"/>
        <w:numPr>
          <w:ilvl w:val="0"/>
          <w:numId w:val="17"/>
        </w:numPr>
        <w:tabs>
          <w:tab w:val="clear" w:pos="5573"/>
        </w:tabs>
        <w:ind w:left="360"/>
      </w:pPr>
      <w:r w:rsidRPr="009762E9">
        <w:t>INTRODUCTION</w:t>
      </w:r>
    </w:p>
    <w:p w14:paraId="4460AD2A" w14:textId="31616085" w:rsidR="00E1423B" w:rsidRPr="009762E9" w:rsidRDefault="00E1423B" w:rsidP="00ED31A6">
      <w:pPr>
        <w:pStyle w:val="MainTextIsiteks"/>
      </w:pPr>
      <w:r w:rsidRPr="009762E9">
        <w:t>Javanese language has developed based on the progress of time and can be distinguished from various regions to form their respective characteristics. Based on its users, Javanese has a very complex level system. The vocabulary used may change based on situations and conditions, social status, kinship and even gender. This change makes Javanese very rich in words to express the shape of objects or other things with the same meaning and reference. In addition, the level of language becomes a determinant of a person's social status in interacting (Koentjaraningrat, 2004: 23).</w:t>
      </w:r>
    </w:p>
    <w:p w14:paraId="66C32E7A" w14:textId="7E35939E" w:rsidR="00785DEA" w:rsidRPr="009762E9" w:rsidRDefault="00E1423B" w:rsidP="00ED31A6">
      <w:pPr>
        <w:pStyle w:val="MainTextIsiteks"/>
      </w:pPr>
      <w:r w:rsidRPr="009762E9">
        <w:t xml:space="preserve">The spread of Javanese into various regions makes this language divided into various dialects. Javanese culture of people who live in the Serayu River Basin originating from the Dieng-Sindoro Sumbing Mountains </w:t>
      </w:r>
      <w:r w:rsidR="0075310A" w:rsidRPr="009762E9">
        <w:t>area</w:t>
      </w:r>
      <w:r w:rsidRPr="009762E9">
        <w:t>, flows to the southwest using Banyumas</w:t>
      </w:r>
      <w:r w:rsidR="0075310A" w:rsidRPr="009762E9">
        <w:t xml:space="preserve"> language</w:t>
      </w:r>
      <w:r w:rsidRPr="009762E9">
        <w:t>. People who live between Mount Merapi</w:t>
      </w:r>
      <w:r w:rsidR="00B50648" w:rsidRPr="009762E9">
        <w:t xml:space="preserve">, </w:t>
      </w:r>
      <w:r w:rsidRPr="009762E9">
        <w:t>Merbabu,</w:t>
      </w:r>
      <w:r w:rsidR="00B50648" w:rsidRPr="009762E9">
        <w:t xml:space="preserve"> and</w:t>
      </w:r>
      <w:r w:rsidRPr="009762E9">
        <w:t xml:space="preserve"> Lawu, use the Central Javanese, Solo and Yogya dialects in communication, while the northern communities use Coastal Javanese dialects. Although many people in East Java are influenced by the Solo and Yogya languages, they have different characteristics that are affected by the Surabaya</w:t>
      </w:r>
      <w:r w:rsidR="00B50648" w:rsidRPr="009762E9">
        <w:t>n</w:t>
      </w:r>
      <w:r w:rsidRPr="009762E9">
        <w:t xml:space="preserve"> dialect. Javanese language can look very minimal and almost out of the structure of its rules when used by the people of West Java. This happens because of the influence of Sundanese and Banten languages that dominate the region (Koentjaraningrat, 2004: 24)</w:t>
      </w:r>
    </w:p>
    <w:p w14:paraId="400DAFE3" w14:textId="6F529802" w:rsidR="00E1423B" w:rsidRPr="009762E9" w:rsidRDefault="00B50648" w:rsidP="00ED31A6">
      <w:pPr>
        <w:pStyle w:val="MainTextIsiteks"/>
      </w:pPr>
      <w:r w:rsidRPr="009762E9">
        <w:t xml:space="preserve">The diversity of Javanese allows interesting differences when Javanese speakers express </w:t>
      </w:r>
      <w:r w:rsidR="004002F3" w:rsidRPr="009762E9">
        <w:t>intersifier</w:t>
      </w:r>
      <w:r w:rsidRPr="009762E9">
        <w:t xml:space="preserve">. If the Javanese speakers Solo and Yogya say the word </w:t>
      </w:r>
      <w:r w:rsidRPr="009762E9">
        <w:rPr>
          <w:i/>
        </w:rPr>
        <w:t>abang</w:t>
      </w:r>
      <w:r w:rsidR="004002F3" w:rsidRPr="009762E9">
        <w:t xml:space="preserve"> ‘red’</w:t>
      </w:r>
      <w:r w:rsidRPr="009762E9">
        <w:t xml:space="preserve"> in the form of </w:t>
      </w:r>
      <w:r w:rsidR="004002F3" w:rsidRPr="009762E9">
        <w:t>intensifier</w:t>
      </w:r>
      <w:r w:rsidRPr="009762E9">
        <w:t xml:space="preserve"> become</w:t>
      </w:r>
      <w:r w:rsidR="004002F3" w:rsidRPr="009762E9">
        <w:t>s</w:t>
      </w:r>
      <w:r w:rsidRPr="009762E9">
        <w:t xml:space="preserve"> </w:t>
      </w:r>
      <w:r w:rsidRPr="009762E9">
        <w:rPr>
          <w:i/>
        </w:rPr>
        <w:t>abing</w:t>
      </w:r>
      <w:r w:rsidRPr="009762E9">
        <w:t xml:space="preserve"> </w:t>
      </w:r>
      <w:r w:rsidR="004002F3" w:rsidRPr="009762E9">
        <w:t>'</w:t>
      </w:r>
      <w:r w:rsidRPr="009762E9">
        <w:t>very red</w:t>
      </w:r>
      <w:r w:rsidR="004002F3" w:rsidRPr="009762E9">
        <w:t>'</w:t>
      </w:r>
      <w:r w:rsidRPr="009762E9">
        <w:t xml:space="preserve">, the word </w:t>
      </w:r>
      <w:r w:rsidRPr="009762E9">
        <w:rPr>
          <w:i/>
        </w:rPr>
        <w:t>puteh</w:t>
      </w:r>
      <w:r w:rsidRPr="009762E9">
        <w:t xml:space="preserve"> </w:t>
      </w:r>
      <w:r w:rsidR="004002F3" w:rsidRPr="009762E9">
        <w:t xml:space="preserve">'white' </w:t>
      </w:r>
      <w:r w:rsidRPr="009762E9">
        <w:t xml:space="preserve">becomes </w:t>
      </w:r>
      <w:r w:rsidR="004002F3" w:rsidRPr="009762E9">
        <w:rPr>
          <w:i/>
        </w:rPr>
        <w:t>putih</w:t>
      </w:r>
      <w:r w:rsidRPr="009762E9">
        <w:t xml:space="preserve"> 'very white' and the word </w:t>
      </w:r>
      <w:r w:rsidRPr="009762E9">
        <w:rPr>
          <w:i/>
        </w:rPr>
        <w:t>ewoh</w:t>
      </w:r>
      <w:r w:rsidR="004002F3" w:rsidRPr="009762E9">
        <w:rPr>
          <w:i/>
        </w:rPr>
        <w:t xml:space="preserve"> </w:t>
      </w:r>
      <w:r w:rsidR="004002F3" w:rsidRPr="009762E9">
        <w:t>'</w:t>
      </w:r>
      <w:r w:rsidR="00560871" w:rsidRPr="009762E9">
        <w:t>uncomfortable to people/feel bad</w:t>
      </w:r>
      <w:r w:rsidR="004002F3" w:rsidRPr="009762E9">
        <w:t>'</w:t>
      </w:r>
      <w:r w:rsidRPr="009762E9">
        <w:t xml:space="preserve"> becomes iwuh 'very uncomfortable to people', it will be very different when spoken by the speaker Java which is in another area. This diversity is characteristic of each region to express their feelings so that they form a particular regional dialect (Soepomo, 1981: 31).</w:t>
      </w:r>
    </w:p>
    <w:p w14:paraId="665ACB20" w14:textId="56B7DD15" w:rsidR="00E1423B" w:rsidRPr="009762E9" w:rsidRDefault="00D52E34" w:rsidP="00ED31A6">
      <w:pPr>
        <w:pStyle w:val="MainTextIsiteks"/>
      </w:pPr>
      <w:r w:rsidRPr="009762E9">
        <w:t>The description in the section makes the researcher interested in conducting a deeper study of linguistic phenomena, specifically the response of</w:t>
      </w:r>
      <w:r w:rsidR="00247DAB" w:rsidRPr="009762E9">
        <w:t xml:space="preserve"> Javanese ‘intensifier’ expression </w:t>
      </w:r>
      <w:r w:rsidRPr="009762E9">
        <w:t xml:space="preserve">in the Ponorogo region. The geographical location of this city connects the provinces of East Java with Central Java in the south. This region is handled by the Mataram dialect and East Javanese dialect, but the </w:t>
      </w:r>
      <w:r w:rsidR="00F771B3" w:rsidRPr="009762E9">
        <w:t xml:space="preserve">its </w:t>
      </w:r>
      <w:r w:rsidRPr="009762E9">
        <w:t>cultur</w:t>
      </w:r>
      <w:r w:rsidR="00F771B3" w:rsidRPr="009762E9">
        <w:t>e</w:t>
      </w:r>
      <w:r w:rsidRPr="009762E9">
        <w:t xml:space="preserve"> is different so that different variations are created. Many </w:t>
      </w:r>
      <w:r w:rsidR="00A06986" w:rsidRPr="009762E9">
        <w:t>reports</w:t>
      </w:r>
      <w:r w:rsidRPr="009762E9">
        <w:t xml:space="preserve"> that the people of Ponorogo do vocal sounds in diphthongs. This diphthong sound occurs as excessive emotional reaction</w:t>
      </w:r>
    </w:p>
    <w:p w14:paraId="68DAE2CC" w14:textId="70FA5342" w:rsidR="00785DEA" w:rsidRPr="009762E9" w:rsidRDefault="00F972EC" w:rsidP="00785DEA">
      <w:pPr>
        <w:pStyle w:val="MainTextIsiteks"/>
      </w:pPr>
      <w:r w:rsidRPr="009762E9">
        <w:t xml:space="preserve">Diphthong studies belong to the area of phonology, namely as a language study that </w:t>
      </w:r>
      <w:r w:rsidR="00E90ABD" w:rsidRPr="009762E9">
        <w:t>focus</w:t>
      </w:r>
      <w:r w:rsidRPr="009762E9">
        <w:t xml:space="preserve"> </w:t>
      </w:r>
      <w:r w:rsidR="00E90ABD" w:rsidRPr="009762E9">
        <w:t>on</w:t>
      </w:r>
      <w:r w:rsidRPr="009762E9">
        <w:t xml:space="preserve"> the sounds of language produced by human speech devices. According to Verhaar, phonology is the science that investigates minimum differences between utterances that are </w:t>
      </w:r>
      <w:r w:rsidRPr="009762E9">
        <w:lastRenderedPageBreak/>
        <w:t xml:space="preserve">always contained in words as constituents (Verhaar, 1996: 36), for example </w:t>
      </w:r>
      <w:r w:rsidRPr="009762E9">
        <w:rPr>
          <w:i/>
        </w:rPr>
        <w:t>bue</w:t>
      </w:r>
      <w:r w:rsidRPr="009762E9">
        <w:t xml:space="preserve"> and </w:t>
      </w:r>
      <w:r w:rsidRPr="009762E9">
        <w:rPr>
          <w:i/>
        </w:rPr>
        <w:t>pueɁ</w:t>
      </w:r>
      <w:r w:rsidRPr="009762E9">
        <w:t xml:space="preserve"> (</w:t>
      </w:r>
      <w:r w:rsidRPr="009762E9">
        <w:rPr>
          <w:i/>
        </w:rPr>
        <w:t>bue</w:t>
      </w:r>
      <w:r w:rsidRPr="009762E9">
        <w:t xml:space="preserve"> = </w:t>
      </w:r>
      <w:r w:rsidRPr="009762E9">
        <w:rPr>
          <w:i/>
        </w:rPr>
        <w:t>swing</w:t>
      </w:r>
      <w:r w:rsidRPr="009762E9">
        <w:t xml:space="preserve"> and </w:t>
      </w:r>
      <w:r w:rsidRPr="009762E9">
        <w:rPr>
          <w:i/>
        </w:rPr>
        <w:t>pueɁ</w:t>
      </w:r>
      <w:r w:rsidRPr="009762E9">
        <w:t xml:space="preserve"> =</w:t>
      </w:r>
      <w:r w:rsidR="00C837DF" w:rsidRPr="009762E9">
        <w:t xml:space="preserve"> </w:t>
      </w:r>
      <w:r w:rsidRPr="009762E9">
        <w:t>make). The pair of words have two different sounds namely [b] and [p]. Phonology can also be said to be a row of matrices of each consonant and vowels that form words as human expression. The field of phonological study is the sound of language as the smallest unit of speech with a combination of sounds that form syllables. Odden (2005: 2) argues that:</w:t>
      </w:r>
    </w:p>
    <w:p w14:paraId="38D98B59" w14:textId="77777777" w:rsidR="005F3684" w:rsidRPr="009762E9" w:rsidRDefault="005F3684" w:rsidP="00785DEA">
      <w:pPr>
        <w:pStyle w:val="MainTextIsiteks"/>
      </w:pPr>
    </w:p>
    <w:p w14:paraId="24510B6B" w14:textId="0CC3A0CA" w:rsidR="00AF4CAB" w:rsidRPr="009762E9" w:rsidRDefault="00AF4CAB" w:rsidP="00AF4CAB">
      <w:pPr>
        <w:pStyle w:val="ListParagraph"/>
        <w:spacing w:after="0" w:line="240" w:lineRule="auto"/>
        <w:ind w:left="426" w:right="482"/>
        <w:jc w:val="both"/>
        <w:rPr>
          <w:rFonts w:ascii="Times New Roman" w:hAnsi="Times New Roman"/>
          <w:i/>
          <w:iCs/>
          <w:sz w:val="24"/>
          <w:szCs w:val="24"/>
        </w:rPr>
      </w:pPr>
      <w:r w:rsidRPr="009762E9">
        <w:rPr>
          <w:rFonts w:ascii="Times New Roman" w:hAnsi="Times New Roman"/>
          <w:i/>
          <w:iCs/>
          <w:sz w:val="24"/>
          <w:szCs w:val="24"/>
        </w:rPr>
        <w:t xml:space="preserve">A fundamental part of the structure of a word. And </w:t>
      </w:r>
      <w:r w:rsidR="00C837DF" w:rsidRPr="009762E9">
        <w:rPr>
          <w:rFonts w:ascii="Times New Roman" w:hAnsi="Times New Roman"/>
          <w:i/>
          <w:iCs/>
          <w:sz w:val="24"/>
          <w:szCs w:val="24"/>
        </w:rPr>
        <w:t>certainly,</w:t>
      </w:r>
      <w:r w:rsidRPr="009762E9">
        <w:rPr>
          <w:rFonts w:ascii="Times New Roman" w:hAnsi="Times New Roman"/>
          <w:i/>
          <w:iCs/>
          <w:sz w:val="24"/>
          <w:szCs w:val="24"/>
        </w:rPr>
        <w:t xml:space="preserve"> the principles of pronunciation in a language are subject to change over time. </w:t>
      </w:r>
      <w:r w:rsidR="00C837DF" w:rsidRPr="009762E9">
        <w:rPr>
          <w:rFonts w:ascii="Times New Roman" w:hAnsi="Times New Roman"/>
          <w:i/>
          <w:iCs/>
          <w:sz w:val="24"/>
          <w:szCs w:val="24"/>
        </w:rPr>
        <w:t>So,</w:t>
      </w:r>
      <w:r w:rsidRPr="009762E9">
        <w:rPr>
          <w:rFonts w:ascii="Times New Roman" w:hAnsi="Times New Roman"/>
          <w:i/>
          <w:iCs/>
          <w:sz w:val="24"/>
          <w:szCs w:val="24"/>
        </w:rPr>
        <w:t xml:space="preserve"> phonology has a relation to numerous domains of linguistics.</w:t>
      </w:r>
    </w:p>
    <w:p w14:paraId="47FC157D" w14:textId="77777777" w:rsidR="005F3684" w:rsidRPr="009762E9" w:rsidRDefault="005F3684" w:rsidP="00AF4CAB">
      <w:pPr>
        <w:pStyle w:val="ListParagraph"/>
        <w:spacing w:after="0" w:line="240" w:lineRule="auto"/>
        <w:ind w:left="426" w:right="482"/>
        <w:jc w:val="both"/>
        <w:rPr>
          <w:rFonts w:ascii="Times New Roman" w:hAnsi="Times New Roman"/>
          <w:i/>
          <w:iCs/>
          <w:sz w:val="24"/>
          <w:szCs w:val="24"/>
        </w:rPr>
      </w:pPr>
    </w:p>
    <w:p w14:paraId="542FDDF6" w14:textId="71BC0DE9" w:rsidR="00AF4CAB" w:rsidRPr="009762E9" w:rsidRDefault="005F3684" w:rsidP="005F3684">
      <w:pPr>
        <w:ind w:firstLine="426"/>
        <w:jc w:val="both"/>
      </w:pPr>
      <w:r w:rsidRPr="009762E9">
        <w:t>Phonological origin consists of 2 (two) parts, namely phonetic and phonemic. Phonetics focus how the phonemic sounds of a language are realized or pronounced. Phonetics also focus the workings of human organs, especially those related to language use and pronunciation. Phonetics is a part of phonology that studies how to produce language sounds or how a language sound is produced by human speech devices while phonemic is a phonological part that focuses on speech sounds according to their function as distinguishing meanings</w:t>
      </w:r>
    </w:p>
    <w:p w14:paraId="43809181" w14:textId="36E9A21E" w:rsidR="005F3684" w:rsidRPr="009762E9" w:rsidRDefault="00E90ABD" w:rsidP="00E90ABD">
      <w:pPr>
        <w:ind w:firstLine="426"/>
        <w:jc w:val="both"/>
      </w:pPr>
      <w:r w:rsidRPr="009762E9">
        <w:t>A phoneme is also called the smallest language sound that can distinguish meaning (Hayes, Kirchner, &amp; Steriade, 2004: 24). As the smallest linguistic form that distinguishes meaning, a phoneme form is not only in the form of segmental sounds (both vowels and consonants), but also in the form of suprasegmental elements (pressure, tone, duration and pause). The study of phonemes is called phonemic. Phonemic is part of phonology. Thomas (1995: 5) argues that:</w:t>
      </w:r>
    </w:p>
    <w:p w14:paraId="4B631B41" w14:textId="28FCF040" w:rsidR="00AF4CAB" w:rsidRPr="009762E9" w:rsidRDefault="00AF4CAB" w:rsidP="00B6344A">
      <w:pPr>
        <w:pStyle w:val="MainTextIsiteks"/>
      </w:pPr>
    </w:p>
    <w:p w14:paraId="7591BDD5" w14:textId="77777777" w:rsidR="00AF4CAB" w:rsidRPr="009762E9" w:rsidRDefault="00AF4CAB" w:rsidP="00B6344A">
      <w:pPr>
        <w:pStyle w:val="ListParagraph"/>
        <w:spacing w:after="0" w:line="240" w:lineRule="auto"/>
        <w:ind w:left="426" w:right="482"/>
        <w:jc w:val="both"/>
        <w:rPr>
          <w:rFonts w:ascii="Times New Roman" w:hAnsi="Times New Roman"/>
          <w:i/>
          <w:iCs/>
          <w:sz w:val="24"/>
          <w:szCs w:val="24"/>
        </w:rPr>
      </w:pPr>
      <w:r w:rsidRPr="009762E9">
        <w:rPr>
          <w:rFonts w:ascii="Times New Roman" w:hAnsi="Times New Roman"/>
          <w:i/>
          <w:iCs/>
          <w:sz w:val="24"/>
          <w:szCs w:val="24"/>
        </w:rPr>
        <w:t>The central concept in phonology is the phoneme, which is a distinctive category of sounds that all the native speakers of a language or dialect perceive as more or less the same.</w:t>
      </w:r>
    </w:p>
    <w:p w14:paraId="732C812C" w14:textId="77777777" w:rsidR="00AF4CAB" w:rsidRPr="009762E9" w:rsidRDefault="00AF4CAB" w:rsidP="00AF4CAB">
      <w:pPr>
        <w:pStyle w:val="ListParagraph"/>
        <w:spacing w:after="0" w:line="240" w:lineRule="auto"/>
        <w:ind w:left="284" w:firstLine="567"/>
        <w:jc w:val="both"/>
        <w:rPr>
          <w:rFonts w:ascii="Times New Roman" w:hAnsi="Times New Roman"/>
          <w:sz w:val="24"/>
          <w:szCs w:val="24"/>
        </w:rPr>
      </w:pPr>
    </w:p>
    <w:p w14:paraId="430ABDEC" w14:textId="34FA20C5" w:rsidR="00367A49" w:rsidRPr="009762E9" w:rsidRDefault="009D1A72" w:rsidP="0099240A">
      <w:pPr>
        <w:pStyle w:val="MainTextIsiteks"/>
        <w:rPr>
          <w:noProof/>
        </w:rPr>
      </w:pPr>
      <w:r w:rsidRPr="009762E9">
        <w:rPr>
          <w:noProof/>
        </w:rPr>
        <w:t>Bloomfield &amp; Barnhart (1961: 79) said the phoneme sound is a distinguishing function from other sounds. For example, we have to compare the Indonesian linguistic forms of the form [pa.laŋ] 'cross'. This form can be separated into five smaller linguistic forms, namely [p], [a], [l], [a], and [ŋ]. These each five forms of linguistics have no meaning. If one of the smallest linguistic forms, for example [p], is replaced by another smallest linguistic form, for example replaced by [k], [t], [j], [m], [d], or [g], then the meaning of the form the greater linguistics [pa.laŋ] will change which consists of two syllables.</w:t>
      </w:r>
    </w:p>
    <w:p w14:paraId="3A23DDEB" w14:textId="51AC0455" w:rsidR="00367A49" w:rsidRPr="009762E9" w:rsidRDefault="00597BCC" w:rsidP="0099240A">
      <w:pPr>
        <w:pStyle w:val="MainTextIsiteks"/>
        <w:rPr>
          <w:i/>
          <w:noProof/>
        </w:rPr>
      </w:pPr>
      <w:r w:rsidRPr="009762E9">
        <w:rPr>
          <w:noProof/>
        </w:rPr>
        <w:t>A s</w:t>
      </w:r>
      <w:r w:rsidR="009D1A72" w:rsidRPr="009762E9">
        <w:rPr>
          <w:noProof/>
        </w:rPr>
        <w:t xml:space="preserve">yllable </w:t>
      </w:r>
      <w:r w:rsidRPr="009762E9">
        <w:rPr>
          <w:noProof/>
        </w:rPr>
        <w:t>is a</w:t>
      </w:r>
      <w:r w:rsidR="009D1A72" w:rsidRPr="009762E9">
        <w:rPr>
          <w:noProof/>
        </w:rPr>
        <w:t xml:space="preserve"> word-forming unit composed of one phoneme or phoneme sequence. Oral language units consist of one or more vowels and consonants. A syllable that ends with a consonant sound </w:t>
      </w:r>
      <w:r w:rsidR="00F13B8B" w:rsidRPr="009762E9">
        <w:rPr>
          <w:noProof/>
        </w:rPr>
        <w:t>is</w:t>
      </w:r>
      <w:r w:rsidR="009D1A72" w:rsidRPr="009762E9">
        <w:rPr>
          <w:noProof/>
        </w:rPr>
        <w:t xml:space="preserve"> a closed syllable, while a syllable that ends with a vowel is called an open syllable (Schane, 1992: 15)</w:t>
      </w:r>
      <w:r w:rsidR="00F13B8B" w:rsidRPr="009762E9">
        <w:rPr>
          <w:noProof/>
        </w:rPr>
        <w:t>.</w:t>
      </w:r>
      <w:r w:rsidR="009D1A72" w:rsidRPr="009762E9">
        <w:rPr>
          <w:noProof/>
        </w:rPr>
        <w:t xml:space="preserve"> </w:t>
      </w:r>
      <w:r w:rsidR="00F13B8B" w:rsidRPr="009762E9">
        <w:rPr>
          <w:noProof/>
        </w:rPr>
        <w:t xml:space="preserve">For </w:t>
      </w:r>
      <w:r w:rsidR="009D1A72" w:rsidRPr="009762E9">
        <w:rPr>
          <w:noProof/>
        </w:rPr>
        <w:t>example</w:t>
      </w:r>
      <w:r w:rsidR="00F13B8B" w:rsidRPr="009762E9">
        <w:rPr>
          <w:noProof/>
        </w:rPr>
        <w:t>,</w:t>
      </w:r>
      <w:r w:rsidR="009D1A72" w:rsidRPr="009762E9">
        <w:rPr>
          <w:noProof/>
        </w:rPr>
        <w:t xml:space="preserve"> </w:t>
      </w:r>
      <w:r w:rsidR="00F13B8B" w:rsidRPr="009762E9">
        <w:rPr>
          <w:noProof/>
        </w:rPr>
        <w:t xml:space="preserve">word </w:t>
      </w:r>
      <w:r w:rsidR="00F13B8B" w:rsidRPr="009762E9">
        <w:rPr>
          <w:i/>
          <w:noProof/>
        </w:rPr>
        <w:t>kaki</w:t>
      </w:r>
      <w:r w:rsidR="00F13B8B" w:rsidRPr="009762E9">
        <w:rPr>
          <w:noProof/>
        </w:rPr>
        <w:t xml:space="preserve"> ‘foot’</w:t>
      </w:r>
      <w:r w:rsidR="009D1A72" w:rsidRPr="009762E9">
        <w:rPr>
          <w:noProof/>
        </w:rPr>
        <w:t xml:space="preserve"> is derived from the syllable </w:t>
      </w:r>
      <w:r w:rsidR="009D1A72" w:rsidRPr="009762E9">
        <w:rPr>
          <w:i/>
          <w:noProof/>
        </w:rPr>
        <w:t>ka</w:t>
      </w:r>
      <w:r w:rsidR="009D1A72" w:rsidRPr="009762E9">
        <w:rPr>
          <w:noProof/>
        </w:rPr>
        <w:t>- and -</w:t>
      </w:r>
      <w:r w:rsidR="009D1A72" w:rsidRPr="009762E9">
        <w:rPr>
          <w:i/>
          <w:noProof/>
        </w:rPr>
        <w:t>ki</w:t>
      </w:r>
      <w:r w:rsidR="009D1A72" w:rsidRPr="009762E9">
        <w:rPr>
          <w:noProof/>
        </w:rPr>
        <w:t>, the</w:t>
      </w:r>
      <w:r w:rsidR="00F13B8B" w:rsidRPr="009762E9">
        <w:rPr>
          <w:noProof/>
        </w:rPr>
        <w:t xml:space="preserve"> word </w:t>
      </w:r>
      <w:r w:rsidR="00F13B8B" w:rsidRPr="009762E9">
        <w:rPr>
          <w:i/>
          <w:noProof/>
        </w:rPr>
        <w:t>tangan</w:t>
      </w:r>
      <w:r w:rsidR="009D1A72" w:rsidRPr="009762E9">
        <w:rPr>
          <w:noProof/>
        </w:rPr>
        <w:t xml:space="preserve"> </w:t>
      </w:r>
      <w:r w:rsidR="00F13B8B" w:rsidRPr="009762E9">
        <w:rPr>
          <w:noProof/>
        </w:rPr>
        <w:t>‘</w:t>
      </w:r>
      <w:r w:rsidR="009D1A72" w:rsidRPr="009762E9">
        <w:rPr>
          <w:noProof/>
        </w:rPr>
        <w:t>hand</w:t>
      </w:r>
      <w:r w:rsidR="00F13B8B" w:rsidRPr="009762E9">
        <w:rPr>
          <w:noProof/>
        </w:rPr>
        <w:t>’</w:t>
      </w:r>
      <w:r w:rsidR="009D1A72" w:rsidRPr="009762E9">
        <w:rPr>
          <w:noProof/>
        </w:rPr>
        <w:t xml:space="preserve">comes from the syllable </w:t>
      </w:r>
      <w:r w:rsidR="00F13B8B" w:rsidRPr="009762E9">
        <w:rPr>
          <w:i/>
          <w:noProof/>
        </w:rPr>
        <w:t>ta-</w:t>
      </w:r>
      <w:r w:rsidR="009D1A72" w:rsidRPr="009762E9">
        <w:rPr>
          <w:noProof/>
        </w:rPr>
        <w:t xml:space="preserve"> and </w:t>
      </w:r>
      <w:r w:rsidR="00F13B8B" w:rsidRPr="009762E9">
        <w:rPr>
          <w:i/>
          <w:noProof/>
        </w:rPr>
        <w:t>-ngan</w:t>
      </w:r>
      <w:r w:rsidR="00520F0D" w:rsidRPr="009762E9">
        <w:rPr>
          <w:i/>
          <w:noProof/>
        </w:rPr>
        <w:t>.</w:t>
      </w:r>
    </w:p>
    <w:p w14:paraId="622E7206" w14:textId="4090BCF0" w:rsidR="009D1A72" w:rsidRPr="009762E9" w:rsidRDefault="00597BCC" w:rsidP="0099240A">
      <w:pPr>
        <w:pStyle w:val="MainTextIsiteks"/>
        <w:rPr>
          <w:noProof/>
        </w:rPr>
      </w:pPr>
      <w:r w:rsidRPr="009762E9">
        <w:rPr>
          <w:noProof/>
        </w:rPr>
        <w:t xml:space="preserve">A syllable can be seen from three points of view in the linguistic dictionary, namely the angles of physiology, articulation, and phonology (Kridalaksana, 2008: 230). First, from a physiological point of view, a syllable is utterance that occurs in a beat that is in a muscular affirmation at the time of blowing air from the lungs. Second, from the point of articulation, </w:t>
      </w:r>
      <w:r w:rsidR="004274EF" w:rsidRPr="009762E9">
        <w:rPr>
          <w:noProof/>
        </w:rPr>
        <w:t xml:space="preserve">a </w:t>
      </w:r>
      <w:r w:rsidRPr="009762E9">
        <w:rPr>
          <w:noProof/>
        </w:rPr>
        <w:t xml:space="preserve">syllable </w:t>
      </w:r>
      <w:r w:rsidR="004274EF" w:rsidRPr="009762E9">
        <w:rPr>
          <w:noProof/>
        </w:rPr>
        <w:t>is</w:t>
      </w:r>
      <w:r w:rsidRPr="009762E9">
        <w:rPr>
          <w:noProof/>
        </w:rPr>
        <w:t xml:space="preserve"> stretching utterance that occur</w:t>
      </w:r>
      <w:r w:rsidR="004274EF" w:rsidRPr="009762E9">
        <w:rPr>
          <w:noProof/>
        </w:rPr>
        <w:t>s</w:t>
      </w:r>
      <w:r w:rsidRPr="009762E9">
        <w:rPr>
          <w:noProof/>
        </w:rPr>
        <w:t xml:space="preserve"> from a peak of loudness between two </w:t>
      </w:r>
      <w:r w:rsidR="00E033EB" w:rsidRPr="009762E9">
        <w:rPr>
          <w:noProof/>
        </w:rPr>
        <w:t>non-loudness</w:t>
      </w:r>
      <w:r w:rsidRPr="009762E9">
        <w:rPr>
          <w:noProof/>
        </w:rPr>
        <w:t xml:space="preserve"> elements. Third, from the point of phonology, </w:t>
      </w:r>
      <w:r w:rsidR="00E033EB" w:rsidRPr="009762E9">
        <w:rPr>
          <w:noProof/>
        </w:rPr>
        <w:t xml:space="preserve">a </w:t>
      </w:r>
      <w:r w:rsidRPr="009762E9">
        <w:rPr>
          <w:noProof/>
        </w:rPr>
        <w:t xml:space="preserve">syllable </w:t>
      </w:r>
      <w:r w:rsidR="00E033EB" w:rsidRPr="009762E9">
        <w:rPr>
          <w:noProof/>
        </w:rPr>
        <w:t>is</w:t>
      </w:r>
      <w:r w:rsidRPr="009762E9">
        <w:rPr>
          <w:noProof/>
        </w:rPr>
        <w:t xml:space="preserve"> </w:t>
      </w:r>
      <w:r w:rsidR="00E033EB" w:rsidRPr="009762E9">
        <w:rPr>
          <w:noProof/>
        </w:rPr>
        <w:t xml:space="preserve">a </w:t>
      </w:r>
      <w:r w:rsidRPr="009762E9">
        <w:rPr>
          <w:noProof/>
        </w:rPr>
        <w:t>structure that occur</w:t>
      </w:r>
      <w:r w:rsidR="00E033EB" w:rsidRPr="009762E9">
        <w:rPr>
          <w:noProof/>
        </w:rPr>
        <w:t>s</w:t>
      </w:r>
      <w:r w:rsidRPr="009762E9">
        <w:rPr>
          <w:noProof/>
        </w:rPr>
        <w:t xml:space="preserve"> from one phoneme or phoneme sequence along with other features such as length or pressure. The explanation can be taken as a common thread that the syllable is the smallest rhythmic unit. </w:t>
      </w:r>
      <w:r w:rsidR="007671DE" w:rsidRPr="009762E9">
        <w:rPr>
          <w:noProof/>
        </w:rPr>
        <w:t>It</w:t>
      </w:r>
      <w:r w:rsidRPr="009762E9">
        <w:rPr>
          <w:noProof/>
        </w:rPr>
        <w:t xml:space="preserve"> means that the unit has the loudness peak which is usually occupied by vowel sounds.</w:t>
      </w:r>
    </w:p>
    <w:p w14:paraId="766A8BE9" w14:textId="4EECABCD" w:rsidR="00597BCC" w:rsidRPr="009762E9" w:rsidRDefault="007671DE" w:rsidP="0099240A">
      <w:pPr>
        <w:pStyle w:val="MainTextIsiteks"/>
        <w:rPr>
          <w:noProof/>
        </w:rPr>
      </w:pPr>
      <w:r w:rsidRPr="009762E9">
        <w:rPr>
          <w:noProof/>
        </w:rPr>
        <w:lastRenderedPageBreak/>
        <w:t xml:space="preserve">Marsono (2008) defines diphthongs with a brief opinion, namely vocal double sounds: </w:t>
      </w:r>
      <w:r w:rsidR="00240604" w:rsidRPr="009762E9">
        <w:rPr>
          <w:i/>
          <w:noProof/>
        </w:rPr>
        <w:t>landai, aurat, boikot</w:t>
      </w:r>
      <w:r w:rsidRPr="009762E9">
        <w:rPr>
          <w:noProof/>
        </w:rPr>
        <w:t>, etc. The definition can actually be made clear that diphthongs are vocal double sounds that are said continuously in one breath. The diphthong sound can be produced if the sound of one vocal glides rapidly to another vocal follow</w:t>
      </w:r>
      <w:r w:rsidR="00240604" w:rsidRPr="009762E9">
        <w:rPr>
          <w:noProof/>
        </w:rPr>
        <w:t>ing</w:t>
      </w:r>
      <w:r w:rsidRPr="009762E9">
        <w:rPr>
          <w:noProof/>
        </w:rPr>
        <w:t xml:space="preserve"> it. Vocal double phrases can also be interpreted as not diphthongs, as in the words </w:t>
      </w:r>
      <w:r w:rsidR="00487158" w:rsidRPr="00455DAF">
        <w:rPr>
          <w:i/>
        </w:rPr>
        <w:t>dimulai</w:t>
      </w:r>
      <w:r w:rsidR="00487158" w:rsidRPr="00455DAF">
        <w:t xml:space="preserve"> ‘started’</w:t>
      </w:r>
      <w:r w:rsidR="00487158" w:rsidRPr="00455DAF">
        <w:rPr>
          <w:i/>
        </w:rPr>
        <w:t xml:space="preserve">, disukai </w:t>
      </w:r>
      <w:r w:rsidR="00487158" w:rsidRPr="00455DAF">
        <w:t>‘liked’</w:t>
      </w:r>
      <w:r w:rsidR="00487158" w:rsidRPr="00455DAF">
        <w:rPr>
          <w:i/>
        </w:rPr>
        <w:t>, dihargai</w:t>
      </w:r>
      <w:r w:rsidR="00487158" w:rsidRPr="00455DAF">
        <w:t xml:space="preserve"> ‘honored’, </w:t>
      </w:r>
      <w:r w:rsidR="00487158" w:rsidRPr="009762E9">
        <w:t>etc</w:t>
      </w:r>
      <w:r w:rsidRPr="009762E9">
        <w:rPr>
          <w:noProof/>
        </w:rPr>
        <w:t xml:space="preserve">. The vowel [ua] in the word </w:t>
      </w:r>
      <w:r w:rsidR="00DE3B07" w:rsidRPr="009762E9">
        <w:rPr>
          <w:i/>
          <w:noProof/>
        </w:rPr>
        <w:t>suara</w:t>
      </w:r>
      <w:r w:rsidR="000B187F" w:rsidRPr="009762E9">
        <w:rPr>
          <w:i/>
          <w:noProof/>
        </w:rPr>
        <w:t xml:space="preserve"> </w:t>
      </w:r>
      <w:r w:rsidR="000B187F" w:rsidRPr="009762E9">
        <w:rPr>
          <w:noProof/>
        </w:rPr>
        <w:t>‘sound’</w:t>
      </w:r>
      <w:r w:rsidRPr="009762E9">
        <w:rPr>
          <w:noProof/>
        </w:rPr>
        <w:t xml:space="preserve"> is a double vowel or vowel series. The vowel [a] in the coupling [ua] is the suffix [a]. Therefore, the sound that joins [u] with [a] in the final syllable of the words is not diphthong [ua]. If written into the phonetic symbol</w:t>
      </w:r>
      <w:r w:rsidR="000B187F" w:rsidRPr="009762E9">
        <w:rPr>
          <w:noProof/>
        </w:rPr>
        <w:t>, it</w:t>
      </w:r>
      <w:r w:rsidRPr="009762E9">
        <w:rPr>
          <w:noProof/>
        </w:rPr>
        <w:t xml:space="preserve"> is [su.a.ra].</w:t>
      </w:r>
    </w:p>
    <w:p w14:paraId="06BD45DE" w14:textId="0C5B73E0" w:rsidR="00AF4CAB" w:rsidRPr="009762E9" w:rsidRDefault="00677DDB" w:rsidP="0099240A">
      <w:pPr>
        <w:pStyle w:val="MainTextIsiteks"/>
      </w:pPr>
      <w:r w:rsidRPr="009762E9">
        <w:t xml:space="preserve">Sudaryanto (1991: 53-54) divides diphthongs in two, namely </w:t>
      </w:r>
      <w:r w:rsidR="0016425A" w:rsidRPr="009762E9">
        <w:t>ascending</w:t>
      </w:r>
      <w:r w:rsidRPr="009762E9">
        <w:t xml:space="preserve"> and </w:t>
      </w:r>
      <w:r w:rsidR="0016425A" w:rsidRPr="009762E9">
        <w:t>descending</w:t>
      </w:r>
      <w:r w:rsidRPr="009762E9">
        <w:t xml:space="preserve"> diphthongs, for example: </w:t>
      </w:r>
      <w:r w:rsidRPr="009762E9">
        <w:rPr>
          <w:i/>
        </w:rPr>
        <w:t>uelek</w:t>
      </w:r>
      <w:r w:rsidRPr="009762E9">
        <w:t xml:space="preserve"> 'very bad', </w:t>
      </w:r>
      <w:r w:rsidRPr="009762E9">
        <w:rPr>
          <w:i/>
        </w:rPr>
        <w:t>uenteng</w:t>
      </w:r>
      <w:r w:rsidRPr="009762E9">
        <w:t xml:space="preserve"> 'very light', </w:t>
      </w:r>
      <w:r w:rsidRPr="009762E9">
        <w:rPr>
          <w:i/>
        </w:rPr>
        <w:t>sueneng</w:t>
      </w:r>
      <w:r w:rsidRPr="009762E9">
        <w:t xml:space="preserve"> 'very happy', </w:t>
      </w:r>
      <w:r w:rsidRPr="009762E9">
        <w:rPr>
          <w:i/>
        </w:rPr>
        <w:t>puanas</w:t>
      </w:r>
      <w:r w:rsidRPr="009762E9">
        <w:t xml:space="preserve"> 'very hot', </w:t>
      </w:r>
      <w:r w:rsidR="0016425A" w:rsidRPr="009762E9">
        <w:rPr>
          <w:i/>
        </w:rPr>
        <w:t>uapik</w:t>
      </w:r>
      <w:r w:rsidRPr="009762E9">
        <w:t xml:space="preserve"> 'very good' ', </w:t>
      </w:r>
      <w:r w:rsidRPr="009762E9">
        <w:rPr>
          <w:i/>
        </w:rPr>
        <w:t>uombo'</w:t>
      </w:r>
      <w:r w:rsidRPr="009762E9">
        <w:t xml:space="preserve"> is very wide '. Comparative form in Javanese is characterized by a morphological process in the form of changing the basic form that causes a change in new meaning, namely '</w:t>
      </w:r>
      <w:r w:rsidR="0016425A" w:rsidRPr="009762E9">
        <w:t>intensifier</w:t>
      </w:r>
      <w:r w:rsidRPr="009762E9">
        <w:t xml:space="preserve">'. Diphthong </w:t>
      </w:r>
      <w:r w:rsidR="001F266A" w:rsidRPr="009762E9">
        <w:t>studies</w:t>
      </w:r>
      <w:r w:rsidRPr="009762E9">
        <w:t xml:space="preserve"> in Javanese w</w:t>
      </w:r>
      <w:r w:rsidR="001F266A" w:rsidRPr="009762E9">
        <w:t>ere</w:t>
      </w:r>
      <w:r w:rsidRPr="009762E9">
        <w:t xml:space="preserve"> reviewed by Soepomo (1981), Sudaryanto (1991), Subroto (1985), Subroto et al. (1991) and Koentjaraningrat (2004). The four diphthong studies in Javanese use</w:t>
      </w:r>
      <w:r w:rsidR="001F266A" w:rsidRPr="009762E9">
        <w:t>d</w:t>
      </w:r>
      <w:r w:rsidRPr="009762E9">
        <w:t xml:space="preserve"> structuralism. The differentiator in this research is that the researcher uses the </w:t>
      </w:r>
      <w:r w:rsidR="009F3A32" w:rsidRPr="009762E9">
        <w:t>transformational generative phonology</w:t>
      </w:r>
      <w:r w:rsidRPr="009762E9">
        <w:t xml:space="preserve"> in studying the </w:t>
      </w:r>
      <w:r w:rsidR="00F35A28" w:rsidRPr="009762E9">
        <w:t xml:space="preserve">Javanese adjective intensifying diphthong by Ponorogo </w:t>
      </w:r>
      <w:r w:rsidR="001D2B7D" w:rsidRPr="009762E9">
        <w:t>speakers</w:t>
      </w:r>
      <w:r w:rsidR="00F35A28" w:rsidRPr="009762E9">
        <w:t xml:space="preserve">.  </w:t>
      </w:r>
    </w:p>
    <w:p w14:paraId="31176FDA" w14:textId="067C5FFA" w:rsidR="00677DDB" w:rsidRPr="009762E9" w:rsidRDefault="005F654C" w:rsidP="0099240A">
      <w:pPr>
        <w:pStyle w:val="MainTextIsiteks"/>
      </w:pPr>
      <w:r w:rsidRPr="009762E9">
        <w:t xml:space="preserve">Above opinion and previous studies become the basis of researchers in finding formulations to be studied. The research problem is formulated in the form of the following questions which are limited to the adjective words, namely (1) how the process of </w:t>
      </w:r>
      <w:r w:rsidR="00090EE1" w:rsidRPr="009762E9">
        <w:t xml:space="preserve">Javanese adjective intensifier </w:t>
      </w:r>
      <w:r w:rsidRPr="009762E9">
        <w:t xml:space="preserve">diphthong </w:t>
      </w:r>
      <w:r w:rsidR="00090EE1" w:rsidRPr="009762E9">
        <w:t>by</w:t>
      </w:r>
      <w:r w:rsidRPr="009762E9">
        <w:t xml:space="preserve"> Ponorogo</w:t>
      </w:r>
      <w:r w:rsidR="00FD6175" w:rsidRPr="009762E9">
        <w:t xml:space="preserve"> </w:t>
      </w:r>
      <w:r w:rsidR="00090EE1" w:rsidRPr="009762E9">
        <w:t>speaker</w:t>
      </w:r>
      <w:r w:rsidR="001D2B7D" w:rsidRPr="009762E9">
        <w:t>s</w:t>
      </w:r>
      <w:r w:rsidRPr="009762E9">
        <w:t xml:space="preserve">; and (2) what rules occur in the </w:t>
      </w:r>
      <w:r w:rsidR="003A2B9B" w:rsidRPr="009762E9">
        <w:t>Javanese adjective intensifier diphthong by Ponorogo speakers.</w:t>
      </w:r>
    </w:p>
    <w:p w14:paraId="50DB8E61" w14:textId="7B404B7D" w:rsidR="004C599C" w:rsidRPr="009762E9" w:rsidRDefault="004C599C" w:rsidP="00C566CE">
      <w:pPr>
        <w:pStyle w:val="MainTextIsiteks"/>
        <w:rPr>
          <w:iCs/>
        </w:rPr>
      </w:pPr>
    </w:p>
    <w:p w14:paraId="025730A7" w14:textId="170DDB69" w:rsidR="00F36281" w:rsidRPr="009762E9" w:rsidRDefault="00F36281" w:rsidP="00F36281">
      <w:pPr>
        <w:pStyle w:val="SubtitleSubjudul"/>
      </w:pPr>
      <w:r w:rsidRPr="009762E9">
        <w:t xml:space="preserve">B. </w:t>
      </w:r>
      <w:r w:rsidR="00082F2C" w:rsidRPr="009762E9">
        <w:t>RESEARCH METHOD</w:t>
      </w:r>
    </w:p>
    <w:p w14:paraId="4CE5528D" w14:textId="38B980AD" w:rsidR="00061BC8" w:rsidRPr="009762E9" w:rsidRDefault="00061BC8" w:rsidP="00B31454">
      <w:pPr>
        <w:pStyle w:val="MainTextIsiteks"/>
      </w:pPr>
      <w:r w:rsidRPr="009762E9">
        <w:t>This</w:t>
      </w:r>
      <w:r w:rsidR="004A4BA2" w:rsidRPr="009762E9">
        <w:t xml:space="preserve"> present</w:t>
      </w:r>
      <w:r w:rsidRPr="009762E9">
        <w:t xml:space="preserve"> research is descriptive qualitative research which aims to reveal various qualitative information by describing </w:t>
      </w:r>
      <w:r w:rsidR="004A4BA2" w:rsidRPr="009762E9">
        <w:t>phenomena</w:t>
      </w:r>
      <w:r w:rsidRPr="009762E9">
        <w:t xml:space="preserve"> carefully and fully describing carefully the properties of a thing, situation, symptoms or phenomena. The source of the data used c</w:t>
      </w:r>
      <w:r w:rsidR="004A4BA2" w:rsidRPr="009762E9">
        <w:t>ame</w:t>
      </w:r>
      <w:r w:rsidRPr="009762E9">
        <w:t xml:space="preserve"> from </w:t>
      </w:r>
      <w:r w:rsidR="004A4BA2" w:rsidRPr="009762E9">
        <w:t>javanese</w:t>
      </w:r>
      <w:r w:rsidRPr="009762E9">
        <w:t xml:space="preserve"> adjective </w:t>
      </w:r>
      <w:r w:rsidR="004A4BA2" w:rsidRPr="009762E9">
        <w:t>intensifier</w:t>
      </w:r>
      <w:r w:rsidRPr="009762E9">
        <w:t xml:space="preserve"> expression used by the people in Ponorogo. The researcher selected 35 informants from five different districts. This is intended to obtain a generalization of </w:t>
      </w:r>
      <w:r w:rsidR="004A4BA2" w:rsidRPr="009762E9">
        <w:t>javanese</w:t>
      </w:r>
      <w:r w:rsidRPr="009762E9">
        <w:t xml:space="preserve"> </w:t>
      </w:r>
      <w:r w:rsidR="000603BF" w:rsidRPr="009762E9">
        <w:t>adjective intensifier of</w:t>
      </w:r>
      <w:r w:rsidRPr="009762E9">
        <w:t xml:space="preserve"> Ponorogo</w:t>
      </w:r>
      <w:r w:rsidR="000603BF" w:rsidRPr="009762E9">
        <w:t xml:space="preserve"> speakers</w:t>
      </w:r>
      <w:r w:rsidRPr="009762E9">
        <w:t xml:space="preserve"> (Samarin, 1988: 41).</w:t>
      </w:r>
    </w:p>
    <w:p w14:paraId="5CAB6636" w14:textId="33A1F83A" w:rsidR="00061BC8" w:rsidRPr="009762E9" w:rsidRDefault="000603BF" w:rsidP="00B31454">
      <w:pPr>
        <w:pStyle w:val="MainTextIsiteks"/>
      </w:pPr>
      <w:r w:rsidRPr="009762E9">
        <w:t>The data collection technique used was random sampling, between library techniques and note taking</w:t>
      </w:r>
      <w:r w:rsidR="00845BBD" w:rsidRPr="009762E9">
        <w:t>.</w:t>
      </w:r>
      <w:r w:rsidRPr="009762E9">
        <w:t xml:space="preserve"> </w:t>
      </w:r>
      <w:r w:rsidR="00845BBD" w:rsidRPr="009762E9">
        <w:t>Mean</w:t>
      </w:r>
      <w:r w:rsidRPr="009762E9">
        <w:t>while</w:t>
      </w:r>
      <w:r w:rsidR="00845BBD" w:rsidRPr="009762E9">
        <w:t>,</w:t>
      </w:r>
      <w:r w:rsidRPr="009762E9">
        <w:t xml:space="preserve"> to analyze the data</w:t>
      </w:r>
      <w:r w:rsidR="00845BBD" w:rsidRPr="009762E9">
        <w:t>,</w:t>
      </w:r>
      <w:r w:rsidRPr="009762E9">
        <w:t xml:space="preserve"> the distribution method is used (Sudaryanto, 2015: 42). This method serves to see the behavior of language and its influence in the use of language itself. Then the expansion technique is used to see the effect of one sound with another sound between right and left.</w:t>
      </w:r>
    </w:p>
    <w:p w14:paraId="6351EAE0" w14:textId="77777777" w:rsidR="00845BBD" w:rsidRPr="009762E9" w:rsidRDefault="00845BBD" w:rsidP="00B31454">
      <w:pPr>
        <w:pStyle w:val="MainTextIsiteks"/>
      </w:pPr>
    </w:p>
    <w:p w14:paraId="002636B7" w14:textId="3312F372" w:rsidR="00D52DA3" w:rsidRPr="009762E9" w:rsidRDefault="00F36281" w:rsidP="00A6074D">
      <w:pPr>
        <w:contextualSpacing/>
        <w:jc w:val="both"/>
        <w:textAlignment w:val="baseline"/>
        <w:rPr>
          <w:rFonts w:ascii="Cambria" w:hAnsi="Cambria"/>
          <w:b/>
        </w:rPr>
      </w:pPr>
      <w:r w:rsidRPr="009762E9">
        <w:rPr>
          <w:rFonts w:ascii="Cambria" w:hAnsi="Cambria"/>
          <w:b/>
        </w:rPr>
        <w:t>C.</w:t>
      </w:r>
      <w:r w:rsidR="003634EA" w:rsidRPr="009762E9">
        <w:rPr>
          <w:rFonts w:ascii="Cambria" w:hAnsi="Cambria"/>
          <w:b/>
        </w:rPr>
        <w:t xml:space="preserve"> </w:t>
      </w:r>
      <w:r w:rsidR="006C0FC1" w:rsidRPr="009762E9">
        <w:rPr>
          <w:rFonts w:ascii="Cambria" w:hAnsi="Cambria"/>
          <w:b/>
        </w:rPr>
        <w:t>RESULTS AND DISCUSSION</w:t>
      </w:r>
    </w:p>
    <w:p w14:paraId="09292A06" w14:textId="417C0B4F" w:rsidR="00530F73" w:rsidRPr="009762E9" w:rsidRDefault="00530F73" w:rsidP="00BB058D">
      <w:pPr>
        <w:tabs>
          <w:tab w:val="left" w:pos="567"/>
          <w:tab w:val="left" w:pos="616"/>
        </w:tabs>
        <w:ind w:firstLine="360"/>
        <w:jc w:val="both"/>
      </w:pPr>
      <w:r w:rsidRPr="009762E9">
        <w:t xml:space="preserve">Ferdinand de Saussure has become the main reference of modern linguistics because he has found the beginning of the popularity of structural theories in the realm of linguistics (Chomsky &amp; Halle, 1968: 71). The basic rationale of </w:t>
      </w:r>
      <w:r w:rsidRPr="009762E9">
        <w:rPr>
          <w:i/>
        </w:rPr>
        <w:t>parole</w:t>
      </w:r>
      <w:r w:rsidRPr="009762E9">
        <w:t xml:space="preserve"> and </w:t>
      </w:r>
      <w:r w:rsidRPr="009762E9">
        <w:rPr>
          <w:i/>
        </w:rPr>
        <w:t>language</w:t>
      </w:r>
      <w:r w:rsidRPr="009762E9">
        <w:t xml:space="preserve"> is an interesting debate that breaks up between synchron</w:t>
      </w:r>
      <w:r w:rsidR="00DC63E4" w:rsidRPr="009762E9">
        <w:t>ic</w:t>
      </w:r>
      <w:r w:rsidRPr="009762E9">
        <w:t xml:space="preserve"> and diachronic linguistics. The theory developed by Noan Choamsky is one of the inspirations of structural theory, known as generative theory. Generative Functions become a theory that develops the distinguishing function of sounds with one another at the phonological level. This theory was developed by Chomsky and Halle (Oden, 2005: 19).</w:t>
      </w:r>
    </w:p>
    <w:p w14:paraId="5E2958D3" w14:textId="15E84CE5" w:rsidR="00530F73" w:rsidRPr="009762E9" w:rsidRDefault="00DC63E4" w:rsidP="00BB058D">
      <w:pPr>
        <w:tabs>
          <w:tab w:val="left" w:pos="567"/>
          <w:tab w:val="left" w:pos="616"/>
        </w:tabs>
        <w:ind w:firstLine="360"/>
        <w:jc w:val="both"/>
      </w:pPr>
      <w:r w:rsidRPr="009762E9">
        <w:t>Distinctive features that are introduced make the sound of the smallest phonological unit into distinguishing features from one another. Furthermore, this theory becomes the main basis for distinguishing the sound characteristics that influence one another in Javanese Ponorogo dialect in expressing exaggerated adjunct expressions (intensifier).</w:t>
      </w:r>
    </w:p>
    <w:p w14:paraId="76A5AB78" w14:textId="77777777" w:rsidR="00DC63E4" w:rsidRPr="009762E9" w:rsidRDefault="00DC63E4" w:rsidP="00BB058D">
      <w:pPr>
        <w:tabs>
          <w:tab w:val="left" w:pos="567"/>
          <w:tab w:val="left" w:pos="616"/>
        </w:tabs>
        <w:ind w:firstLine="360"/>
        <w:jc w:val="both"/>
      </w:pPr>
    </w:p>
    <w:p w14:paraId="56B5D8E3" w14:textId="4AA0A49D" w:rsidR="00A24D85" w:rsidRPr="009762E9" w:rsidRDefault="00F375B3" w:rsidP="00A24D85">
      <w:pPr>
        <w:pStyle w:val="ListParagraph"/>
        <w:spacing w:after="0" w:line="240" w:lineRule="auto"/>
        <w:ind w:left="284" w:hanging="284"/>
        <w:jc w:val="both"/>
        <w:rPr>
          <w:rFonts w:ascii="Times New Roman" w:hAnsi="Times New Roman"/>
          <w:b/>
          <w:bCs/>
          <w:i/>
          <w:iCs/>
          <w:sz w:val="24"/>
          <w:szCs w:val="24"/>
        </w:rPr>
      </w:pPr>
      <w:r w:rsidRPr="009762E9">
        <w:rPr>
          <w:rFonts w:ascii="Times New Roman" w:hAnsi="Times New Roman"/>
          <w:b/>
          <w:bCs/>
          <w:i/>
          <w:iCs/>
          <w:sz w:val="24"/>
          <w:szCs w:val="24"/>
        </w:rPr>
        <w:t xml:space="preserve">Result </w:t>
      </w:r>
    </w:p>
    <w:p w14:paraId="194E5602" w14:textId="26FB7E41" w:rsidR="00F63512" w:rsidRPr="009762E9" w:rsidRDefault="00F375B3" w:rsidP="00244B6F">
      <w:pPr>
        <w:pStyle w:val="ListParagraph"/>
        <w:numPr>
          <w:ilvl w:val="0"/>
          <w:numId w:val="18"/>
        </w:numPr>
        <w:spacing w:after="0" w:line="240" w:lineRule="auto"/>
        <w:ind w:left="284" w:hanging="284"/>
        <w:jc w:val="both"/>
        <w:rPr>
          <w:rFonts w:ascii="Times New Roman" w:hAnsi="Times New Roman"/>
          <w:b/>
          <w:sz w:val="24"/>
          <w:szCs w:val="24"/>
        </w:rPr>
      </w:pPr>
      <w:r w:rsidRPr="009762E9">
        <w:rPr>
          <w:rFonts w:ascii="Times New Roman" w:hAnsi="Times New Roman"/>
          <w:b/>
          <w:sz w:val="24"/>
          <w:szCs w:val="24"/>
        </w:rPr>
        <w:t>Adjective Intensifier Classification</w:t>
      </w:r>
    </w:p>
    <w:p w14:paraId="0CAABBE0" w14:textId="476DEC8C" w:rsidR="0049031F" w:rsidRPr="009762E9" w:rsidRDefault="0049031F" w:rsidP="00244B6F">
      <w:pPr>
        <w:tabs>
          <w:tab w:val="left" w:pos="567"/>
          <w:tab w:val="left" w:pos="616"/>
        </w:tabs>
        <w:ind w:firstLine="360"/>
        <w:jc w:val="both"/>
      </w:pPr>
      <w:r w:rsidRPr="009762E9">
        <w:t xml:space="preserve">Diphthong sounds are found in many languages, one of </w:t>
      </w:r>
      <w:r w:rsidR="00F81541" w:rsidRPr="009762E9">
        <w:t>which</w:t>
      </w:r>
      <w:r w:rsidRPr="009762E9">
        <w:t xml:space="preserve"> is Javanese. The process of making a diphthong sound</w:t>
      </w:r>
      <w:r w:rsidR="00F81541" w:rsidRPr="009762E9">
        <w:t xml:space="preserve"> depends</w:t>
      </w:r>
      <w:r w:rsidRPr="009762E9">
        <w:t xml:space="preserve"> on the tongue because the tongue will make two vowels at once without pausing. The diphthong sound [au] will be pronounced as it is by the tongue with an [au] sound, not the sounds of [a] and [u]. </w:t>
      </w:r>
      <w:r w:rsidR="00F81541" w:rsidRPr="009762E9">
        <w:t xml:space="preserve">Pronunciation </w:t>
      </w:r>
      <w:r w:rsidRPr="009762E9">
        <w:t>of the tongue in sequence starting from the vowel [a] to the sound of [u] without any fragmentation of time between the two sounds. This sound makes the tongue when sounding the first sound immediately contract</w:t>
      </w:r>
      <w:r w:rsidR="00F81541" w:rsidRPr="009762E9">
        <w:t>ed</w:t>
      </w:r>
      <w:r w:rsidRPr="009762E9">
        <w:t xml:space="preserve"> to the second sound.</w:t>
      </w:r>
    </w:p>
    <w:p w14:paraId="5F719E5C" w14:textId="5A6A932C" w:rsidR="0049031F" w:rsidRPr="009762E9" w:rsidRDefault="00A26742" w:rsidP="00244B6F">
      <w:pPr>
        <w:tabs>
          <w:tab w:val="left" w:pos="567"/>
          <w:tab w:val="left" w:pos="616"/>
        </w:tabs>
        <w:ind w:firstLine="360"/>
        <w:jc w:val="both"/>
      </w:pPr>
      <w:r w:rsidRPr="009762E9">
        <w:t>In structural</w:t>
      </w:r>
      <w:r w:rsidR="0040511F" w:rsidRPr="009762E9">
        <w:t xml:space="preserve"> school</w:t>
      </w:r>
      <w:r w:rsidRPr="009762E9">
        <w:t xml:space="preserve">, if there are two rows of vowels spoken together in one syllable, they are called diphthongs. The state of the position of the tongue changes immediately from bottom to top or vice versa, even in modern linguistics, in the middle. Therefore, there are three kinds of diphthongs known, namely </w:t>
      </w:r>
      <w:r w:rsidR="0040511F" w:rsidRPr="009762E9">
        <w:t xml:space="preserve">ascending </w:t>
      </w:r>
      <w:r w:rsidRPr="009762E9">
        <w:t xml:space="preserve">diphthongs, </w:t>
      </w:r>
      <w:r w:rsidR="0040511F" w:rsidRPr="009762E9">
        <w:t>descending</w:t>
      </w:r>
      <w:r w:rsidRPr="009762E9">
        <w:t xml:space="preserve"> diphthongs, and cent</w:t>
      </w:r>
      <w:r w:rsidR="0040511F" w:rsidRPr="009762E9">
        <w:t>ering</w:t>
      </w:r>
      <w:r w:rsidRPr="009762E9">
        <w:t xml:space="preserve"> diphthongs. However, not all people who view </w:t>
      </w:r>
      <w:r w:rsidR="00BA1C48" w:rsidRPr="009762E9">
        <w:t>asceding and descending diphthongs</w:t>
      </w:r>
      <w:r w:rsidRPr="009762E9">
        <w:t xml:space="preserve"> from the tongue position, but from the </w:t>
      </w:r>
      <w:r w:rsidR="006E7AFA" w:rsidRPr="009762E9">
        <w:t>son</w:t>
      </w:r>
      <w:r w:rsidRPr="009762E9">
        <w:t xml:space="preserve">ority. If the second vocal is higher, then it is called </w:t>
      </w:r>
      <w:r w:rsidR="006E7AFA" w:rsidRPr="009762E9">
        <w:t xml:space="preserve">ascending </w:t>
      </w:r>
      <w:r w:rsidRPr="009762E9">
        <w:t xml:space="preserve">diphthong. Vice versa, if the </w:t>
      </w:r>
      <w:r w:rsidR="006E7AFA" w:rsidRPr="009762E9">
        <w:t>sonority</w:t>
      </w:r>
      <w:r w:rsidRPr="009762E9">
        <w:t xml:space="preserve"> is lower, then it is called</w:t>
      </w:r>
      <w:r w:rsidR="006E7AFA" w:rsidRPr="009762E9">
        <w:t xml:space="preserve"> ascending</w:t>
      </w:r>
      <w:r w:rsidRPr="009762E9">
        <w:t xml:space="preserve"> diphthong</w:t>
      </w:r>
      <w:r w:rsidR="006E7AFA" w:rsidRPr="009762E9">
        <w:t>.</w:t>
      </w:r>
      <w:r w:rsidRPr="009762E9">
        <w:t xml:space="preserve"> The </w:t>
      </w:r>
      <w:r w:rsidR="00974156" w:rsidRPr="009762E9">
        <w:t>sonority</w:t>
      </w:r>
      <w:r w:rsidRPr="009762E9">
        <w:t xml:space="preserve"> is the loudness of sound, as vocal sounds have a higher priority than consonants in a syllable.</w:t>
      </w:r>
    </w:p>
    <w:p w14:paraId="209F69AA" w14:textId="3E70DEAF" w:rsidR="0049031F" w:rsidRPr="009762E9" w:rsidRDefault="001631D7" w:rsidP="00244B6F">
      <w:pPr>
        <w:tabs>
          <w:tab w:val="left" w:pos="567"/>
          <w:tab w:val="left" w:pos="616"/>
        </w:tabs>
        <w:ind w:firstLine="360"/>
        <w:jc w:val="both"/>
      </w:pPr>
      <w:r w:rsidRPr="009762E9">
        <w:t>As stated by Sudaryanto (1991: 25-28) that there are three types diphthongs in Javanese that we can find, namely ascending, descending and centering diphtongs (not up or down). When it is classified based on the type of diphthongs, there are two distinguishing features, namely the sound [u] and [ɔ]. the vowel sound [u] has a distinctive up-close-behind distinction, while the vowel [</w:t>
      </w:r>
      <w:r w:rsidR="00BB3614" w:rsidRPr="009762E9">
        <w:t>ɔ]</w:t>
      </w:r>
      <w:r w:rsidRPr="009762E9">
        <w:t xml:space="preserve"> has a distinctive</w:t>
      </w:r>
      <w:r w:rsidR="00BB3614" w:rsidRPr="009762E9">
        <w:t xml:space="preserve"> feature</w:t>
      </w:r>
      <w:r w:rsidRPr="009762E9">
        <w:t xml:space="preserve"> center-open-back distinction.</w:t>
      </w:r>
    </w:p>
    <w:p w14:paraId="6D464086" w14:textId="012F8579" w:rsidR="00F63512" w:rsidRPr="009762E9" w:rsidRDefault="00F63512" w:rsidP="00244B6F">
      <w:pPr>
        <w:tabs>
          <w:tab w:val="left" w:pos="567"/>
          <w:tab w:val="left" w:pos="616"/>
        </w:tabs>
        <w:ind w:firstLine="360"/>
        <w:jc w:val="both"/>
      </w:pPr>
      <w:r w:rsidRPr="009762E9">
        <w:t xml:space="preserve"> </w:t>
      </w:r>
      <w:r w:rsidR="0069263A" w:rsidRPr="009762E9">
        <w:t xml:space="preserve">Based on the classification of basic vowel sounds after the intensifying sound in the adjective there are three types of vocal sound characteristics which are side by side with the sound effects of </w:t>
      </w:r>
      <w:r w:rsidR="00827106" w:rsidRPr="009762E9">
        <w:t xml:space="preserve">intenisifying sounds </w:t>
      </w:r>
      <w:r w:rsidR="0069263A" w:rsidRPr="009762E9">
        <w:t xml:space="preserve">[u] and [ɔ] namely [i] and [u] with the following classification and distinguishing features. </w:t>
      </w:r>
    </w:p>
    <w:p w14:paraId="60182585" w14:textId="77777777" w:rsidR="0028554F" w:rsidRDefault="0028554F" w:rsidP="00A8543E">
      <w:pPr>
        <w:pStyle w:val="ListParagraph"/>
        <w:spacing w:after="0" w:line="240" w:lineRule="auto"/>
        <w:ind w:left="284" w:firstLine="567"/>
        <w:jc w:val="both"/>
        <w:rPr>
          <w:rFonts w:ascii="Times New Roman" w:hAnsi="Times New Roman"/>
          <w:sz w:val="24"/>
          <w:szCs w:val="24"/>
        </w:rPr>
      </w:pPr>
    </w:p>
    <w:p w14:paraId="488E037B" w14:textId="77777777" w:rsidR="00455DAF" w:rsidRPr="009762E9" w:rsidRDefault="00455DAF" w:rsidP="00A8543E">
      <w:pPr>
        <w:pStyle w:val="ListParagraph"/>
        <w:spacing w:after="0" w:line="240" w:lineRule="auto"/>
        <w:ind w:left="284" w:firstLine="567"/>
        <w:jc w:val="both"/>
        <w:rPr>
          <w:rFonts w:ascii="Times New Roman" w:hAnsi="Times New Roman"/>
          <w:sz w:val="24"/>
          <w:szCs w:val="24"/>
        </w:rPr>
      </w:pPr>
    </w:p>
    <w:p w14:paraId="1964575B" w14:textId="7C1DC151" w:rsidR="00A8543E" w:rsidRPr="009762E9" w:rsidRDefault="00EF5E42" w:rsidP="00244B6F">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Rise</w:t>
      </w:r>
      <w:r w:rsidR="00A8543E" w:rsidRPr="009762E9">
        <w:rPr>
          <w:rFonts w:ascii="Times New Roman" w:hAnsi="Times New Roman"/>
          <w:sz w:val="24"/>
          <w:szCs w:val="24"/>
        </w:rPr>
        <w:t>-</w:t>
      </w:r>
      <w:r w:rsidRPr="009762E9">
        <w:rPr>
          <w:rFonts w:ascii="Times New Roman" w:hAnsi="Times New Roman"/>
          <w:sz w:val="24"/>
          <w:szCs w:val="24"/>
        </w:rPr>
        <w:t>Close</w:t>
      </w:r>
      <w:r w:rsidR="00A8543E" w:rsidRPr="009762E9">
        <w:rPr>
          <w:rFonts w:ascii="Times New Roman" w:hAnsi="Times New Roman"/>
          <w:sz w:val="24"/>
          <w:szCs w:val="24"/>
        </w:rPr>
        <w:t>-</w:t>
      </w:r>
      <w:r w:rsidRPr="009762E9">
        <w:rPr>
          <w:rFonts w:ascii="Times New Roman" w:hAnsi="Times New Roman"/>
          <w:sz w:val="24"/>
          <w:szCs w:val="24"/>
        </w:rPr>
        <w:t>Front</w:t>
      </w:r>
      <w:r w:rsidR="00A8543E" w:rsidRPr="009762E9">
        <w:rPr>
          <w:rFonts w:ascii="Times New Roman" w:hAnsi="Times New Roman"/>
          <w:sz w:val="24"/>
          <w:szCs w:val="24"/>
        </w:rPr>
        <w:t xml:space="preserve"> [ui]</w:t>
      </w:r>
    </w:p>
    <w:p w14:paraId="3977F116" w14:textId="77777777" w:rsidR="00A8543E" w:rsidRPr="009762E9" w:rsidRDefault="00A8543E" w:rsidP="00A8543E">
      <w:pPr>
        <w:pStyle w:val="ListParagraph"/>
        <w:spacing w:after="0" w:line="240" w:lineRule="auto"/>
        <w:ind w:left="284" w:firstLine="567"/>
        <w:jc w:val="both"/>
        <w:rPr>
          <w:rFonts w:ascii="Times New Roman" w:hAnsi="Times New Roman"/>
          <w:sz w:val="24"/>
          <w:szCs w:val="24"/>
        </w:rPr>
      </w:pPr>
    </w:p>
    <w:tbl>
      <w:tblPr>
        <w:tblW w:w="8694" w:type="dxa"/>
        <w:jc w:val="center"/>
        <w:tblLook w:val="04A0" w:firstRow="1" w:lastRow="0" w:firstColumn="1" w:lastColumn="0" w:noHBand="0" w:noVBand="1"/>
      </w:tblPr>
      <w:tblGrid>
        <w:gridCol w:w="532"/>
        <w:gridCol w:w="1984"/>
        <w:gridCol w:w="1851"/>
        <w:gridCol w:w="1564"/>
        <w:gridCol w:w="2763"/>
      </w:tblGrid>
      <w:tr w:rsidR="00A8543E" w:rsidRPr="009762E9" w14:paraId="02796DB4" w14:textId="77777777" w:rsidTr="00EF5E42">
        <w:trPr>
          <w:trHeight w:val="271"/>
          <w:jc w:val="center"/>
        </w:trPr>
        <w:tc>
          <w:tcPr>
            <w:tcW w:w="532" w:type="dxa"/>
            <w:vAlign w:val="bottom"/>
          </w:tcPr>
          <w:p w14:paraId="4968A738" w14:textId="77777777" w:rsidR="00A8543E" w:rsidRPr="009762E9" w:rsidRDefault="00A8543E">
            <w:pPr>
              <w:rPr>
                <w:color w:val="000000"/>
              </w:rPr>
            </w:pPr>
          </w:p>
        </w:tc>
        <w:tc>
          <w:tcPr>
            <w:tcW w:w="1984" w:type="dxa"/>
            <w:vAlign w:val="bottom"/>
          </w:tcPr>
          <w:p w14:paraId="4EE3DB18" w14:textId="77777777" w:rsidR="00A8543E" w:rsidRPr="009762E9" w:rsidRDefault="00A8543E">
            <w:pPr>
              <w:rPr>
                <w:color w:val="000000"/>
              </w:rPr>
            </w:pPr>
          </w:p>
        </w:tc>
        <w:tc>
          <w:tcPr>
            <w:tcW w:w="1851" w:type="dxa"/>
            <w:noWrap/>
            <w:vAlign w:val="bottom"/>
          </w:tcPr>
          <w:p w14:paraId="16591A10" w14:textId="77777777" w:rsidR="00A8543E" w:rsidRPr="009762E9" w:rsidRDefault="00A8543E">
            <w:pPr>
              <w:rPr>
                <w:color w:val="000000"/>
              </w:rPr>
            </w:pPr>
          </w:p>
        </w:tc>
        <w:tc>
          <w:tcPr>
            <w:tcW w:w="1564" w:type="dxa"/>
            <w:noWrap/>
            <w:vAlign w:val="bottom"/>
            <w:hideMark/>
          </w:tcPr>
          <w:p w14:paraId="73499254" w14:textId="77777777" w:rsidR="00A8543E" w:rsidRPr="009762E9" w:rsidRDefault="00A8543E">
            <w:pPr>
              <w:rPr>
                <w:b/>
                <w:color w:val="000000"/>
              </w:rPr>
            </w:pPr>
            <w:r w:rsidRPr="009762E9">
              <w:rPr>
                <w:b/>
                <w:color w:val="000000"/>
              </w:rPr>
              <w:t>diftong</w:t>
            </w:r>
          </w:p>
        </w:tc>
        <w:tc>
          <w:tcPr>
            <w:tcW w:w="2763" w:type="dxa"/>
            <w:vAlign w:val="bottom"/>
          </w:tcPr>
          <w:p w14:paraId="687F9B65" w14:textId="77777777" w:rsidR="00A8543E" w:rsidRPr="009762E9" w:rsidRDefault="00A8543E">
            <w:pPr>
              <w:rPr>
                <w:color w:val="000000"/>
              </w:rPr>
            </w:pPr>
          </w:p>
        </w:tc>
      </w:tr>
      <w:tr w:rsidR="00A8543E" w:rsidRPr="009762E9" w14:paraId="4C686B79" w14:textId="77777777" w:rsidTr="00EF5E42">
        <w:trPr>
          <w:trHeight w:val="271"/>
          <w:jc w:val="center"/>
        </w:trPr>
        <w:tc>
          <w:tcPr>
            <w:tcW w:w="532" w:type="dxa"/>
            <w:vAlign w:val="bottom"/>
            <w:hideMark/>
          </w:tcPr>
          <w:p w14:paraId="0772371C" w14:textId="77777777" w:rsidR="00A8543E" w:rsidRPr="009762E9" w:rsidRDefault="00A8543E">
            <w:pPr>
              <w:jc w:val="center"/>
              <w:rPr>
                <w:color w:val="000000"/>
              </w:rPr>
            </w:pPr>
            <w:r w:rsidRPr="009762E9">
              <w:rPr>
                <w:color w:val="000000"/>
              </w:rPr>
              <w:t>1</w:t>
            </w:r>
          </w:p>
        </w:tc>
        <w:tc>
          <w:tcPr>
            <w:tcW w:w="1984" w:type="dxa"/>
            <w:vAlign w:val="bottom"/>
            <w:hideMark/>
          </w:tcPr>
          <w:p w14:paraId="43B8E0CD" w14:textId="7F285D3E" w:rsidR="00A8543E" w:rsidRPr="009762E9" w:rsidRDefault="00A8543E">
            <w:pPr>
              <w:rPr>
                <w:color w:val="000000"/>
              </w:rPr>
            </w:pPr>
            <w:r w:rsidRPr="009762E9">
              <w:rPr>
                <w:color w:val="000000"/>
              </w:rPr>
              <w:t>ireng</w:t>
            </w:r>
            <w:r w:rsidR="00EF5E42" w:rsidRPr="009762E9">
              <w:rPr>
                <w:color w:val="000000"/>
              </w:rPr>
              <w:t xml:space="preserve"> ‘black’</w:t>
            </w:r>
          </w:p>
        </w:tc>
        <w:tc>
          <w:tcPr>
            <w:tcW w:w="1851" w:type="dxa"/>
            <w:noWrap/>
            <w:vAlign w:val="bottom"/>
            <w:hideMark/>
          </w:tcPr>
          <w:p w14:paraId="2694E8B7" w14:textId="77777777" w:rsidR="00A8543E" w:rsidRPr="009762E9" w:rsidRDefault="00A8543E">
            <w:pPr>
              <w:rPr>
                <w:color w:val="000000"/>
              </w:rPr>
            </w:pPr>
            <w:r w:rsidRPr="009762E9">
              <w:rPr>
                <w:color w:val="000000"/>
              </w:rPr>
              <w:t>[i.rəŋ]</w:t>
            </w:r>
          </w:p>
        </w:tc>
        <w:tc>
          <w:tcPr>
            <w:tcW w:w="1564" w:type="dxa"/>
            <w:noWrap/>
            <w:vAlign w:val="bottom"/>
            <w:hideMark/>
          </w:tcPr>
          <w:p w14:paraId="39B06D47" w14:textId="77777777" w:rsidR="00A8543E" w:rsidRPr="009762E9" w:rsidRDefault="00A8543E">
            <w:pPr>
              <w:rPr>
                <w:color w:val="000000"/>
              </w:rPr>
            </w:pPr>
            <w:r w:rsidRPr="009762E9">
              <w:rPr>
                <w:color w:val="000000"/>
              </w:rPr>
              <w:t>[űːi̥.rəŋ]</w:t>
            </w:r>
          </w:p>
        </w:tc>
        <w:tc>
          <w:tcPr>
            <w:tcW w:w="2763" w:type="dxa"/>
            <w:vAlign w:val="bottom"/>
            <w:hideMark/>
          </w:tcPr>
          <w:p w14:paraId="405D0A7E" w14:textId="56A63DD8" w:rsidR="00A8543E" w:rsidRPr="009762E9" w:rsidRDefault="00A8543E">
            <w:pPr>
              <w:rPr>
                <w:color w:val="000000"/>
              </w:rPr>
            </w:pPr>
            <w:r w:rsidRPr="009762E9">
              <w:rPr>
                <w:color w:val="000000"/>
              </w:rPr>
              <w:t>‘</w:t>
            </w:r>
            <w:r w:rsidR="0045044B" w:rsidRPr="009762E9">
              <w:rPr>
                <w:color w:val="000000"/>
              </w:rPr>
              <w:t>really black</w:t>
            </w:r>
            <w:r w:rsidRPr="009762E9">
              <w:rPr>
                <w:color w:val="000000"/>
              </w:rPr>
              <w:t>’</w:t>
            </w:r>
          </w:p>
        </w:tc>
      </w:tr>
      <w:tr w:rsidR="00A8543E" w:rsidRPr="009762E9" w14:paraId="0CEA030C" w14:textId="77777777" w:rsidTr="00EF5E42">
        <w:trPr>
          <w:trHeight w:val="271"/>
          <w:jc w:val="center"/>
        </w:trPr>
        <w:tc>
          <w:tcPr>
            <w:tcW w:w="532" w:type="dxa"/>
            <w:vAlign w:val="bottom"/>
            <w:hideMark/>
          </w:tcPr>
          <w:p w14:paraId="5CEFE9C8" w14:textId="77777777" w:rsidR="00A8543E" w:rsidRPr="009762E9" w:rsidRDefault="00A8543E">
            <w:pPr>
              <w:jc w:val="center"/>
              <w:rPr>
                <w:color w:val="000000"/>
              </w:rPr>
            </w:pPr>
            <w:r w:rsidRPr="009762E9">
              <w:rPr>
                <w:color w:val="000000"/>
              </w:rPr>
              <w:t>2</w:t>
            </w:r>
          </w:p>
        </w:tc>
        <w:tc>
          <w:tcPr>
            <w:tcW w:w="1984" w:type="dxa"/>
            <w:vAlign w:val="bottom"/>
            <w:hideMark/>
          </w:tcPr>
          <w:p w14:paraId="7AE87BEA" w14:textId="16FABDCE" w:rsidR="00A8543E" w:rsidRPr="009762E9" w:rsidRDefault="00EF5E42">
            <w:pPr>
              <w:rPr>
                <w:color w:val="000000"/>
              </w:rPr>
            </w:pPr>
            <w:r w:rsidRPr="009762E9">
              <w:rPr>
                <w:color w:val="000000"/>
              </w:rPr>
              <w:t>I</w:t>
            </w:r>
            <w:r w:rsidR="00A8543E" w:rsidRPr="009762E9">
              <w:rPr>
                <w:color w:val="000000"/>
              </w:rPr>
              <w:t>sin</w:t>
            </w:r>
            <w:r w:rsidRPr="009762E9">
              <w:rPr>
                <w:color w:val="000000"/>
              </w:rPr>
              <w:t xml:space="preserve"> ‘shy’</w:t>
            </w:r>
          </w:p>
        </w:tc>
        <w:tc>
          <w:tcPr>
            <w:tcW w:w="1851" w:type="dxa"/>
            <w:noWrap/>
            <w:vAlign w:val="bottom"/>
            <w:hideMark/>
          </w:tcPr>
          <w:p w14:paraId="43E6AD2E" w14:textId="77777777" w:rsidR="00A8543E" w:rsidRPr="009762E9" w:rsidRDefault="00A8543E">
            <w:pPr>
              <w:rPr>
                <w:color w:val="000000"/>
              </w:rPr>
            </w:pPr>
            <w:r w:rsidRPr="009762E9">
              <w:rPr>
                <w:color w:val="000000"/>
              </w:rPr>
              <w:t>[i.sɪn]</w:t>
            </w:r>
          </w:p>
        </w:tc>
        <w:tc>
          <w:tcPr>
            <w:tcW w:w="1564" w:type="dxa"/>
            <w:noWrap/>
            <w:vAlign w:val="bottom"/>
            <w:hideMark/>
          </w:tcPr>
          <w:p w14:paraId="038E8A37" w14:textId="77777777" w:rsidR="00A8543E" w:rsidRPr="009762E9" w:rsidRDefault="00A8543E">
            <w:pPr>
              <w:rPr>
                <w:color w:val="000000"/>
              </w:rPr>
            </w:pPr>
            <w:r w:rsidRPr="009762E9">
              <w:rPr>
                <w:color w:val="000000"/>
              </w:rPr>
              <w:t>[űːi̥.sɪn]</w:t>
            </w:r>
          </w:p>
        </w:tc>
        <w:tc>
          <w:tcPr>
            <w:tcW w:w="2763" w:type="dxa"/>
            <w:vAlign w:val="bottom"/>
            <w:hideMark/>
          </w:tcPr>
          <w:p w14:paraId="0E5924EB" w14:textId="4C076C90" w:rsidR="00A8543E" w:rsidRPr="009762E9" w:rsidRDefault="00A8543E">
            <w:pPr>
              <w:rPr>
                <w:color w:val="000000"/>
              </w:rPr>
            </w:pPr>
            <w:r w:rsidRPr="009762E9">
              <w:rPr>
                <w:color w:val="000000"/>
              </w:rPr>
              <w:t>‘</w:t>
            </w:r>
            <w:r w:rsidR="0045044B" w:rsidRPr="009762E9">
              <w:rPr>
                <w:color w:val="000000"/>
              </w:rPr>
              <w:t>really shy</w:t>
            </w:r>
            <w:r w:rsidRPr="009762E9">
              <w:rPr>
                <w:color w:val="000000"/>
              </w:rPr>
              <w:t>’</w:t>
            </w:r>
          </w:p>
        </w:tc>
      </w:tr>
      <w:tr w:rsidR="00A8543E" w:rsidRPr="009762E9" w14:paraId="4D044416" w14:textId="77777777" w:rsidTr="00EF5E42">
        <w:trPr>
          <w:trHeight w:val="271"/>
          <w:jc w:val="center"/>
        </w:trPr>
        <w:tc>
          <w:tcPr>
            <w:tcW w:w="532" w:type="dxa"/>
            <w:vAlign w:val="bottom"/>
            <w:hideMark/>
          </w:tcPr>
          <w:p w14:paraId="08839544" w14:textId="77777777" w:rsidR="00A8543E" w:rsidRPr="009762E9" w:rsidRDefault="00A8543E">
            <w:pPr>
              <w:jc w:val="center"/>
              <w:rPr>
                <w:color w:val="000000"/>
              </w:rPr>
            </w:pPr>
            <w:r w:rsidRPr="009762E9">
              <w:rPr>
                <w:color w:val="000000"/>
              </w:rPr>
              <w:t>3</w:t>
            </w:r>
          </w:p>
        </w:tc>
        <w:tc>
          <w:tcPr>
            <w:tcW w:w="1984" w:type="dxa"/>
            <w:vAlign w:val="bottom"/>
            <w:hideMark/>
          </w:tcPr>
          <w:p w14:paraId="3B020421" w14:textId="52ACBA8D" w:rsidR="00A8543E" w:rsidRPr="009762E9" w:rsidRDefault="00EF5E42">
            <w:pPr>
              <w:rPr>
                <w:color w:val="000000"/>
              </w:rPr>
            </w:pPr>
            <w:r w:rsidRPr="009762E9">
              <w:rPr>
                <w:color w:val="000000"/>
              </w:rPr>
              <w:t>T</w:t>
            </w:r>
            <w:r w:rsidR="00A8543E" w:rsidRPr="009762E9">
              <w:rPr>
                <w:color w:val="000000"/>
              </w:rPr>
              <w:t>itis</w:t>
            </w:r>
            <w:r w:rsidRPr="009762E9">
              <w:rPr>
                <w:color w:val="000000"/>
              </w:rPr>
              <w:t xml:space="preserve"> ‘accurate'</w:t>
            </w:r>
          </w:p>
        </w:tc>
        <w:tc>
          <w:tcPr>
            <w:tcW w:w="1851" w:type="dxa"/>
            <w:noWrap/>
            <w:vAlign w:val="bottom"/>
            <w:hideMark/>
          </w:tcPr>
          <w:p w14:paraId="57654931" w14:textId="77777777" w:rsidR="00A8543E" w:rsidRPr="009762E9" w:rsidRDefault="00A8543E">
            <w:pPr>
              <w:rPr>
                <w:color w:val="000000"/>
              </w:rPr>
            </w:pPr>
            <w:r w:rsidRPr="009762E9">
              <w:rPr>
                <w:color w:val="000000"/>
              </w:rPr>
              <w:t>[ti.tɪs]</w:t>
            </w:r>
          </w:p>
        </w:tc>
        <w:tc>
          <w:tcPr>
            <w:tcW w:w="1564" w:type="dxa"/>
            <w:noWrap/>
            <w:vAlign w:val="bottom"/>
            <w:hideMark/>
          </w:tcPr>
          <w:p w14:paraId="63B5C985" w14:textId="77777777" w:rsidR="00A8543E" w:rsidRPr="009762E9" w:rsidRDefault="00A8543E">
            <w:pPr>
              <w:rPr>
                <w:color w:val="000000"/>
              </w:rPr>
            </w:pPr>
            <w:r w:rsidRPr="009762E9">
              <w:rPr>
                <w:color w:val="000000"/>
              </w:rPr>
              <w:t>[tűːi̥.tɪs]</w:t>
            </w:r>
          </w:p>
        </w:tc>
        <w:tc>
          <w:tcPr>
            <w:tcW w:w="2763" w:type="dxa"/>
            <w:vAlign w:val="bottom"/>
            <w:hideMark/>
          </w:tcPr>
          <w:p w14:paraId="5000E2A9" w14:textId="40A84A1C" w:rsidR="00A8543E" w:rsidRPr="009762E9" w:rsidRDefault="00A8543E">
            <w:pPr>
              <w:rPr>
                <w:color w:val="000000"/>
              </w:rPr>
            </w:pPr>
            <w:r w:rsidRPr="009762E9">
              <w:rPr>
                <w:color w:val="000000"/>
              </w:rPr>
              <w:t>‘</w:t>
            </w:r>
            <w:r w:rsidR="0045044B" w:rsidRPr="009762E9">
              <w:rPr>
                <w:color w:val="000000"/>
              </w:rPr>
              <w:t>really accurate</w:t>
            </w:r>
            <w:r w:rsidRPr="009762E9">
              <w:rPr>
                <w:color w:val="000000"/>
              </w:rPr>
              <w:t>’</w:t>
            </w:r>
          </w:p>
        </w:tc>
      </w:tr>
      <w:tr w:rsidR="00A8543E" w:rsidRPr="009762E9" w14:paraId="4BE3369E" w14:textId="77777777" w:rsidTr="00EF5E42">
        <w:trPr>
          <w:trHeight w:val="271"/>
          <w:jc w:val="center"/>
        </w:trPr>
        <w:tc>
          <w:tcPr>
            <w:tcW w:w="532" w:type="dxa"/>
            <w:vAlign w:val="bottom"/>
            <w:hideMark/>
          </w:tcPr>
          <w:p w14:paraId="37B4DFE7" w14:textId="77777777" w:rsidR="00A8543E" w:rsidRPr="009762E9" w:rsidRDefault="00A8543E">
            <w:pPr>
              <w:jc w:val="center"/>
              <w:rPr>
                <w:color w:val="000000"/>
              </w:rPr>
            </w:pPr>
            <w:r w:rsidRPr="009762E9">
              <w:rPr>
                <w:color w:val="000000"/>
              </w:rPr>
              <w:t>4</w:t>
            </w:r>
          </w:p>
        </w:tc>
        <w:tc>
          <w:tcPr>
            <w:tcW w:w="1984" w:type="dxa"/>
            <w:vAlign w:val="bottom"/>
            <w:hideMark/>
          </w:tcPr>
          <w:p w14:paraId="30FE6794" w14:textId="685FAF47" w:rsidR="00A8543E" w:rsidRPr="009762E9" w:rsidRDefault="00A8543E">
            <w:pPr>
              <w:rPr>
                <w:color w:val="000000"/>
              </w:rPr>
            </w:pPr>
            <w:r w:rsidRPr="009762E9">
              <w:rPr>
                <w:color w:val="000000"/>
              </w:rPr>
              <w:t>rikuh</w:t>
            </w:r>
            <w:r w:rsidR="00EF5E42" w:rsidRPr="009762E9">
              <w:rPr>
                <w:color w:val="000000"/>
              </w:rPr>
              <w:t xml:space="preserve"> ‘feel bad’</w:t>
            </w:r>
          </w:p>
        </w:tc>
        <w:tc>
          <w:tcPr>
            <w:tcW w:w="1851" w:type="dxa"/>
            <w:noWrap/>
            <w:vAlign w:val="bottom"/>
            <w:hideMark/>
          </w:tcPr>
          <w:p w14:paraId="2AD85742" w14:textId="77777777" w:rsidR="00A8543E" w:rsidRPr="009762E9" w:rsidRDefault="00A8543E">
            <w:pPr>
              <w:rPr>
                <w:color w:val="000000"/>
              </w:rPr>
            </w:pPr>
            <w:r w:rsidRPr="009762E9">
              <w:rPr>
                <w:color w:val="000000"/>
              </w:rPr>
              <w:t>[ri.kʊh]</w:t>
            </w:r>
          </w:p>
        </w:tc>
        <w:tc>
          <w:tcPr>
            <w:tcW w:w="1564" w:type="dxa"/>
            <w:noWrap/>
            <w:vAlign w:val="bottom"/>
            <w:hideMark/>
          </w:tcPr>
          <w:p w14:paraId="4898452F" w14:textId="77777777" w:rsidR="00A8543E" w:rsidRPr="009762E9" w:rsidRDefault="00A8543E">
            <w:pPr>
              <w:rPr>
                <w:color w:val="000000"/>
              </w:rPr>
            </w:pPr>
            <w:r w:rsidRPr="009762E9">
              <w:rPr>
                <w:color w:val="000000"/>
              </w:rPr>
              <w:t>[rűːi̥.kʊh]</w:t>
            </w:r>
          </w:p>
        </w:tc>
        <w:tc>
          <w:tcPr>
            <w:tcW w:w="2763" w:type="dxa"/>
            <w:vAlign w:val="bottom"/>
            <w:hideMark/>
          </w:tcPr>
          <w:p w14:paraId="14A2FD7C" w14:textId="246E9E13" w:rsidR="00A8543E" w:rsidRPr="009762E9" w:rsidRDefault="00A8543E">
            <w:pPr>
              <w:rPr>
                <w:color w:val="000000"/>
              </w:rPr>
            </w:pPr>
            <w:r w:rsidRPr="009762E9">
              <w:rPr>
                <w:color w:val="000000"/>
              </w:rPr>
              <w:t>‘</w:t>
            </w:r>
            <w:r w:rsidR="0045044B" w:rsidRPr="009762E9">
              <w:rPr>
                <w:color w:val="000000"/>
              </w:rPr>
              <w:t>really feel bad</w:t>
            </w:r>
            <w:r w:rsidRPr="009762E9">
              <w:rPr>
                <w:color w:val="000000"/>
              </w:rPr>
              <w:t>’</w:t>
            </w:r>
          </w:p>
        </w:tc>
      </w:tr>
      <w:tr w:rsidR="00A8543E" w:rsidRPr="009762E9" w14:paraId="64D34121" w14:textId="77777777" w:rsidTr="00EF5E42">
        <w:trPr>
          <w:trHeight w:val="271"/>
          <w:jc w:val="center"/>
        </w:trPr>
        <w:tc>
          <w:tcPr>
            <w:tcW w:w="532" w:type="dxa"/>
            <w:vAlign w:val="bottom"/>
            <w:hideMark/>
          </w:tcPr>
          <w:p w14:paraId="66B32A8E" w14:textId="77777777" w:rsidR="00A8543E" w:rsidRPr="009762E9" w:rsidRDefault="00A8543E">
            <w:pPr>
              <w:jc w:val="center"/>
              <w:rPr>
                <w:color w:val="000000"/>
              </w:rPr>
            </w:pPr>
            <w:r w:rsidRPr="009762E9">
              <w:rPr>
                <w:color w:val="000000"/>
              </w:rPr>
              <w:t>5</w:t>
            </w:r>
          </w:p>
        </w:tc>
        <w:tc>
          <w:tcPr>
            <w:tcW w:w="1984" w:type="dxa"/>
            <w:vAlign w:val="bottom"/>
            <w:hideMark/>
          </w:tcPr>
          <w:p w14:paraId="02747DA7" w14:textId="03461CBE" w:rsidR="00A8543E" w:rsidRPr="009762E9" w:rsidRDefault="00A8543E">
            <w:pPr>
              <w:rPr>
                <w:color w:val="000000"/>
              </w:rPr>
            </w:pPr>
            <w:r w:rsidRPr="009762E9">
              <w:rPr>
                <w:color w:val="000000"/>
              </w:rPr>
              <w:t>ringkes</w:t>
            </w:r>
            <w:r w:rsidR="0045044B" w:rsidRPr="009762E9">
              <w:rPr>
                <w:color w:val="000000"/>
              </w:rPr>
              <w:t xml:space="preserve"> ‘simple’</w:t>
            </w:r>
          </w:p>
        </w:tc>
        <w:tc>
          <w:tcPr>
            <w:tcW w:w="1851" w:type="dxa"/>
            <w:noWrap/>
            <w:vAlign w:val="bottom"/>
            <w:hideMark/>
          </w:tcPr>
          <w:p w14:paraId="4A053101" w14:textId="77777777" w:rsidR="00A8543E" w:rsidRPr="009762E9" w:rsidRDefault="00A8543E">
            <w:pPr>
              <w:rPr>
                <w:color w:val="000000"/>
              </w:rPr>
            </w:pPr>
            <w:r w:rsidRPr="009762E9">
              <w:rPr>
                <w:color w:val="000000"/>
              </w:rPr>
              <w:t>[riŋ.kəs]</w:t>
            </w:r>
          </w:p>
        </w:tc>
        <w:tc>
          <w:tcPr>
            <w:tcW w:w="1564" w:type="dxa"/>
            <w:noWrap/>
            <w:vAlign w:val="bottom"/>
            <w:hideMark/>
          </w:tcPr>
          <w:p w14:paraId="4435DC31" w14:textId="77777777" w:rsidR="00A8543E" w:rsidRPr="009762E9" w:rsidRDefault="00A8543E">
            <w:pPr>
              <w:rPr>
                <w:color w:val="000000"/>
              </w:rPr>
            </w:pPr>
            <w:r w:rsidRPr="009762E9">
              <w:rPr>
                <w:color w:val="000000"/>
              </w:rPr>
              <w:t>[rűːi̥ŋ.kəs]</w:t>
            </w:r>
          </w:p>
        </w:tc>
        <w:tc>
          <w:tcPr>
            <w:tcW w:w="2763" w:type="dxa"/>
            <w:vAlign w:val="bottom"/>
            <w:hideMark/>
          </w:tcPr>
          <w:p w14:paraId="614D12B3" w14:textId="17C717F9" w:rsidR="00A8543E" w:rsidRPr="009762E9" w:rsidRDefault="00A8543E">
            <w:pPr>
              <w:rPr>
                <w:color w:val="000000"/>
              </w:rPr>
            </w:pPr>
            <w:r w:rsidRPr="009762E9">
              <w:rPr>
                <w:color w:val="000000"/>
              </w:rPr>
              <w:t>‘</w:t>
            </w:r>
            <w:r w:rsidR="0045044B" w:rsidRPr="009762E9">
              <w:rPr>
                <w:color w:val="000000"/>
              </w:rPr>
              <w:t>really simple</w:t>
            </w:r>
            <w:r w:rsidRPr="009762E9">
              <w:rPr>
                <w:color w:val="000000"/>
              </w:rPr>
              <w:t>’</w:t>
            </w:r>
          </w:p>
        </w:tc>
      </w:tr>
    </w:tbl>
    <w:p w14:paraId="1776829B" w14:textId="77777777" w:rsidR="00A8543E" w:rsidRPr="009762E9" w:rsidRDefault="00A8543E" w:rsidP="00A8543E">
      <w:pPr>
        <w:pStyle w:val="ListParagraph"/>
        <w:spacing w:after="0" w:line="240" w:lineRule="auto"/>
        <w:ind w:left="284" w:firstLine="567"/>
        <w:jc w:val="both"/>
        <w:rPr>
          <w:rFonts w:ascii="Times New Roman" w:hAnsi="Times New Roman"/>
          <w:sz w:val="24"/>
          <w:szCs w:val="24"/>
        </w:rPr>
      </w:pPr>
    </w:p>
    <w:p w14:paraId="387D3233" w14:textId="55D845DB" w:rsidR="00A8543E" w:rsidRPr="009762E9" w:rsidRDefault="005110C5" w:rsidP="00244B6F">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Fall</w:t>
      </w:r>
      <w:r w:rsidR="00A8543E" w:rsidRPr="009762E9">
        <w:rPr>
          <w:rFonts w:ascii="Times New Roman" w:hAnsi="Times New Roman"/>
          <w:sz w:val="24"/>
          <w:szCs w:val="24"/>
        </w:rPr>
        <w:t>-</w:t>
      </w:r>
      <w:r w:rsidRPr="009762E9">
        <w:rPr>
          <w:rFonts w:ascii="Times New Roman" w:hAnsi="Times New Roman"/>
          <w:sz w:val="24"/>
          <w:szCs w:val="24"/>
        </w:rPr>
        <w:t>Close</w:t>
      </w:r>
      <w:r w:rsidR="00A8543E" w:rsidRPr="009762E9">
        <w:rPr>
          <w:rFonts w:ascii="Times New Roman" w:hAnsi="Times New Roman"/>
          <w:sz w:val="24"/>
          <w:szCs w:val="24"/>
        </w:rPr>
        <w:t>-</w:t>
      </w:r>
      <w:r w:rsidRPr="009762E9">
        <w:rPr>
          <w:rFonts w:ascii="Times New Roman" w:hAnsi="Times New Roman"/>
          <w:sz w:val="24"/>
          <w:szCs w:val="24"/>
        </w:rPr>
        <w:t>Back</w:t>
      </w:r>
      <w:r w:rsidR="00A8543E" w:rsidRPr="009762E9">
        <w:rPr>
          <w:rFonts w:ascii="Times New Roman" w:hAnsi="Times New Roman"/>
          <w:sz w:val="24"/>
          <w:szCs w:val="24"/>
        </w:rPr>
        <w:t xml:space="preserve"> [ɔu]</w:t>
      </w:r>
    </w:p>
    <w:p w14:paraId="35FBA9B7" w14:textId="77777777" w:rsidR="00A8543E" w:rsidRPr="009762E9" w:rsidRDefault="00A8543E" w:rsidP="00A8543E">
      <w:pPr>
        <w:pStyle w:val="ListParagraph"/>
        <w:spacing w:after="0" w:line="240" w:lineRule="auto"/>
        <w:ind w:left="284" w:firstLine="567"/>
        <w:jc w:val="both"/>
        <w:rPr>
          <w:rFonts w:ascii="Times New Roman" w:hAnsi="Times New Roman"/>
          <w:sz w:val="24"/>
          <w:szCs w:val="24"/>
        </w:rPr>
      </w:pPr>
    </w:p>
    <w:tbl>
      <w:tblPr>
        <w:tblW w:w="8749" w:type="dxa"/>
        <w:jc w:val="center"/>
        <w:tblLook w:val="04A0" w:firstRow="1" w:lastRow="0" w:firstColumn="1" w:lastColumn="0" w:noHBand="0" w:noVBand="1"/>
      </w:tblPr>
      <w:tblGrid>
        <w:gridCol w:w="537"/>
        <w:gridCol w:w="2098"/>
        <w:gridCol w:w="1704"/>
        <w:gridCol w:w="1661"/>
        <w:gridCol w:w="2749"/>
      </w:tblGrid>
      <w:tr w:rsidR="00A8543E" w:rsidRPr="009762E9" w14:paraId="727E5C34" w14:textId="77777777" w:rsidTr="005110C5">
        <w:trPr>
          <w:trHeight w:val="265"/>
          <w:jc w:val="center"/>
        </w:trPr>
        <w:tc>
          <w:tcPr>
            <w:tcW w:w="537" w:type="dxa"/>
            <w:noWrap/>
            <w:vAlign w:val="center"/>
            <w:hideMark/>
          </w:tcPr>
          <w:p w14:paraId="12AAAD7F" w14:textId="77777777" w:rsidR="00A8543E" w:rsidRPr="009762E9" w:rsidRDefault="00A8543E">
            <w:pPr>
              <w:spacing w:after="200" w:line="276" w:lineRule="auto"/>
              <w:rPr>
                <w:sz w:val="22"/>
                <w:szCs w:val="22"/>
              </w:rPr>
            </w:pPr>
          </w:p>
        </w:tc>
        <w:tc>
          <w:tcPr>
            <w:tcW w:w="2098" w:type="dxa"/>
            <w:vAlign w:val="center"/>
          </w:tcPr>
          <w:p w14:paraId="38CE96B6" w14:textId="77777777" w:rsidR="00A8543E" w:rsidRPr="009762E9" w:rsidRDefault="00A8543E">
            <w:pPr>
              <w:rPr>
                <w:color w:val="000000"/>
              </w:rPr>
            </w:pPr>
          </w:p>
        </w:tc>
        <w:tc>
          <w:tcPr>
            <w:tcW w:w="1704" w:type="dxa"/>
            <w:noWrap/>
            <w:vAlign w:val="center"/>
            <w:hideMark/>
          </w:tcPr>
          <w:p w14:paraId="68789915" w14:textId="77777777" w:rsidR="00A8543E" w:rsidRPr="009762E9" w:rsidRDefault="00A8543E">
            <w:pPr>
              <w:spacing w:line="276" w:lineRule="auto"/>
              <w:rPr>
                <w:sz w:val="22"/>
                <w:szCs w:val="22"/>
              </w:rPr>
            </w:pPr>
          </w:p>
        </w:tc>
        <w:tc>
          <w:tcPr>
            <w:tcW w:w="1661" w:type="dxa"/>
            <w:noWrap/>
            <w:vAlign w:val="center"/>
            <w:hideMark/>
          </w:tcPr>
          <w:p w14:paraId="7595BA14" w14:textId="77777777" w:rsidR="00A8543E" w:rsidRPr="009762E9" w:rsidRDefault="00A8543E">
            <w:pPr>
              <w:rPr>
                <w:b/>
                <w:color w:val="000000"/>
              </w:rPr>
            </w:pPr>
            <w:r w:rsidRPr="009762E9">
              <w:rPr>
                <w:b/>
                <w:color w:val="000000"/>
              </w:rPr>
              <w:t xml:space="preserve">diftong </w:t>
            </w:r>
          </w:p>
        </w:tc>
        <w:tc>
          <w:tcPr>
            <w:tcW w:w="2749" w:type="dxa"/>
            <w:noWrap/>
            <w:vAlign w:val="center"/>
            <w:hideMark/>
          </w:tcPr>
          <w:p w14:paraId="0C109059" w14:textId="77777777" w:rsidR="00A8543E" w:rsidRPr="009762E9" w:rsidRDefault="00A8543E">
            <w:pPr>
              <w:spacing w:line="276" w:lineRule="auto"/>
              <w:rPr>
                <w:sz w:val="22"/>
                <w:szCs w:val="22"/>
              </w:rPr>
            </w:pPr>
          </w:p>
        </w:tc>
      </w:tr>
      <w:tr w:rsidR="00A8543E" w:rsidRPr="009762E9" w14:paraId="12D8C117" w14:textId="77777777" w:rsidTr="005110C5">
        <w:trPr>
          <w:trHeight w:val="265"/>
          <w:jc w:val="center"/>
        </w:trPr>
        <w:tc>
          <w:tcPr>
            <w:tcW w:w="537" w:type="dxa"/>
            <w:noWrap/>
            <w:vAlign w:val="center"/>
            <w:hideMark/>
          </w:tcPr>
          <w:p w14:paraId="74A427BB" w14:textId="77777777" w:rsidR="00A8543E" w:rsidRPr="009762E9" w:rsidRDefault="00A8543E">
            <w:pPr>
              <w:jc w:val="center"/>
              <w:rPr>
                <w:color w:val="000000"/>
              </w:rPr>
            </w:pPr>
            <w:r w:rsidRPr="009762E9">
              <w:rPr>
                <w:color w:val="000000"/>
              </w:rPr>
              <w:t>6</w:t>
            </w:r>
          </w:p>
        </w:tc>
        <w:tc>
          <w:tcPr>
            <w:tcW w:w="2098" w:type="dxa"/>
            <w:vAlign w:val="center"/>
            <w:hideMark/>
          </w:tcPr>
          <w:p w14:paraId="5895200D" w14:textId="2C89F9C7" w:rsidR="00A8543E" w:rsidRPr="009762E9" w:rsidRDefault="00A8543E">
            <w:pPr>
              <w:rPr>
                <w:color w:val="000000"/>
              </w:rPr>
            </w:pPr>
            <w:r w:rsidRPr="009762E9">
              <w:rPr>
                <w:color w:val="000000"/>
              </w:rPr>
              <w:t xml:space="preserve">urik </w:t>
            </w:r>
            <w:r w:rsidR="00F74F3B" w:rsidRPr="009762E9">
              <w:rPr>
                <w:color w:val="000000"/>
              </w:rPr>
              <w:t>‘fraudulent’</w:t>
            </w:r>
          </w:p>
        </w:tc>
        <w:tc>
          <w:tcPr>
            <w:tcW w:w="1704" w:type="dxa"/>
            <w:noWrap/>
            <w:vAlign w:val="center"/>
            <w:hideMark/>
          </w:tcPr>
          <w:p w14:paraId="6BFB7AF2" w14:textId="77777777" w:rsidR="00A8543E" w:rsidRPr="009762E9" w:rsidRDefault="00A8543E">
            <w:pPr>
              <w:rPr>
                <w:color w:val="000000"/>
              </w:rPr>
            </w:pPr>
            <w:r w:rsidRPr="009762E9">
              <w:rPr>
                <w:color w:val="000000"/>
              </w:rPr>
              <w:t>[u.rɪk]</w:t>
            </w:r>
          </w:p>
        </w:tc>
        <w:tc>
          <w:tcPr>
            <w:tcW w:w="1661" w:type="dxa"/>
            <w:noWrap/>
            <w:vAlign w:val="center"/>
            <w:hideMark/>
          </w:tcPr>
          <w:p w14:paraId="29A88928" w14:textId="77777777" w:rsidR="00A8543E" w:rsidRPr="009762E9" w:rsidRDefault="00A8543E">
            <w:pPr>
              <w:rPr>
                <w:color w:val="000000"/>
              </w:rPr>
            </w:pPr>
            <w:r w:rsidRPr="009762E9">
              <w:rPr>
                <w:color w:val="000000"/>
              </w:rPr>
              <w:t>[ɔ̋ːu̥.rɪk]</w:t>
            </w:r>
          </w:p>
        </w:tc>
        <w:tc>
          <w:tcPr>
            <w:tcW w:w="2749" w:type="dxa"/>
            <w:noWrap/>
            <w:vAlign w:val="center"/>
            <w:hideMark/>
          </w:tcPr>
          <w:p w14:paraId="41A28518" w14:textId="4B7D4117" w:rsidR="00A8543E" w:rsidRPr="009762E9" w:rsidRDefault="00A8543E">
            <w:pPr>
              <w:rPr>
                <w:color w:val="000000"/>
              </w:rPr>
            </w:pPr>
            <w:r w:rsidRPr="009762E9">
              <w:rPr>
                <w:color w:val="000000"/>
              </w:rPr>
              <w:t>‘</w:t>
            </w:r>
            <w:r w:rsidR="00774FAC" w:rsidRPr="009762E9">
              <w:rPr>
                <w:color w:val="000000"/>
              </w:rPr>
              <w:t>really</w:t>
            </w:r>
            <w:r w:rsidRPr="009762E9">
              <w:rPr>
                <w:color w:val="000000"/>
              </w:rPr>
              <w:t xml:space="preserve"> </w:t>
            </w:r>
            <w:r w:rsidR="00F74F3B" w:rsidRPr="009762E9">
              <w:rPr>
                <w:color w:val="000000"/>
              </w:rPr>
              <w:t>fraudulent</w:t>
            </w:r>
            <w:r w:rsidRPr="009762E9">
              <w:rPr>
                <w:color w:val="000000"/>
              </w:rPr>
              <w:t>’</w:t>
            </w:r>
          </w:p>
        </w:tc>
      </w:tr>
      <w:tr w:rsidR="00A8543E" w:rsidRPr="009762E9" w14:paraId="5180A31C" w14:textId="77777777" w:rsidTr="005110C5">
        <w:trPr>
          <w:trHeight w:val="265"/>
          <w:jc w:val="center"/>
        </w:trPr>
        <w:tc>
          <w:tcPr>
            <w:tcW w:w="537" w:type="dxa"/>
            <w:noWrap/>
            <w:vAlign w:val="center"/>
            <w:hideMark/>
          </w:tcPr>
          <w:p w14:paraId="20743AE4" w14:textId="77777777" w:rsidR="00A8543E" w:rsidRPr="009762E9" w:rsidRDefault="00A8543E">
            <w:pPr>
              <w:jc w:val="center"/>
              <w:rPr>
                <w:color w:val="000000"/>
              </w:rPr>
            </w:pPr>
            <w:r w:rsidRPr="009762E9">
              <w:rPr>
                <w:color w:val="000000"/>
              </w:rPr>
              <w:t>7</w:t>
            </w:r>
          </w:p>
        </w:tc>
        <w:tc>
          <w:tcPr>
            <w:tcW w:w="2098" w:type="dxa"/>
            <w:vAlign w:val="center"/>
            <w:hideMark/>
          </w:tcPr>
          <w:p w14:paraId="260404C3" w14:textId="29F78B17" w:rsidR="00A8543E" w:rsidRPr="009762E9" w:rsidRDefault="00F74F3B">
            <w:pPr>
              <w:rPr>
                <w:color w:val="000000"/>
              </w:rPr>
            </w:pPr>
            <w:r w:rsidRPr="009762E9">
              <w:rPr>
                <w:color w:val="000000"/>
              </w:rPr>
              <w:t>Bunga ‘happy’</w:t>
            </w:r>
          </w:p>
        </w:tc>
        <w:tc>
          <w:tcPr>
            <w:tcW w:w="1704" w:type="dxa"/>
            <w:noWrap/>
            <w:vAlign w:val="center"/>
            <w:hideMark/>
          </w:tcPr>
          <w:p w14:paraId="03376EB5" w14:textId="77777777" w:rsidR="00A8543E" w:rsidRPr="009762E9" w:rsidRDefault="00A8543E">
            <w:pPr>
              <w:rPr>
                <w:color w:val="000000"/>
              </w:rPr>
            </w:pPr>
            <w:r w:rsidRPr="009762E9">
              <w:rPr>
                <w:color w:val="000000"/>
              </w:rPr>
              <w:t>[bu.ŋah]</w:t>
            </w:r>
          </w:p>
        </w:tc>
        <w:tc>
          <w:tcPr>
            <w:tcW w:w="1661" w:type="dxa"/>
            <w:noWrap/>
            <w:vAlign w:val="center"/>
            <w:hideMark/>
          </w:tcPr>
          <w:p w14:paraId="009EBC45" w14:textId="77777777" w:rsidR="00A8543E" w:rsidRPr="009762E9" w:rsidRDefault="00A8543E">
            <w:pPr>
              <w:rPr>
                <w:color w:val="000000"/>
              </w:rPr>
            </w:pPr>
            <w:r w:rsidRPr="009762E9">
              <w:rPr>
                <w:color w:val="000000"/>
              </w:rPr>
              <w:t>[bɔ̋ːu̥.ŋah]</w:t>
            </w:r>
          </w:p>
        </w:tc>
        <w:tc>
          <w:tcPr>
            <w:tcW w:w="2749" w:type="dxa"/>
            <w:noWrap/>
            <w:vAlign w:val="center"/>
            <w:hideMark/>
          </w:tcPr>
          <w:p w14:paraId="64A9647B" w14:textId="67943C45" w:rsidR="00A8543E" w:rsidRPr="009762E9" w:rsidRDefault="00A8543E">
            <w:pPr>
              <w:rPr>
                <w:color w:val="000000"/>
              </w:rPr>
            </w:pPr>
            <w:r w:rsidRPr="009762E9">
              <w:rPr>
                <w:color w:val="000000"/>
              </w:rPr>
              <w:t>‘</w:t>
            </w:r>
            <w:r w:rsidR="00774FAC" w:rsidRPr="009762E9">
              <w:rPr>
                <w:color w:val="000000"/>
              </w:rPr>
              <w:t xml:space="preserve">really </w:t>
            </w:r>
            <w:r w:rsidR="00F74F3B" w:rsidRPr="009762E9">
              <w:rPr>
                <w:color w:val="000000"/>
              </w:rPr>
              <w:t>happy</w:t>
            </w:r>
            <w:r w:rsidRPr="009762E9">
              <w:rPr>
                <w:color w:val="000000"/>
              </w:rPr>
              <w:t>’</w:t>
            </w:r>
          </w:p>
        </w:tc>
      </w:tr>
      <w:tr w:rsidR="00A8543E" w:rsidRPr="009762E9" w14:paraId="1EECC9B0" w14:textId="77777777" w:rsidTr="005110C5">
        <w:trPr>
          <w:trHeight w:val="303"/>
          <w:jc w:val="center"/>
        </w:trPr>
        <w:tc>
          <w:tcPr>
            <w:tcW w:w="537" w:type="dxa"/>
            <w:noWrap/>
            <w:vAlign w:val="center"/>
            <w:hideMark/>
          </w:tcPr>
          <w:p w14:paraId="4EFE4D80" w14:textId="77777777" w:rsidR="00A8543E" w:rsidRPr="009762E9" w:rsidRDefault="00A8543E">
            <w:pPr>
              <w:jc w:val="center"/>
              <w:rPr>
                <w:color w:val="000000"/>
              </w:rPr>
            </w:pPr>
            <w:r w:rsidRPr="009762E9">
              <w:rPr>
                <w:color w:val="000000"/>
              </w:rPr>
              <w:t>8</w:t>
            </w:r>
          </w:p>
        </w:tc>
        <w:tc>
          <w:tcPr>
            <w:tcW w:w="2098" w:type="dxa"/>
            <w:vAlign w:val="center"/>
            <w:hideMark/>
          </w:tcPr>
          <w:p w14:paraId="0CF009A9" w14:textId="6C7388E0" w:rsidR="00A8543E" w:rsidRPr="009762E9" w:rsidRDefault="00F74F3B">
            <w:pPr>
              <w:rPr>
                <w:color w:val="000000"/>
              </w:rPr>
            </w:pPr>
            <w:r w:rsidRPr="009762E9">
              <w:rPr>
                <w:color w:val="000000"/>
              </w:rPr>
              <w:t>D</w:t>
            </w:r>
            <w:r w:rsidR="00A8543E" w:rsidRPr="009762E9">
              <w:rPr>
                <w:color w:val="000000"/>
              </w:rPr>
              <w:t>umeh</w:t>
            </w:r>
            <w:r w:rsidRPr="009762E9">
              <w:rPr>
                <w:color w:val="000000"/>
              </w:rPr>
              <w:t xml:space="preserve"> ‘arrogant’</w:t>
            </w:r>
          </w:p>
        </w:tc>
        <w:tc>
          <w:tcPr>
            <w:tcW w:w="1704" w:type="dxa"/>
            <w:noWrap/>
            <w:vAlign w:val="center"/>
            <w:hideMark/>
          </w:tcPr>
          <w:p w14:paraId="6FAF49EB" w14:textId="77777777" w:rsidR="00A8543E" w:rsidRPr="009762E9" w:rsidRDefault="00A8543E">
            <w:pPr>
              <w:rPr>
                <w:color w:val="000000"/>
              </w:rPr>
            </w:pPr>
            <w:r w:rsidRPr="009762E9">
              <w:rPr>
                <w:color w:val="000000"/>
              </w:rPr>
              <w:t>[ðu.mɛh]</w:t>
            </w:r>
          </w:p>
        </w:tc>
        <w:tc>
          <w:tcPr>
            <w:tcW w:w="1661" w:type="dxa"/>
            <w:noWrap/>
            <w:vAlign w:val="center"/>
            <w:hideMark/>
          </w:tcPr>
          <w:p w14:paraId="32B3BF0C" w14:textId="77777777" w:rsidR="00A8543E" w:rsidRPr="009762E9" w:rsidRDefault="00A8543E">
            <w:pPr>
              <w:rPr>
                <w:color w:val="000000"/>
              </w:rPr>
            </w:pPr>
            <w:r w:rsidRPr="009762E9">
              <w:rPr>
                <w:color w:val="000000"/>
              </w:rPr>
              <w:t>[ðɔ̋ːu̥.mɛh]</w:t>
            </w:r>
          </w:p>
        </w:tc>
        <w:tc>
          <w:tcPr>
            <w:tcW w:w="2749" w:type="dxa"/>
            <w:noWrap/>
            <w:vAlign w:val="center"/>
            <w:hideMark/>
          </w:tcPr>
          <w:p w14:paraId="34B500CF" w14:textId="5626F867" w:rsidR="00A8543E" w:rsidRPr="009762E9" w:rsidRDefault="00A8543E">
            <w:pPr>
              <w:rPr>
                <w:color w:val="000000"/>
              </w:rPr>
            </w:pPr>
            <w:r w:rsidRPr="009762E9">
              <w:rPr>
                <w:color w:val="000000"/>
              </w:rPr>
              <w:t>‘</w:t>
            </w:r>
            <w:r w:rsidR="00774FAC" w:rsidRPr="009762E9">
              <w:rPr>
                <w:color w:val="000000"/>
              </w:rPr>
              <w:t xml:space="preserve">really </w:t>
            </w:r>
            <w:r w:rsidR="00F74F3B" w:rsidRPr="009762E9">
              <w:rPr>
                <w:color w:val="000000"/>
              </w:rPr>
              <w:t>arrohgant</w:t>
            </w:r>
          </w:p>
        </w:tc>
      </w:tr>
      <w:tr w:rsidR="00A8543E" w:rsidRPr="009762E9" w14:paraId="78450433" w14:textId="77777777" w:rsidTr="005110C5">
        <w:trPr>
          <w:trHeight w:val="265"/>
          <w:jc w:val="center"/>
        </w:trPr>
        <w:tc>
          <w:tcPr>
            <w:tcW w:w="537" w:type="dxa"/>
            <w:noWrap/>
            <w:vAlign w:val="center"/>
            <w:hideMark/>
          </w:tcPr>
          <w:p w14:paraId="7D021929" w14:textId="77777777" w:rsidR="00A8543E" w:rsidRPr="009762E9" w:rsidRDefault="00A8543E">
            <w:pPr>
              <w:jc w:val="center"/>
              <w:rPr>
                <w:color w:val="000000"/>
              </w:rPr>
            </w:pPr>
            <w:r w:rsidRPr="009762E9">
              <w:rPr>
                <w:color w:val="000000"/>
              </w:rPr>
              <w:t>9</w:t>
            </w:r>
          </w:p>
        </w:tc>
        <w:tc>
          <w:tcPr>
            <w:tcW w:w="2098" w:type="dxa"/>
            <w:vAlign w:val="center"/>
            <w:hideMark/>
          </w:tcPr>
          <w:p w14:paraId="548C2AE3" w14:textId="27C30C69" w:rsidR="00A8543E" w:rsidRPr="009762E9" w:rsidRDefault="00A8543E">
            <w:pPr>
              <w:rPr>
                <w:color w:val="000000"/>
              </w:rPr>
            </w:pPr>
            <w:r w:rsidRPr="009762E9">
              <w:rPr>
                <w:color w:val="000000"/>
              </w:rPr>
              <w:t xml:space="preserve">jujur </w:t>
            </w:r>
            <w:r w:rsidR="00F74F3B" w:rsidRPr="009762E9">
              <w:rPr>
                <w:color w:val="000000"/>
              </w:rPr>
              <w:t>‘hones</w:t>
            </w:r>
            <w:r w:rsidR="00774FAC" w:rsidRPr="009762E9">
              <w:rPr>
                <w:color w:val="000000"/>
              </w:rPr>
              <w:t>t</w:t>
            </w:r>
            <w:r w:rsidR="00F74F3B" w:rsidRPr="009762E9">
              <w:rPr>
                <w:color w:val="000000"/>
              </w:rPr>
              <w:t>’</w:t>
            </w:r>
          </w:p>
        </w:tc>
        <w:tc>
          <w:tcPr>
            <w:tcW w:w="1704" w:type="dxa"/>
            <w:noWrap/>
            <w:vAlign w:val="center"/>
            <w:hideMark/>
          </w:tcPr>
          <w:p w14:paraId="20561D02" w14:textId="77777777" w:rsidR="00A8543E" w:rsidRPr="009762E9" w:rsidRDefault="00A8543E">
            <w:pPr>
              <w:rPr>
                <w:color w:val="000000"/>
              </w:rPr>
            </w:pPr>
            <w:r w:rsidRPr="009762E9">
              <w:rPr>
                <w:color w:val="000000"/>
              </w:rPr>
              <w:t>[ju.jʊr]</w:t>
            </w:r>
          </w:p>
        </w:tc>
        <w:tc>
          <w:tcPr>
            <w:tcW w:w="1661" w:type="dxa"/>
            <w:noWrap/>
            <w:vAlign w:val="center"/>
            <w:hideMark/>
          </w:tcPr>
          <w:p w14:paraId="22A3A7B3" w14:textId="77777777" w:rsidR="00A8543E" w:rsidRPr="009762E9" w:rsidRDefault="00A8543E">
            <w:pPr>
              <w:rPr>
                <w:color w:val="000000"/>
              </w:rPr>
            </w:pPr>
            <w:r w:rsidRPr="009762E9">
              <w:rPr>
                <w:color w:val="000000"/>
              </w:rPr>
              <w:t>[jɔ̋ːu̥.jʊr]</w:t>
            </w:r>
          </w:p>
        </w:tc>
        <w:tc>
          <w:tcPr>
            <w:tcW w:w="2749" w:type="dxa"/>
            <w:noWrap/>
            <w:vAlign w:val="center"/>
            <w:hideMark/>
          </w:tcPr>
          <w:p w14:paraId="7B654CEC" w14:textId="177A0572" w:rsidR="00A8543E" w:rsidRPr="009762E9" w:rsidRDefault="00A8543E">
            <w:pPr>
              <w:rPr>
                <w:color w:val="000000"/>
              </w:rPr>
            </w:pPr>
            <w:r w:rsidRPr="009762E9">
              <w:rPr>
                <w:color w:val="000000"/>
              </w:rPr>
              <w:t>‘</w:t>
            </w:r>
            <w:r w:rsidR="00774FAC" w:rsidRPr="009762E9">
              <w:rPr>
                <w:color w:val="000000"/>
              </w:rPr>
              <w:t xml:space="preserve">really </w:t>
            </w:r>
            <w:r w:rsidR="00F74F3B" w:rsidRPr="009762E9">
              <w:rPr>
                <w:color w:val="000000"/>
              </w:rPr>
              <w:t>hone</w:t>
            </w:r>
            <w:r w:rsidR="00774FAC" w:rsidRPr="009762E9">
              <w:rPr>
                <w:color w:val="000000"/>
              </w:rPr>
              <w:t>st</w:t>
            </w:r>
            <w:r w:rsidRPr="009762E9">
              <w:rPr>
                <w:color w:val="000000"/>
              </w:rPr>
              <w:t>’</w:t>
            </w:r>
          </w:p>
        </w:tc>
      </w:tr>
    </w:tbl>
    <w:p w14:paraId="0ABF0C25" w14:textId="77777777" w:rsidR="00A8543E" w:rsidRPr="009762E9" w:rsidRDefault="00A8543E" w:rsidP="00A8543E">
      <w:pPr>
        <w:pStyle w:val="ListParagraph"/>
        <w:spacing w:after="0" w:line="240" w:lineRule="auto"/>
        <w:ind w:left="284" w:firstLine="567"/>
        <w:jc w:val="both"/>
        <w:rPr>
          <w:rFonts w:ascii="Times New Roman" w:hAnsi="Times New Roman"/>
          <w:sz w:val="24"/>
          <w:szCs w:val="24"/>
        </w:rPr>
      </w:pPr>
    </w:p>
    <w:p w14:paraId="5E41A568" w14:textId="77777777" w:rsidR="00A6074D" w:rsidRPr="009762E9" w:rsidRDefault="00A6074D" w:rsidP="00A8543E">
      <w:pPr>
        <w:pStyle w:val="ListParagraph"/>
        <w:spacing w:after="0" w:line="240" w:lineRule="auto"/>
        <w:ind w:left="284" w:firstLine="567"/>
        <w:jc w:val="both"/>
        <w:rPr>
          <w:rFonts w:ascii="Times New Roman" w:hAnsi="Times New Roman"/>
          <w:sz w:val="24"/>
          <w:szCs w:val="24"/>
        </w:rPr>
      </w:pPr>
    </w:p>
    <w:p w14:paraId="4185BD3A" w14:textId="6C050670" w:rsidR="00F71270" w:rsidRPr="009762E9" w:rsidRDefault="00F71270" w:rsidP="0028554F">
      <w:pPr>
        <w:tabs>
          <w:tab w:val="left" w:pos="567"/>
          <w:tab w:val="left" w:pos="616"/>
          <w:tab w:val="left" w:pos="1560"/>
        </w:tabs>
        <w:ind w:firstLine="360"/>
        <w:jc w:val="both"/>
      </w:pPr>
      <w:r w:rsidRPr="009762E9">
        <w:t xml:space="preserve">The vowel sounds [i] and [u] have the same characteristics as the tongue up position. When we pronounce the sound [i] on a syllable, the position of the tongue stem lifts towards </w:t>
      </w:r>
      <w:r w:rsidRPr="009762E9">
        <w:lastRenderedPageBreak/>
        <w:t xml:space="preserve">the alveolar so that the oral position narrows, the air that comes out cannot be free. The diphthong classification is based on the basic vowel after </w:t>
      </w:r>
      <w:r w:rsidR="007E1033" w:rsidRPr="009762E9">
        <w:t xml:space="preserve">intensifier </w:t>
      </w:r>
      <w:r w:rsidRPr="009762E9">
        <w:t xml:space="preserve">sound [u], which is a vowel sound that has centralized characteristics, such as [e], [ɛ], [ə], [o] and [ɔ]. Following are the findings of data in Javanese </w:t>
      </w:r>
      <w:r w:rsidR="007E1033" w:rsidRPr="009762E9">
        <w:t xml:space="preserve">of </w:t>
      </w:r>
      <w:r w:rsidRPr="009762E9">
        <w:t>Ponorogo speakers.</w:t>
      </w:r>
    </w:p>
    <w:p w14:paraId="562BC1C3" w14:textId="77777777" w:rsidR="00F71270" w:rsidRDefault="00F71270" w:rsidP="0028554F">
      <w:pPr>
        <w:tabs>
          <w:tab w:val="left" w:pos="567"/>
          <w:tab w:val="left" w:pos="616"/>
          <w:tab w:val="left" w:pos="1560"/>
        </w:tabs>
        <w:ind w:firstLine="360"/>
        <w:jc w:val="both"/>
      </w:pPr>
    </w:p>
    <w:p w14:paraId="0B2871CF" w14:textId="77777777" w:rsidR="00455DAF" w:rsidRPr="009762E9" w:rsidRDefault="00455DAF" w:rsidP="0028554F">
      <w:pPr>
        <w:tabs>
          <w:tab w:val="left" w:pos="567"/>
          <w:tab w:val="left" w:pos="616"/>
          <w:tab w:val="left" w:pos="1560"/>
        </w:tabs>
        <w:ind w:firstLine="360"/>
        <w:jc w:val="both"/>
      </w:pPr>
    </w:p>
    <w:p w14:paraId="6FE9B693" w14:textId="30AC32E7" w:rsidR="00CA4448" w:rsidRPr="009762E9" w:rsidRDefault="00765154" w:rsidP="00244B6F">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Centere</w:t>
      </w:r>
      <w:r w:rsidR="00CA4448" w:rsidRPr="009762E9">
        <w:rPr>
          <w:rFonts w:ascii="Times New Roman" w:hAnsi="Times New Roman"/>
          <w:sz w:val="24"/>
          <w:szCs w:val="24"/>
        </w:rPr>
        <w:t>-</w:t>
      </w:r>
      <w:r w:rsidRPr="009762E9">
        <w:rPr>
          <w:rFonts w:ascii="Times New Roman" w:hAnsi="Times New Roman"/>
          <w:sz w:val="24"/>
          <w:szCs w:val="24"/>
        </w:rPr>
        <w:t>Close</w:t>
      </w:r>
      <w:r w:rsidR="00CA4448" w:rsidRPr="009762E9">
        <w:rPr>
          <w:rFonts w:ascii="Times New Roman" w:hAnsi="Times New Roman"/>
          <w:sz w:val="24"/>
          <w:szCs w:val="24"/>
        </w:rPr>
        <w:t>-</w:t>
      </w:r>
      <w:r w:rsidRPr="009762E9">
        <w:rPr>
          <w:rFonts w:ascii="Times New Roman" w:hAnsi="Times New Roman"/>
          <w:sz w:val="24"/>
          <w:szCs w:val="24"/>
        </w:rPr>
        <w:t>Front</w:t>
      </w:r>
      <w:r w:rsidR="00CA4448" w:rsidRPr="009762E9">
        <w:rPr>
          <w:rFonts w:ascii="Times New Roman" w:hAnsi="Times New Roman"/>
          <w:sz w:val="24"/>
          <w:szCs w:val="24"/>
        </w:rPr>
        <w:t xml:space="preserve"> [ue]</w:t>
      </w:r>
    </w:p>
    <w:p w14:paraId="740E1D36"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tbl>
      <w:tblPr>
        <w:tblW w:w="8711" w:type="dxa"/>
        <w:jc w:val="center"/>
        <w:tblLook w:val="04A0" w:firstRow="1" w:lastRow="0" w:firstColumn="1" w:lastColumn="0" w:noHBand="0" w:noVBand="1"/>
      </w:tblPr>
      <w:tblGrid>
        <w:gridCol w:w="546"/>
        <w:gridCol w:w="1984"/>
        <w:gridCol w:w="1704"/>
        <w:gridCol w:w="1704"/>
        <w:gridCol w:w="2773"/>
      </w:tblGrid>
      <w:tr w:rsidR="00CA4448" w:rsidRPr="009762E9" w14:paraId="033CAD5D" w14:textId="77777777" w:rsidTr="00765154">
        <w:trPr>
          <w:trHeight w:val="274"/>
          <w:jc w:val="center"/>
        </w:trPr>
        <w:tc>
          <w:tcPr>
            <w:tcW w:w="546" w:type="dxa"/>
            <w:vAlign w:val="bottom"/>
          </w:tcPr>
          <w:p w14:paraId="5C838B8A" w14:textId="77777777" w:rsidR="00CA4448" w:rsidRPr="009762E9" w:rsidRDefault="00CA4448">
            <w:pPr>
              <w:rPr>
                <w:color w:val="000000"/>
              </w:rPr>
            </w:pPr>
          </w:p>
        </w:tc>
        <w:tc>
          <w:tcPr>
            <w:tcW w:w="1984" w:type="dxa"/>
            <w:vAlign w:val="bottom"/>
          </w:tcPr>
          <w:p w14:paraId="3D8D0EC4" w14:textId="77777777" w:rsidR="00CA4448" w:rsidRPr="009762E9" w:rsidRDefault="00CA4448">
            <w:pPr>
              <w:rPr>
                <w:color w:val="000000"/>
              </w:rPr>
            </w:pPr>
          </w:p>
        </w:tc>
        <w:tc>
          <w:tcPr>
            <w:tcW w:w="1704" w:type="dxa"/>
            <w:noWrap/>
            <w:vAlign w:val="bottom"/>
          </w:tcPr>
          <w:p w14:paraId="677C42AD" w14:textId="77777777" w:rsidR="00CA4448" w:rsidRPr="009762E9" w:rsidRDefault="00CA4448">
            <w:pPr>
              <w:rPr>
                <w:color w:val="000000"/>
              </w:rPr>
            </w:pPr>
          </w:p>
        </w:tc>
        <w:tc>
          <w:tcPr>
            <w:tcW w:w="1704" w:type="dxa"/>
            <w:noWrap/>
            <w:vAlign w:val="bottom"/>
            <w:hideMark/>
          </w:tcPr>
          <w:p w14:paraId="2516E002" w14:textId="77777777" w:rsidR="00CA4448" w:rsidRPr="009762E9" w:rsidRDefault="00CA4448">
            <w:pPr>
              <w:rPr>
                <w:b/>
                <w:color w:val="000000"/>
              </w:rPr>
            </w:pPr>
            <w:r w:rsidRPr="009762E9">
              <w:rPr>
                <w:b/>
                <w:color w:val="000000"/>
              </w:rPr>
              <w:t>diftong</w:t>
            </w:r>
          </w:p>
        </w:tc>
        <w:tc>
          <w:tcPr>
            <w:tcW w:w="2773" w:type="dxa"/>
            <w:vAlign w:val="bottom"/>
          </w:tcPr>
          <w:p w14:paraId="799C7B8C" w14:textId="77777777" w:rsidR="00CA4448" w:rsidRPr="009762E9" w:rsidRDefault="00CA4448">
            <w:pPr>
              <w:rPr>
                <w:color w:val="000000"/>
              </w:rPr>
            </w:pPr>
          </w:p>
        </w:tc>
      </w:tr>
      <w:tr w:rsidR="00CA4448" w:rsidRPr="009762E9" w14:paraId="45B81BC3" w14:textId="77777777" w:rsidTr="00765154">
        <w:trPr>
          <w:trHeight w:val="274"/>
          <w:jc w:val="center"/>
        </w:trPr>
        <w:tc>
          <w:tcPr>
            <w:tcW w:w="546" w:type="dxa"/>
            <w:vAlign w:val="bottom"/>
            <w:hideMark/>
          </w:tcPr>
          <w:p w14:paraId="49D373DE" w14:textId="77777777" w:rsidR="00CA4448" w:rsidRPr="009762E9" w:rsidRDefault="00CA4448">
            <w:pPr>
              <w:jc w:val="center"/>
              <w:rPr>
                <w:color w:val="000000"/>
              </w:rPr>
            </w:pPr>
            <w:r w:rsidRPr="009762E9">
              <w:rPr>
                <w:color w:val="000000"/>
              </w:rPr>
              <w:t>10</w:t>
            </w:r>
          </w:p>
        </w:tc>
        <w:tc>
          <w:tcPr>
            <w:tcW w:w="1984" w:type="dxa"/>
            <w:vAlign w:val="bottom"/>
            <w:hideMark/>
          </w:tcPr>
          <w:p w14:paraId="5010F67F" w14:textId="3D65DF03" w:rsidR="00CA4448" w:rsidRPr="009762E9" w:rsidRDefault="00597F97">
            <w:pPr>
              <w:rPr>
                <w:color w:val="000000"/>
              </w:rPr>
            </w:pPr>
            <w:r w:rsidRPr="009762E9">
              <w:rPr>
                <w:color w:val="000000"/>
              </w:rPr>
              <w:t xml:space="preserve">enak </w:t>
            </w:r>
            <w:r w:rsidR="00765154" w:rsidRPr="009762E9">
              <w:rPr>
                <w:color w:val="000000"/>
              </w:rPr>
              <w:t>‘</w:t>
            </w:r>
            <w:r w:rsidRPr="009762E9">
              <w:rPr>
                <w:color w:val="000000"/>
              </w:rPr>
              <w:t>delicious</w:t>
            </w:r>
            <w:r w:rsidR="00765154" w:rsidRPr="009762E9">
              <w:rPr>
                <w:color w:val="000000"/>
              </w:rPr>
              <w:t>’</w:t>
            </w:r>
          </w:p>
        </w:tc>
        <w:tc>
          <w:tcPr>
            <w:tcW w:w="1704" w:type="dxa"/>
            <w:noWrap/>
            <w:vAlign w:val="bottom"/>
            <w:hideMark/>
          </w:tcPr>
          <w:p w14:paraId="35CD57BB" w14:textId="77777777" w:rsidR="00CA4448" w:rsidRPr="009762E9" w:rsidRDefault="00CA4448">
            <w:pPr>
              <w:rPr>
                <w:color w:val="000000"/>
              </w:rPr>
            </w:pPr>
            <w:r w:rsidRPr="009762E9">
              <w:rPr>
                <w:color w:val="000000"/>
              </w:rPr>
              <w:t>[e.nak]</w:t>
            </w:r>
          </w:p>
        </w:tc>
        <w:tc>
          <w:tcPr>
            <w:tcW w:w="1704" w:type="dxa"/>
            <w:noWrap/>
            <w:vAlign w:val="bottom"/>
            <w:hideMark/>
          </w:tcPr>
          <w:p w14:paraId="21AB627F" w14:textId="77777777" w:rsidR="00CA4448" w:rsidRPr="009762E9" w:rsidRDefault="00CA4448">
            <w:pPr>
              <w:rPr>
                <w:color w:val="000000"/>
              </w:rPr>
            </w:pPr>
            <w:r w:rsidRPr="009762E9">
              <w:rPr>
                <w:color w:val="000000"/>
              </w:rPr>
              <w:t>[űːe̥.nak]</w:t>
            </w:r>
          </w:p>
        </w:tc>
        <w:tc>
          <w:tcPr>
            <w:tcW w:w="2773" w:type="dxa"/>
            <w:vAlign w:val="bottom"/>
            <w:hideMark/>
          </w:tcPr>
          <w:p w14:paraId="46EE7981" w14:textId="71C51591" w:rsidR="00CA4448" w:rsidRPr="009762E9" w:rsidRDefault="00CA4448">
            <w:pPr>
              <w:rPr>
                <w:color w:val="000000"/>
              </w:rPr>
            </w:pPr>
            <w:r w:rsidRPr="009762E9">
              <w:rPr>
                <w:color w:val="000000"/>
              </w:rPr>
              <w:t>‘</w:t>
            </w:r>
            <w:r w:rsidR="00597F97" w:rsidRPr="009762E9">
              <w:rPr>
                <w:color w:val="000000"/>
              </w:rPr>
              <w:t>really</w:t>
            </w:r>
            <w:r w:rsidRPr="009762E9">
              <w:rPr>
                <w:color w:val="000000"/>
              </w:rPr>
              <w:t xml:space="preserve"> </w:t>
            </w:r>
            <w:r w:rsidR="00597F97" w:rsidRPr="009762E9">
              <w:rPr>
                <w:color w:val="000000"/>
              </w:rPr>
              <w:t>delicious</w:t>
            </w:r>
          </w:p>
        </w:tc>
      </w:tr>
      <w:tr w:rsidR="00CA4448" w:rsidRPr="009762E9" w14:paraId="1DBD3474" w14:textId="77777777" w:rsidTr="00765154">
        <w:trPr>
          <w:trHeight w:val="274"/>
          <w:jc w:val="center"/>
        </w:trPr>
        <w:tc>
          <w:tcPr>
            <w:tcW w:w="546" w:type="dxa"/>
            <w:vAlign w:val="bottom"/>
            <w:hideMark/>
          </w:tcPr>
          <w:p w14:paraId="430DCFC5" w14:textId="77777777" w:rsidR="00CA4448" w:rsidRPr="009762E9" w:rsidRDefault="00CA4448">
            <w:pPr>
              <w:jc w:val="center"/>
              <w:rPr>
                <w:color w:val="000000"/>
              </w:rPr>
            </w:pPr>
            <w:r w:rsidRPr="009762E9">
              <w:rPr>
                <w:color w:val="000000"/>
              </w:rPr>
              <w:t>11</w:t>
            </w:r>
          </w:p>
        </w:tc>
        <w:tc>
          <w:tcPr>
            <w:tcW w:w="1984" w:type="dxa"/>
            <w:vAlign w:val="bottom"/>
            <w:hideMark/>
          </w:tcPr>
          <w:p w14:paraId="03E8A0CC" w14:textId="095ABA16" w:rsidR="00CA4448" w:rsidRPr="009762E9" w:rsidRDefault="00597F97">
            <w:pPr>
              <w:rPr>
                <w:color w:val="000000"/>
              </w:rPr>
            </w:pPr>
            <w:r w:rsidRPr="009762E9">
              <w:rPr>
                <w:color w:val="000000"/>
              </w:rPr>
              <w:t>ewoh ‘feel bad’</w:t>
            </w:r>
          </w:p>
        </w:tc>
        <w:tc>
          <w:tcPr>
            <w:tcW w:w="1704" w:type="dxa"/>
            <w:noWrap/>
            <w:vAlign w:val="bottom"/>
            <w:hideMark/>
          </w:tcPr>
          <w:p w14:paraId="0E6D58A0" w14:textId="77777777" w:rsidR="00CA4448" w:rsidRPr="009762E9" w:rsidRDefault="00CA4448">
            <w:pPr>
              <w:rPr>
                <w:color w:val="000000"/>
              </w:rPr>
            </w:pPr>
            <w:r w:rsidRPr="009762E9">
              <w:rPr>
                <w:color w:val="000000"/>
              </w:rPr>
              <w:t>[e.woh]</w:t>
            </w:r>
          </w:p>
        </w:tc>
        <w:tc>
          <w:tcPr>
            <w:tcW w:w="1704" w:type="dxa"/>
            <w:noWrap/>
            <w:vAlign w:val="bottom"/>
            <w:hideMark/>
          </w:tcPr>
          <w:p w14:paraId="13EDB38A" w14:textId="77777777" w:rsidR="00CA4448" w:rsidRPr="009762E9" w:rsidRDefault="00CA4448">
            <w:pPr>
              <w:rPr>
                <w:color w:val="000000"/>
              </w:rPr>
            </w:pPr>
            <w:r w:rsidRPr="009762E9">
              <w:rPr>
                <w:color w:val="000000"/>
              </w:rPr>
              <w:t>[űːe̥.woh]</w:t>
            </w:r>
          </w:p>
        </w:tc>
        <w:tc>
          <w:tcPr>
            <w:tcW w:w="2773" w:type="dxa"/>
            <w:vAlign w:val="bottom"/>
            <w:hideMark/>
          </w:tcPr>
          <w:p w14:paraId="210D7E91" w14:textId="67AC8ACB" w:rsidR="00CA4448" w:rsidRPr="009762E9" w:rsidRDefault="00CA4448">
            <w:pPr>
              <w:rPr>
                <w:color w:val="000000"/>
              </w:rPr>
            </w:pPr>
            <w:r w:rsidRPr="009762E9">
              <w:rPr>
                <w:color w:val="000000"/>
              </w:rPr>
              <w:t>‘</w:t>
            </w:r>
            <w:r w:rsidR="00597F97" w:rsidRPr="009762E9">
              <w:rPr>
                <w:color w:val="000000"/>
              </w:rPr>
              <w:t>really feel bad</w:t>
            </w:r>
            <w:r w:rsidRPr="009762E9">
              <w:rPr>
                <w:color w:val="000000"/>
              </w:rPr>
              <w:t>’</w:t>
            </w:r>
          </w:p>
        </w:tc>
      </w:tr>
      <w:tr w:rsidR="00CA4448" w:rsidRPr="009762E9" w14:paraId="698F20DF" w14:textId="77777777" w:rsidTr="00765154">
        <w:trPr>
          <w:trHeight w:val="274"/>
          <w:jc w:val="center"/>
        </w:trPr>
        <w:tc>
          <w:tcPr>
            <w:tcW w:w="546" w:type="dxa"/>
            <w:vAlign w:val="bottom"/>
            <w:hideMark/>
          </w:tcPr>
          <w:p w14:paraId="7E920D52" w14:textId="77777777" w:rsidR="00CA4448" w:rsidRPr="009762E9" w:rsidRDefault="00CA4448">
            <w:pPr>
              <w:jc w:val="center"/>
              <w:rPr>
                <w:color w:val="000000"/>
              </w:rPr>
            </w:pPr>
            <w:r w:rsidRPr="009762E9">
              <w:rPr>
                <w:color w:val="000000"/>
              </w:rPr>
              <w:t>12</w:t>
            </w:r>
          </w:p>
        </w:tc>
        <w:tc>
          <w:tcPr>
            <w:tcW w:w="1984" w:type="dxa"/>
            <w:vAlign w:val="bottom"/>
            <w:hideMark/>
          </w:tcPr>
          <w:p w14:paraId="4415F20F" w14:textId="04D4C620" w:rsidR="00CA4448" w:rsidRPr="009762E9" w:rsidRDefault="00597F97">
            <w:pPr>
              <w:rPr>
                <w:color w:val="000000"/>
              </w:rPr>
            </w:pPr>
            <w:r w:rsidRPr="009762E9">
              <w:rPr>
                <w:color w:val="000000"/>
              </w:rPr>
              <w:t>tresna ‘love’</w:t>
            </w:r>
          </w:p>
        </w:tc>
        <w:tc>
          <w:tcPr>
            <w:tcW w:w="1704" w:type="dxa"/>
            <w:noWrap/>
            <w:vAlign w:val="bottom"/>
            <w:hideMark/>
          </w:tcPr>
          <w:p w14:paraId="18F3F940" w14:textId="77777777" w:rsidR="00CA4448" w:rsidRPr="009762E9" w:rsidRDefault="00CA4448">
            <w:pPr>
              <w:rPr>
                <w:color w:val="000000"/>
              </w:rPr>
            </w:pPr>
            <w:r w:rsidRPr="009762E9">
              <w:rPr>
                <w:color w:val="000000"/>
              </w:rPr>
              <w:t>[tres.nɔ]</w:t>
            </w:r>
          </w:p>
        </w:tc>
        <w:tc>
          <w:tcPr>
            <w:tcW w:w="1704" w:type="dxa"/>
            <w:noWrap/>
            <w:vAlign w:val="bottom"/>
            <w:hideMark/>
          </w:tcPr>
          <w:p w14:paraId="62ADD0E2" w14:textId="77777777" w:rsidR="00CA4448" w:rsidRPr="009762E9" w:rsidRDefault="00CA4448">
            <w:pPr>
              <w:rPr>
                <w:color w:val="000000"/>
              </w:rPr>
            </w:pPr>
            <w:r w:rsidRPr="009762E9">
              <w:rPr>
                <w:color w:val="000000"/>
              </w:rPr>
              <w:t>[trűːe̥s.nɔ]</w:t>
            </w:r>
          </w:p>
        </w:tc>
        <w:tc>
          <w:tcPr>
            <w:tcW w:w="2773" w:type="dxa"/>
            <w:vAlign w:val="bottom"/>
            <w:hideMark/>
          </w:tcPr>
          <w:p w14:paraId="413356A0" w14:textId="329A5991" w:rsidR="00CA4448" w:rsidRPr="009762E9" w:rsidRDefault="00CA4448">
            <w:pPr>
              <w:rPr>
                <w:color w:val="000000"/>
              </w:rPr>
            </w:pPr>
            <w:r w:rsidRPr="009762E9">
              <w:rPr>
                <w:color w:val="000000"/>
              </w:rPr>
              <w:t>‘</w:t>
            </w:r>
            <w:r w:rsidR="00597F97" w:rsidRPr="009762E9">
              <w:rPr>
                <w:color w:val="000000"/>
              </w:rPr>
              <w:t>really love</w:t>
            </w:r>
            <w:r w:rsidRPr="009762E9">
              <w:rPr>
                <w:color w:val="000000"/>
              </w:rPr>
              <w:t>’</w:t>
            </w:r>
          </w:p>
        </w:tc>
      </w:tr>
    </w:tbl>
    <w:p w14:paraId="32ED08AB"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p w14:paraId="4A72530D" w14:textId="102B1EBD" w:rsidR="00CA4448" w:rsidRPr="009762E9" w:rsidRDefault="00765154" w:rsidP="004F0AE4">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Centre</w:t>
      </w:r>
      <w:r w:rsidR="00CA4448" w:rsidRPr="009762E9">
        <w:rPr>
          <w:rFonts w:ascii="Times New Roman" w:hAnsi="Times New Roman"/>
          <w:sz w:val="24"/>
          <w:szCs w:val="24"/>
        </w:rPr>
        <w:t>-</w:t>
      </w:r>
      <w:r w:rsidRPr="009762E9">
        <w:rPr>
          <w:rFonts w:ascii="Times New Roman" w:hAnsi="Times New Roman"/>
          <w:sz w:val="24"/>
          <w:szCs w:val="24"/>
        </w:rPr>
        <w:t>Open</w:t>
      </w:r>
      <w:r w:rsidR="00CA4448" w:rsidRPr="009762E9">
        <w:rPr>
          <w:rFonts w:ascii="Times New Roman" w:hAnsi="Times New Roman"/>
          <w:sz w:val="24"/>
          <w:szCs w:val="24"/>
        </w:rPr>
        <w:t>-</w:t>
      </w:r>
      <w:r w:rsidRPr="009762E9">
        <w:rPr>
          <w:rFonts w:ascii="Times New Roman" w:hAnsi="Times New Roman"/>
          <w:sz w:val="24"/>
          <w:szCs w:val="24"/>
        </w:rPr>
        <w:t>Front</w:t>
      </w:r>
      <w:r w:rsidR="00CA4448" w:rsidRPr="009762E9">
        <w:rPr>
          <w:rFonts w:ascii="Times New Roman" w:hAnsi="Times New Roman"/>
          <w:sz w:val="24"/>
          <w:szCs w:val="24"/>
        </w:rPr>
        <w:t xml:space="preserve"> [uɛ]</w:t>
      </w:r>
    </w:p>
    <w:p w14:paraId="1EE8E5C7"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tbl>
      <w:tblPr>
        <w:tblW w:w="8619" w:type="dxa"/>
        <w:jc w:val="center"/>
        <w:tblLook w:val="04A0" w:firstRow="1" w:lastRow="0" w:firstColumn="1" w:lastColumn="0" w:noHBand="0" w:noVBand="1"/>
      </w:tblPr>
      <w:tblGrid>
        <w:gridCol w:w="500"/>
        <w:gridCol w:w="1984"/>
        <w:gridCol w:w="1704"/>
        <w:gridCol w:w="1704"/>
        <w:gridCol w:w="2727"/>
      </w:tblGrid>
      <w:tr w:rsidR="00CA4448" w:rsidRPr="009762E9" w14:paraId="495DB4E3" w14:textId="77777777" w:rsidTr="00765154">
        <w:trPr>
          <w:trHeight w:val="274"/>
          <w:jc w:val="center"/>
        </w:trPr>
        <w:tc>
          <w:tcPr>
            <w:tcW w:w="500" w:type="dxa"/>
            <w:noWrap/>
            <w:vAlign w:val="center"/>
          </w:tcPr>
          <w:p w14:paraId="67C3C4C7" w14:textId="77777777" w:rsidR="00CA4448" w:rsidRPr="009762E9" w:rsidRDefault="00CA4448">
            <w:pPr>
              <w:jc w:val="center"/>
              <w:rPr>
                <w:color w:val="000000"/>
              </w:rPr>
            </w:pPr>
          </w:p>
        </w:tc>
        <w:tc>
          <w:tcPr>
            <w:tcW w:w="1984" w:type="dxa"/>
            <w:noWrap/>
            <w:vAlign w:val="bottom"/>
          </w:tcPr>
          <w:p w14:paraId="5C60FD0E" w14:textId="77777777" w:rsidR="00CA4448" w:rsidRPr="009762E9" w:rsidRDefault="00CA4448">
            <w:pPr>
              <w:rPr>
                <w:color w:val="000000"/>
              </w:rPr>
            </w:pPr>
          </w:p>
        </w:tc>
        <w:tc>
          <w:tcPr>
            <w:tcW w:w="1704" w:type="dxa"/>
            <w:noWrap/>
            <w:vAlign w:val="bottom"/>
          </w:tcPr>
          <w:p w14:paraId="0FD8D81B" w14:textId="77777777" w:rsidR="00CA4448" w:rsidRPr="009762E9" w:rsidRDefault="00CA4448">
            <w:pPr>
              <w:rPr>
                <w:color w:val="000000"/>
              </w:rPr>
            </w:pPr>
          </w:p>
        </w:tc>
        <w:tc>
          <w:tcPr>
            <w:tcW w:w="1704" w:type="dxa"/>
            <w:noWrap/>
            <w:vAlign w:val="bottom"/>
            <w:hideMark/>
          </w:tcPr>
          <w:p w14:paraId="0CE74B5E" w14:textId="77777777" w:rsidR="00CA4448" w:rsidRPr="009762E9" w:rsidRDefault="00CA4448">
            <w:pPr>
              <w:rPr>
                <w:b/>
                <w:color w:val="000000"/>
              </w:rPr>
            </w:pPr>
            <w:r w:rsidRPr="009762E9">
              <w:rPr>
                <w:b/>
                <w:color w:val="000000"/>
              </w:rPr>
              <w:t>diftong</w:t>
            </w:r>
          </w:p>
        </w:tc>
        <w:tc>
          <w:tcPr>
            <w:tcW w:w="2727" w:type="dxa"/>
            <w:vAlign w:val="bottom"/>
          </w:tcPr>
          <w:p w14:paraId="20431A89" w14:textId="77777777" w:rsidR="00CA4448" w:rsidRPr="009762E9" w:rsidRDefault="00CA4448">
            <w:pPr>
              <w:rPr>
                <w:color w:val="000000"/>
              </w:rPr>
            </w:pPr>
          </w:p>
        </w:tc>
      </w:tr>
      <w:tr w:rsidR="00CA4448" w:rsidRPr="009762E9" w14:paraId="32BBB327" w14:textId="77777777" w:rsidTr="00765154">
        <w:trPr>
          <w:trHeight w:val="274"/>
          <w:jc w:val="center"/>
        </w:trPr>
        <w:tc>
          <w:tcPr>
            <w:tcW w:w="500" w:type="dxa"/>
            <w:noWrap/>
            <w:vAlign w:val="center"/>
            <w:hideMark/>
          </w:tcPr>
          <w:p w14:paraId="2AF14E5E" w14:textId="77777777" w:rsidR="00CA4448" w:rsidRPr="009762E9" w:rsidRDefault="00CA4448">
            <w:pPr>
              <w:jc w:val="center"/>
              <w:rPr>
                <w:color w:val="000000"/>
              </w:rPr>
            </w:pPr>
            <w:r w:rsidRPr="009762E9">
              <w:rPr>
                <w:color w:val="000000"/>
              </w:rPr>
              <w:t>13</w:t>
            </w:r>
          </w:p>
        </w:tc>
        <w:tc>
          <w:tcPr>
            <w:tcW w:w="1984" w:type="dxa"/>
            <w:noWrap/>
            <w:vAlign w:val="bottom"/>
            <w:hideMark/>
          </w:tcPr>
          <w:p w14:paraId="06584731" w14:textId="0E5AECEE" w:rsidR="00CA4448" w:rsidRPr="009762E9" w:rsidRDefault="00597F97">
            <w:pPr>
              <w:rPr>
                <w:color w:val="000000"/>
              </w:rPr>
            </w:pPr>
            <w:r w:rsidRPr="009762E9">
              <w:rPr>
                <w:color w:val="000000"/>
              </w:rPr>
              <w:t>esuk ‘morning’</w:t>
            </w:r>
          </w:p>
        </w:tc>
        <w:tc>
          <w:tcPr>
            <w:tcW w:w="1704" w:type="dxa"/>
            <w:noWrap/>
            <w:vAlign w:val="bottom"/>
            <w:hideMark/>
          </w:tcPr>
          <w:p w14:paraId="03AFCA84" w14:textId="77777777" w:rsidR="00CA4448" w:rsidRPr="009762E9" w:rsidRDefault="00CA4448">
            <w:pPr>
              <w:rPr>
                <w:color w:val="000000"/>
              </w:rPr>
            </w:pPr>
            <w:r w:rsidRPr="009762E9">
              <w:rPr>
                <w:color w:val="000000"/>
              </w:rPr>
              <w:t>[ɛ.sʊk]</w:t>
            </w:r>
          </w:p>
        </w:tc>
        <w:tc>
          <w:tcPr>
            <w:tcW w:w="1704" w:type="dxa"/>
            <w:noWrap/>
            <w:vAlign w:val="bottom"/>
            <w:hideMark/>
          </w:tcPr>
          <w:p w14:paraId="09F8E7C6" w14:textId="77777777" w:rsidR="00CA4448" w:rsidRPr="009762E9" w:rsidRDefault="00CA4448">
            <w:pPr>
              <w:rPr>
                <w:color w:val="000000"/>
              </w:rPr>
            </w:pPr>
            <w:r w:rsidRPr="009762E9">
              <w:rPr>
                <w:color w:val="000000"/>
              </w:rPr>
              <w:t>[űːɛ̥.sʊk]</w:t>
            </w:r>
          </w:p>
        </w:tc>
        <w:tc>
          <w:tcPr>
            <w:tcW w:w="2727" w:type="dxa"/>
            <w:vAlign w:val="bottom"/>
            <w:hideMark/>
          </w:tcPr>
          <w:p w14:paraId="2CE044CA" w14:textId="0091409D" w:rsidR="00CA4448" w:rsidRPr="009762E9" w:rsidRDefault="00CA4448">
            <w:pPr>
              <w:rPr>
                <w:color w:val="000000"/>
              </w:rPr>
            </w:pPr>
            <w:r w:rsidRPr="009762E9">
              <w:rPr>
                <w:color w:val="000000"/>
              </w:rPr>
              <w:t>‘</w:t>
            </w:r>
            <w:r w:rsidR="00597F97" w:rsidRPr="009762E9">
              <w:rPr>
                <w:color w:val="000000"/>
              </w:rPr>
              <w:t>really morning</w:t>
            </w:r>
            <w:r w:rsidRPr="009762E9">
              <w:rPr>
                <w:color w:val="000000"/>
              </w:rPr>
              <w:t>’</w:t>
            </w:r>
          </w:p>
        </w:tc>
      </w:tr>
      <w:tr w:rsidR="00CA4448" w:rsidRPr="009762E9" w14:paraId="1DB4B6B5" w14:textId="77777777" w:rsidTr="00765154">
        <w:trPr>
          <w:trHeight w:val="274"/>
          <w:jc w:val="center"/>
        </w:trPr>
        <w:tc>
          <w:tcPr>
            <w:tcW w:w="500" w:type="dxa"/>
            <w:noWrap/>
            <w:vAlign w:val="bottom"/>
            <w:hideMark/>
          </w:tcPr>
          <w:p w14:paraId="65D4BABA" w14:textId="77777777" w:rsidR="00CA4448" w:rsidRPr="009762E9" w:rsidRDefault="00CA4448">
            <w:pPr>
              <w:jc w:val="center"/>
              <w:rPr>
                <w:color w:val="000000"/>
              </w:rPr>
            </w:pPr>
            <w:r w:rsidRPr="009762E9">
              <w:rPr>
                <w:color w:val="000000"/>
              </w:rPr>
              <w:t>14</w:t>
            </w:r>
          </w:p>
        </w:tc>
        <w:tc>
          <w:tcPr>
            <w:tcW w:w="1984" w:type="dxa"/>
            <w:noWrap/>
            <w:vAlign w:val="bottom"/>
            <w:hideMark/>
          </w:tcPr>
          <w:p w14:paraId="2D0C706D" w14:textId="0B64CA53" w:rsidR="00CA4448" w:rsidRPr="009762E9" w:rsidRDefault="00597F97">
            <w:pPr>
              <w:rPr>
                <w:color w:val="000000"/>
              </w:rPr>
            </w:pPr>
            <w:r w:rsidRPr="009762E9">
              <w:rPr>
                <w:color w:val="000000"/>
              </w:rPr>
              <w:t>edan ‘crazy’</w:t>
            </w:r>
          </w:p>
        </w:tc>
        <w:tc>
          <w:tcPr>
            <w:tcW w:w="1704" w:type="dxa"/>
            <w:noWrap/>
            <w:vAlign w:val="bottom"/>
            <w:hideMark/>
          </w:tcPr>
          <w:p w14:paraId="5141CCEE" w14:textId="77777777" w:rsidR="00CA4448" w:rsidRPr="009762E9" w:rsidRDefault="00CA4448">
            <w:pPr>
              <w:rPr>
                <w:color w:val="000000"/>
              </w:rPr>
            </w:pPr>
            <w:r w:rsidRPr="009762E9">
              <w:rPr>
                <w:color w:val="000000"/>
              </w:rPr>
              <w:t>[e.ðan]</w:t>
            </w:r>
          </w:p>
        </w:tc>
        <w:tc>
          <w:tcPr>
            <w:tcW w:w="1704" w:type="dxa"/>
            <w:noWrap/>
            <w:vAlign w:val="bottom"/>
            <w:hideMark/>
          </w:tcPr>
          <w:p w14:paraId="645F9D4D" w14:textId="77777777" w:rsidR="00CA4448" w:rsidRPr="009762E9" w:rsidRDefault="00CA4448">
            <w:pPr>
              <w:rPr>
                <w:color w:val="000000"/>
              </w:rPr>
            </w:pPr>
            <w:r w:rsidRPr="009762E9">
              <w:rPr>
                <w:color w:val="000000"/>
              </w:rPr>
              <w:t>[űːɛ̥.ðan]</w:t>
            </w:r>
          </w:p>
        </w:tc>
        <w:tc>
          <w:tcPr>
            <w:tcW w:w="2727" w:type="dxa"/>
            <w:vAlign w:val="bottom"/>
            <w:hideMark/>
          </w:tcPr>
          <w:p w14:paraId="432280D1" w14:textId="0DF4F100" w:rsidR="00CA4448" w:rsidRPr="009762E9" w:rsidRDefault="00CA4448">
            <w:pPr>
              <w:rPr>
                <w:color w:val="000000"/>
              </w:rPr>
            </w:pPr>
            <w:r w:rsidRPr="009762E9">
              <w:rPr>
                <w:color w:val="000000"/>
              </w:rPr>
              <w:t>‘</w:t>
            </w:r>
            <w:r w:rsidR="00597F97" w:rsidRPr="009762E9">
              <w:rPr>
                <w:color w:val="000000"/>
              </w:rPr>
              <w:t>really crazy</w:t>
            </w:r>
            <w:r w:rsidRPr="009762E9">
              <w:rPr>
                <w:color w:val="000000"/>
              </w:rPr>
              <w:t>’</w:t>
            </w:r>
          </w:p>
        </w:tc>
      </w:tr>
      <w:tr w:rsidR="00CA4448" w:rsidRPr="009762E9" w14:paraId="593D78B8" w14:textId="77777777" w:rsidTr="00765154">
        <w:trPr>
          <w:trHeight w:val="274"/>
          <w:jc w:val="center"/>
        </w:trPr>
        <w:tc>
          <w:tcPr>
            <w:tcW w:w="500" w:type="dxa"/>
            <w:noWrap/>
            <w:vAlign w:val="bottom"/>
            <w:hideMark/>
          </w:tcPr>
          <w:p w14:paraId="38D1FCFF" w14:textId="77777777" w:rsidR="00CA4448" w:rsidRPr="009762E9" w:rsidRDefault="00CA4448">
            <w:pPr>
              <w:jc w:val="center"/>
              <w:rPr>
                <w:color w:val="000000"/>
              </w:rPr>
            </w:pPr>
            <w:r w:rsidRPr="009762E9">
              <w:rPr>
                <w:color w:val="000000"/>
              </w:rPr>
              <w:t>15</w:t>
            </w:r>
          </w:p>
        </w:tc>
        <w:tc>
          <w:tcPr>
            <w:tcW w:w="1984" w:type="dxa"/>
            <w:noWrap/>
            <w:vAlign w:val="bottom"/>
            <w:hideMark/>
          </w:tcPr>
          <w:p w14:paraId="6AE381CD" w14:textId="2362C42E" w:rsidR="00CA4448" w:rsidRPr="009762E9" w:rsidRDefault="00597F97">
            <w:pPr>
              <w:rPr>
                <w:color w:val="000000"/>
              </w:rPr>
            </w:pPr>
            <w:r w:rsidRPr="009762E9">
              <w:rPr>
                <w:color w:val="000000"/>
              </w:rPr>
              <w:t>srei ‘envious’</w:t>
            </w:r>
          </w:p>
        </w:tc>
        <w:tc>
          <w:tcPr>
            <w:tcW w:w="1704" w:type="dxa"/>
            <w:noWrap/>
            <w:vAlign w:val="bottom"/>
            <w:hideMark/>
          </w:tcPr>
          <w:p w14:paraId="34F77408" w14:textId="77777777" w:rsidR="00CA4448" w:rsidRPr="009762E9" w:rsidRDefault="00CA4448">
            <w:pPr>
              <w:rPr>
                <w:color w:val="000000"/>
              </w:rPr>
            </w:pPr>
            <w:r w:rsidRPr="009762E9">
              <w:rPr>
                <w:color w:val="000000"/>
              </w:rPr>
              <w:t>[srɛ.i]</w:t>
            </w:r>
          </w:p>
        </w:tc>
        <w:tc>
          <w:tcPr>
            <w:tcW w:w="1704" w:type="dxa"/>
            <w:noWrap/>
            <w:vAlign w:val="bottom"/>
            <w:hideMark/>
          </w:tcPr>
          <w:p w14:paraId="142B39BD" w14:textId="77777777" w:rsidR="00CA4448" w:rsidRPr="009762E9" w:rsidRDefault="00CA4448">
            <w:pPr>
              <w:rPr>
                <w:color w:val="000000"/>
              </w:rPr>
            </w:pPr>
            <w:r w:rsidRPr="009762E9">
              <w:rPr>
                <w:color w:val="000000"/>
              </w:rPr>
              <w:t>[srűːɛ̥.i]</w:t>
            </w:r>
          </w:p>
        </w:tc>
        <w:tc>
          <w:tcPr>
            <w:tcW w:w="2727" w:type="dxa"/>
            <w:vAlign w:val="bottom"/>
            <w:hideMark/>
          </w:tcPr>
          <w:p w14:paraId="5952D18A" w14:textId="2EEB86EA" w:rsidR="00CA4448" w:rsidRPr="009762E9" w:rsidRDefault="00CA4448">
            <w:pPr>
              <w:rPr>
                <w:color w:val="000000"/>
              </w:rPr>
            </w:pPr>
            <w:r w:rsidRPr="009762E9">
              <w:rPr>
                <w:color w:val="000000"/>
              </w:rPr>
              <w:t>‘</w:t>
            </w:r>
            <w:r w:rsidR="00597F97" w:rsidRPr="009762E9">
              <w:rPr>
                <w:color w:val="000000"/>
              </w:rPr>
              <w:t xml:space="preserve">really </w:t>
            </w:r>
            <w:r w:rsidR="00011C21" w:rsidRPr="009762E9">
              <w:rPr>
                <w:color w:val="000000"/>
              </w:rPr>
              <w:t>envious’</w:t>
            </w:r>
          </w:p>
        </w:tc>
      </w:tr>
    </w:tbl>
    <w:p w14:paraId="264CFFAA"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p w14:paraId="72F8E7E8" w14:textId="4BF970B9" w:rsidR="00CA4448" w:rsidRPr="009762E9" w:rsidRDefault="00566765" w:rsidP="004F0AE4">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Centre</w:t>
      </w:r>
      <w:r w:rsidR="00CA4448" w:rsidRPr="009762E9">
        <w:rPr>
          <w:rFonts w:ascii="Times New Roman" w:hAnsi="Times New Roman"/>
          <w:sz w:val="24"/>
          <w:szCs w:val="24"/>
        </w:rPr>
        <w:t>-</w:t>
      </w:r>
      <w:r w:rsidRPr="009762E9">
        <w:rPr>
          <w:rFonts w:ascii="Times New Roman" w:hAnsi="Times New Roman"/>
          <w:sz w:val="24"/>
          <w:szCs w:val="24"/>
        </w:rPr>
        <w:t>Close</w:t>
      </w:r>
      <w:r w:rsidR="00CA4448" w:rsidRPr="009762E9">
        <w:rPr>
          <w:rFonts w:ascii="Times New Roman" w:hAnsi="Times New Roman"/>
          <w:sz w:val="24"/>
          <w:szCs w:val="24"/>
        </w:rPr>
        <w:t>-</w:t>
      </w:r>
      <w:r w:rsidRPr="009762E9">
        <w:rPr>
          <w:rFonts w:ascii="Times New Roman" w:hAnsi="Times New Roman"/>
          <w:sz w:val="24"/>
          <w:szCs w:val="24"/>
        </w:rPr>
        <w:t>Middle</w:t>
      </w:r>
      <w:r w:rsidR="00CA4448" w:rsidRPr="009762E9">
        <w:rPr>
          <w:rFonts w:ascii="Times New Roman" w:hAnsi="Times New Roman"/>
          <w:sz w:val="24"/>
          <w:szCs w:val="24"/>
        </w:rPr>
        <w:t xml:space="preserve"> [uə]</w:t>
      </w:r>
    </w:p>
    <w:p w14:paraId="51E5B69A"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tbl>
      <w:tblPr>
        <w:tblW w:w="8631" w:type="dxa"/>
        <w:jc w:val="center"/>
        <w:tblLook w:val="04A0" w:firstRow="1" w:lastRow="0" w:firstColumn="1" w:lastColumn="0" w:noHBand="0" w:noVBand="1"/>
      </w:tblPr>
      <w:tblGrid>
        <w:gridCol w:w="500"/>
        <w:gridCol w:w="1984"/>
        <w:gridCol w:w="1708"/>
        <w:gridCol w:w="1708"/>
        <w:gridCol w:w="2731"/>
      </w:tblGrid>
      <w:tr w:rsidR="00CA4448" w:rsidRPr="009762E9" w14:paraId="77A0CA22" w14:textId="77777777" w:rsidTr="00011C21">
        <w:trPr>
          <w:trHeight w:val="273"/>
          <w:jc w:val="center"/>
        </w:trPr>
        <w:tc>
          <w:tcPr>
            <w:tcW w:w="500" w:type="dxa"/>
            <w:noWrap/>
            <w:vAlign w:val="bottom"/>
            <w:hideMark/>
          </w:tcPr>
          <w:p w14:paraId="749B0D94" w14:textId="77777777" w:rsidR="00CA4448" w:rsidRPr="009762E9" w:rsidRDefault="00CA4448">
            <w:pPr>
              <w:spacing w:after="200" w:line="276" w:lineRule="auto"/>
              <w:rPr>
                <w:sz w:val="22"/>
                <w:szCs w:val="22"/>
              </w:rPr>
            </w:pPr>
          </w:p>
        </w:tc>
        <w:tc>
          <w:tcPr>
            <w:tcW w:w="1984" w:type="dxa"/>
            <w:noWrap/>
            <w:vAlign w:val="bottom"/>
          </w:tcPr>
          <w:p w14:paraId="7B64EC96" w14:textId="77777777" w:rsidR="00CA4448" w:rsidRPr="009762E9" w:rsidRDefault="00CA4448">
            <w:pPr>
              <w:rPr>
                <w:color w:val="000000"/>
              </w:rPr>
            </w:pPr>
          </w:p>
        </w:tc>
        <w:tc>
          <w:tcPr>
            <w:tcW w:w="1708" w:type="dxa"/>
            <w:noWrap/>
            <w:vAlign w:val="bottom"/>
          </w:tcPr>
          <w:p w14:paraId="69D52037" w14:textId="77777777" w:rsidR="00CA4448" w:rsidRPr="009762E9" w:rsidRDefault="00CA4448">
            <w:pPr>
              <w:rPr>
                <w:color w:val="000000"/>
              </w:rPr>
            </w:pPr>
          </w:p>
        </w:tc>
        <w:tc>
          <w:tcPr>
            <w:tcW w:w="1708" w:type="dxa"/>
            <w:noWrap/>
            <w:vAlign w:val="bottom"/>
            <w:hideMark/>
          </w:tcPr>
          <w:p w14:paraId="3041C336" w14:textId="77777777" w:rsidR="00CA4448" w:rsidRPr="009762E9" w:rsidRDefault="00CA4448">
            <w:pPr>
              <w:rPr>
                <w:b/>
                <w:color w:val="000000"/>
              </w:rPr>
            </w:pPr>
            <w:r w:rsidRPr="009762E9">
              <w:rPr>
                <w:b/>
                <w:color w:val="000000"/>
              </w:rPr>
              <w:t>diftong</w:t>
            </w:r>
          </w:p>
        </w:tc>
        <w:tc>
          <w:tcPr>
            <w:tcW w:w="2731" w:type="dxa"/>
            <w:vAlign w:val="bottom"/>
          </w:tcPr>
          <w:p w14:paraId="65EAB14D" w14:textId="77777777" w:rsidR="00CA4448" w:rsidRPr="009762E9" w:rsidRDefault="00CA4448">
            <w:pPr>
              <w:rPr>
                <w:color w:val="000000"/>
              </w:rPr>
            </w:pPr>
          </w:p>
        </w:tc>
      </w:tr>
      <w:tr w:rsidR="00CA4448" w:rsidRPr="009762E9" w14:paraId="7935BADB" w14:textId="77777777" w:rsidTr="00011C21">
        <w:trPr>
          <w:trHeight w:val="273"/>
          <w:jc w:val="center"/>
        </w:trPr>
        <w:tc>
          <w:tcPr>
            <w:tcW w:w="500" w:type="dxa"/>
            <w:noWrap/>
            <w:vAlign w:val="bottom"/>
            <w:hideMark/>
          </w:tcPr>
          <w:p w14:paraId="6E778185" w14:textId="77777777" w:rsidR="00CA4448" w:rsidRPr="009762E9" w:rsidRDefault="00CA4448">
            <w:pPr>
              <w:rPr>
                <w:color w:val="000000"/>
              </w:rPr>
            </w:pPr>
            <w:r w:rsidRPr="009762E9">
              <w:rPr>
                <w:color w:val="000000"/>
              </w:rPr>
              <w:t>16</w:t>
            </w:r>
          </w:p>
        </w:tc>
        <w:tc>
          <w:tcPr>
            <w:tcW w:w="1984" w:type="dxa"/>
            <w:noWrap/>
            <w:vAlign w:val="bottom"/>
            <w:hideMark/>
          </w:tcPr>
          <w:p w14:paraId="79B0BF3A" w14:textId="3B974502" w:rsidR="00CA4448" w:rsidRPr="009762E9" w:rsidRDefault="00CA4448">
            <w:pPr>
              <w:rPr>
                <w:color w:val="000000"/>
              </w:rPr>
            </w:pPr>
            <w:r w:rsidRPr="009762E9">
              <w:rPr>
                <w:color w:val="000000"/>
              </w:rPr>
              <w:t>beja</w:t>
            </w:r>
            <w:r w:rsidR="00011C21" w:rsidRPr="009762E9">
              <w:rPr>
                <w:color w:val="000000"/>
              </w:rPr>
              <w:t xml:space="preserve"> ‘lucky’</w:t>
            </w:r>
          </w:p>
        </w:tc>
        <w:tc>
          <w:tcPr>
            <w:tcW w:w="1708" w:type="dxa"/>
            <w:noWrap/>
            <w:vAlign w:val="bottom"/>
            <w:hideMark/>
          </w:tcPr>
          <w:p w14:paraId="0CA51447" w14:textId="77777777" w:rsidR="00CA4448" w:rsidRPr="009762E9" w:rsidRDefault="00CA4448">
            <w:pPr>
              <w:rPr>
                <w:color w:val="000000"/>
              </w:rPr>
            </w:pPr>
            <w:r w:rsidRPr="009762E9">
              <w:rPr>
                <w:color w:val="000000"/>
              </w:rPr>
              <w:t>[bə.jɔ]</w:t>
            </w:r>
          </w:p>
        </w:tc>
        <w:tc>
          <w:tcPr>
            <w:tcW w:w="1708" w:type="dxa"/>
            <w:noWrap/>
            <w:vAlign w:val="bottom"/>
            <w:hideMark/>
          </w:tcPr>
          <w:p w14:paraId="3407932D" w14:textId="77777777" w:rsidR="00CA4448" w:rsidRPr="009762E9" w:rsidRDefault="00CA4448">
            <w:pPr>
              <w:rPr>
                <w:color w:val="000000"/>
              </w:rPr>
            </w:pPr>
            <w:r w:rsidRPr="009762E9">
              <w:rPr>
                <w:color w:val="000000"/>
              </w:rPr>
              <w:t>[bűːə̥.jɔ]</w:t>
            </w:r>
          </w:p>
        </w:tc>
        <w:tc>
          <w:tcPr>
            <w:tcW w:w="2731" w:type="dxa"/>
            <w:vAlign w:val="bottom"/>
            <w:hideMark/>
          </w:tcPr>
          <w:p w14:paraId="21A605B5" w14:textId="7B19D5C8" w:rsidR="00CA4448" w:rsidRPr="009762E9" w:rsidRDefault="00CA4448">
            <w:pPr>
              <w:rPr>
                <w:color w:val="000000"/>
              </w:rPr>
            </w:pPr>
            <w:r w:rsidRPr="009762E9">
              <w:rPr>
                <w:color w:val="000000"/>
              </w:rPr>
              <w:t>‘</w:t>
            </w:r>
            <w:r w:rsidR="00DB4282" w:rsidRPr="009762E9">
              <w:rPr>
                <w:color w:val="000000"/>
              </w:rPr>
              <w:t>really lucky</w:t>
            </w:r>
            <w:r w:rsidRPr="009762E9">
              <w:rPr>
                <w:color w:val="000000"/>
              </w:rPr>
              <w:t>’</w:t>
            </w:r>
          </w:p>
        </w:tc>
      </w:tr>
      <w:tr w:rsidR="00CA4448" w:rsidRPr="009762E9" w14:paraId="20A1B0A8" w14:textId="77777777" w:rsidTr="00011C21">
        <w:trPr>
          <w:trHeight w:val="273"/>
          <w:jc w:val="center"/>
        </w:trPr>
        <w:tc>
          <w:tcPr>
            <w:tcW w:w="500" w:type="dxa"/>
            <w:noWrap/>
            <w:vAlign w:val="bottom"/>
            <w:hideMark/>
          </w:tcPr>
          <w:p w14:paraId="1D4E560D" w14:textId="77777777" w:rsidR="00CA4448" w:rsidRPr="009762E9" w:rsidRDefault="00CA4448">
            <w:pPr>
              <w:rPr>
                <w:color w:val="000000"/>
              </w:rPr>
            </w:pPr>
            <w:r w:rsidRPr="009762E9">
              <w:rPr>
                <w:color w:val="000000"/>
              </w:rPr>
              <w:t>17</w:t>
            </w:r>
          </w:p>
        </w:tc>
        <w:tc>
          <w:tcPr>
            <w:tcW w:w="1984" w:type="dxa"/>
            <w:noWrap/>
            <w:vAlign w:val="bottom"/>
            <w:hideMark/>
          </w:tcPr>
          <w:p w14:paraId="6147F92D" w14:textId="3BB644F5" w:rsidR="00CA4448" w:rsidRPr="009762E9" w:rsidRDefault="00011C21">
            <w:pPr>
              <w:rPr>
                <w:color w:val="000000"/>
              </w:rPr>
            </w:pPr>
            <w:r w:rsidRPr="009762E9">
              <w:rPr>
                <w:color w:val="000000"/>
              </w:rPr>
              <w:t>melas ‘pity’</w:t>
            </w:r>
          </w:p>
        </w:tc>
        <w:tc>
          <w:tcPr>
            <w:tcW w:w="1708" w:type="dxa"/>
            <w:noWrap/>
            <w:vAlign w:val="bottom"/>
            <w:hideMark/>
          </w:tcPr>
          <w:p w14:paraId="212F25FD" w14:textId="77777777" w:rsidR="00CA4448" w:rsidRPr="009762E9" w:rsidRDefault="00CA4448">
            <w:pPr>
              <w:rPr>
                <w:color w:val="000000"/>
              </w:rPr>
            </w:pPr>
            <w:r w:rsidRPr="009762E9">
              <w:rPr>
                <w:color w:val="000000"/>
              </w:rPr>
              <w:t>[mə.las]</w:t>
            </w:r>
          </w:p>
        </w:tc>
        <w:tc>
          <w:tcPr>
            <w:tcW w:w="1708" w:type="dxa"/>
            <w:noWrap/>
            <w:vAlign w:val="bottom"/>
            <w:hideMark/>
          </w:tcPr>
          <w:p w14:paraId="28D1314E" w14:textId="77777777" w:rsidR="00CA4448" w:rsidRPr="009762E9" w:rsidRDefault="00CA4448">
            <w:pPr>
              <w:rPr>
                <w:color w:val="000000"/>
              </w:rPr>
            </w:pPr>
            <w:r w:rsidRPr="009762E9">
              <w:rPr>
                <w:color w:val="000000"/>
              </w:rPr>
              <w:t>[műːə̥.las]</w:t>
            </w:r>
          </w:p>
        </w:tc>
        <w:tc>
          <w:tcPr>
            <w:tcW w:w="2731" w:type="dxa"/>
            <w:vAlign w:val="bottom"/>
            <w:hideMark/>
          </w:tcPr>
          <w:p w14:paraId="7C5D415E" w14:textId="79FE1D86" w:rsidR="00CA4448" w:rsidRPr="009762E9" w:rsidRDefault="00CA4448">
            <w:pPr>
              <w:rPr>
                <w:color w:val="000000"/>
              </w:rPr>
            </w:pPr>
            <w:r w:rsidRPr="009762E9">
              <w:rPr>
                <w:color w:val="000000"/>
              </w:rPr>
              <w:t>‘</w:t>
            </w:r>
            <w:r w:rsidR="00DB4282" w:rsidRPr="009762E9">
              <w:rPr>
                <w:color w:val="000000"/>
              </w:rPr>
              <w:t>really pity</w:t>
            </w:r>
            <w:r w:rsidRPr="009762E9">
              <w:rPr>
                <w:color w:val="000000"/>
              </w:rPr>
              <w:t>’</w:t>
            </w:r>
          </w:p>
        </w:tc>
      </w:tr>
      <w:tr w:rsidR="00CA4448" w:rsidRPr="009762E9" w14:paraId="232C89DD" w14:textId="77777777" w:rsidTr="00011C21">
        <w:trPr>
          <w:trHeight w:val="273"/>
          <w:jc w:val="center"/>
        </w:trPr>
        <w:tc>
          <w:tcPr>
            <w:tcW w:w="500" w:type="dxa"/>
            <w:noWrap/>
            <w:vAlign w:val="bottom"/>
            <w:hideMark/>
          </w:tcPr>
          <w:p w14:paraId="7602DA18" w14:textId="77777777" w:rsidR="00CA4448" w:rsidRPr="009762E9" w:rsidRDefault="00CA4448">
            <w:pPr>
              <w:rPr>
                <w:color w:val="000000"/>
              </w:rPr>
            </w:pPr>
            <w:r w:rsidRPr="009762E9">
              <w:rPr>
                <w:color w:val="000000"/>
              </w:rPr>
              <w:t>18</w:t>
            </w:r>
          </w:p>
        </w:tc>
        <w:tc>
          <w:tcPr>
            <w:tcW w:w="1984" w:type="dxa"/>
            <w:noWrap/>
            <w:vAlign w:val="bottom"/>
            <w:hideMark/>
          </w:tcPr>
          <w:p w14:paraId="6675CC58" w14:textId="4CA08E7C" w:rsidR="00CA4448" w:rsidRPr="009762E9" w:rsidRDefault="00011C21">
            <w:pPr>
              <w:rPr>
                <w:color w:val="000000"/>
              </w:rPr>
            </w:pPr>
            <w:r w:rsidRPr="009762E9">
              <w:rPr>
                <w:color w:val="000000"/>
              </w:rPr>
              <w:t>T</w:t>
            </w:r>
            <w:r w:rsidR="00CA4448" w:rsidRPr="009762E9">
              <w:rPr>
                <w:color w:val="000000"/>
              </w:rPr>
              <w:t>engik</w:t>
            </w:r>
            <w:r w:rsidRPr="009762E9">
              <w:rPr>
                <w:color w:val="000000"/>
              </w:rPr>
              <w:t xml:space="preserve"> ‘rancid’</w:t>
            </w:r>
          </w:p>
        </w:tc>
        <w:tc>
          <w:tcPr>
            <w:tcW w:w="1708" w:type="dxa"/>
            <w:noWrap/>
            <w:vAlign w:val="bottom"/>
            <w:hideMark/>
          </w:tcPr>
          <w:p w14:paraId="502D2F19" w14:textId="77777777" w:rsidR="00CA4448" w:rsidRPr="009762E9" w:rsidRDefault="00CA4448">
            <w:pPr>
              <w:rPr>
                <w:color w:val="000000"/>
              </w:rPr>
            </w:pPr>
            <w:r w:rsidRPr="009762E9">
              <w:rPr>
                <w:color w:val="000000"/>
              </w:rPr>
              <w:t>[tə.ngɪk]</w:t>
            </w:r>
          </w:p>
        </w:tc>
        <w:tc>
          <w:tcPr>
            <w:tcW w:w="1708" w:type="dxa"/>
            <w:noWrap/>
            <w:vAlign w:val="bottom"/>
            <w:hideMark/>
          </w:tcPr>
          <w:p w14:paraId="7074B7D5" w14:textId="77777777" w:rsidR="00CA4448" w:rsidRPr="009762E9" w:rsidRDefault="00CA4448">
            <w:pPr>
              <w:rPr>
                <w:color w:val="000000"/>
              </w:rPr>
            </w:pPr>
            <w:r w:rsidRPr="009762E9">
              <w:rPr>
                <w:color w:val="000000"/>
              </w:rPr>
              <w:t>[tűːə̥.ngɪk]</w:t>
            </w:r>
          </w:p>
        </w:tc>
        <w:tc>
          <w:tcPr>
            <w:tcW w:w="2731" w:type="dxa"/>
            <w:vAlign w:val="bottom"/>
            <w:hideMark/>
          </w:tcPr>
          <w:p w14:paraId="48BD59D8" w14:textId="242FB46D" w:rsidR="00CA4448" w:rsidRPr="009762E9" w:rsidRDefault="00CA4448">
            <w:pPr>
              <w:rPr>
                <w:color w:val="000000"/>
              </w:rPr>
            </w:pPr>
            <w:r w:rsidRPr="009762E9">
              <w:rPr>
                <w:color w:val="000000"/>
              </w:rPr>
              <w:t>‘</w:t>
            </w:r>
            <w:r w:rsidR="00DB4282" w:rsidRPr="009762E9">
              <w:rPr>
                <w:color w:val="000000"/>
              </w:rPr>
              <w:t>really rancid</w:t>
            </w:r>
            <w:r w:rsidRPr="009762E9">
              <w:rPr>
                <w:color w:val="000000"/>
              </w:rPr>
              <w:t>’</w:t>
            </w:r>
          </w:p>
        </w:tc>
      </w:tr>
    </w:tbl>
    <w:p w14:paraId="7EB1A751"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p w14:paraId="006CCBEF" w14:textId="5D2A9621" w:rsidR="00CA4448" w:rsidRPr="009762E9" w:rsidRDefault="00DB4282" w:rsidP="004F0AE4">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Cnetre</w:t>
      </w:r>
      <w:r w:rsidR="00CA4448" w:rsidRPr="009762E9">
        <w:rPr>
          <w:rFonts w:ascii="Times New Roman" w:hAnsi="Times New Roman"/>
          <w:sz w:val="24"/>
          <w:szCs w:val="24"/>
        </w:rPr>
        <w:t>-</w:t>
      </w:r>
      <w:r w:rsidRPr="009762E9">
        <w:rPr>
          <w:rFonts w:ascii="Times New Roman" w:hAnsi="Times New Roman"/>
          <w:sz w:val="24"/>
          <w:szCs w:val="24"/>
        </w:rPr>
        <w:t>Close</w:t>
      </w:r>
      <w:r w:rsidR="00CA4448" w:rsidRPr="009762E9">
        <w:rPr>
          <w:rFonts w:ascii="Times New Roman" w:hAnsi="Times New Roman"/>
          <w:sz w:val="24"/>
          <w:szCs w:val="24"/>
        </w:rPr>
        <w:t>-</w:t>
      </w:r>
      <w:r w:rsidRPr="009762E9">
        <w:rPr>
          <w:rFonts w:ascii="Times New Roman" w:hAnsi="Times New Roman"/>
          <w:sz w:val="24"/>
          <w:szCs w:val="24"/>
        </w:rPr>
        <w:t>Back</w:t>
      </w:r>
      <w:r w:rsidR="00CA4448" w:rsidRPr="009762E9">
        <w:rPr>
          <w:rFonts w:ascii="Times New Roman" w:hAnsi="Times New Roman"/>
          <w:sz w:val="24"/>
          <w:szCs w:val="24"/>
        </w:rPr>
        <w:t xml:space="preserve"> [uo]</w:t>
      </w:r>
    </w:p>
    <w:p w14:paraId="68D84CE3"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tbl>
      <w:tblPr>
        <w:tblW w:w="8595" w:type="dxa"/>
        <w:jc w:val="center"/>
        <w:tblLook w:val="04A0" w:firstRow="1" w:lastRow="0" w:firstColumn="1" w:lastColumn="0" w:noHBand="0" w:noVBand="1"/>
      </w:tblPr>
      <w:tblGrid>
        <w:gridCol w:w="516"/>
        <w:gridCol w:w="2268"/>
        <w:gridCol w:w="1417"/>
        <w:gridCol w:w="1698"/>
        <w:gridCol w:w="2696"/>
      </w:tblGrid>
      <w:tr w:rsidR="001F5CDD" w:rsidRPr="009762E9" w14:paraId="7321F5FD" w14:textId="77777777" w:rsidTr="001F5CDD">
        <w:trPr>
          <w:trHeight w:val="170"/>
          <w:jc w:val="center"/>
        </w:trPr>
        <w:tc>
          <w:tcPr>
            <w:tcW w:w="516" w:type="dxa"/>
            <w:noWrap/>
            <w:vAlign w:val="center"/>
          </w:tcPr>
          <w:p w14:paraId="4D0AA217" w14:textId="77777777" w:rsidR="00CA4448" w:rsidRPr="009762E9" w:rsidRDefault="00CA4448">
            <w:pPr>
              <w:jc w:val="center"/>
              <w:rPr>
                <w:color w:val="000000"/>
              </w:rPr>
            </w:pPr>
          </w:p>
        </w:tc>
        <w:tc>
          <w:tcPr>
            <w:tcW w:w="2268" w:type="dxa"/>
            <w:noWrap/>
            <w:vAlign w:val="bottom"/>
          </w:tcPr>
          <w:p w14:paraId="2BF93ACD" w14:textId="77777777" w:rsidR="00CA4448" w:rsidRPr="009762E9" w:rsidRDefault="00CA4448">
            <w:pPr>
              <w:rPr>
                <w:color w:val="000000"/>
              </w:rPr>
            </w:pPr>
          </w:p>
        </w:tc>
        <w:tc>
          <w:tcPr>
            <w:tcW w:w="1417" w:type="dxa"/>
            <w:noWrap/>
            <w:vAlign w:val="bottom"/>
          </w:tcPr>
          <w:p w14:paraId="13519A46" w14:textId="77777777" w:rsidR="00CA4448" w:rsidRPr="009762E9" w:rsidRDefault="00CA4448">
            <w:pPr>
              <w:rPr>
                <w:color w:val="000000"/>
              </w:rPr>
            </w:pPr>
          </w:p>
        </w:tc>
        <w:tc>
          <w:tcPr>
            <w:tcW w:w="1698" w:type="dxa"/>
            <w:noWrap/>
            <w:vAlign w:val="bottom"/>
            <w:hideMark/>
          </w:tcPr>
          <w:p w14:paraId="3C983411" w14:textId="77777777" w:rsidR="00CA4448" w:rsidRPr="009762E9" w:rsidRDefault="00CA4448">
            <w:pPr>
              <w:rPr>
                <w:b/>
                <w:color w:val="000000"/>
              </w:rPr>
            </w:pPr>
            <w:r w:rsidRPr="009762E9">
              <w:rPr>
                <w:b/>
                <w:color w:val="000000"/>
              </w:rPr>
              <w:t>diftong</w:t>
            </w:r>
          </w:p>
        </w:tc>
        <w:tc>
          <w:tcPr>
            <w:tcW w:w="2696" w:type="dxa"/>
            <w:vAlign w:val="bottom"/>
          </w:tcPr>
          <w:p w14:paraId="36123257" w14:textId="77777777" w:rsidR="00CA4448" w:rsidRPr="009762E9" w:rsidRDefault="00CA4448">
            <w:pPr>
              <w:rPr>
                <w:color w:val="000000"/>
              </w:rPr>
            </w:pPr>
          </w:p>
        </w:tc>
      </w:tr>
      <w:tr w:rsidR="001F5CDD" w:rsidRPr="009762E9" w14:paraId="76DB2F9A" w14:textId="77777777" w:rsidTr="001F5CDD">
        <w:trPr>
          <w:trHeight w:val="170"/>
          <w:jc w:val="center"/>
        </w:trPr>
        <w:tc>
          <w:tcPr>
            <w:tcW w:w="516" w:type="dxa"/>
            <w:noWrap/>
            <w:vAlign w:val="center"/>
            <w:hideMark/>
          </w:tcPr>
          <w:p w14:paraId="78E6E890" w14:textId="77777777" w:rsidR="00CA4448" w:rsidRPr="009762E9" w:rsidRDefault="00CA4448">
            <w:pPr>
              <w:jc w:val="center"/>
              <w:rPr>
                <w:color w:val="000000"/>
              </w:rPr>
            </w:pPr>
            <w:r w:rsidRPr="009762E9">
              <w:rPr>
                <w:color w:val="000000"/>
              </w:rPr>
              <w:t>19</w:t>
            </w:r>
          </w:p>
        </w:tc>
        <w:tc>
          <w:tcPr>
            <w:tcW w:w="2268" w:type="dxa"/>
            <w:noWrap/>
            <w:vAlign w:val="bottom"/>
            <w:hideMark/>
          </w:tcPr>
          <w:p w14:paraId="4D74CDAE" w14:textId="3BF253E0" w:rsidR="00CA4448" w:rsidRPr="009762E9" w:rsidRDefault="00CA4448">
            <w:pPr>
              <w:rPr>
                <w:color w:val="000000"/>
              </w:rPr>
            </w:pPr>
            <w:r w:rsidRPr="009762E9">
              <w:rPr>
                <w:color w:val="000000"/>
              </w:rPr>
              <w:t>okeh</w:t>
            </w:r>
            <w:r w:rsidR="00DB4282" w:rsidRPr="009762E9">
              <w:rPr>
                <w:color w:val="000000"/>
              </w:rPr>
              <w:t xml:space="preserve"> ‘many/much’</w:t>
            </w:r>
          </w:p>
        </w:tc>
        <w:tc>
          <w:tcPr>
            <w:tcW w:w="1417" w:type="dxa"/>
            <w:noWrap/>
            <w:vAlign w:val="bottom"/>
            <w:hideMark/>
          </w:tcPr>
          <w:p w14:paraId="15035F4F" w14:textId="77777777" w:rsidR="00CA4448" w:rsidRPr="009762E9" w:rsidRDefault="00CA4448">
            <w:pPr>
              <w:rPr>
                <w:color w:val="000000"/>
              </w:rPr>
            </w:pPr>
            <w:r w:rsidRPr="009762E9">
              <w:rPr>
                <w:color w:val="000000"/>
              </w:rPr>
              <w:t>[o.kɛh]</w:t>
            </w:r>
          </w:p>
        </w:tc>
        <w:tc>
          <w:tcPr>
            <w:tcW w:w="1698" w:type="dxa"/>
            <w:noWrap/>
            <w:vAlign w:val="bottom"/>
            <w:hideMark/>
          </w:tcPr>
          <w:p w14:paraId="3D6C1E09" w14:textId="77777777" w:rsidR="00CA4448" w:rsidRPr="009762E9" w:rsidRDefault="00CA4448">
            <w:pPr>
              <w:rPr>
                <w:color w:val="000000"/>
              </w:rPr>
            </w:pPr>
            <w:r w:rsidRPr="009762E9">
              <w:rPr>
                <w:color w:val="000000"/>
              </w:rPr>
              <w:t>[űːo̥.kɛh]</w:t>
            </w:r>
          </w:p>
        </w:tc>
        <w:tc>
          <w:tcPr>
            <w:tcW w:w="2696" w:type="dxa"/>
            <w:vAlign w:val="bottom"/>
            <w:hideMark/>
          </w:tcPr>
          <w:p w14:paraId="77C90BEB" w14:textId="004845FB" w:rsidR="00CA4448" w:rsidRPr="009762E9" w:rsidRDefault="00CA4448">
            <w:pPr>
              <w:rPr>
                <w:color w:val="000000"/>
              </w:rPr>
            </w:pPr>
            <w:r w:rsidRPr="009762E9">
              <w:rPr>
                <w:color w:val="000000"/>
              </w:rPr>
              <w:t>‘</w:t>
            </w:r>
            <w:r w:rsidR="00DB4282" w:rsidRPr="009762E9">
              <w:rPr>
                <w:color w:val="000000"/>
              </w:rPr>
              <w:t>really many</w:t>
            </w:r>
            <w:r w:rsidRPr="009762E9">
              <w:rPr>
                <w:color w:val="000000"/>
              </w:rPr>
              <w:t>’</w:t>
            </w:r>
          </w:p>
        </w:tc>
      </w:tr>
      <w:tr w:rsidR="001F5CDD" w:rsidRPr="009762E9" w14:paraId="42D83B4A" w14:textId="77777777" w:rsidTr="001F5CDD">
        <w:trPr>
          <w:trHeight w:val="170"/>
          <w:jc w:val="center"/>
        </w:trPr>
        <w:tc>
          <w:tcPr>
            <w:tcW w:w="516" w:type="dxa"/>
            <w:noWrap/>
            <w:vAlign w:val="center"/>
            <w:hideMark/>
          </w:tcPr>
          <w:p w14:paraId="51BE2340" w14:textId="77777777" w:rsidR="00CA4448" w:rsidRPr="009762E9" w:rsidRDefault="00CA4448">
            <w:pPr>
              <w:jc w:val="center"/>
              <w:rPr>
                <w:color w:val="000000"/>
              </w:rPr>
            </w:pPr>
            <w:r w:rsidRPr="009762E9">
              <w:rPr>
                <w:color w:val="000000"/>
              </w:rPr>
              <w:t> 20</w:t>
            </w:r>
          </w:p>
        </w:tc>
        <w:tc>
          <w:tcPr>
            <w:tcW w:w="2268" w:type="dxa"/>
            <w:noWrap/>
            <w:vAlign w:val="bottom"/>
            <w:hideMark/>
          </w:tcPr>
          <w:p w14:paraId="065B3548" w14:textId="2C55EE1B" w:rsidR="00CA4448" w:rsidRPr="009762E9" w:rsidRDefault="00CA4448">
            <w:pPr>
              <w:rPr>
                <w:color w:val="000000"/>
              </w:rPr>
            </w:pPr>
            <w:r w:rsidRPr="009762E9">
              <w:rPr>
                <w:color w:val="000000"/>
              </w:rPr>
              <w:t>lomo</w:t>
            </w:r>
            <w:r w:rsidR="00DB4282" w:rsidRPr="009762E9">
              <w:rPr>
                <w:color w:val="000000"/>
              </w:rPr>
              <w:t xml:space="preserve"> ‘generous’</w:t>
            </w:r>
          </w:p>
        </w:tc>
        <w:tc>
          <w:tcPr>
            <w:tcW w:w="1417" w:type="dxa"/>
            <w:noWrap/>
            <w:vAlign w:val="bottom"/>
            <w:hideMark/>
          </w:tcPr>
          <w:p w14:paraId="7417B543" w14:textId="77777777" w:rsidR="00CA4448" w:rsidRPr="009762E9" w:rsidRDefault="00CA4448">
            <w:pPr>
              <w:rPr>
                <w:color w:val="000000"/>
              </w:rPr>
            </w:pPr>
            <w:r w:rsidRPr="009762E9">
              <w:rPr>
                <w:color w:val="000000"/>
              </w:rPr>
              <w:t>[lo.mɔ]</w:t>
            </w:r>
          </w:p>
        </w:tc>
        <w:tc>
          <w:tcPr>
            <w:tcW w:w="1698" w:type="dxa"/>
            <w:noWrap/>
            <w:vAlign w:val="bottom"/>
            <w:hideMark/>
          </w:tcPr>
          <w:p w14:paraId="4C91CEB0" w14:textId="77777777" w:rsidR="00CA4448" w:rsidRPr="009762E9" w:rsidRDefault="00CA4448">
            <w:pPr>
              <w:rPr>
                <w:color w:val="000000"/>
              </w:rPr>
            </w:pPr>
            <w:r w:rsidRPr="009762E9">
              <w:rPr>
                <w:color w:val="000000"/>
              </w:rPr>
              <w:t>[lűːo̥.mɔ]</w:t>
            </w:r>
          </w:p>
        </w:tc>
        <w:tc>
          <w:tcPr>
            <w:tcW w:w="2696" w:type="dxa"/>
            <w:vAlign w:val="bottom"/>
            <w:hideMark/>
          </w:tcPr>
          <w:p w14:paraId="10B31FD0" w14:textId="77777777" w:rsidR="00CA4448" w:rsidRPr="009762E9" w:rsidRDefault="00CA4448">
            <w:pPr>
              <w:rPr>
                <w:color w:val="000000"/>
              </w:rPr>
            </w:pPr>
            <w:r w:rsidRPr="009762E9">
              <w:rPr>
                <w:color w:val="000000"/>
              </w:rPr>
              <w:t>‘sangat dermawan’</w:t>
            </w:r>
          </w:p>
        </w:tc>
      </w:tr>
    </w:tbl>
    <w:p w14:paraId="7C675FB8"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p w14:paraId="24D00DE2" w14:textId="77777777" w:rsidR="00CA4448" w:rsidRPr="009762E9" w:rsidRDefault="00CA4448" w:rsidP="004F0AE4">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t>Memusat-Membuka-Belakang [uɔ]</w:t>
      </w:r>
    </w:p>
    <w:p w14:paraId="5CB14A47"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tbl>
      <w:tblPr>
        <w:tblW w:w="8595" w:type="dxa"/>
        <w:jc w:val="center"/>
        <w:tblLook w:val="04A0" w:firstRow="1" w:lastRow="0" w:firstColumn="1" w:lastColumn="0" w:noHBand="0" w:noVBand="1"/>
      </w:tblPr>
      <w:tblGrid>
        <w:gridCol w:w="497"/>
        <w:gridCol w:w="2268"/>
        <w:gridCol w:w="1417"/>
        <w:gridCol w:w="1698"/>
        <w:gridCol w:w="2715"/>
      </w:tblGrid>
      <w:tr w:rsidR="00CA4448" w:rsidRPr="009762E9" w14:paraId="084CA714" w14:textId="77777777" w:rsidTr="001F5CDD">
        <w:trPr>
          <w:trHeight w:val="274"/>
          <w:jc w:val="center"/>
        </w:trPr>
        <w:tc>
          <w:tcPr>
            <w:tcW w:w="497" w:type="dxa"/>
            <w:noWrap/>
            <w:vAlign w:val="bottom"/>
            <w:hideMark/>
          </w:tcPr>
          <w:p w14:paraId="187B61F5" w14:textId="77777777" w:rsidR="00CA4448" w:rsidRPr="009762E9" w:rsidRDefault="00CA4448" w:rsidP="001F5CDD">
            <w:pPr>
              <w:spacing w:line="276" w:lineRule="auto"/>
              <w:rPr>
                <w:sz w:val="22"/>
                <w:szCs w:val="22"/>
              </w:rPr>
            </w:pPr>
          </w:p>
        </w:tc>
        <w:tc>
          <w:tcPr>
            <w:tcW w:w="2268" w:type="dxa"/>
            <w:noWrap/>
            <w:vAlign w:val="bottom"/>
          </w:tcPr>
          <w:p w14:paraId="5069B783" w14:textId="77777777" w:rsidR="00CA4448" w:rsidRPr="009762E9" w:rsidRDefault="00CA4448" w:rsidP="001F5CDD">
            <w:pPr>
              <w:rPr>
                <w:color w:val="000000"/>
              </w:rPr>
            </w:pPr>
          </w:p>
        </w:tc>
        <w:tc>
          <w:tcPr>
            <w:tcW w:w="1417" w:type="dxa"/>
            <w:noWrap/>
            <w:vAlign w:val="bottom"/>
          </w:tcPr>
          <w:p w14:paraId="02B20FAF" w14:textId="77777777" w:rsidR="00CA4448" w:rsidRPr="009762E9" w:rsidRDefault="00CA4448" w:rsidP="001F5CDD">
            <w:pPr>
              <w:rPr>
                <w:color w:val="000000"/>
              </w:rPr>
            </w:pPr>
          </w:p>
        </w:tc>
        <w:tc>
          <w:tcPr>
            <w:tcW w:w="1698" w:type="dxa"/>
            <w:noWrap/>
            <w:vAlign w:val="bottom"/>
            <w:hideMark/>
          </w:tcPr>
          <w:p w14:paraId="0410600E" w14:textId="77777777" w:rsidR="00CA4448" w:rsidRPr="009762E9" w:rsidRDefault="00CA4448" w:rsidP="001F5CDD">
            <w:pPr>
              <w:rPr>
                <w:b/>
                <w:color w:val="000000"/>
              </w:rPr>
            </w:pPr>
            <w:r w:rsidRPr="009762E9">
              <w:rPr>
                <w:b/>
                <w:color w:val="000000"/>
              </w:rPr>
              <w:t>diftong</w:t>
            </w:r>
          </w:p>
        </w:tc>
        <w:tc>
          <w:tcPr>
            <w:tcW w:w="2715" w:type="dxa"/>
            <w:vAlign w:val="bottom"/>
          </w:tcPr>
          <w:p w14:paraId="0341A467" w14:textId="77777777" w:rsidR="00CA4448" w:rsidRPr="009762E9" w:rsidRDefault="00CA4448" w:rsidP="001F5CDD">
            <w:pPr>
              <w:rPr>
                <w:color w:val="000000"/>
              </w:rPr>
            </w:pPr>
          </w:p>
        </w:tc>
      </w:tr>
      <w:tr w:rsidR="00CA4448" w:rsidRPr="009762E9" w14:paraId="33DAF581" w14:textId="77777777" w:rsidTr="001F5CDD">
        <w:trPr>
          <w:trHeight w:val="274"/>
          <w:jc w:val="center"/>
        </w:trPr>
        <w:tc>
          <w:tcPr>
            <w:tcW w:w="497" w:type="dxa"/>
            <w:noWrap/>
            <w:vAlign w:val="bottom"/>
            <w:hideMark/>
          </w:tcPr>
          <w:p w14:paraId="7FB2602A" w14:textId="77777777" w:rsidR="00CA4448" w:rsidRPr="009762E9" w:rsidRDefault="00CA4448">
            <w:pPr>
              <w:rPr>
                <w:color w:val="000000"/>
              </w:rPr>
            </w:pPr>
            <w:r w:rsidRPr="009762E9">
              <w:rPr>
                <w:color w:val="000000"/>
              </w:rPr>
              <w:t>21</w:t>
            </w:r>
          </w:p>
        </w:tc>
        <w:tc>
          <w:tcPr>
            <w:tcW w:w="2268" w:type="dxa"/>
            <w:noWrap/>
            <w:vAlign w:val="bottom"/>
            <w:hideMark/>
          </w:tcPr>
          <w:p w14:paraId="79203A80" w14:textId="375699D3" w:rsidR="00CA4448" w:rsidRPr="009762E9" w:rsidRDefault="00CA4448">
            <w:pPr>
              <w:rPr>
                <w:color w:val="000000"/>
              </w:rPr>
            </w:pPr>
            <w:r w:rsidRPr="009762E9">
              <w:rPr>
                <w:color w:val="000000"/>
              </w:rPr>
              <w:t>dhoyong</w:t>
            </w:r>
            <w:r w:rsidR="001F5CDD" w:rsidRPr="009762E9">
              <w:rPr>
                <w:color w:val="000000"/>
              </w:rPr>
              <w:t xml:space="preserve"> ‘inclined’</w:t>
            </w:r>
          </w:p>
        </w:tc>
        <w:tc>
          <w:tcPr>
            <w:tcW w:w="1417" w:type="dxa"/>
            <w:noWrap/>
            <w:vAlign w:val="bottom"/>
            <w:hideMark/>
          </w:tcPr>
          <w:p w14:paraId="64712DAB" w14:textId="77777777" w:rsidR="00CA4448" w:rsidRPr="009762E9" w:rsidRDefault="00CA4448">
            <w:pPr>
              <w:rPr>
                <w:color w:val="000000"/>
              </w:rPr>
            </w:pPr>
            <w:r w:rsidRPr="009762E9">
              <w:rPr>
                <w:color w:val="000000"/>
              </w:rPr>
              <w:t>[dɔ.yɔŋ]</w:t>
            </w:r>
          </w:p>
        </w:tc>
        <w:tc>
          <w:tcPr>
            <w:tcW w:w="1698" w:type="dxa"/>
            <w:noWrap/>
            <w:vAlign w:val="bottom"/>
            <w:hideMark/>
          </w:tcPr>
          <w:p w14:paraId="64F1EBFC" w14:textId="77777777" w:rsidR="00CA4448" w:rsidRPr="009762E9" w:rsidRDefault="00CA4448">
            <w:pPr>
              <w:rPr>
                <w:color w:val="000000"/>
              </w:rPr>
            </w:pPr>
            <w:r w:rsidRPr="009762E9">
              <w:rPr>
                <w:color w:val="000000"/>
              </w:rPr>
              <w:t>[dűːɔ̥.yɔŋ]</w:t>
            </w:r>
          </w:p>
        </w:tc>
        <w:tc>
          <w:tcPr>
            <w:tcW w:w="2715" w:type="dxa"/>
            <w:vAlign w:val="bottom"/>
            <w:hideMark/>
          </w:tcPr>
          <w:p w14:paraId="2FF70DD8" w14:textId="1169FC7C" w:rsidR="00CA4448" w:rsidRPr="009762E9" w:rsidRDefault="00CA4448">
            <w:pPr>
              <w:rPr>
                <w:color w:val="000000"/>
              </w:rPr>
            </w:pPr>
            <w:r w:rsidRPr="009762E9">
              <w:rPr>
                <w:color w:val="000000"/>
              </w:rPr>
              <w:t>‘</w:t>
            </w:r>
            <w:r w:rsidR="00993E7E" w:rsidRPr="009762E9">
              <w:rPr>
                <w:color w:val="000000"/>
              </w:rPr>
              <w:t>really inclined</w:t>
            </w:r>
            <w:r w:rsidRPr="009762E9">
              <w:rPr>
                <w:color w:val="000000"/>
              </w:rPr>
              <w:t>’</w:t>
            </w:r>
          </w:p>
        </w:tc>
      </w:tr>
      <w:tr w:rsidR="00CA4448" w:rsidRPr="009762E9" w14:paraId="622621D0" w14:textId="77777777" w:rsidTr="001F5CDD">
        <w:trPr>
          <w:trHeight w:val="205"/>
          <w:jc w:val="center"/>
        </w:trPr>
        <w:tc>
          <w:tcPr>
            <w:tcW w:w="497" w:type="dxa"/>
            <w:noWrap/>
            <w:vAlign w:val="bottom"/>
            <w:hideMark/>
          </w:tcPr>
          <w:p w14:paraId="72092E20" w14:textId="77777777" w:rsidR="00CA4448" w:rsidRPr="009762E9" w:rsidRDefault="00CA4448">
            <w:pPr>
              <w:rPr>
                <w:color w:val="000000"/>
              </w:rPr>
            </w:pPr>
            <w:r w:rsidRPr="009762E9">
              <w:rPr>
                <w:color w:val="000000"/>
              </w:rPr>
              <w:t>22</w:t>
            </w:r>
          </w:p>
        </w:tc>
        <w:tc>
          <w:tcPr>
            <w:tcW w:w="2268" w:type="dxa"/>
            <w:noWrap/>
            <w:vAlign w:val="bottom"/>
            <w:hideMark/>
          </w:tcPr>
          <w:p w14:paraId="653B80C7" w14:textId="02D92599" w:rsidR="00CA4448" w:rsidRPr="009762E9" w:rsidRDefault="00CA4448">
            <w:pPr>
              <w:rPr>
                <w:color w:val="000000"/>
              </w:rPr>
            </w:pPr>
            <w:r w:rsidRPr="009762E9">
              <w:rPr>
                <w:color w:val="000000"/>
              </w:rPr>
              <w:t>goblog</w:t>
            </w:r>
            <w:r w:rsidR="001F5CDD" w:rsidRPr="009762E9">
              <w:rPr>
                <w:color w:val="000000"/>
              </w:rPr>
              <w:t xml:space="preserve"> ‘stupid’</w:t>
            </w:r>
          </w:p>
        </w:tc>
        <w:tc>
          <w:tcPr>
            <w:tcW w:w="1417" w:type="dxa"/>
            <w:noWrap/>
            <w:vAlign w:val="bottom"/>
            <w:hideMark/>
          </w:tcPr>
          <w:p w14:paraId="36C83593" w14:textId="77777777" w:rsidR="00CA4448" w:rsidRPr="009762E9" w:rsidRDefault="00CA4448">
            <w:pPr>
              <w:rPr>
                <w:color w:val="000000"/>
              </w:rPr>
            </w:pPr>
            <w:r w:rsidRPr="009762E9">
              <w:rPr>
                <w:color w:val="000000"/>
              </w:rPr>
              <w:t>[gɔ.blɔk]</w:t>
            </w:r>
          </w:p>
        </w:tc>
        <w:tc>
          <w:tcPr>
            <w:tcW w:w="1698" w:type="dxa"/>
            <w:noWrap/>
            <w:vAlign w:val="bottom"/>
            <w:hideMark/>
          </w:tcPr>
          <w:p w14:paraId="39BC15BB" w14:textId="77777777" w:rsidR="00CA4448" w:rsidRPr="009762E9" w:rsidRDefault="00CA4448">
            <w:pPr>
              <w:rPr>
                <w:color w:val="000000"/>
              </w:rPr>
            </w:pPr>
            <w:r w:rsidRPr="009762E9">
              <w:rPr>
                <w:color w:val="000000"/>
              </w:rPr>
              <w:t>[gűːɔ̥.blɔk]</w:t>
            </w:r>
          </w:p>
        </w:tc>
        <w:tc>
          <w:tcPr>
            <w:tcW w:w="2715" w:type="dxa"/>
            <w:vAlign w:val="bottom"/>
            <w:hideMark/>
          </w:tcPr>
          <w:p w14:paraId="7F9A6BCA" w14:textId="1AEC9F97" w:rsidR="00CA4448" w:rsidRPr="009762E9" w:rsidRDefault="00CA4448">
            <w:pPr>
              <w:rPr>
                <w:color w:val="000000"/>
              </w:rPr>
            </w:pPr>
            <w:r w:rsidRPr="009762E9">
              <w:rPr>
                <w:color w:val="000000"/>
              </w:rPr>
              <w:t>‘</w:t>
            </w:r>
            <w:r w:rsidR="00993E7E" w:rsidRPr="009762E9">
              <w:rPr>
                <w:color w:val="000000"/>
              </w:rPr>
              <w:t xml:space="preserve">really </w:t>
            </w:r>
            <w:r w:rsidR="00914A2D" w:rsidRPr="009762E9">
              <w:rPr>
                <w:color w:val="000000"/>
              </w:rPr>
              <w:t>stupid</w:t>
            </w:r>
            <w:r w:rsidR="00993E7E" w:rsidRPr="009762E9">
              <w:rPr>
                <w:color w:val="000000"/>
              </w:rPr>
              <w:t>’</w:t>
            </w:r>
          </w:p>
        </w:tc>
      </w:tr>
    </w:tbl>
    <w:p w14:paraId="6BEC0519" w14:textId="77777777" w:rsidR="00CA4448" w:rsidRPr="009762E9" w:rsidRDefault="00CA4448" w:rsidP="00CA4448">
      <w:pPr>
        <w:pStyle w:val="ListParagraph"/>
        <w:spacing w:after="0" w:line="240" w:lineRule="auto"/>
        <w:ind w:left="284" w:firstLine="567"/>
        <w:jc w:val="both"/>
        <w:rPr>
          <w:rFonts w:ascii="Times New Roman" w:hAnsi="Times New Roman"/>
          <w:sz w:val="24"/>
          <w:szCs w:val="24"/>
        </w:rPr>
      </w:pPr>
    </w:p>
    <w:p w14:paraId="588C766F" w14:textId="77777777" w:rsidR="00196D96" w:rsidRPr="009762E9" w:rsidRDefault="00196D96" w:rsidP="00196D96">
      <w:pPr>
        <w:sectPr w:rsidR="00196D96" w:rsidRPr="009762E9" w:rsidSect="00196D96">
          <w:type w:val="continuous"/>
          <w:pgSz w:w="11907" w:h="16840"/>
          <w:pgMar w:top="1440" w:right="1440" w:bottom="1440" w:left="1440" w:header="709" w:footer="709" w:gutter="0"/>
          <w:cols w:space="720"/>
        </w:sectPr>
      </w:pPr>
    </w:p>
    <w:p w14:paraId="1FA85EF6" w14:textId="77777777" w:rsidR="00C24A7F" w:rsidRPr="009762E9" w:rsidRDefault="00C24A7F" w:rsidP="009B1BC8">
      <w:pPr>
        <w:tabs>
          <w:tab w:val="left" w:pos="567"/>
          <w:tab w:val="left" w:pos="616"/>
        </w:tabs>
        <w:ind w:firstLine="360"/>
        <w:jc w:val="both"/>
      </w:pPr>
    </w:p>
    <w:p w14:paraId="3894604F" w14:textId="6E33551C" w:rsidR="009E78A0" w:rsidRPr="009762E9" w:rsidRDefault="00714EB1" w:rsidP="009B1BC8">
      <w:pPr>
        <w:tabs>
          <w:tab w:val="left" w:pos="567"/>
          <w:tab w:val="left" w:pos="616"/>
        </w:tabs>
        <w:ind w:firstLine="360"/>
        <w:jc w:val="both"/>
      </w:pPr>
      <w:r w:rsidRPr="009762E9">
        <w:t xml:space="preserve">The concept of diphthongs is based on the basic vowel sound after the above intensifying vocal sound is based on the location of the tongue in the middle, meaning that the tongue does not fall or rise. This centering characteristic is owned by the sounds of [ə], [e], [ɛ], [o], and [ɔ] where the tongue is relaxed. In this vowel, the speaker does not experience obstacles in the centering position, the emphasis occurs accompanied by the sound of elongation in the centered vowel. Classification of vowels after the addition of the </w:t>
      </w:r>
      <w:r w:rsidR="00132C6B" w:rsidRPr="009762E9">
        <w:t xml:space="preserve">last vowel </w:t>
      </w:r>
      <w:r w:rsidRPr="009762E9">
        <w:t xml:space="preserve">[u] found in the data of the Javanese </w:t>
      </w:r>
      <w:r w:rsidR="00132C6B" w:rsidRPr="009762E9">
        <w:t xml:space="preserve">adjective intensifier of </w:t>
      </w:r>
      <w:r w:rsidRPr="009762E9">
        <w:t>Ponorogo</w:t>
      </w:r>
      <w:r w:rsidR="00132C6B" w:rsidRPr="009762E9">
        <w:t xml:space="preserve"> speakers</w:t>
      </w:r>
      <w:r w:rsidRPr="009762E9">
        <w:t xml:space="preserve"> as follows.</w:t>
      </w:r>
    </w:p>
    <w:p w14:paraId="35B842DF" w14:textId="77777777" w:rsidR="009E78A0" w:rsidRDefault="009E78A0" w:rsidP="009B1BC8">
      <w:pPr>
        <w:tabs>
          <w:tab w:val="left" w:pos="567"/>
          <w:tab w:val="left" w:pos="616"/>
        </w:tabs>
        <w:ind w:firstLine="360"/>
        <w:jc w:val="both"/>
      </w:pPr>
    </w:p>
    <w:p w14:paraId="29A2C9CC" w14:textId="77777777" w:rsidR="00455DAF" w:rsidRDefault="00455DAF" w:rsidP="009B1BC8">
      <w:pPr>
        <w:tabs>
          <w:tab w:val="left" w:pos="567"/>
          <w:tab w:val="left" w:pos="616"/>
        </w:tabs>
        <w:ind w:firstLine="360"/>
        <w:jc w:val="both"/>
      </w:pPr>
    </w:p>
    <w:p w14:paraId="65246868" w14:textId="77777777" w:rsidR="00455DAF" w:rsidRPr="009762E9" w:rsidRDefault="00455DAF" w:rsidP="009B1BC8">
      <w:pPr>
        <w:tabs>
          <w:tab w:val="left" w:pos="567"/>
          <w:tab w:val="left" w:pos="616"/>
        </w:tabs>
        <w:ind w:firstLine="360"/>
        <w:jc w:val="both"/>
      </w:pPr>
      <w:bookmarkStart w:id="0" w:name="_GoBack"/>
      <w:bookmarkEnd w:id="0"/>
    </w:p>
    <w:p w14:paraId="2782A89B" w14:textId="77777777" w:rsidR="00CA7D56" w:rsidRPr="009762E9" w:rsidRDefault="00CA7D56" w:rsidP="004F0AE4">
      <w:pPr>
        <w:pStyle w:val="ListParagraph"/>
        <w:numPr>
          <w:ilvl w:val="1"/>
          <w:numId w:val="18"/>
        </w:numPr>
        <w:spacing w:after="0" w:line="240" w:lineRule="auto"/>
        <w:ind w:left="567" w:hanging="567"/>
        <w:jc w:val="both"/>
        <w:rPr>
          <w:rFonts w:ascii="Times New Roman" w:hAnsi="Times New Roman"/>
          <w:sz w:val="24"/>
          <w:szCs w:val="24"/>
        </w:rPr>
      </w:pPr>
      <w:r w:rsidRPr="009762E9">
        <w:rPr>
          <w:rFonts w:ascii="Times New Roman" w:hAnsi="Times New Roman"/>
          <w:sz w:val="24"/>
          <w:szCs w:val="24"/>
        </w:rPr>
        <w:lastRenderedPageBreak/>
        <w:t>Turun-Membuka-Depan [ua]</w:t>
      </w:r>
    </w:p>
    <w:p w14:paraId="5A8AFFE6" w14:textId="77777777" w:rsidR="00CA7D56" w:rsidRPr="009762E9" w:rsidRDefault="00CA7D56" w:rsidP="00CA7D56">
      <w:pPr>
        <w:pStyle w:val="ListParagraph"/>
        <w:spacing w:after="0" w:line="240" w:lineRule="auto"/>
        <w:ind w:left="792"/>
        <w:jc w:val="both"/>
        <w:rPr>
          <w:rFonts w:ascii="Times New Roman" w:hAnsi="Times New Roman"/>
          <w:sz w:val="24"/>
          <w:szCs w:val="24"/>
        </w:rPr>
      </w:pPr>
    </w:p>
    <w:tbl>
      <w:tblPr>
        <w:tblW w:w="8338" w:type="dxa"/>
        <w:jc w:val="center"/>
        <w:tblLook w:val="04A0" w:firstRow="1" w:lastRow="0" w:firstColumn="1" w:lastColumn="0" w:noHBand="0" w:noVBand="1"/>
      </w:tblPr>
      <w:tblGrid>
        <w:gridCol w:w="507"/>
        <w:gridCol w:w="1984"/>
        <w:gridCol w:w="1417"/>
        <w:gridCol w:w="1701"/>
        <w:gridCol w:w="2729"/>
      </w:tblGrid>
      <w:tr w:rsidR="00CA7D56" w:rsidRPr="009762E9" w14:paraId="1EBD179F" w14:textId="77777777" w:rsidTr="009762E9">
        <w:trPr>
          <w:trHeight w:val="273"/>
          <w:jc w:val="center"/>
        </w:trPr>
        <w:tc>
          <w:tcPr>
            <w:tcW w:w="507" w:type="dxa"/>
            <w:noWrap/>
            <w:vAlign w:val="bottom"/>
          </w:tcPr>
          <w:p w14:paraId="2188003C" w14:textId="77777777" w:rsidR="00CA7D56" w:rsidRPr="009762E9" w:rsidRDefault="00CA7D56">
            <w:pPr>
              <w:rPr>
                <w:color w:val="000000"/>
              </w:rPr>
            </w:pPr>
          </w:p>
        </w:tc>
        <w:tc>
          <w:tcPr>
            <w:tcW w:w="1984" w:type="dxa"/>
            <w:vAlign w:val="bottom"/>
          </w:tcPr>
          <w:p w14:paraId="797DC3ED" w14:textId="77777777" w:rsidR="00CA7D56" w:rsidRPr="009762E9" w:rsidRDefault="00CA7D56">
            <w:pPr>
              <w:rPr>
                <w:color w:val="000000"/>
              </w:rPr>
            </w:pPr>
          </w:p>
        </w:tc>
        <w:tc>
          <w:tcPr>
            <w:tcW w:w="1417" w:type="dxa"/>
            <w:noWrap/>
            <w:vAlign w:val="bottom"/>
          </w:tcPr>
          <w:p w14:paraId="68D25BE6" w14:textId="77777777" w:rsidR="00CA7D56" w:rsidRPr="009762E9" w:rsidRDefault="00CA7D56">
            <w:pPr>
              <w:rPr>
                <w:color w:val="000000"/>
              </w:rPr>
            </w:pPr>
          </w:p>
        </w:tc>
        <w:tc>
          <w:tcPr>
            <w:tcW w:w="1701" w:type="dxa"/>
            <w:noWrap/>
            <w:vAlign w:val="bottom"/>
            <w:hideMark/>
          </w:tcPr>
          <w:p w14:paraId="691C69AF" w14:textId="77777777" w:rsidR="00CA7D56" w:rsidRPr="009762E9" w:rsidRDefault="00CA7D56">
            <w:pPr>
              <w:rPr>
                <w:b/>
                <w:color w:val="000000"/>
              </w:rPr>
            </w:pPr>
            <w:r w:rsidRPr="009762E9">
              <w:rPr>
                <w:b/>
                <w:color w:val="000000"/>
              </w:rPr>
              <w:t>diftong</w:t>
            </w:r>
          </w:p>
        </w:tc>
        <w:tc>
          <w:tcPr>
            <w:tcW w:w="2729" w:type="dxa"/>
            <w:vAlign w:val="bottom"/>
          </w:tcPr>
          <w:p w14:paraId="020F4455" w14:textId="77777777" w:rsidR="00CA7D56" w:rsidRPr="009762E9" w:rsidRDefault="00CA7D56">
            <w:pPr>
              <w:rPr>
                <w:color w:val="000000"/>
              </w:rPr>
            </w:pPr>
          </w:p>
        </w:tc>
      </w:tr>
      <w:tr w:rsidR="00CA7D56" w:rsidRPr="009762E9" w14:paraId="7837313A" w14:textId="77777777" w:rsidTr="009762E9">
        <w:trPr>
          <w:trHeight w:val="273"/>
          <w:jc w:val="center"/>
        </w:trPr>
        <w:tc>
          <w:tcPr>
            <w:tcW w:w="507" w:type="dxa"/>
            <w:noWrap/>
            <w:vAlign w:val="bottom"/>
            <w:hideMark/>
          </w:tcPr>
          <w:p w14:paraId="573FDEB8" w14:textId="77777777" w:rsidR="00CA7D56" w:rsidRPr="009762E9" w:rsidRDefault="00CA7D56">
            <w:pPr>
              <w:rPr>
                <w:color w:val="000000"/>
              </w:rPr>
            </w:pPr>
            <w:r w:rsidRPr="009762E9">
              <w:rPr>
                <w:color w:val="000000"/>
              </w:rPr>
              <w:t>22</w:t>
            </w:r>
          </w:p>
        </w:tc>
        <w:tc>
          <w:tcPr>
            <w:tcW w:w="1984" w:type="dxa"/>
            <w:vAlign w:val="bottom"/>
            <w:hideMark/>
          </w:tcPr>
          <w:p w14:paraId="48500CEA" w14:textId="0902DEC1" w:rsidR="00CA7D56" w:rsidRPr="009762E9" w:rsidRDefault="009762E9">
            <w:pPr>
              <w:rPr>
                <w:color w:val="000000"/>
              </w:rPr>
            </w:pPr>
            <w:r w:rsidRPr="009762E9">
              <w:rPr>
                <w:color w:val="000000"/>
              </w:rPr>
              <w:t>abang</w:t>
            </w:r>
            <w:r>
              <w:rPr>
                <w:color w:val="000000"/>
              </w:rPr>
              <w:t xml:space="preserve"> ‘red’</w:t>
            </w:r>
          </w:p>
        </w:tc>
        <w:tc>
          <w:tcPr>
            <w:tcW w:w="1417" w:type="dxa"/>
            <w:noWrap/>
            <w:vAlign w:val="bottom"/>
            <w:hideMark/>
          </w:tcPr>
          <w:p w14:paraId="420C3F34" w14:textId="77777777" w:rsidR="00CA7D56" w:rsidRPr="009762E9" w:rsidRDefault="00CA7D56">
            <w:pPr>
              <w:rPr>
                <w:color w:val="000000"/>
              </w:rPr>
            </w:pPr>
            <w:r w:rsidRPr="009762E9">
              <w:rPr>
                <w:color w:val="000000"/>
              </w:rPr>
              <w:t>[a.baŋ]</w:t>
            </w:r>
          </w:p>
        </w:tc>
        <w:tc>
          <w:tcPr>
            <w:tcW w:w="1701" w:type="dxa"/>
            <w:noWrap/>
            <w:vAlign w:val="bottom"/>
            <w:hideMark/>
          </w:tcPr>
          <w:p w14:paraId="6AE191B1" w14:textId="77777777" w:rsidR="00CA7D56" w:rsidRPr="009762E9" w:rsidRDefault="00CA7D56">
            <w:pPr>
              <w:rPr>
                <w:color w:val="000000"/>
              </w:rPr>
            </w:pPr>
            <w:r w:rsidRPr="009762E9">
              <w:rPr>
                <w:color w:val="000000"/>
              </w:rPr>
              <w:t>[űːḁ.baŋ]</w:t>
            </w:r>
          </w:p>
        </w:tc>
        <w:tc>
          <w:tcPr>
            <w:tcW w:w="2729" w:type="dxa"/>
            <w:vAlign w:val="bottom"/>
            <w:hideMark/>
          </w:tcPr>
          <w:p w14:paraId="6A9F3167" w14:textId="032B4926" w:rsidR="00CA7D56" w:rsidRPr="009762E9" w:rsidRDefault="00CA7D56">
            <w:pPr>
              <w:rPr>
                <w:color w:val="000000"/>
              </w:rPr>
            </w:pPr>
            <w:r w:rsidRPr="009762E9">
              <w:rPr>
                <w:color w:val="000000"/>
              </w:rPr>
              <w:t>‘</w:t>
            </w:r>
            <w:r w:rsidR="009762E9">
              <w:rPr>
                <w:color w:val="000000"/>
              </w:rPr>
              <w:t>really</w:t>
            </w:r>
            <w:r w:rsidRPr="009762E9">
              <w:rPr>
                <w:color w:val="000000"/>
              </w:rPr>
              <w:t xml:space="preserve"> </w:t>
            </w:r>
            <w:r w:rsidR="009762E9">
              <w:rPr>
                <w:color w:val="000000"/>
              </w:rPr>
              <w:t>red</w:t>
            </w:r>
            <w:r w:rsidRPr="009762E9">
              <w:rPr>
                <w:color w:val="000000"/>
              </w:rPr>
              <w:t>’</w:t>
            </w:r>
          </w:p>
        </w:tc>
      </w:tr>
      <w:tr w:rsidR="00CA7D56" w:rsidRPr="009762E9" w14:paraId="79500B3C" w14:textId="77777777" w:rsidTr="009762E9">
        <w:trPr>
          <w:trHeight w:val="273"/>
          <w:jc w:val="center"/>
        </w:trPr>
        <w:tc>
          <w:tcPr>
            <w:tcW w:w="507" w:type="dxa"/>
            <w:noWrap/>
            <w:vAlign w:val="bottom"/>
            <w:hideMark/>
          </w:tcPr>
          <w:p w14:paraId="78688517" w14:textId="77777777" w:rsidR="00CA7D56" w:rsidRPr="009762E9" w:rsidRDefault="00CA7D56">
            <w:pPr>
              <w:rPr>
                <w:color w:val="000000"/>
              </w:rPr>
            </w:pPr>
            <w:r w:rsidRPr="009762E9">
              <w:rPr>
                <w:color w:val="000000"/>
              </w:rPr>
              <w:t>23</w:t>
            </w:r>
          </w:p>
        </w:tc>
        <w:tc>
          <w:tcPr>
            <w:tcW w:w="1984" w:type="dxa"/>
            <w:vAlign w:val="bottom"/>
            <w:hideMark/>
          </w:tcPr>
          <w:p w14:paraId="5CC6A97B" w14:textId="2A4C77A7" w:rsidR="00CA7D56" w:rsidRPr="009762E9" w:rsidRDefault="009762E9">
            <w:pPr>
              <w:rPr>
                <w:color w:val="000000"/>
              </w:rPr>
            </w:pPr>
            <w:r w:rsidRPr="009762E9">
              <w:rPr>
                <w:color w:val="000000"/>
              </w:rPr>
              <w:t>abot</w:t>
            </w:r>
            <w:r>
              <w:rPr>
                <w:color w:val="000000"/>
              </w:rPr>
              <w:t xml:space="preserve"> ‘heavy’</w:t>
            </w:r>
          </w:p>
        </w:tc>
        <w:tc>
          <w:tcPr>
            <w:tcW w:w="1417" w:type="dxa"/>
            <w:noWrap/>
            <w:vAlign w:val="bottom"/>
            <w:hideMark/>
          </w:tcPr>
          <w:p w14:paraId="4C60C3B3" w14:textId="77777777" w:rsidR="00CA7D56" w:rsidRPr="009762E9" w:rsidRDefault="00CA7D56">
            <w:pPr>
              <w:rPr>
                <w:color w:val="000000"/>
              </w:rPr>
            </w:pPr>
            <w:r w:rsidRPr="009762E9">
              <w:rPr>
                <w:color w:val="000000"/>
              </w:rPr>
              <w:t>[a.bɔt]</w:t>
            </w:r>
          </w:p>
        </w:tc>
        <w:tc>
          <w:tcPr>
            <w:tcW w:w="1701" w:type="dxa"/>
            <w:noWrap/>
            <w:vAlign w:val="bottom"/>
            <w:hideMark/>
          </w:tcPr>
          <w:p w14:paraId="37409912" w14:textId="77777777" w:rsidR="00CA7D56" w:rsidRPr="009762E9" w:rsidRDefault="00CA7D56">
            <w:pPr>
              <w:rPr>
                <w:color w:val="000000"/>
              </w:rPr>
            </w:pPr>
            <w:r w:rsidRPr="009762E9">
              <w:rPr>
                <w:color w:val="000000"/>
              </w:rPr>
              <w:t>[űːḁ.bɔt]</w:t>
            </w:r>
          </w:p>
        </w:tc>
        <w:tc>
          <w:tcPr>
            <w:tcW w:w="2729" w:type="dxa"/>
            <w:vAlign w:val="bottom"/>
            <w:hideMark/>
          </w:tcPr>
          <w:p w14:paraId="443D28B9" w14:textId="57A281F7" w:rsidR="00CA7D56" w:rsidRPr="009762E9" w:rsidRDefault="00CA7D56">
            <w:pPr>
              <w:rPr>
                <w:color w:val="000000"/>
              </w:rPr>
            </w:pPr>
            <w:r w:rsidRPr="009762E9">
              <w:rPr>
                <w:color w:val="000000"/>
              </w:rPr>
              <w:t>‘</w:t>
            </w:r>
            <w:r w:rsidR="009762E9">
              <w:rPr>
                <w:color w:val="000000"/>
              </w:rPr>
              <w:t>really</w:t>
            </w:r>
            <w:r w:rsidR="009762E9" w:rsidRPr="009762E9">
              <w:rPr>
                <w:color w:val="000000"/>
              </w:rPr>
              <w:t xml:space="preserve"> </w:t>
            </w:r>
            <w:r w:rsidR="009762E9">
              <w:rPr>
                <w:color w:val="000000"/>
              </w:rPr>
              <w:t>heavy</w:t>
            </w:r>
            <w:r w:rsidRPr="009762E9">
              <w:rPr>
                <w:color w:val="000000"/>
              </w:rPr>
              <w:t>’</w:t>
            </w:r>
          </w:p>
        </w:tc>
      </w:tr>
      <w:tr w:rsidR="00CA7D56" w:rsidRPr="009762E9" w14:paraId="4C64C311" w14:textId="77777777" w:rsidTr="009762E9">
        <w:trPr>
          <w:trHeight w:val="273"/>
          <w:jc w:val="center"/>
        </w:trPr>
        <w:tc>
          <w:tcPr>
            <w:tcW w:w="507" w:type="dxa"/>
            <w:noWrap/>
            <w:vAlign w:val="bottom"/>
            <w:hideMark/>
          </w:tcPr>
          <w:p w14:paraId="0ECBE853" w14:textId="77777777" w:rsidR="00CA7D56" w:rsidRPr="009762E9" w:rsidRDefault="00CA7D56">
            <w:pPr>
              <w:rPr>
                <w:color w:val="000000"/>
              </w:rPr>
            </w:pPr>
            <w:r w:rsidRPr="009762E9">
              <w:rPr>
                <w:color w:val="000000"/>
              </w:rPr>
              <w:t>24</w:t>
            </w:r>
          </w:p>
        </w:tc>
        <w:tc>
          <w:tcPr>
            <w:tcW w:w="1984" w:type="dxa"/>
            <w:vAlign w:val="bottom"/>
            <w:hideMark/>
          </w:tcPr>
          <w:p w14:paraId="3F9C5E71" w14:textId="65E584CA" w:rsidR="00CA7D56" w:rsidRPr="009762E9" w:rsidRDefault="009762E9">
            <w:pPr>
              <w:rPr>
                <w:color w:val="000000"/>
              </w:rPr>
            </w:pPr>
            <w:r w:rsidRPr="009762E9">
              <w:rPr>
                <w:color w:val="000000"/>
              </w:rPr>
              <w:t>padhang</w:t>
            </w:r>
            <w:r>
              <w:rPr>
                <w:color w:val="000000"/>
              </w:rPr>
              <w:t xml:space="preserve"> ‘bright’</w:t>
            </w:r>
          </w:p>
        </w:tc>
        <w:tc>
          <w:tcPr>
            <w:tcW w:w="1417" w:type="dxa"/>
            <w:noWrap/>
            <w:vAlign w:val="bottom"/>
            <w:hideMark/>
          </w:tcPr>
          <w:p w14:paraId="6CDFE7EB" w14:textId="77777777" w:rsidR="00CA7D56" w:rsidRPr="009762E9" w:rsidRDefault="00CA7D56">
            <w:pPr>
              <w:rPr>
                <w:color w:val="000000"/>
              </w:rPr>
            </w:pPr>
            <w:r w:rsidRPr="009762E9">
              <w:rPr>
                <w:color w:val="000000"/>
              </w:rPr>
              <w:t>[pa.daŋ]</w:t>
            </w:r>
          </w:p>
        </w:tc>
        <w:tc>
          <w:tcPr>
            <w:tcW w:w="1701" w:type="dxa"/>
            <w:noWrap/>
            <w:vAlign w:val="bottom"/>
            <w:hideMark/>
          </w:tcPr>
          <w:p w14:paraId="64D11E86" w14:textId="77777777" w:rsidR="00CA7D56" w:rsidRPr="009762E9" w:rsidRDefault="00CA7D56">
            <w:pPr>
              <w:rPr>
                <w:color w:val="000000"/>
              </w:rPr>
            </w:pPr>
            <w:r w:rsidRPr="009762E9">
              <w:rPr>
                <w:color w:val="000000"/>
              </w:rPr>
              <w:t>[pűːḁ.daŋ]</w:t>
            </w:r>
          </w:p>
        </w:tc>
        <w:tc>
          <w:tcPr>
            <w:tcW w:w="2729" w:type="dxa"/>
            <w:vAlign w:val="bottom"/>
            <w:hideMark/>
          </w:tcPr>
          <w:p w14:paraId="458CFA22" w14:textId="37B43026" w:rsidR="00CA7D56" w:rsidRPr="009762E9" w:rsidRDefault="00CA7D56">
            <w:pPr>
              <w:rPr>
                <w:color w:val="000000"/>
              </w:rPr>
            </w:pPr>
            <w:r w:rsidRPr="009762E9">
              <w:rPr>
                <w:color w:val="000000"/>
              </w:rPr>
              <w:t>‘</w:t>
            </w:r>
            <w:r w:rsidR="009762E9">
              <w:rPr>
                <w:color w:val="000000"/>
              </w:rPr>
              <w:t>really</w:t>
            </w:r>
            <w:r w:rsidR="009762E9" w:rsidRPr="009762E9">
              <w:rPr>
                <w:color w:val="000000"/>
              </w:rPr>
              <w:t xml:space="preserve"> </w:t>
            </w:r>
            <w:r w:rsidR="009762E9">
              <w:rPr>
                <w:color w:val="000000"/>
              </w:rPr>
              <w:t>bright</w:t>
            </w:r>
            <w:r w:rsidRPr="009762E9">
              <w:rPr>
                <w:color w:val="000000"/>
              </w:rPr>
              <w:t>’</w:t>
            </w:r>
          </w:p>
        </w:tc>
      </w:tr>
      <w:tr w:rsidR="00CA7D56" w:rsidRPr="009762E9" w14:paraId="444FBEB7" w14:textId="77777777" w:rsidTr="009762E9">
        <w:trPr>
          <w:trHeight w:val="273"/>
          <w:jc w:val="center"/>
        </w:trPr>
        <w:tc>
          <w:tcPr>
            <w:tcW w:w="507" w:type="dxa"/>
            <w:noWrap/>
            <w:vAlign w:val="bottom"/>
            <w:hideMark/>
          </w:tcPr>
          <w:p w14:paraId="509C3F69" w14:textId="77777777" w:rsidR="00CA7D56" w:rsidRPr="009762E9" w:rsidRDefault="00CA7D56">
            <w:pPr>
              <w:rPr>
                <w:color w:val="000000"/>
              </w:rPr>
            </w:pPr>
            <w:r w:rsidRPr="009762E9">
              <w:rPr>
                <w:color w:val="000000"/>
              </w:rPr>
              <w:t>25</w:t>
            </w:r>
          </w:p>
        </w:tc>
        <w:tc>
          <w:tcPr>
            <w:tcW w:w="1984" w:type="dxa"/>
            <w:vAlign w:val="bottom"/>
            <w:hideMark/>
          </w:tcPr>
          <w:p w14:paraId="15398FFD" w14:textId="2AB63ADC" w:rsidR="00CA7D56" w:rsidRPr="009762E9" w:rsidRDefault="009762E9">
            <w:pPr>
              <w:rPr>
                <w:color w:val="000000"/>
              </w:rPr>
            </w:pPr>
            <w:r w:rsidRPr="009762E9">
              <w:rPr>
                <w:color w:val="000000"/>
              </w:rPr>
              <w:t>bladus</w:t>
            </w:r>
            <w:r>
              <w:rPr>
                <w:color w:val="000000"/>
              </w:rPr>
              <w:t xml:space="preserve"> ‘faded’</w:t>
            </w:r>
          </w:p>
        </w:tc>
        <w:tc>
          <w:tcPr>
            <w:tcW w:w="1417" w:type="dxa"/>
            <w:noWrap/>
            <w:vAlign w:val="bottom"/>
            <w:hideMark/>
          </w:tcPr>
          <w:p w14:paraId="5C55A584" w14:textId="77777777" w:rsidR="00CA7D56" w:rsidRPr="009762E9" w:rsidRDefault="00CA7D56">
            <w:pPr>
              <w:rPr>
                <w:color w:val="000000"/>
              </w:rPr>
            </w:pPr>
            <w:r w:rsidRPr="009762E9">
              <w:rPr>
                <w:color w:val="000000"/>
              </w:rPr>
              <w:t>[bla.dʊs]</w:t>
            </w:r>
          </w:p>
        </w:tc>
        <w:tc>
          <w:tcPr>
            <w:tcW w:w="1701" w:type="dxa"/>
            <w:noWrap/>
            <w:vAlign w:val="bottom"/>
            <w:hideMark/>
          </w:tcPr>
          <w:p w14:paraId="5CBB932A" w14:textId="77777777" w:rsidR="00CA7D56" w:rsidRPr="009762E9" w:rsidRDefault="00CA7D56">
            <w:pPr>
              <w:rPr>
                <w:color w:val="000000"/>
              </w:rPr>
            </w:pPr>
            <w:r w:rsidRPr="009762E9">
              <w:rPr>
                <w:color w:val="000000"/>
              </w:rPr>
              <w:t>[blűːḁ.dʊs]</w:t>
            </w:r>
          </w:p>
        </w:tc>
        <w:tc>
          <w:tcPr>
            <w:tcW w:w="2729" w:type="dxa"/>
            <w:vAlign w:val="bottom"/>
            <w:hideMark/>
          </w:tcPr>
          <w:p w14:paraId="2309A6C6" w14:textId="4A2CF48D" w:rsidR="00CA7D56" w:rsidRPr="009762E9" w:rsidRDefault="00CA7D56">
            <w:pPr>
              <w:rPr>
                <w:color w:val="000000"/>
              </w:rPr>
            </w:pPr>
            <w:r w:rsidRPr="009762E9">
              <w:rPr>
                <w:color w:val="000000"/>
              </w:rPr>
              <w:t>‘</w:t>
            </w:r>
            <w:r w:rsidR="009762E9">
              <w:rPr>
                <w:color w:val="000000"/>
              </w:rPr>
              <w:t>really</w:t>
            </w:r>
            <w:r w:rsidR="009762E9" w:rsidRPr="009762E9">
              <w:rPr>
                <w:color w:val="000000"/>
              </w:rPr>
              <w:t xml:space="preserve"> </w:t>
            </w:r>
            <w:r w:rsidR="009762E9">
              <w:rPr>
                <w:color w:val="000000"/>
              </w:rPr>
              <w:t>faded</w:t>
            </w:r>
            <w:r w:rsidRPr="009762E9">
              <w:rPr>
                <w:color w:val="000000"/>
              </w:rPr>
              <w:t>’</w:t>
            </w:r>
          </w:p>
        </w:tc>
      </w:tr>
      <w:tr w:rsidR="00CA7D56" w:rsidRPr="009762E9" w14:paraId="1B40DB15" w14:textId="77777777" w:rsidTr="009762E9">
        <w:trPr>
          <w:trHeight w:val="273"/>
          <w:jc w:val="center"/>
        </w:trPr>
        <w:tc>
          <w:tcPr>
            <w:tcW w:w="507" w:type="dxa"/>
            <w:noWrap/>
            <w:vAlign w:val="bottom"/>
            <w:hideMark/>
          </w:tcPr>
          <w:p w14:paraId="42544294" w14:textId="77777777" w:rsidR="00CA7D56" w:rsidRPr="009762E9" w:rsidRDefault="00CA7D56">
            <w:pPr>
              <w:rPr>
                <w:color w:val="000000"/>
              </w:rPr>
            </w:pPr>
            <w:r w:rsidRPr="009762E9">
              <w:rPr>
                <w:color w:val="000000"/>
              </w:rPr>
              <w:t>26</w:t>
            </w:r>
          </w:p>
        </w:tc>
        <w:tc>
          <w:tcPr>
            <w:tcW w:w="1984" w:type="dxa"/>
            <w:vAlign w:val="bottom"/>
            <w:hideMark/>
          </w:tcPr>
          <w:p w14:paraId="358B0846" w14:textId="6150E0E5" w:rsidR="00CA7D56" w:rsidRPr="009762E9" w:rsidRDefault="009762E9">
            <w:pPr>
              <w:rPr>
                <w:color w:val="000000"/>
              </w:rPr>
            </w:pPr>
            <w:r w:rsidRPr="009762E9">
              <w:rPr>
                <w:color w:val="000000"/>
              </w:rPr>
              <w:t>mantep</w:t>
            </w:r>
            <w:r>
              <w:rPr>
                <w:color w:val="000000"/>
              </w:rPr>
              <w:t xml:space="preserve"> ‘steady’</w:t>
            </w:r>
          </w:p>
        </w:tc>
        <w:tc>
          <w:tcPr>
            <w:tcW w:w="1417" w:type="dxa"/>
            <w:noWrap/>
            <w:vAlign w:val="bottom"/>
            <w:hideMark/>
          </w:tcPr>
          <w:p w14:paraId="31C93D79" w14:textId="77777777" w:rsidR="00CA7D56" w:rsidRPr="009762E9" w:rsidRDefault="00CA7D56">
            <w:pPr>
              <w:rPr>
                <w:color w:val="000000"/>
              </w:rPr>
            </w:pPr>
            <w:r w:rsidRPr="009762E9">
              <w:rPr>
                <w:color w:val="000000"/>
              </w:rPr>
              <w:t>[man.təp]</w:t>
            </w:r>
          </w:p>
        </w:tc>
        <w:tc>
          <w:tcPr>
            <w:tcW w:w="1701" w:type="dxa"/>
            <w:noWrap/>
            <w:vAlign w:val="bottom"/>
            <w:hideMark/>
          </w:tcPr>
          <w:p w14:paraId="10480ED8" w14:textId="77777777" w:rsidR="00CA7D56" w:rsidRPr="009762E9" w:rsidRDefault="00CA7D56">
            <w:pPr>
              <w:rPr>
                <w:color w:val="000000"/>
              </w:rPr>
            </w:pPr>
            <w:r w:rsidRPr="009762E9">
              <w:rPr>
                <w:color w:val="000000"/>
              </w:rPr>
              <w:t>[műːḁn.təp]</w:t>
            </w:r>
          </w:p>
        </w:tc>
        <w:tc>
          <w:tcPr>
            <w:tcW w:w="2729" w:type="dxa"/>
            <w:vAlign w:val="bottom"/>
            <w:hideMark/>
          </w:tcPr>
          <w:p w14:paraId="376E3DAD" w14:textId="074919F5" w:rsidR="00CA7D56" w:rsidRPr="009762E9" w:rsidRDefault="00CA7D56">
            <w:pPr>
              <w:rPr>
                <w:color w:val="000000"/>
              </w:rPr>
            </w:pPr>
            <w:r w:rsidRPr="009762E9">
              <w:rPr>
                <w:color w:val="000000"/>
              </w:rPr>
              <w:t>‘</w:t>
            </w:r>
            <w:r w:rsidR="009762E9">
              <w:rPr>
                <w:color w:val="000000"/>
              </w:rPr>
              <w:t>really steady</w:t>
            </w:r>
            <w:r w:rsidRPr="009762E9">
              <w:rPr>
                <w:color w:val="000000"/>
              </w:rPr>
              <w:t>’</w:t>
            </w:r>
          </w:p>
        </w:tc>
      </w:tr>
    </w:tbl>
    <w:p w14:paraId="2221882D" w14:textId="77777777" w:rsidR="00CA7D56" w:rsidRPr="009762E9" w:rsidRDefault="00CA7D56" w:rsidP="00CA7D56">
      <w:pPr>
        <w:sectPr w:rsidR="00CA7D56" w:rsidRPr="009762E9" w:rsidSect="00CA7D56">
          <w:type w:val="continuous"/>
          <w:pgSz w:w="11907" w:h="16840"/>
          <w:pgMar w:top="1440" w:right="1440" w:bottom="1440" w:left="1440" w:header="709" w:footer="709" w:gutter="0"/>
          <w:cols w:space="720"/>
        </w:sectPr>
      </w:pPr>
    </w:p>
    <w:p w14:paraId="7B71EE20" w14:textId="77777777" w:rsidR="004347EA" w:rsidRPr="009762E9" w:rsidRDefault="004347EA" w:rsidP="00CA7D56">
      <w:pPr>
        <w:pStyle w:val="ListParagraph"/>
        <w:spacing w:after="0" w:line="240" w:lineRule="auto"/>
        <w:ind w:left="284" w:firstLine="567"/>
        <w:jc w:val="both"/>
        <w:rPr>
          <w:rFonts w:ascii="Times New Roman" w:hAnsi="Times New Roman"/>
          <w:sz w:val="24"/>
          <w:szCs w:val="24"/>
        </w:rPr>
      </w:pPr>
    </w:p>
    <w:p w14:paraId="3612A44B" w14:textId="17A3194C" w:rsidR="00BA31F2" w:rsidRDefault="00BA31F2" w:rsidP="007849FE">
      <w:pPr>
        <w:tabs>
          <w:tab w:val="left" w:pos="567"/>
          <w:tab w:val="left" w:pos="616"/>
        </w:tabs>
        <w:ind w:firstLine="360"/>
        <w:jc w:val="both"/>
      </w:pPr>
      <w:r w:rsidRPr="00BA31F2">
        <w:t xml:space="preserve">Vocal sound [a] </w:t>
      </w:r>
      <w:r>
        <w:t>is</w:t>
      </w:r>
      <w:r w:rsidRPr="00BA31F2">
        <w:t xml:space="preserve"> included in the pronunciation of the sound with the tongue down, and open. The pattern forms the mouth in a wide-open state to make sounds with the </w:t>
      </w:r>
      <w:r>
        <w:t>air</w:t>
      </w:r>
      <w:r w:rsidRPr="00BA31F2">
        <w:t xml:space="preserve"> that blows from loose articulation without any obstruction. Therefore</w:t>
      </w:r>
      <w:r>
        <w:t>,</w:t>
      </w:r>
      <w:r w:rsidRPr="00BA31F2">
        <w:t xml:space="preserve"> the sound [ḁ] is attenuated due to the addition of the sound </w:t>
      </w:r>
      <w:r>
        <w:t>intensifier</w:t>
      </w:r>
      <w:r w:rsidRPr="00BA31F2">
        <w:t xml:space="preserve"> [űː].</w:t>
      </w:r>
    </w:p>
    <w:p w14:paraId="1AC8D2F8" w14:textId="77777777" w:rsidR="00BA31F2" w:rsidRDefault="00BA31F2" w:rsidP="007849FE">
      <w:pPr>
        <w:tabs>
          <w:tab w:val="left" w:pos="567"/>
          <w:tab w:val="left" w:pos="616"/>
        </w:tabs>
        <w:ind w:firstLine="360"/>
        <w:jc w:val="both"/>
      </w:pPr>
    </w:p>
    <w:p w14:paraId="1C481B8B" w14:textId="4F0360AE" w:rsidR="00CA7D56" w:rsidRPr="009762E9" w:rsidRDefault="0037483A" w:rsidP="00255275">
      <w:pPr>
        <w:pStyle w:val="ListParagraph"/>
        <w:numPr>
          <w:ilvl w:val="0"/>
          <w:numId w:val="18"/>
        </w:numPr>
        <w:spacing w:after="0" w:line="240" w:lineRule="auto"/>
        <w:ind w:left="284" w:hanging="284"/>
        <w:jc w:val="both"/>
        <w:rPr>
          <w:rFonts w:ascii="Times New Roman" w:hAnsi="Times New Roman"/>
          <w:sz w:val="24"/>
          <w:szCs w:val="24"/>
        </w:rPr>
      </w:pPr>
      <w:r>
        <w:rPr>
          <w:rFonts w:ascii="Times New Roman" w:hAnsi="Times New Roman"/>
          <w:b/>
          <w:sz w:val="24"/>
          <w:szCs w:val="24"/>
        </w:rPr>
        <w:t>Phoneme</w:t>
      </w:r>
    </w:p>
    <w:p w14:paraId="48447D7E" w14:textId="4C883F78" w:rsidR="00AE477E" w:rsidRDefault="00AD7362" w:rsidP="00C05F89">
      <w:pPr>
        <w:tabs>
          <w:tab w:val="left" w:pos="567"/>
          <w:tab w:val="left" w:pos="616"/>
        </w:tabs>
        <w:ind w:firstLine="360"/>
        <w:jc w:val="both"/>
      </w:pPr>
      <w:r w:rsidRPr="00AD7362">
        <w:t>The theoretical approach is followed based on Generative theory, so the choice of the most accurate phonological form as a phoneme is /u/, not [ɔ]. Many considerations for setting allophones [u] to phonemes. First, each allophon can be seen from the number of distribution variations. Then the classification of the distribution is broken down to see the variations of each sound that follows it, and the number of variations that becomes the most phonemes.</w:t>
      </w:r>
    </w:p>
    <w:p w14:paraId="3A6B8481" w14:textId="77777777" w:rsidR="00AE477E" w:rsidRDefault="00AE477E" w:rsidP="00C05F89">
      <w:pPr>
        <w:tabs>
          <w:tab w:val="left" w:pos="567"/>
          <w:tab w:val="left" w:pos="616"/>
        </w:tabs>
        <w:ind w:firstLine="360"/>
        <w:jc w:val="both"/>
      </w:pPr>
    </w:p>
    <w:p w14:paraId="0EFD79C9" w14:textId="77777777" w:rsidR="00A6074D" w:rsidRPr="009762E9" w:rsidRDefault="00A6074D" w:rsidP="00A6074D">
      <w:pPr>
        <w:pStyle w:val="ListParagraph"/>
        <w:spacing w:after="0" w:line="240" w:lineRule="auto"/>
        <w:ind w:left="360"/>
        <w:jc w:val="both"/>
        <w:rPr>
          <w:rFonts w:ascii="Times New Roman" w:hAnsi="Times New Roman"/>
          <w:sz w:val="24"/>
          <w:szCs w:val="24"/>
        </w:rPr>
      </w:pPr>
    </w:p>
    <w:tbl>
      <w:tblPr>
        <w:tblW w:w="0" w:type="auto"/>
        <w:jc w:val="right"/>
        <w:tblLook w:val="04A0" w:firstRow="1" w:lastRow="0" w:firstColumn="1" w:lastColumn="0" w:noHBand="0" w:noVBand="1"/>
      </w:tblPr>
      <w:tblGrid>
        <w:gridCol w:w="1638"/>
        <w:gridCol w:w="1575"/>
        <w:gridCol w:w="5684"/>
      </w:tblGrid>
      <w:tr w:rsidR="00E10A8F" w:rsidRPr="009762E9" w14:paraId="080DFCEC" w14:textId="77777777" w:rsidTr="006C0BBA">
        <w:trPr>
          <w:trHeight w:val="3710"/>
          <w:jc w:val="right"/>
        </w:trPr>
        <w:tc>
          <w:tcPr>
            <w:tcW w:w="1638" w:type="dxa"/>
            <w:shd w:val="clear" w:color="auto" w:fill="auto"/>
          </w:tcPr>
          <w:p w14:paraId="2D35CD7E" w14:textId="77777777" w:rsidR="00A6074D" w:rsidRPr="009762E9" w:rsidRDefault="00A6074D" w:rsidP="006C0BBA">
            <w:pPr>
              <w:jc w:val="both"/>
            </w:pPr>
            <w:r w:rsidRPr="009762E9">
              <w:t>[u] / #-[a]</w:t>
            </w:r>
          </w:p>
          <w:p w14:paraId="04191A77" w14:textId="77777777" w:rsidR="00A6074D" w:rsidRPr="009762E9" w:rsidRDefault="00A6074D" w:rsidP="006C0BBA">
            <w:pPr>
              <w:jc w:val="both"/>
            </w:pPr>
            <w:r w:rsidRPr="009762E9">
              <w:t xml:space="preserve">        #-[e]</w:t>
            </w:r>
          </w:p>
          <w:p w14:paraId="521909D7" w14:textId="77777777" w:rsidR="00A6074D" w:rsidRPr="009762E9" w:rsidRDefault="00A6074D" w:rsidP="006C0BBA">
            <w:pPr>
              <w:jc w:val="both"/>
            </w:pPr>
            <w:r w:rsidRPr="009762E9">
              <w:t xml:space="preserve">        #-[i]</w:t>
            </w:r>
          </w:p>
          <w:p w14:paraId="259B694E" w14:textId="77777777" w:rsidR="00A6074D" w:rsidRPr="009762E9" w:rsidRDefault="00A6074D" w:rsidP="006C0BBA">
            <w:pPr>
              <w:jc w:val="both"/>
            </w:pPr>
            <w:r w:rsidRPr="009762E9">
              <w:t xml:space="preserve">        #-[o]</w:t>
            </w:r>
          </w:p>
          <w:p w14:paraId="562393E6" w14:textId="77777777" w:rsidR="00A6074D" w:rsidRPr="009762E9" w:rsidRDefault="00A6074D" w:rsidP="006C0BBA">
            <w:pPr>
              <w:jc w:val="both"/>
            </w:pPr>
            <w:r w:rsidRPr="009762E9">
              <w:t xml:space="preserve">        #-[ə]</w:t>
            </w:r>
          </w:p>
          <w:p w14:paraId="2DEDD218" w14:textId="77777777" w:rsidR="00A6074D" w:rsidRPr="009762E9" w:rsidRDefault="00A6074D" w:rsidP="006C0BBA">
            <w:pPr>
              <w:jc w:val="both"/>
            </w:pPr>
            <w:r w:rsidRPr="009762E9">
              <w:t xml:space="preserve">        #-[ɛ]</w:t>
            </w:r>
          </w:p>
          <w:p w14:paraId="17A1C002" w14:textId="77777777" w:rsidR="00A6074D" w:rsidRPr="009762E9" w:rsidRDefault="00A6074D" w:rsidP="006C0BBA">
            <w:pPr>
              <w:jc w:val="both"/>
            </w:pPr>
            <w:r w:rsidRPr="009762E9">
              <w:t xml:space="preserve">        #-[ɔ]</w:t>
            </w:r>
          </w:p>
          <w:p w14:paraId="334FC5AC" w14:textId="77777777" w:rsidR="00A6074D" w:rsidRPr="009762E9" w:rsidRDefault="00A6074D" w:rsidP="006C0BBA">
            <w:pPr>
              <w:jc w:val="both"/>
            </w:pPr>
            <w:r w:rsidRPr="009762E9">
              <w:t xml:space="preserve">        [l]-[a]</w:t>
            </w:r>
          </w:p>
          <w:p w14:paraId="165F3320" w14:textId="77777777" w:rsidR="00A6074D" w:rsidRPr="009762E9" w:rsidRDefault="00A6074D" w:rsidP="006C0BBA">
            <w:pPr>
              <w:jc w:val="both"/>
            </w:pPr>
            <w:r w:rsidRPr="009762E9">
              <w:t xml:space="preserve">        [g]-[ɔ]</w:t>
            </w:r>
          </w:p>
          <w:p w14:paraId="5D390BB8" w14:textId="77777777" w:rsidR="00A6074D" w:rsidRPr="009762E9" w:rsidRDefault="00A6074D" w:rsidP="006C0BBA">
            <w:pPr>
              <w:jc w:val="both"/>
            </w:pPr>
            <w:r w:rsidRPr="009762E9">
              <w:t xml:space="preserve">        [r]-[ɛ]</w:t>
            </w:r>
          </w:p>
          <w:p w14:paraId="70837B6A"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60288" behindDoc="0" locked="0" layoutInCell="1" allowOverlap="1" wp14:anchorId="4EE3A67F" wp14:editId="0E773812">
                      <wp:simplePos x="0" y="0"/>
                      <wp:positionH relativeFrom="column">
                        <wp:posOffset>533400</wp:posOffset>
                      </wp:positionH>
                      <wp:positionV relativeFrom="paragraph">
                        <wp:posOffset>39370</wp:posOffset>
                      </wp:positionV>
                      <wp:extent cx="95250" cy="152400"/>
                      <wp:effectExtent l="48260" t="15875" r="46990" b="31750"/>
                      <wp:wrapNone/>
                      <wp:docPr id="3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5BFC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42pt;margin-top:3.1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" adj="14850" fillcolor="black" strokeweight="2pt"/>
                  </w:pict>
                </mc:Fallback>
              </mc:AlternateContent>
            </w:r>
          </w:p>
          <w:p w14:paraId="7F228F16" w14:textId="77777777" w:rsidR="00A6074D" w:rsidRPr="009762E9" w:rsidRDefault="00A6074D" w:rsidP="006C0BBA">
            <w:pPr>
              <w:jc w:val="both"/>
            </w:pPr>
          </w:p>
          <w:p w14:paraId="6BD82950" w14:textId="77777777" w:rsidR="00A6074D" w:rsidRPr="009762E9" w:rsidRDefault="00A6074D" w:rsidP="006C0BBA">
            <w:pPr>
              <w:jc w:val="both"/>
              <w:rPr>
                <w:i/>
              </w:rPr>
            </w:pPr>
            <w:r w:rsidRPr="009762E9">
              <w:t xml:space="preserve">        </w:t>
            </w:r>
            <w:r w:rsidRPr="009762E9">
              <w:rPr>
                <w:i/>
              </w:rPr>
              <w:t>elswhere</w:t>
            </w:r>
          </w:p>
          <w:p w14:paraId="5EB5D8AC" w14:textId="77777777" w:rsidR="00A6074D" w:rsidRPr="009762E9" w:rsidRDefault="00A6074D" w:rsidP="006C0BBA">
            <w:pPr>
              <w:jc w:val="both"/>
            </w:pPr>
          </w:p>
        </w:tc>
        <w:tc>
          <w:tcPr>
            <w:tcW w:w="1575" w:type="dxa"/>
            <w:shd w:val="clear" w:color="auto" w:fill="auto"/>
          </w:tcPr>
          <w:p w14:paraId="01462D02" w14:textId="77777777" w:rsidR="00A6074D" w:rsidRPr="009762E9" w:rsidRDefault="00A6074D" w:rsidP="006C0BBA">
            <w:pPr>
              <w:jc w:val="both"/>
            </w:pPr>
            <w:r w:rsidRPr="009762E9">
              <w:t>[</w:t>
            </w:r>
            <w:r w:rsidRPr="009762E9">
              <w:rPr>
                <w:color w:val="000000"/>
              </w:rPr>
              <w:t>ɔ</w:t>
            </w:r>
            <w:r w:rsidRPr="009762E9">
              <w:t>] / #-[u]</w:t>
            </w:r>
          </w:p>
          <w:p w14:paraId="7C395620" w14:textId="77777777" w:rsidR="00A6074D" w:rsidRPr="009762E9" w:rsidRDefault="00A6074D" w:rsidP="006C0BBA">
            <w:pPr>
              <w:jc w:val="both"/>
            </w:pPr>
            <w:r w:rsidRPr="009762E9">
              <w:t xml:space="preserve">       [b]-[u]</w:t>
            </w:r>
          </w:p>
          <w:p w14:paraId="3EAA16DE" w14:textId="77777777" w:rsidR="00A6074D" w:rsidRPr="009762E9" w:rsidRDefault="00A6074D" w:rsidP="006C0BBA">
            <w:pPr>
              <w:jc w:val="both"/>
            </w:pPr>
            <w:r w:rsidRPr="009762E9">
              <w:t xml:space="preserve">       [</w:t>
            </w:r>
            <w:r w:rsidRPr="009762E9">
              <w:rPr>
                <w:color w:val="000000"/>
              </w:rPr>
              <w:t>ð</w:t>
            </w:r>
            <w:r w:rsidRPr="009762E9">
              <w:t>]-[u]</w:t>
            </w:r>
          </w:p>
          <w:p w14:paraId="1E3C10CD" w14:textId="77777777" w:rsidR="00A6074D" w:rsidRPr="009762E9" w:rsidRDefault="00A6074D" w:rsidP="006C0BBA">
            <w:pPr>
              <w:jc w:val="both"/>
            </w:pPr>
            <w:r w:rsidRPr="009762E9">
              <w:t xml:space="preserve">       [j]-[u]</w:t>
            </w:r>
          </w:p>
          <w:p w14:paraId="015D4D43"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61312" behindDoc="0" locked="0" layoutInCell="1" allowOverlap="1" wp14:anchorId="0EAECD87" wp14:editId="630F765A">
                      <wp:simplePos x="0" y="0"/>
                      <wp:positionH relativeFrom="column">
                        <wp:posOffset>483870</wp:posOffset>
                      </wp:positionH>
                      <wp:positionV relativeFrom="paragraph">
                        <wp:posOffset>43180</wp:posOffset>
                      </wp:positionV>
                      <wp:extent cx="95250" cy="152400"/>
                      <wp:effectExtent l="48260" t="16510" r="46990" b="31115"/>
                      <wp:wrapNone/>
                      <wp:docPr id="30"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EF173" id="Down Arrow 12" o:spid="_x0000_s1026" type="#_x0000_t67" style="position:absolute;margin-left:38.1pt;margin-top:3.4pt;width: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" adj="14850" fillcolor="black" strokeweight="2pt"/>
                  </w:pict>
                </mc:Fallback>
              </mc:AlternateContent>
            </w:r>
          </w:p>
          <w:p w14:paraId="7369AD12" w14:textId="77777777" w:rsidR="00A6074D" w:rsidRPr="009762E9" w:rsidRDefault="00A6074D" w:rsidP="006C0BBA">
            <w:pPr>
              <w:jc w:val="both"/>
            </w:pPr>
          </w:p>
          <w:p w14:paraId="38219269" w14:textId="77777777" w:rsidR="00A6074D" w:rsidRPr="009762E9" w:rsidRDefault="00A6074D" w:rsidP="006C0BBA">
            <w:pPr>
              <w:jc w:val="both"/>
            </w:pPr>
            <w:r w:rsidRPr="009762E9">
              <w:t xml:space="preserve">             V</w:t>
            </w:r>
          </w:p>
          <w:p w14:paraId="7AFAA9B9" w14:textId="77777777" w:rsidR="00A6074D" w:rsidRPr="009762E9" w:rsidRDefault="00A6074D" w:rsidP="006C0BBA">
            <w:pPr>
              <w:jc w:val="both"/>
            </w:pPr>
            <w:r w:rsidRPr="009762E9">
              <w:t xml:space="preserve">          [- [u]]</w:t>
            </w:r>
          </w:p>
          <w:p w14:paraId="7D4E0767" w14:textId="77777777" w:rsidR="00A6074D" w:rsidRPr="009762E9" w:rsidRDefault="00A6074D" w:rsidP="006C0BBA">
            <w:pPr>
              <w:jc w:val="both"/>
            </w:pPr>
          </w:p>
          <w:p w14:paraId="357EFB85" w14:textId="77777777" w:rsidR="00A6074D" w:rsidRPr="009762E9" w:rsidRDefault="00A6074D" w:rsidP="006C0BBA">
            <w:pPr>
              <w:jc w:val="both"/>
            </w:pPr>
          </w:p>
        </w:tc>
        <w:tc>
          <w:tcPr>
            <w:tcW w:w="5684" w:type="dxa"/>
            <w:shd w:val="clear" w:color="auto" w:fill="auto"/>
          </w:tcPr>
          <w:p w14:paraId="6383F5F4" w14:textId="77777777" w:rsidR="00A6074D" w:rsidRPr="009762E9" w:rsidRDefault="00A6074D" w:rsidP="006C0BBA">
            <w:pPr>
              <w:jc w:val="center"/>
            </w:pPr>
          </w:p>
          <w:p w14:paraId="587F8D45" w14:textId="77777777" w:rsidR="00A6074D" w:rsidRPr="009762E9" w:rsidRDefault="00A6074D" w:rsidP="006C0BBA">
            <w:pPr>
              <w:jc w:val="center"/>
            </w:pPr>
          </w:p>
          <w:p w14:paraId="305B8508" w14:textId="77777777" w:rsidR="00A6074D" w:rsidRPr="009762E9" w:rsidRDefault="004E1416" w:rsidP="008D0CAC">
            <w:r w:rsidRPr="009762E9">
              <w:rPr>
                <w:rFonts w:ascii="Calibri" w:hAnsi="Calibri" w:cs="Arial"/>
                <w:noProof/>
                <w:sz w:val="22"/>
                <w:szCs w:val="22"/>
              </w:rPr>
              <mc:AlternateContent>
                <mc:Choice Requires="wps">
                  <w:drawing>
                    <wp:anchor distT="0" distB="0" distL="114300" distR="114300" simplePos="0" relativeHeight="251664384" behindDoc="0" locked="0" layoutInCell="1" allowOverlap="1" wp14:anchorId="633C5161" wp14:editId="1C0AEBA7">
                      <wp:simplePos x="0" y="0"/>
                      <wp:positionH relativeFrom="column">
                        <wp:posOffset>840740</wp:posOffset>
                      </wp:positionH>
                      <wp:positionV relativeFrom="paragraph">
                        <wp:posOffset>79375</wp:posOffset>
                      </wp:positionV>
                      <wp:extent cx="923925" cy="0"/>
                      <wp:effectExtent l="5080" t="73660" r="23495" b="78740"/>
                      <wp:wrapNone/>
                      <wp:docPr id="2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F94F0" id="_x0000_t32" coordsize="21600,21600" o:spt="32" o:oned="t" path="m,l21600,21600e" filled="f">
                      <v:path arrowok="t" fillok="f" o:connecttype="none"/>
                      <o:lock v:ext="edit" shapetype="t"/>
                    </v:shapetype>
                    <v:shape id="Straight Arrow Connector 13" o:spid="_x0000_s1026" type="#_x0000_t32" style="position:absolute;margin-left:66.2pt;margin-top:6.25pt;width:7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">
                      <v:stroke endarrow="open"/>
                    </v:shape>
                  </w:pict>
                </mc:Fallback>
              </mc:AlternateContent>
            </w:r>
            <w:r w:rsidRPr="009762E9">
              <w:rPr>
                <w:rFonts w:ascii="Calibri" w:hAnsi="Calibri" w:cs="Arial"/>
                <w:noProof/>
                <w:sz w:val="22"/>
                <w:szCs w:val="22"/>
              </w:rPr>
              <mc:AlternateContent>
                <mc:Choice Requires="wps">
                  <w:drawing>
                    <wp:anchor distT="0" distB="0" distL="114300" distR="114300" simplePos="0" relativeHeight="251663360" behindDoc="0" locked="0" layoutInCell="1" allowOverlap="1" wp14:anchorId="69FF3158" wp14:editId="7E14E856">
                      <wp:simplePos x="0" y="0"/>
                      <wp:positionH relativeFrom="column">
                        <wp:posOffset>707390</wp:posOffset>
                      </wp:positionH>
                      <wp:positionV relativeFrom="paragraph">
                        <wp:posOffset>155575</wp:posOffset>
                      </wp:positionV>
                      <wp:extent cx="476250" cy="485775"/>
                      <wp:effectExtent l="5080" t="6985" r="13970" b="12065"/>
                      <wp:wrapNone/>
                      <wp:docPr id="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4234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2.25pt" to="93.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62336" behindDoc="0" locked="0" layoutInCell="1" allowOverlap="1" wp14:anchorId="0322369D" wp14:editId="5295D2D1">
                      <wp:simplePos x="0" y="0"/>
                      <wp:positionH relativeFrom="column">
                        <wp:posOffset>193040</wp:posOffset>
                      </wp:positionH>
                      <wp:positionV relativeFrom="paragraph">
                        <wp:posOffset>155575</wp:posOffset>
                      </wp:positionV>
                      <wp:extent cx="514350" cy="485775"/>
                      <wp:effectExtent l="5080" t="6985" r="13970" b="12065"/>
                      <wp:wrapNone/>
                      <wp:docPr id="2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9DDF9" id="Straight Connector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2.25pt" to="5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"/>
                  </w:pict>
                </mc:Fallback>
              </mc:AlternateContent>
            </w:r>
            <w:r w:rsidR="00A6074D" w:rsidRPr="009762E9">
              <w:t xml:space="preserve">                 /u/                          </w:t>
            </w:r>
            <w:r w:rsidR="00A6074D" w:rsidRPr="009762E9">
              <w:rPr>
                <w:i/>
              </w:rPr>
              <w:t xml:space="preserve">Underlying Form </w:t>
            </w:r>
          </w:p>
          <w:p w14:paraId="420B4C23" w14:textId="77777777" w:rsidR="00A6074D" w:rsidRPr="009762E9" w:rsidRDefault="00A6074D" w:rsidP="006C0BBA">
            <w:pPr>
              <w:jc w:val="center"/>
            </w:pPr>
          </w:p>
          <w:p w14:paraId="4674B873" w14:textId="77777777" w:rsidR="00A6074D" w:rsidRPr="009762E9" w:rsidRDefault="00A6074D" w:rsidP="006C0BBA">
            <w:pPr>
              <w:jc w:val="center"/>
            </w:pPr>
          </w:p>
          <w:p w14:paraId="06D4F689" w14:textId="77777777" w:rsidR="00A6074D" w:rsidRPr="009762E9" w:rsidRDefault="00A6074D" w:rsidP="006C0BBA">
            <w:pPr>
              <w:jc w:val="center"/>
            </w:pPr>
          </w:p>
          <w:p w14:paraId="3302A8AE" w14:textId="7EA872EC" w:rsidR="00A6074D" w:rsidRPr="009762E9" w:rsidRDefault="004E1416">
            <w:r w:rsidRPr="009762E9">
              <w:rPr>
                <w:rFonts w:ascii="Calibri" w:hAnsi="Calibri" w:cs="Arial"/>
                <w:noProof/>
                <w:sz w:val="22"/>
                <w:szCs w:val="22"/>
              </w:rPr>
              <mc:AlternateContent>
                <mc:Choice Requires="wps">
                  <w:drawing>
                    <wp:anchor distT="0" distB="0" distL="114300" distR="114300" simplePos="0" relativeHeight="251665408" behindDoc="0" locked="0" layoutInCell="1" allowOverlap="1" wp14:anchorId="58C57517" wp14:editId="2A29EA0B">
                      <wp:simplePos x="0" y="0"/>
                      <wp:positionH relativeFrom="column">
                        <wp:posOffset>1374140</wp:posOffset>
                      </wp:positionH>
                      <wp:positionV relativeFrom="paragraph">
                        <wp:posOffset>73660</wp:posOffset>
                      </wp:positionV>
                      <wp:extent cx="390525" cy="0"/>
                      <wp:effectExtent l="5080" t="73660" r="23495" b="78740"/>
                      <wp:wrapNone/>
                      <wp:docPr id="2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791F6" id="Straight Arrow Connector 16" o:spid="_x0000_s1026" type="#_x0000_t32" style="position:absolute;margin-left:108.2pt;margin-top:5.8pt;width:3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">
                      <v:stroke endarrow="open"/>
                    </v:shape>
                  </w:pict>
                </mc:Fallback>
              </mc:AlternateContent>
            </w:r>
            <w:r w:rsidR="00A6074D" w:rsidRPr="009762E9">
              <w:t xml:space="preserve">   [u]                      [</w:t>
            </w:r>
            <w:r w:rsidR="00A6074D" w:rsidRPr="009762E9">
              <w:rPr>
                <w:color w:val="000000"/>
              </w:rPr>
              <w:t>ɔ</w:t>
            </w:r>
            <w:r w:rsidR="00A6074D" w:rsidRPr="009762E9">
              <w:t>]              a</w:t>
            </w:r>
            <w:r w:rsidR="00AD7362">
              <w:t>llophone</w:t>
            </w:r>
          </w:p>
        </w:tc>
      </w:tr>
    </w:tbl>
    <w:p w14:paraId="1BAC97D1" w14:textId="77777777" w:rsidR="00A6074D" w:rsidRPr="009762E9" w:rsidRDefault="00A6074D" w:rsidP="00A6074D">
      <w:pPr>
        <w:pStyle w:val="ListParagraph"/>
        <w:spacing w:after="0" w:line="240" w:lineRule="auto"/>
        <w:ind w:left="360"/>
        <w:jc w:val="both"/>
        <w:rPr>
          <w:rFonts w:ascii="Times New Roman" w:hAnsi="Times New Roman"/>
          <w:sz w:val="24"/>
          <w:szCs w:val="24"/>
        </w:rPr>
      </w:pPr>
    </w:p>
    <w:p w14:paraId="4748FB9A" w14:textId="77777777" w:rsidR="00A6074D" w:rsidRPr="009762E9" w:rsidRDefault="00A6074D" w:rsidP="00A6074D">
      <w:pPr>
        <w:sectPr w:rsidR="00A6074D" w:rsidRPr="009762E9" w:rsidSect="00A6074D">
          <w:type w:val="continuous"/>
          <w:pgSz w:w="11907" w:h="16840"/>
          <w:pgMar w:top="1440" w:right="1440" w:bottom="1440" w:left="1440" w:header="709" w:footer="709" w:gutter="0"/>
          <w:cols w:space="720"/>
        </w:sectPr>
      </w:pPr>
    </w:p>
    <w:p w14:paraId="7156E921" w14:textId="2FB37220" w:rsidR="00CE11DE" w:rsidRDefault="00CE11DE" w:rsidP="00A86689">
      <w:pPr>
        <w:tabs>
          <w:tab w:val="left" w:pos="567"/>
          <w:tab w:val="left" w:pos="616"/>
        </w:tabs>
        <w:ind w:right="-368" w:firstLine="360"/>
        <w:jc w:val="both"/>
      </w:pPr>
      <w:r w:rsidRPr="00CE11DE">
        <w:lastRenderedPageBreak/>
        <w:t>The determination of the vowel sound [u] as the most acceptable phoneme is because the vowel sound [ɔ] is a very weak form in the representation of its phonological distribution. The vowel sound [u] has a characteristic that is the position of phonological sound has a varied sound around it. The vowel sound [ɔ] can only be found before the vowel sound [u]. So that the vowel sound [ɔ] is the allophon</w:t>
      </w:r>
      <w:r>
        <w:t>e</w:t>
      </w:r>
      <w:r w:rsidRPr="00CE11DE">
        <w:t xml:space="preserve"> of the phoneme [u].</w:t>
      </w:r>
    </w:p>
    <w:p w14:paraId="6969EF0E" w14:textId="77777777" w:rsidR="00A6074D" w:rsidRPr="009762E9" w:rsidRDefault="00A6074D" w:rsidP="00A6074D">
      <w:pPr>
        <w:pStyle w:val="ListParagraph"/>
        <w:spacing w:after="0" w:line="240" w:lineRule="auto"/>
        <w:ind w:left="284" w:firstLine="567"/>
        <w:jc w:val="both"/>
        <w:rPr>
          <w:rFonts w:ascii="Times New Roman" w:hAnsi="Times New Roman"/>
          <w:sz w:val="24"/>
          <w:szCs w:val="24"/>
        </w:rPr>
      </w:pPr>
    </w:p>
    <w:p w14:paraId="2004CF38" w14:textId="7BA95FEF" w:rsidR="00A6074D" w:rsidRPr="009762E9" w:rsidRDefault="00646B4F" w:rsidP="004521CB">
      <w:pPr>
        <w:pStyle w:val="ListParagraph"/>
        <w:numPr>
          <w:ilvl w:val="0"/>
          <w:numId w:val="18"/>
        </w:numPr>
        <w:spacing w:after="0" w:line="240" w:lineRule="auto"/>
        <w:ind w:left="284" w:hanging="284"/>
        <w:jc w:val="both"/>
        <w:rPr>
          <w:rFonts w:ascii="Times New Roman" w:hAnsi="Times New Roman"/>
          <w:b/>
          <w:sz w:val="24"/>
          <w:szCs w:val="24"/>
        </w:rPr>
      </w:pPr>
      <w:r>
        <w:rPr>
          <w:rFonts w:ascii="Times New Roman" w:hAnsi="Times New Roman"/>
          <w:b/>
          <w:sz w:val="24"/>
          <w:szCs w:val="24"/>
        </w:rPr>
        <w:t>Distinctive Features</w:t>
      </w:r>
    </w:p>
    <w:p w14:paraId="53A59AE7" w14:textId="00414889" w:rsidR="003E1CBA" w:rsidRDefault="003E1CBA" w:rsidP="00C80281">
      <w:pPr>
        <w:tabs>
          <w:tab w:val="left" w:pos="567"/>
          <w:tab w:val="left" w:pos="616"/>
        </w:tabs>
        <w:ind w:right="-368" w:firstLine="360"/>
        <w:jc w:val="both"/>
        <w:rPr>
          <w:highlight w:val="yellow"/>
        </w:rPr>
      </w:pPr>
      <w:r w:rsidRPr="003E1CBA">
        <w:t xml:space="preserve">The Javanese </w:t>
      </w:r>
      <w:r>
        <w:t>adjective intensifier of</w:t>
      </w:r>
      <w:r w:rsidRPr="003E1CBA">
        <w:t xml:space="preserve"> Ponorogo dialect was greatly influenced by the assimilation process. The process of assimilation here is meant by a morphological process with affixation or morphological addition. The </w:t>
      </w:r>
      <w:r>
        <w:t xml:space="preserve">adjective intensifier of the </w:t>
      </w:r>
      <w:r w:rsidRPr="003E1CBA">
        <w:t xml:space="preserve">language </w:t>
      </w:r>
      <w:r>
        <w:t>is</w:t>
      </w:r>
      <w:r w:rsidRPr="003E1CBA">
        <w:t xml:space="preserve"> classified into two, namely: (1) prefix and (2) infix. The addition of sounds at the beginning of the word before the stem is called prefix, while infix is the affix process that is inserted in the middle between the sounds in the first or second syllables. The </w:t>
      </w:r>
      <w:r w:rsidRPr="003E1CBA">
        <w:lastRenderedPageBreak/>
        <w:t xml:space="preserve">affixation process allows the phonological process of the surrounding sound. In addition, the location of the affixation process also appears varied based on the number of syllables and the location of the vowels in the basic words. </w:t>
      </w:r>
      <w:r w:rsidR="00336215">
        <w:t>Signs</w:t>
      </w:r>
      <w:r w:rsidRPr="003E1CBA">
        <w:t xml:space="preserve"> that arise can be stressed or divoiced in the vocal sounds that follow.</w:t>
      </w:r>
    </w:p>
    <w:p w14:paraId="79C68FEE" w14:textId="77777777" w:rsidR="003E1CBA" w:rsidRDefault="003E1CBA" w:rsidP="00C80281">
      <w:pPr>
        <w:tabs>
          <w:tab w:val="left" w:pos="567"/>
          <w:tab w:val="left" w:pos="616"/>
        </w:tabs>
        <w:ind w:right="-368" w:firstLine="360"/>
        <w:jc w:val="both"/>
        <w:rPr>
          <w:highlight w:val="yellow"/>
        </w:rPr>
      </w:pPr>
    </w:p>
    <w:p w14:paraId="08341A73" w14:textId="3EA798AB" w:rsidR="00A6074D" w:rsidRPr="009762E9" w:rsidRDefault="00336215" w:rsidP="004521CB">
      <w:pPr>
        <w:pStyle w:val="ListParagraph"/>
        <w:numPr>
          <w:ilvl w:val="1"/>
          <w:numId w:val="1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Regressive Assimilation</w:t>
      </w:r>
    </w:p>
    <w:p w14:paraId="02CA9DB9" w14:textId="633A77A3" w:rsidR="00336215" w:rsidRDefault="00336215" w:rsidP="004521CB">
      <w:pPr>
        <w:tabs>
          <w:tab w:val="left" w:pos="567"/>
          <w:tab w:val="left" w:pos="616"/>
        </w:tabs>
        <w:ind w:right="-368" w:firstLine="360"/>
        <w:jc w:val="both"/>
      </w:pPr>
      <w:r w:rsidRPr="00336215">
        <w:t>The first change occurs in the phoneme /u/ when undergoing the process of assimilation. The phoneme /u/ changes to [ɔ] when the sound is before the vocal sound [u]. This sound change is called regressive assimilation, ie changes occur in the sound that is located in front of the sound that affects it.</w:t>
      </w:r>
    </w:p>
    <w:p w14:paraId="7E954FBE" w14:textId="77777777" w:rsidR="00765677" w:rsidRPr="009762E9" w:rsidRDefault="00765677" w:rsidP="00A6074D">
      <w:pPr>
        <w:pStyle w:val="ListParagraph"/>
        <w:spacing w:after="0" w:line="240" w:lineRule="auto"/>
        <w:ind w:left="284" w:firstLine="567"/>
        <w:jc w:val="both"/>
        <w:rPr>
          <w:rFonts w:ascii="Times New Roman" w:hAnsi="Times New Roman"/>
          <w:sz w:val="24"/>
          <w:szCs w:val="24"/>
        </w:rPr>
      </w:pPr>
    </w:p>
    <w:tbl>
      <w:tblPr>
        <w:tblW w:w="0" w:type="auto"/>
        <w:tblLook w:val="04A0" w:firstRow="1" w:lastRow="0" w:firstColumn="1" w:lastColumn="0" w:noHBand="0" w:noVBand="1"/>
      </w:tblPr>
      <w:tblGrid>
        <w:gridCol w:w="4196"/>
      </w:tblGrid>
      <w:tr w:rsidR="00E10A8F" w:rsidRPr="009762E9" w14:paraId="6465279D" w14:textId="77777777" w:rsidTr="006C0BBA">
        <w:trPr>
          <w:trHeight w:val="2609"/>
        </w:trPr>
        <w:tc>
          <w:tcPr>
            <w:tcW w:w="4196" w:type="dxa"/>
            <w:shd w:val="clear" w:color="auto" w:fill="auto"/>
          </w:tcPr>
          <w:p w14:paraId="412126AE" w14:textId="3AF0FDAD" w:rsidR="00A6074D" w:rsidRPr="009762E9" w:rsidRDefault="00162492" w:rsidP="006C0BBA">
            <w:pPr>
              <w:jc w:val="both"/>
            </w:pPr>
            <w:r>
              <w:t>Pattern</w:t>
            </w:r>
            <w:r w:rsidR="00A6074D" w:rsidRPr="009762E9">
              <w:t xml:space="preserve">: </w:t>
            </w:r>
          </w:p>
          <w:p w14:paraId="2FD5C863"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66432" behindDoc="0" locked="0" layoutInCell="1" allowOverlap="1" wp14:anchorId="2504770C" wp14:editId="3757D30A">
                      <wp:simplePos x="0" y="0"/>
                      <wp:positionH relativeFrom="column">
                        <wp:posOffset>170180</wp:posOffset>
                      </wp:positionH>
                      <wp:positionV relativeFrom="paragraph">
                        <wp:posOffset>83820</wp:posOffset>
                      </wp:positionV>
                      <wp:extent cx="504825" cy="0"/>
                      <wp:effectExtent l="7620" t="78105" r="20955" b="74295"/>
                      <wp:wrapNone/>
                      <wp:docPr id="25"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CAC13" id="Straight Arrow Connector 51" o:spid="_x0000_s1026" type="#_x0000_t32" style="position:absolute;margin-left:13.4pt;margin-top:6.6pt;width:3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">
                      <v:stroke endarrow="open"/>
                    </v:shape>
                  </w:pict>
                </mc:Fallback>
              </mc:AlternateContent>
            </w:r>
            <w:r w:rsidR="00A6074D" w:rsidRPr="009762E9">
              <w:t xml:space="preserve">/u/              [ɔ]  /  - [u]     </w:t>
            </w:r>
          </w:p>
          <w:p w14:paraId="37755C60" w14:textId="77777777" w:rsidR="00A6074D" w:rsidRPr="009762E9" w:rsidRDefault="00A6074D" w:rsidP="006C0BBA">
            <w:pPr>
              <w:jc w:val="both"/>
            </w:pPr>
          </w:p>
          <w:p w14:paraId="2C65A39F" w14:textId="4391C4E4" w:rsidR="00A6074D" w:rsidRPr="009762E9" w:rsidRDefault="00923E99" w:rsidP="006C0BBA">
            <w:pPr>
              <w:jc w:val="both"/>
            </w:pPr>
            <w:r>
              <w:t>Distinctive Feture</w:t>
            </w:r>
            <w:r w:rsidR="00A6074D" w:rsidRPr="009762E9">
              <w:t>:</w:t>
            </w:r>
          </w:p>
          <w:p w14:paraId="5242CEF2"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67456" behindDoc="0" locked="0" layoutInCell="1" allowOverlap="1" wp14:anchorId="3F47EBA4" wp14:editId="4527D795">
                      <wp:simplePos x="0" y="0"/>
                      <wp:positionH relativeFrom="column">
                        <wp:posOffset>17780</wp:posOffset>
                      </wp:positionH>
                      <wp:positionV relativeFrom="paragraph">
                        <wp:posOffset>167640</wp:posOffset>
                      </wp:positionV>
                      <wp:extent cx="466725" cy="571500"/>
                      <wp:effectExtent l="7620" t="11430" r="11430" b="7620"/>
                      <wp:wrapNone/>
                      <wp:docPr id="24" name="Double Bracke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71500"/>
                              </a:xfrm>
                              <a:prstGeom prst="bracketPair">
                                <a:avLst>
                                  <a:gd name="adj" fmla="val 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A3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6" o:spid="_x0000_s1026" type="#_x0000_t185" style="position:absolute;margin-left:1.4pt;margin-top:13.2pt;width:36.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" adj="720"/>
                  </w:pict>
                </mc:Fallback>
              </mc:AlternateContent>
            </w:r>
            <w:r w:rsidRPr="009762E9">
              <w:rPr>
                <w:rFonts w:ascii="Calibri" w:hAnsi="Calibri" w:cs="Arial"/>
                <w:noProof/>
                <w:sz w:val="22"/>
                <w:szCs w:val="22"/>
              </w:rPr>
              <mc:AlternateContent>
                <mc:Choice Requires="wps">
                  <w:drawing>
                    <wp:anchor distT="0" distB="0" distL="114300" distR="114300" simplePos="0" relativeHeight="251669504" behindDoc="0" locked="0" layoutInCell="1" allowOverlap="1" wp14:anchorId="24864346" wp14:editId="4DCFAD98">
                      <wp:simplePos x="0" y="0"/>
                      <wp:positionH relativeFrom="column">
                        <wp:posOffset>884555</wp:posOffset>
                      </wp:positionH>
                      <wp:positionV relativeFrom="paragraph">
                        <wp:posOffset>167640</wp:posOffset>
                      </wp:positionV>
                      <wp:extent cx="476250" cy="695325"/>
                      <wp:effectExtent l="7620" t="11430" r="11430" b="7620"/>
                      <wp:wrapNone/>
                      <wp:docPr id="23" name="Double Bracke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95325"/>
                              </a:xfrm>
                              <a:prstGeom prst="bracketPair">
                                <a:avLst>
                                  <a:gd name="adj" fmla="val 3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F2482" id="Double Bracket 54" o:spid="_x0000_s1026" type="#_x0000_t185" style="position:absolute;margin-left:69.65pt;margin-top:13.2pt;width:3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" adj="685"/>
                  </w:pict>
                </mc:Fallback>
              </mc:AlternateContent>
            </w:r>
          </w:p>
          <w:p w14:paraId="6809FEFD"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70528" behindDoc="0" locked="0" layoutInCell="1" allowOverlap="1" wp14:anchorId="33437FE7" wp14:editId="3F8E9909">
                      <wp:simplePos x="0" y="0"/>
                      <wp:positionH relativeFrom="column">
                        <wp:posOffset>1446530</wp:posOffset>
                      </wp:positionH>
                      <wp:positionV relativeFrom="paragraph">
                        <wp:posOffset>51435</wp:posOffset>
                      </wp:positionV>
                      <wp:extent cx="133350" cy="266700"/>
                      <wp:effectExtent l="7620" t="13335" r="11430" b="5715"/>
                      <wp:wrapNone/>
                      <wp:docPr id="22"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DB945" id="Straight Connector 5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4.05pt" to="12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71552" behindDoc="0" locked="0" layoutInCell="1" allowOverlap="1" wp14:anchorId="5C91B91F" wp14:editId="5D77C5B5">
                      <wp:simplePos x="0" y="0"/>
                      <wp:positionH relativeFrom="column">
                        <wp:posOffset>1779905</wp:posOffset>
                      </wp:positionH>
                      <wp:positionV relativeFrom="paragraph">
                        <wp:posOffset>1905</wp:posOffset>
                      </wp:positionV>
                      <wp:extent cx="476250" cy="561975"/>
                      <wp:effectExtent l="7620" t="11430" r="11430" b="7620"/>
                      <wp:wrapNone/>
                      <wp:docPr id="21" name="Double Bracke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61975"/>
                              </a:xfrm>
                              <a:prstGeom prst="bracketPair">
                                <a:avLst>
                                  <a:gd name="adj" fmla="val 5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574FA" id="Double Bracket 52" o:spid="_x0000_s1026" type="#_x0000_t185" style="position:absolute;margin-left:140.15pt;margin-top:.15pt;width:3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" adj="1257"/>
                  </w:pict>
                </mc:Fallback>
              </mc:AlternateContent>
            </w:r>
            <w:r w:rsidRPr="009762E9">
              <w:rPr>
                <w:rFonts w:ascii="Calibri" w:hAnsi="Calibri" w:cs="Arial"/>
                <w:noProof/>
                <w:sz w:val="22"/>
                <w:szCs w:val="22"/>
              </w:rPr>
              <mc:AlternateContent>
                <mc:Choice Requires="wps">
                  <w:drawing>
                    <wp:anchor distT="0" distB="0" distL="114300" distR="114300" simplePos="0" relativeHeight="251668480" behindDoc="0" locked="0" layoutInCell="1" allowOverlap="1" wp14:anchorId="56E89CB9" wp14:editId="34D15B98">
                      <wp:simplePos x="0" y="0"/>
                      <wp:positionH relativeFrom="column">
                        <wp:posOffset>551180</wp:posOffset>
                      </wp:positionH>
                      <wp:positionV relativeFrom="paragraph">
                        <wp:posOffset>142875</wp:posOffset>
                      </wp:positionV>
                      <wp:extent cx="309245" cy="1905"/>
                      <wp:effectExtent l="7620" t="76200" r="16510" b="74295"/>
                      <wp:wrapNone/>
                      <wp:docPr id="20"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8E871" id="Straight Arrow Connector 55" o:spid="_x0000_s1026" type="#_x0000_t32" style="position:absolute;margin-left:43.4pt;margin-top:11.25pt;width:24.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">
                      <v:stroke endarrow="open"/>
                    </v:shape>
                  </w:pict>
                </mc:Fallback>
              </mc:AlternateContent>
            </w:r>
            <w:r w:rsidR="00A6074D" w:rsidRPr="009762E9">
              <w:t xml:space="preserve"> + syl</w:t>
            </w:r>
            <w:r w:rsidR="00A6074D" w:rsidRPr="009762E9">
              <w:tab/>
            </w:r>
            <w:r w:rsidR="00A6074D" w:rsidRPr="009762E9">
              <w:tab/>
              <w:t>+ syl           _   + syl</w:t>
            </w:r>
          </w:p>
          <w:p w14:paraId="62883162" w14:textId="77777777" w:rsidR="00A6074D" w:rsidRPr="009762E9" w:rsidRDefault="00A6074D" w:rsidP="006C0BBA">
            <w:pPr>
              <w:jc w:val="both"/>
            </w:pPr>
            <w:r w:rsidRPr="009762E9">
              <w:t xml:space="preserve"> + high             - high              + high</w:t>
            </w:r>
          </w:p>
          <w:p w14:paraId="1DDB7803" w14:textId="77777777" w:rsidR="00A6074D" w:rsidRPr="009762E9" w:rsidRDefault="00A6074D" w:rsidP="006C0BBA">
            <w:pPr>
              <w:jc w:val="both"/>
            </w:pPr>
            <w:r w:rsidRPr="009762E9">
              <w:t xml:space="preserve"> + back             - low              + back          </w:t>
            </w:r>
          </w:p>
          <w:p w14:paraId="0797C4CA" w14:textId="77777777" w:rsidR="00A6074D" w:rsidRPr="009762E9" w:rsidRDefault="00A6074D" w:rsidP="006C0BBA">
            <w:pPr>
              <w:pStyle w:val="ListParagraph"/>
              <w:spacing w:after="0" w:line="240" w:lineRule="auto"/>
              <w:ind w:left="0"/>
              <w:jc w:val="both"/>
              <w:rPr>
                <w:rFonts w:ascii="Times New Roman" w:hAnsi="Times New Roman"/>
                <w:sz w:val="24"/>
                <w:szCs w:val="24"/>
              </w:rPr>
            </w:pPr>
            <w:r w:rsidRPr="009762E9">
              <w:rPr>
                <w:rFonts w:ascii="Times New Roman" w:hAnsi="Times New Roman"/>
                <w:sz w:val="24"/>
                <w:szCs w:val="24"/>
              </w:rPr>
              <w:t xml:space="preserve">                        + back            </w:t>
            </w:r>
          </w:p>
        </w:tc>
      </w:tr>
    </w:tbl>
    <w:p w14:paraId="17AD8EA6" w14:textId="3C6E96DF" w:rsidR="00BF0CE3" w:rsidRDefault="008B3C47" w:rsidP="00765677">
      <w:pPr>
        <w:tabs>
          <w:tab w:val="left" w:pos="567"/>
          <w:tab w:val="left" w:pos="616"/>
        </w:tabs>
        <w:ind w:right="-368" w:firstLine="360"/>
        <w:jc w:val="both"/>
      </w:pPr>
      <w:r w:rsidRPr="008B3C47">
        <w:t>The rule explains that the phoneme /u/ turns into allophon</w:t>
      </w:r>
      <w:r w:rsidR="00DF0372">
        <w:t>e</w:t>
      </w:r>
      <w:r w:rsidRPr="008B3C47">
        <w:t xml:space="preserve"> [ɔ] because it is influenced by the sound afterwards. In the concept of formation of diphthongs that adjacent sounds are different from the sounds of their formation. So</w:t>
      </w:r>
      <w:r>
        <w:t>,</w:t>
      </w:r>
      <w:r w:rsidRPr="008B3C47">
        <w:t xml:space="preserve"> it can't </w:t>
      </w:r>
      <w:r w:rsidR="00DF0372">
        <w:t xml:space="preserve">be </w:t>
      </w:r>
      <w:r w:rsidRPr="008B3C47">
        <w:t xml:space="preserve">if the phoneme /u/ is close to the vocal sound [u] forming the sound [uu]. The above rules reveal the process of regressive assimilation of the vocal sound [u] which has distinguishing features [+ syl + high + back] cannot coexist with the same sound characteristic. </w:t>
      </w:r>
      <w:r w:rsidR="00C03681">
        <w:t>The s</w:t>
      </w:r>
      <w:r w:rsidRPr="008B3C47">
        <w:t xml:space="preserve">ounds </w:t>
      </w:r>
      <w:r w:rsidR="00180B2D">
        <w:t>of</w:t>
      </w:r>
      <w:r w:rsidRPr="008B3C47">
        <w:t xml:space="preserve"> phoneme will change to allophones [ɔ] which have distinguishing features [+ syl –high –low + back].</w:t>
      </w:r>
    </w:p>
    <w:p w14:paraId="39A90DB4" w14:textId="77777777" w:rsidR="00A6074D" w:rsidRPr="009762E9" w:rsidRDefault="00A6074D" w:rsidP="00A6074D">
      <w:pPr>
        <w:pStyle w:val="ListParagraph"/>
        <w:spacing w:after="0" w:line="240" w:lineRule="auto"/>
        <w:ind w:left="284" w:firstLine="567"/>
        <w:jc w:val="both"/>
        <w:rPr>
          <w:rFonts w:ascii="Times New Roman" w:hAnsi="Times New Roman"/>
          <w:sz w:val="24"/>
          <w:szCs w:val="24"/>
        </w:rPr>
      </w:pPr>
    </w:p>
    <w:p w14:paraId="257F8EA1" w14:textId="07C0A951" w:rsidR="00A6074D" w:rsidRPr="009762E9" w:rsidRDefault="00394B14" w:rsidP="006926FE">
      <w:pPr>
        <w:pStyle w:val="ListParagraph"/>
        <w:numPr>
          <w:ilvl w:val="1"/>
          <w:numId w:val="18"/>
        </w:numPr>
        <w:spacing w:after="0" w:line="240" w:lineRule="auto"/>
        <w:ind w:left="567" w:hanging="567"/>
        <w:jc w:val="both"/>
        <w:rPr>
          <w:rFonts w:ascii="Times New Roman" w:hAnsi="Times New Roman"/>
          <w:bCs/>
          <w:sz w:val="24"/>
          <w:szCs w:val="24"/>
        </w:rPr>
      </w:pPr>
      <w:r>
        <w:rPr>
          <w:rFonts w:ascii="Times New Roman" w:hAnsi="Times New Roman"/>
          <w:bCs/>
          <w:sz w:val="24"/>
          <w:szCs w:val="24"/>
        </w:rPr>
        <w:t>Progressive Assimiliation</w:t>
      </w:r>
    </w:p>
    <w:p w14:paraId="5755EA41" w14:textId="728F3D55" w:rsidR="00923E99" w:rsidRDefault="005D0021" w:rsidP="006926FE">
      <w:pPr>
        <w:tabs>
          <w:tab w:val="left" w:pos="567"/>
          <w:tab w:val="left" w:pos="616"/>
        </w:tabs>
        <w:ind w:right="-368" w:firstLine="360"/>
        <w:jc w:val="both"/>
      </w:pPr>
      <w:r w:rsidRPr="005D0021">
        <w:t>Syllable vowels that function as syllables undergo interesting phonological changes. The vowel sounds [a], [ə], [e], [ɛ], [o], [ɔ] and [i] previously function as syllable peaks that have voiced characteristics</w:t>
      </w:r>
      <w:r w:rsidR="00EA1A16">
        <w:t>. However,</w:t>
      </w:r>
      <w:r w:rsidRPr="005D0021">
        <w:t xml:space="preserve"> with the addition of the same phoneme /u/</w:t>
      </w:r>
      <w:r w:rsidR="00EA1A16">
        <w:t>,</w:t>
      </w:r>
      <w:r w:rsidRPr="005D0021">
        <w:t xml:space="preserve"> a number of vowels above</w:t>
      </w:r>
      <w:r w:rsidR="00EA1A16">
        <w:t xml:space="preserve"> which are voiced </w:t>
      </w:r>
      <w:r w:rsidR="003D0138">
        <w:t>undertake</w:t>
      </w:r>
      <w:r w:rsidRPr="005D0021">
        <w:t xml:space="preserve"> divoiced or decreased voicing. The following is the distinctive feature of the sound above which functions as a distinguishing feature of the vocal voice to be reduced because of the influence of the phoneme /u/.</w:t>
      </w:r>
    </w:p>
    <w:p w14:paraId="015372B4" w14:textId="77777777" w:rsidR="00A6074D" w:rsidRPr="009762E9" w:rsidRDefault="00A6074D" w:rsidP="00A6074D">
      <w:pPr>
        <w:pStyle w:val="ListParagraph"/>
        <w:spacing w:after="0" w:line="240" w:lineRule="auto"/>
        <w:ind w:left="284" w:firstLine="567"/>
        <w:jc w:val="both"/>
        <w:rPr>
          <w:rFonts w:ascii="Times New Roman" w:hAnsi="Times New Roman"/>
          <w:sz w:val="24"/>
          <w:szCs w:val="24"/>
        </w:rPr>
      </w:pPr>
    </w:p>
    <w:tbl>
      <w:tblPr>
        <w:tblW w:w="0" w:type="auto"/>
        <w:tblLook w:val="04A0" w:firstRow="1" w:lastRow="0" w:firstColumn="1" w:lastColumn="0" w:noHBand="0" w:noVBand="1"/>
      </w:tblPr>
      <w:tblGrid>
        <w:gridCol w:w="4196"/>
      </w:tblGrid>
      <w:tr w:rsidR="00E10A8F" w:rsidRPr="009762E9" w14:paraId="36D621B0" w14:textId="77777777" w:rsidTr="006C0BBA">
        <w:trPr>
          <w:trHeight w:val="1068"/>
        </w:trPr>
        <w:tc>
          <w:tcPr>
            <w:tcW w:w="4196" w:type="dxa"/>
            <w:shd w:val="clear" w:color="auto" w:fill="auto"/>
          </w:tcPr>
          <w:p w14:paraId="7964173D" w14:textId="0F85D1ED" w:rsidR="00A6074D" w:rsidRPr="009762E9" w:rsidRDefault="00923E99" w:rsidP="006C0BBA">
            <w:pPr>
              <w:jc w:val="both"/>
            </w:pPr>
            <w:r>
              <w:t>Pattern</w:t>
            </w:r>
            <w:r w:rsidR="00A6074D" w:rsidRPr="009762E9">
              <w:t xml:space="preserve">: </w:t>
            </w:r>
          </w:p>
          <w:p w14:paraId="0FDC73AE"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43904" behindDoc="0" locked="0" layoutInCell="1" allowOverlap="1" wp14:anchorId="5EB3AFC2" wp14:editId="2E6A81A4">
                      <wp:simplePos x="0" y="0"/>
                      <wp:positionH relativeFrom="column">
                        <wp:posOffset>233680</wp:posOffset>
                      </wp:positionH>
                      <wp:positionV relativeFrom="paragraph">
                        <wp:posOffset>99695</wp:posOffset>
                      </wp:positionV>
                      <wp:extent cx="350520" cy="0"/>
                      <wp:effectExtent l="13970" t="75565" r="16510" b="76835"/>
                      <wp:wrapNone/>
                      <wp:docPr id="1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E2C21" id="Straight Arrow Connector 3" o:spid="_x0000_s1026" type="#_x0000_t32" style="position:absolute;margin-left:18.4pt;margin-top:7.85pt;width:27.6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">
                      <v:stroke endarrow="open"/>
                    </v:shape>
                  </w:pict>
                </mc:Fallback>
              </mc:AlternateContent>
            </w:r>
            <w:r w:rsidRPr="009762E9">
              <w:rPr>
                <w:rFonts w:ascii="Calibri" w:hAnsi="Calibri" w:cs="Arial"/>
                <w:noProof/>
                <w:sz w:val="22"/>
                <w:szCs w:val="22"/>
              </w:rPr>
              <mc:AlternateContent>
                <mc:Choice Requires="wps">
                  <w:drawing>
                    <wp:anchor distT="0" distB="0" distL="114300" distR="114300" simplePos="0" relativeHeight="251645952" behindDoc="0" locked="0" layoutInCell="1" allowOverlap="1" wp14:anchorId="46FC3417" wp14:editId="54672315">
                      <wp:simplePos x="0" y="0"/>
                      <wp:positionH relativeFrom="column">
                        <wp:posOffset>1271905</wp:posOffset>
                      </wp:positionH>
                      <wp:positionV relativeFrom="paragraph">
                        <wp:posOffset>23495</wp:posOffset>
                      </wp:positionV>
                      <wp:extent cx="104140" cy="314325"/>
                      <wp:effectExtent l="13970" t="8890" r="5715" b="10160"/>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0908A" id="Straight Connector 5"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85pt" to="108.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44928" behindDoc="0" locked="0" layoutInCell="1" allowOverlap="1" wp14:anchorId="13B9B679" wp14:editId="5699EB44">
                      <wp:simplePos x="0" y="0"/>
                      <wp:positionH relativeFrom="column">
                        <wp:posOffset>652780</wp:posOffset>
                      </wp:positionH>
                      <wp:positionV relativeFrom="paragraph">
                        <wp:posOffset>23495</wp:posOffset>
                      </wp:positionV>
                      <wp:extent cx="564515" cy="314325"/>
                      <wp:effectExtent l="13970" t="8890" r="12065" b="10160"/>
                      <wp:wrapNone/>
                      <wp:docPr id="17"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CAADA" id="Double Bracket 4" o:spid="_x0000_s1026" type="#_x0000_t185" style="position:absolute;margin-left:51.4pt;margin-top:1.85pt;width:44.4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"/>
                  </w:pict>
                </mc:Fallback>
              </mc:AlternateContent>
            </w:r>
            <w:r w:rsidR="00A6074D" w:rsidRPr="009762E9">
              <w:t xml:space="preserve"> V              - syl               /u/ -</w:t>
            </w:r>
          </w:p>
          <w:p w14:paraId="174E8440" w14:textId="77777777" w:rsidR="00A6074D" w:rsidRPr="009762E9" w:rsidRDefault="00A6074D" w:rsidP="006C0BBA">
            <w:pPr>
              <w:jc w:val="both"/>
            </w:pPr>
            <w:r w:rsidRPr="009762E9">
              <w:t xml:space="preserve">                  - voiced</w:t>
            </w:r>
          </w:p>
          <w:p w14:paraId="3A343AE8" w14:textId="77777777" w:rsidR="00A6074D" w:rsidRPr="009762E9" w:rsidRDefault="00A6074D" w:rsidP="006C0BBA">
            <w:pPr>
              <w:jc w:val="both"/>
            </w:pPr>
          </w:p>
          <w:p w14:paraId="0E37D8D3" w14:textId="77777777" w:rsidR="00B02FB3" w:rsidRPr="009762E9" w:rsidRDefault="00B02FB3" w:rsidP="00B02FB3">
            <w:pPr>
              <w:jc w:val="both"/>
            </w:pPr>
            <w:r>
              <w:t>Distinctive Feture</w:t>
            </w:r>
            <w:r w:rsidRPr="009762E9">
              <w:t>:</w:t>
            </w:r>
          </w:p>
          <w:p w14:paraId="11E8067E"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46976" behindDoc="0" locked="0" layoutInCell="1" allowOverlap="1" wp14:anchorId="69E36917" wp14:editId="54438BF1">
                      <wp:simplePos x="0" y="0"/>
                      <wp:positionH relativeFrom="column">
                        <wp:posOffset>24130</wp:posOffset>
                      </wp:positionH>
                      <wp:positionV relativeFrom="paragraph">
                        <wp:posOffset>163830</wp:posOffset>
                      </wp:positionV>
                      <wp:extent cx="590550" cy="352425"/>
                      <wp:effectExtent l="13970" t="12065" r="5080" b="6985"/>
                      <wp:wrapNone/>
                      <wp:docPr id="16"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0045E" id="Double Bracket 7" o:spid="_x0000_s1026" type="#_x0000_t185" style="position:absolute;margin-left:1.9pt;margin-top:12.9pt;width:46.5pt;height: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49024" behindDoc="0" locked="0" layoutInCell="1" allowOverlap="1" wp14:anchorId="3E5C8EAB" wp14:editId="7FDA0218">
                      <wp:simplePos x="0" y="0"/>
                      <wp:positionH relativeFrom="column">
                        <wp:posOffset>881380</wp:posOffset>
                      </wp:positionH>
                      <wp:positionV relativeFrom="paragraph">
                        <wp:posOffset>170180</wp:posOffset>
                      </wp:positionV>
                      <wp:extent cx="564515" cy="342900"/>
                      <wp:effectExtent l="13970" t="8890" r="12065" b="10160"/>
                      <wp:wrapNone/>
                      <wp:docPr id="15"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86EB3" id="Double Bracket 9" o:spid="_x0000_s1026" type="#_x0000_t185" style="position:absolute;margin-left:69.4pt;margin-top:13.4pt;width:44.4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50048" behindDoc="0" locked="0" layoutInCell="1" allowOverlap="1" wp14:anchorId="698F59F6" wp14:editId="3B7B2D53">
                      <wp:simplePos x="0" y="0"/>
                      <wp:positionH relativeFrom="column">
                        <wp:posOffset>1433195</wp:posOffset>
                      </wp:positionH>
                      <wp:positionV relativeFrom="paragraph">
                        <wp:posOffset>170180</wp:posOffset>
                      </wp:positionV>
                      <wp:extent cx="171450" cy="466725"/>
                      <wp:effectExtent l="13335" t="8890" r="5715" b="1016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66BBA" id="Straight Connector 1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3.4pt" to="126.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51072" behindDoc="0" locked="0" layoutInCell="1" allowOverlap="1" wp14:anchorId="7F86A5C3" wp14:editId="6B921728">
                      <wp:simplePos x="0" y="0"/>
                      <wp:positionH relativeFrom="column">
                        <wp:posOffset>1604645</wp:posOffset>
                      </wp:positionH>
                      <wp:positionV relativeFrom="paragraph">
                        <wp:posOffset>170180</wp:posOffset>
                      </wp:positionV>
                      <wp:extent cx="638175" cy="866775"/>
                      <wp:effectExtent l="13335" t="8890" r="5715" b="10160"/>
                      <wp:wrapNone/>
                      <wp:docPr id="13"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866775"/>
                              </a:xfrm>
                              <a:prstGeom prst="bracketPair">
                                <a:avLst>
                                  <a:gd name="adj" fmla="val 9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E877C" id="Double Bracket 11" o:spid="_x0000_s1026" type="#_x0000_t185" style="position:absolute;margin-left:126.35pt;margin-top:13.4pt;width:50.2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" adj="2121"/>
                  </w:pict>
                </mc:Fallback>
              </mc:AlternateContent>
            </w:r>
          </w:p>
          <w:p w14:paraId="0D4DCAE5"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48000" behindDoc="0" locked="0" layoutInCell="1" allowOverlap="1" wp14:anchorId="5E8F5A55" wp14:editId="3C895202">
                      <wp:simplePos x="0" y="0"/>
                      <wp:positionH relativeFrom="column">
                        <wp:posOffset>691515</wp:posOffset>
                      </wp:positionH>
                      <wp:positionV relativeFrom="paragraph">
                        <wp:posOffset>144780</wp:posOffset>
                      </wp:positionV>
                      <wp:extent cx="167005" cy="0"/>
                      <wp:effectExtent l="5080" t="73025" r="18415" b="79375"/>
                      <wp:wrapNone/>
                      <wp:docPr id="1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6830A" id="Straight Arrow Connector 8" o:spid="_x0000_s1026" type="#_x0000_t32" style="position:absolute;margin-left:54.45pt;margin-top:11.4pt;width:13.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xVOAIAAGk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">
                      <v:stroke endarrow="open"/>
                    </v:shape>
                  </w:pict>
                </mc:Fallback>
              </mc:AlternateContent>
            </w:r>
            <w:r w:rsidR="00A6074D" w:rsidRPr="009762E9">
              <w:t xml:space="preserve"> + syl</w:t>
            </w:r>
            <w:r w:rsidR="00A6074D" w:rsidRPr="009762E9">
              <w:tab/>
            </w:r>
            <w:r w:rsidR="00A6074D" w:rsidRPr="009762E9">
              <w:tab/>
              <w:t>- syl             + syl</w:t>
            </w:r>
          </w:p>
          <w:p w14:paraId="7C6D7E3B" w14:textId="77777777" w:rsidR="00A6074D" w:rsidRPr="009762E9" w:rsidRDefault="00A6074D" w:rsidP="006C0BBA">
            <w:pPr>
              <w:jc w:val="both"/>
            </w:pPr>
            <w:r w:rsidRPr="009762E9">
              <w:t xml:space="preserve"> + voiced         - voiced       + high      _</w:t>
            </w:r>
          </w:p>
          <w:p w14:paraId="0F908720" w14:textId="77777777" w:rsidR="00A6074D" w:rsidRPr="009762E9" w:rsidRDefault="00A6074D" w:rsidP="006C0BBA">
            <w:pPr>
              <w:jc w:val="both"/>
            </w:pPr>
            <w:r w:rsidRPr="009762E9">
              <w:t xml:space="preserve">                                            + back          </w:t>
            </w:r>
          </w:p>
          <w:p w14:paraId="369C7EDD" w14:textId="77777777" w:rsidR="00A6074D" w:rsidRPr="009762E9" w:rsidRDefault="00A6074D" w:rsidP="006C0BBA">
            <w:pPr>
              <w:pStyle w:val="ListParagraph"/>
              <w:spacing w:after="0" w:line="240" w:lineRule="auto"/>
              <w:ind w:left="0"/>
              <w:jc w:val="both"/>
              <w:rPr>
                <w:rFonts w:ascii="Times New Roman" w:hAnsi="Times New Roman"/>
                <w:sz w:val="24"/>
                <w:szCs w:val="24"/>
              </w:rPr>
            </w:pPr>
            <w:r w:rsidRPr="009762E9">
              <w:rPr>
                <w:rFonts w:ascii="Times New Roman" w:hAnsi="Times New Roman"/>
                <w:sz w:val="24"/>
                <w:szCs w:val="24"/>
              </w:rPr>
              <w:t xml:space="preserve">                                            + round</w:t>
            </w:r>
          </w:p>
          <w:p w14:paraId="2CBBAC84" w14:textId="77777777" w:rsidR="00A6074D" w:rsidRPr="009762E9" w:rsidRDefault="00A6074D" w:rsidP="006C0BBA">
            <w:pPr>
              <w:pStyle w:val="ListParagraph"/>
              <w:spacing w:after="0" w:line="240" w:lineRule="auto"/>
              <w:ind w:left="0"/>
              <w:jc w:val="both"/>
              <w:rPr>
                <w:rFonts w:ascii="Times New Roman" w:hAnsi="Times New Roman"/>
                <w:sz w:val="24"/>
                <w:szCs w:val="24"/>
              </w:rPr>
            </w:pPr>
            <w:r w:rsidRPr="009762E9">
              <w:rPr>
                <w:rFonts w:ascii="Times New Roman" w:hAnsi="Times New Roman"/>
                <w:sz w:val="24"/>
                <w:szCs w:val="24"/>
              </w:rPr>
              <w:t xml:space="preserve">                                            + voiced</w:t>
            </w:r>
          </w:p>
        </w:tc>
      </w:tr>
    </w:tbl>
    <w:p w14:paraId="4FD73FB1" w14:textId="77777777" w:rsidR="00A6074D" w:rsidRPr="009762E9" w:rsidRDefault="00A6074D" w:rsidP="006926FE">
      <w:pPr>
        <w:pStyle w:val="ListParagraph"/>
        <w:spacing w:line="240" w:lineRule="auto"/>
        <w:ind w:left="0"/>
        <w:jc w:val="both"/>
        <w:rPr>
          <w:rFonts w:ascii="Times New Roman" w:hAnsi="Times New Roman"/>
          <w:sz w:val="24"/>
          <w:szCs w:val="24"/>
        </w:rPr>
      </w:pPr>
    </w:p>
    <w:p w14:paraId="727A4FE8" w14:textId="7A2C248A" w:rsidR="00791937" w:rsidRDefault="00791937" w:rsidP="00FC4F61">
      <w:pPr>
        <w:tabs>
          <w:tab w:val="left" w:pos="567"/>
          <w:tab w:val="left" w:pos="616"/>
        </w:tabs>
        <w:ind w:right="-368" w:firstLine="360"/>
        <w:jc w:val="both"/>
      </w:pPr>
      <w:r w:rsidRPr="00791937">
        <w:lastRenderedPageBreak/>
        <w:t>The above rule shows that vowel sounds that have distinctive features [+ syl + voiced] experience weakening of vocal sound [-voiced] when meeting with after vowel sounds [u [+ voiced]] which have distinctive features [+ syl + high + back + round + voiced]. So</w:t>
      </w:r>
      <w:r>
        <w:t>,</w:t>
      </w:r>
      <w:r w:rsidRPr="00791937">
        <w:t xml:space="preserve"> divoic</w:t>
      </w:r>
      <w:r>
        <w:t>ing</w:t>
      </w:r>
      <w:r w:rsidRPr="00791937">
        <w:t xml:space="preserve"> occurs in vocal sounds [a], [ə], [e], [ɛ], [o], [ɔ] and [i] due to the influence of phoneme /u/ being a progressive assimilation process in the form of diphthongs. In addition, the vowel sound is no longer the </w:t>
      </w:r>
      <w:r>
        <w:t>peak</w:t>
      </w:r>
      <w:r w:rsidRPr="00791937">
        <w:t xml:space="preserve"> of the syllable as happened before the affixation process. The </w:t>
      </w:r>
      <w:r>
        <w:t>peak</w:t>
      </w:r>
      <w:r w:rsidRPr="00791937">
        <w:t xml:space="preserve"> of the syllable now switches to the phoneme /u/ which experiences extra high with a longer pronunciation. The sound [u] is divoiced when meeting with the sound of [ɔ] an </w:t>
      </w:r>
      <w:r>
        <w:t>intensifier</w:t>
      </w:r>
      <w:r w:rsidRPr="00791937">
        <w:t xml:space="preserve"> to form diphthongs in data 6, 7, 8, and 9. Sound changes occur because of the effect of the </w:t>
      </w:r>
      <w:r w:rsidR="006F3808">
        <w:t xml:space="preserve">vowel intensifier </w:t>
      </w:r>
      <w:r w:rsidRPr="00791937">
        <w:t>that is added at the beginning before the stem and is inserted in a syllable.</w:t>
      </w:r>
    </w:p>
    <w:p w14:paraId="0AAB0D9F" w14:textId="77777777" w:rsidR="00A6074D" w:rsidRPr="009762E9" w:rsidRDefault="00A6074D" w:rsidP="00A6074D">
      <w:pPr>
        <w:pStyle w:val="ListParagraph"/>
        <w:spacing w:after="0" w:line="240" w:lineRule="auto"/>
        <w:ind w:left="284" w:firstLine="567"/>
        <w:jc w:val="both"/>
        <w:rPr>
          <w:rFonts w:ascii="Times New Roman" w:hAnsi="Times New Roman"/>
          <w:sz w:val="24"/>
          <w:szCs w:val="24"/>
        </w:rPr>
      </w:pPr>
    </w:p>
    <w:tbl>
      <w:tblPr>
        <w:tblW w:w="0" w:type="auto"/>
        <w:tblLook w:val="04A0" w:firstRow="1" w:lastRow="0" w:firstColumn="1" w:lastColumn="0" w:noHBand="0" w:noVBand="1"/>
      </w:tblPr>
      <w:tblGrid>
        <w:gridCol w:w="3935"/>
      </w:tblGrid>
      <w:tr w:rsidR="00E10A8F" w:rsidRPr="009762E9" w14:paraId="51085239" w14:textId="77777777" w:rsidTr="006C0BBA">
        <w:trPr>
          <w:trHeight w:val="2907"/>
        </w:trPr>
        <w:tc>
          <w:tcPr>
            <w:tcW w:w="3935" w:type="dxa"/>
            <w:shd w:val="clear" w:color="auto" w:fill="auto"/>
          </w:tcPr>
          <w:p w14:paraId="5F363526" w14:textId="77777777" w:rsidR="00A6074D" w:rsidRPr="009762E9" w:rsidRDefault="00A6074D" w:rsidP="006C0BBA">
            <w:pPr>
              <w:jc w:val="both"/>
            </w:pPr>
            <w:r w:rsidRPr="009762E9">
              <w:t xml:space="preserve">Kaidah : </w:t>
            </w:r>
          </w:p>
          <w:p w14:paraId="3DA1C8F9"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54144" behindDoc="0" locked="0" layoutInCell="1" allowOverlap="1" wp14:anchorId="7B1BFC7A" wp14:editId="7BB1C7C8">
                      <wp:simplePos x="0" y="0"/>
                      <wp:positionH relativeFrom="column">
                        <wp:posOffset>1200785</wp:posOffset>
                      </wp:positionH>
                      <wp:positionV relativeFrom="paragraph">
                        <wp:posOffset>15875</wp:posOffset>
                      </wp:positionV>
                      <wp:extent cx="142875" cy="342900"/>
                      <wp:effectExtent l="9525" t="6350" r="9525" b="12700"/>
                      <wp:wrapNone/>
                      <wp:docPr id="1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634B00" id="Straight Connector 2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25pt" to="10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53120" behindDoc="0" locked="0" layoutInCell="1" allowOverlap="1" wp14:anchorId="6E4A4069" wp14:editId="3195E69E">
                      <wp:simplePos x="0" y="0"/>
                      <wp:positionH relativeFrom="column">
                        <wp:posOffset>572135</wp:posOffset>
                      </wp:positionH>
                      <wp:positionV relativeFrom="paragraph">
                        <wp:posOffset>34925</wp:posOffset>
                      </wp:positionV>
                      <wp:extent cx="561975" cy="304800"/>
                      <wp:effectExtent l="9525" t="6350" r="9525" b="12700"/>
                      <wp:wrapNone/>
                      <wp:docPr id="10"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048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05554" id="Double Bracket 23" o:spid="_x0000_s1026" type="#_x0000_t185" style="position:absolute;margin-left:45.05pt;margin-top:2.75pt;width:44.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" adj="900"/>
                  </w:pict>
                </mc:Fallback>
              </mc:AlternateContent>
            </w:r>
            <w:r w:rsidRPr="009762E9">
              <w:rPr>
                <w:rFonts w:ascii="Calibri" w:hAnsi="Calibri" w:cs="Arial"/>
                <w:noProof/>
                <w:sz w:val="22"/>
                <w:szCs w:val="22"/>
              </w:rPr>
              <mc:AlternateContent>
                <mc:Choice Requires="wps">
                  <w:drawing>
                    <wp:anchor distT="0" distB="0" distL="114300" distR="114300" simplePos="0" relativeHeight="251652096" behindDoc="0" locked="0" layoutInCell="1" allowOverlap="1" wp14:anchorId="5EBD1995" wp14:editId="178B4F55">
                      <wp:simplePos x="0" y="0"/>
                      <wp:positionH relativeFrom="column">
                        <wp:posOffset>200660</wp:posOffset>
                      </wp:positionH>
                      <wp:positionV relativeFrom="paragraph">
                        <wp:posOffset>120650</wp:posOffset>
                      </wp:positionV>
                      <wp:extent cx="295275" cy="0"/>
                      <wp:effectExtent l="9525" t="73025" r="19050" b="79375"/>
                      <wp:wrapNone/>
                      <wp:docPr id="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A5A5D" id="Straight Arrow Connector 25" o:spid="_x0000_s1026" type="#_x0000_t32" style="position:absolute;margin-left:15.8pt;margin-top:9.5pt;width:23.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">
                      <v:stroke endarrow="open"/>
                    </v:shape>
                  </w:pict>
                </mc:Fallback>
              </mc:AlternateContent>
            </w:r>
            <w:r w:rsidR="00A6074D" w:rsidRPr="009762E9">
              <w:t>[u]</w:t>
            </w:r>
            <w:r w:rsidR="00A6074D" w:rsidRPr="009762E9">
              <w:tab/>
              <w:t xml:space="preserve">    - syl             [</w:t>
            </w:r>
            <w:r w:rsidR="00A6074D" w:rsidRPr="009762E9">
              <w:rPr>
                <w:color w:val="000000"/>
              </w:rPr>
              <w:t>ɔ</w:t>
            </w:r>
            <w:r w:rsidR="00A6074D" w:rsidRPr="009762E9">
              <w:t>] -</w:t>
            </w:r>
          </w:p>
          <w:p w14:paraId="02A7CDF4" w14:textId="77777777" w:rsidR="00A6074D" w:rsidRPr="009762E9" w:rsidRDefault="00A6074D" w:rsidP="006C0BBA">
            <w:pPr>
              <w:jc w:val="both"/>
            </w:pPr>
            <w:r w:rsidRPr="009762E9">
              <w:t xml:space="preserve">                - voiced</w:t>
            </w:r>
          </w:p>
          <w:p w14:paraId="7A94C6C7" w14:textId="77777777" w:rsidR="00A6074D" w:rsidRPr="009762E9" w:rsidRDefault="00A6074D" w:rsidP="006C0BBA">
            <w:pPr>
              <w:jc w:val="both"/>
            </w:pPr>
            <w:r w:rsidRPr="009762E9">
              <w:t>Fitur Distingtif :</w:t>
            </w:r>
          </w:p>
          <w:p w14:paraId="389AC8E4"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55168" behindDoc="0" locked="0" layoutInCell="1" allowOverlap="1" wp14:anchorId="566F406D" wp14:editId="0507798E">
                      <wp:simplePos x="0" y="0"/>
                      <wp:positionH relativeFrom="column">
                        <wp:posOffset>19685</wp:posOffset>
                      </wp:positionH>
                      <wp:positionV relativeFrom="paragraph">
                        <wp:posOffset>169545</wp:posOffset>
                      </wp:positionV>
                      <wp:extent cx="638175" cy="876300"/>
                      <wp:effectExtent l="9525" t="9525" r="9525" b="9525"/>
                      <wp:wrapNone/>
                      <wp:docPr id="8" name="Double Bracke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876300"/>
                              </a:xfrm>
                              <a:prstGeom prst="bracketPair">
                                <a:avLst>
                                  <a:gd name="adj" fmla="val 6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E1533" id="Double Bracket 30" o:spid="_x0000_s1026" type="#_x0000_t185" style="position:absolute;margin-left:1.55pt;margin-top:13.35pt;width:50.2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" adj="1343"/>
                  </w:pict>
                </mc:Fallback>
              </mc:AlternateContent>
            </w:r>
            <w:r w:rsidRPr="009762E9">
              <w:rPr>
                <w:rFonts w:ascii="Calibri" w:hAnsi="Calibri" w:cs="Arial"/>
                <w:noProof/>
                <w:sz w:val="22"/>
                <w:szCs w:val="22"/>
              </w:rPr>
              <mc:AlternateContent>
                <mc:Choice Requires="wps">
                  <w:drawing>
                    <wp:anchor distT="0" distB="0" distL="114300" distR="114300" simplePos="0" relativeHeight="251659264" behindDoc="0" locked="0" layoutInCell="1" allowOverlap="1" wp14:anchorId="0ACEFBE7" wp14:editId="41A2930D">
                      <wp:simplePos x="0" y="0"/>
                      <wp:positionH relativeFrom="column">
                        <wp:posOffset>1638935</wp:posOffset>
                      </wp:positionH>
                      <wp:positionV relativeFrom="paragraph">
                        <wp:posOffset>169545</wp:posOffset>
                      </wp:positionV>
                      <wp:extent cx="600075" cy="876300"/>
                      <wp:effectExtent l="9525" t="9525" r="9525" b="9525"/>
                      <wp:wrapNone/>
                      <wp:docPr id="7" name="Double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876300"/>
                              </a:xfrm>
                              <a:prstGeom prst="bracketPair">
                                <a:avLst>
                                  <a:gd name="adj" fmla="val 5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8DAAC" id="Double Bracket 26" o:spid="_x0000_s1026" type="#_x0000_t185" style="position:absolute;margin-left:129.05pt;margin-top:13.35pt;width:47.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" adj="1233"/>
                  </w:pict>
                </mc:Fallback>
              </mc:AlternateContent>
            </w:r>
            <w:r w:rsidRPr="009762E9">
              <w:rPr>
                <w:rFonts w:ascii="Calibri" w:hAnsi="Calibri" w:cs="Arial"/>
                <w:noProof/>
                <w:sz w:val="22"/>
                <w:szCs w:val="22"/>
              </w:rPr>
              <mc:AlternateContent>
                <mc:Choice Requires="wps">
                  <w:drawing>
                    <wp:anchor distT="0" distB="0" distL="114300" distR="114300" simplePos="0" relativeHeight="251657216" behindDoc="0" locked="0" layoutInCell="1" allowOverlap="1" wp14:anchorId="14F0342A" wp14:editId="5E0DEBF3">
                      <wp:simplePos x="0" y="0"/>
                      <wp:positionH relativeFrom="column">
                        <wp:posOffset>876935</wp:posOffset>
                      </wp:positionH>
                      <wp:positionV relativeFrom="paragraph">
                        <wp:posOffset>166370</wp:posOffset>
                      </wp:positionV>
                      <wp:extent cx="561975" cy="361950"/>
                      <wp:effectExtent l="9525" t="6350" r="9525" b="12700"/>
                      <wp:wrapNone/>
                      <wp:docPr id="6" name="Double Bracke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291B8" id="Double Bracket 28" o:spid="_x0000_s1026" type="#_x0000_t185" style="position:absolute;margin-left:69.05pt;margin-top:13.1pt;width:4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"/>
                  </w:pict>
                </mc:Fallback>
              </mc:AlternateContent>
            </w:r>
          </w:p>
          <w:p w14:paraId="2519A254" w14:textId="77777777" w:rsidR="00A6074D" w:rsidRPr="009762E9" w:rsidRDefault="004E1416" w:rsidP="006C0BBA">
            <w:pPr>
              <w:jc w:val="both"/>
            </w:pPr>
            <w:r w:rsidRPr="009762E9">
              <w:rPr>
                <w:rFonts w:ascii="Calibri" w:hAnsi="Calibri" w:cs="Arial"/>
                <w:noProof/>
                <w:sz w:val="22"/>
                <w:szCs w:val="22"/>
              </w:rPr>
              <mc:AlternateContent>
                <mc:Choice Requires="wps">
                  <w:drawing>
                    <wp:anchor distT="0" distB="0" distL="114300" distR="114300" simplePos="0" relativeHeight="251658240" behindDoc="0" locked="0" layoutInCell="1" allowOverlap="1" wp14:anchorId="5721A80F" wp14:editId="41393F09">
                      <wp:simplePos x="0" y="0"/>
                      <wp:positionH relativeFrom="column">
                        <wp:posOffset>1438910</wp:posOffset>
                      </wp:positionH>
                      <wp:positionV relativeFrom="paragraph">
                        <wp:posOffset>635</wp:posOffset>
                      </wp:positionV>
                      <wp:extent cx="161925" cy="352425"/>
                      <wp:effectExtent l="9525" t="6350" r="9525" b="12700"/>
                      <wp:wrapNone/>
                      <wp:docPr id="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428C6" id="Straight Connector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3.3pt,.05pt" to="126.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"/>
                  </w:pict>
                </mc:Fallback>
              </mc:AlternateContent>
            </w:r>
            <w:r w:rsidRPr="009762E9">
              <w:rPr>
                <w:rFonts w:ascii="Calibri" w:hAnsi="Calibri" w:cs="Arial"/>
                <w:noProof/>
                <w:sz w:val="22"/>
                <w:szCs w:val="22"/>
              </w:rPr>
              <mc:AlternateContent>
                <mc:Choice Requires="wps">
                  <w:drawing>
                    <wp:anchor distT="0" distB="0" distL="114300" distR="114300" simplePos="0" relativeHeight="251656192" behindDoc="0" locked="0" layoutInCell="1" allowOverlap="1" wp14:anchorId="4C341236" wp14:editId="04AB8893">
                      <wp:simplePos x="0" y="0"/>
                      <wp:positionH relativeFrom="column">
                        <wp:posOffset>705485</wp:posOffset>
                      </wp:positionH>
                      <wp:positionV relativeFrom="paragraph">
                        <wp:posOffset>137160</wp:posOffset>
                      </wp:positionV>
                      <wp:extent cx="152400" cy="0"/>
                      <wp:effectExtent l="9525" t="76200" r="19050" b="76200"/>
                      <wp:wrapNone/>
                      <wp:docPr id="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6A46B" id="Straight Arrow Connector 29" o:spid="_x0000_s1026" type="#_x0000_t32" style="position:absolute;margin-left:55.55pt;margin-top:10.8pt;width:1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">
                      <v:stroke endarrow="open"/>
                    </v:shape>
                  </w:pict>
                </mc:Fallback>
              </mc:AlternateContent>
            </w:r>
            <w:r w:rsidR="00A6074D" w:rsidRPr="009762E9">
              <w:t xml:space="preserve"> + syl</w:t>
            </w:r>
            <w:r w:rsidR="00A6074D" w:rsidRPr="009762E9">
              <w:tab/>
            </w:r>
            <w:r w:rsidR="00A6074D" w:rsidRPr="009762E9">
              <w:tab/>
              <w:t>- syl             + syl</w:t>
            </w:r>
          </w:p>
          <w:p w14:paraId="63753FA3" w14:textId="77777777" w:rsidR="00A6074D" w:rsidRPr="009762E9" w:rsidRDefault="00A6074D" w:rsidP="006C0BBA">
            <w:pPr>
              <w:jc w:val="both"/>
            </w:pPr>
            <w:r w:rsidRPr="009762E9">
              <w:t xml:space="preserve"> + voiced         - voiced       + voiced  _ </w:t>
            </w:r>
          </w:p>
          <w:p w14:paraId="2417493A" w14:textId="77777777" w:rsidR="00A6074D" w:rsidRPr="009762E9" w:rsidRDefault="00A6074D" w:rsidP="006C0BBA">
            <w:pPr>
              <w:jc w:val="both"/>
            </w:pPr>
            <w:r w:rsidRPr="009762E9">
              <w:t xml:space="preserve"> α back                                α back          </w:t>
            </w:r>
          </w:p>
          <w:p w14:paraId="2C60F6F6" w14:textId="77777777" w:rsidR="00A6074D" w:rsidRPr="009762E9" w:rsidRDefault="00A6074D" w:rsidP="006C0BBA">
            <w:pPr>
              <w:pStyle w:val="ListParagraph"/>
              <w:spacing w:after="0" w:line="240" w:lineRule="auto"/>
              <w:ind w:left="0"/>
              <w:jc w:val="both"/>
              <w:rPr>
                <w:rFonts w:ascii="Times New Roman" w:hAnsi="Times New Roman"/>
                <w:sz w:val="24"/>
                <w:szCs w:val="24"/>
              </w:rPr>
            </w:pPr>
            <w:r w:rsidRPr="009762E9">
              <w:rPr>
                <w:rFonts w:ascii="Times New Roman" w:hAnsi="Times New Roman"/>
                <w:sz w:val="24"/>
                <w:szCs w:val="24"/>
              </w:rPr>
              <w:t xml:space="preserve"> </w:t>
            </w:r>
            <w:r w:rsidRPr="009762E9">
              <w:rPr>
                <w:rFonts w:ascii="Times New Roman" w:hAnsi="Times New Roman"/>
                <w:color w:val="000000"/>
                <w:sz w:val="24"/>
                <w:szCs w:val="24"/>
              </w:rPr>
              <w:t>β</w:t>
            </w:r>
            <w:r w:rsidRPr="009762E9">
              <w:rPr>
                <w:rFonts w:ascii="Times New Roman" w:hAnsi="Times New Roman"/>
                <w:sz w:val="24"/>
                <w:szCs w:val="24"/>
              </w:rPr>
              <w:t xml:space="preserve"> round                              </w:t>
            </w:r>
            <w:r w:rsidRPr="009762E9">
              <w:rPr>
                <w:rFonts w:ascii="Times New Roman" w:hAnsi="Times New Roman"/>
                <w:color w:val="000000"/>
                <w:sz w:val="24"/>
                <w:szCs w:val="24"/>
              </w:rPr>
              <w:t>β</w:t>
            </w:r>
            <w:r w:rsidRPr="009762E9">
              <w:rPr>
                <w:rFonts w:ascii="Times New Roman" w:hAnsi="Times New Roman"/>
                <w:sz w:val="24"/>
                <w:szCs w:val="24"/>
              </w:rPr>
              <w:t xml:space="preserve"> round</w:t>
            </w:r>
          </w:p>
          <w:p w14:paraId="1EEEFA62" w14:textId="77777777" w:rsidR="00A6074D" w:rsidRPr="009762E9" w:rsidRDefault="00A6074D" w:rsidP="006C0BBA">
            <w:pPr>
              <w:pStyle w:val="ListParagraph"/>
              <w:spacing w:after="0" w:line="240" w:lineRule="auto"/>
              <w:ind w:left="0"/>
              <w:jc w:val="both"/>
              <w:rPr>
                <w:rFonts w:ascii="Times New Roman" w:hAnsi="Times New Roman"/>
                <w:sz w:val="24"/>
                <w:szCs w:val="24"/>
              </w:rPr>
            </w:pPr>
            <w:r w:rsidRPr="009762E9">
              <w:rPr>
                <w:rFonts w:ascii="Times New Roman" w:hAnsi="Times New Roman"/>
                <w:sz w:val="24"/>
                <w:szCs w:val="24"/>
              </w:rPr>
              <w:t xml:space="preserve"> + high                                - high</w:t>
            </w:r>
          </w:p>
        </w:tc>
      </w:tr>
    </w:tbl>
    <w:p w14:paraId="47473FA1" w14:textId="77777777" w:rsidR="00AA418D" w:rsidRPr="009762E9" w:rsidRDefault="00AA418D" w:rsidP="00FC4F61">
      <w:pPr>
        <w:tabs>
          <w:tab w:val="left" w:pos="567"/>
          <w:tab w:val="left" w:pos="616"/>
        </w:tabs>
        <w:ind w:right="-368" w:firstLine="360"/>
        <w:jc w:val="both"/>
      </w:pPr>
    </w:p>
    <w:p w14:paraId="6CDD37BE" w14:textId="7639C4C3" w:rsidR="0003338A" w:rsidRDefault="0003338A" w:rsidP="00FC4F61">
      <w:pPr>
        <w:tabs>
          <w:tab w:val="left" w:pos="567"/>
          <w:tab w:val="left" w:pos="616"/>
        </w:tabs>
        <w:ind w:right="-368" w:firstLine="360"/>
        <w:jc w:val="both"/>
      </w:pPr>
      <w:r w:rsidRPr="0003338A">
        <w:t xml:space="preserve">The rule </w:t>
      </w:r>
      <w:r>
        <w:t xml:space="preserve">above shows that </w:t>
      </w:r>
      <w:r w:rsidRPr="0003338A">
        <w:t>sounds [u] experienc</w:t>
      </w:r>
      <w:r>
        <w:t>e</w:t>
      </w:r>
      <w:r w:rsidRPr="0003338A">
        <w:t xml:space="preserve"> a reduction in voicing when meeting the sound [ɔ]. The sound [u] has a distinctive feature [+ syl + back + round + high] while the sound [ɔ] has the </w:t>
      </w:r>
      <w:r w:rsidR="00173C56">
        <w:t>distinctive</w:t>
      </w:r>
      <w:r w:rsidRPr="0003338A">
        <w:t xml:space="preserve"> </w:t>
      </w:r>
      <w:r w:rsidR="00173C56">
        <w:t>feature</w:t>
      </w:r>
      <w:r w:rsidRPr="0003338A">
        <w:t xml:space="preserve"> [+ syl + back + round-high]. In addition, the syllable </w:t>
      </w:r>
      <w:r w:rsidR="00263BEF">
        <w:t>peak</w:t>
      </w:r>
      <w:r w:rsidRPr="0003338A">
        <w:t xml:space="preserve"> also moves from sound [u] to the property of [ɔ] because this sound experiences high emphasis and prolongation of pronunciation. The </w:t>
      </w:r>
      <w:r w:rsidR="00263BEF">
        <w:t>distinctive</w:t>
      </w:r>
      <w:r w:rsidRPr="0003338A">
        <w:t xml:space="preserve"> feature of the sound is that the sound [u] has a [+ high] feature while [ɔ] is [-high]. The use of α and β to explain that both sounds have the same characteristic features.</w:t>
      </w:r>
    </w:p>
    <w:p w14:paraId="74D22D8A" w14:textId="367DC28D" w:rsidR="0003338A" w:rsidRDefault="00BE4468" w:rsidP="00FC4F61">
      <w:pPr>
        <w:tabs>
          <w:tab w:val="left" w:pos="567"/>
          <w:tab w:val="left" w:pos="616"/>
        </w:tabs>
        <w:ind w:right="-368" w:firstLine="360"/>
        <w:jc w:val="both"/>
      </w:pPr>
      <w:r>
        <w:t>It is s</w:t>
      </w:r>
      <w:r w:rsidR="00263BEF" w:rsidRPr="00263BEF">
        <w:t xml:space="preserve">lightly different in the case of data consisting of three syllables of the adjective to express excessive sense of Javanese used by speakers of Ponorogo. If the affixation of the formation of the </w:t>
      </w:r>
      <w:r>
        <w:t>intensifier</w:t>
      </w:r>
      <w:r w:rsidR="00263BEF" w:rsidRPr="00263BEF">
        <w:t xml:space="preserve"> above lies in the first syllable, the word which consists of three syllables occurs in the second syllable, for example: </w:t>
      </w:r>
      <w:r w:rsidR="00263BEF" w:rsidRPr="00BE4468">
        <w:rPr>
          <w:i/>
        </w:rPr>
        <w:t>kemaki</w:t>
      </w:r>
      <w:r w:rsidR="00263BEF" w:rsidRPr="00263BEF">
        <w:t xml:space="preserve"> which has the meaning of </w:t>
      </w:r>
      <w:r w:rsidR="00263BEF" w:rsidRPr="00BE4468">
        <w:rPr>
          <w:i/>
        </w:rPr>
        <w:t>belagu</w:t>
      </w:r>
      <w:r>
        <w:t xml:space="preserve"> ‘act affected’</w:t>
      </w:r>
      <w:r w:rsidR="00263BEF" w:rsidRPr="00263BEF">
        <w:t xml:space="preserve"> to express excessively by the process of becoming disgusting, sounding in phonetics in the form of [kə.műːḁ.ki],</w:t>
      </w:r>
      <w:r w:rsidRPr="00BE4468">
        <w:rPr>
          <w:i/>
          <w:color w:val="000000"/>
        </w:rPr>
        <w:t xml:space="preserve"> </w:t>
      </w:r>
      <w:r w:rsidRPr="009762E9">
        <w:rPr>
          <w:i/>
          <w:color w:val="000000"/>
        </w:rPr>
        <w:t>nelangsa</w:t>
      </w:r>
      <w:r w:rsidR="00263BEF" w:rsidRPr="00263BEF">
        <w:t xml:space="preserve"> </w:t>
      </w:r>
      <w:r>
        <w:t>‘</w:t>
      </w:r>
      <w:r w:rsidR="00263BEF" w:rsidRPr="00263BEF">
        <w:t>miserable</w:t>
      </w:r>
      <w:r>
        <w:t>’</w:t>
      </w:r>
      <w:r w:rsidR="00263BEF" w:rsidRPr="00263BEF">
        <w:t xml:space="preserve"> becomes </w:t>
      </w:r>
      <w:r w:rsidR="00263BEF" w:rsidRPr="00BE4468">
        <w:rPr>
          <w:i/>
        </w:rPr>
        <w:t>neluangsa</w:t>
      </w:r>
      <w:r w:rsidR="00263BEF" w:rsidRPr="00263BEF">
        <w:t xml:space="preserve"> [nə.lűːɔ̥ŋ.sɔ] 'very </w:t>
      </w:r>
      <w:r w:rsidR="00B55EB9">
        <w:t>miserable</w:t>
      </w:r>
      <w:r w:rsidR="00263BEF" w:rsidRPr="00263BEF">
        <w:t xml:space="preserve">', and </w:t>
      </w:r>
      <w:r w:rsidR="00263BEF" w:rsidRPr="00B55EB9">
        <w:rPr>
          <w:i/>
        </w:rPr>
        <w:t>medeni</w:t>
      </w:r>
      <w:r w:rsidR="00263BEF" w:rsidRPr="00263BEF">
        <w:t xml:space="preserve"> </w:t>
      </w:r>
      <w:r w:rsidR="00B55EB9">
        <w:t xml:space="preserve">‘scray’ </w:t>
      </w:r>
      <w:r w:rsidR="00263BEF" w:rsidRPr="00263BEF">
        <w:t xml:space="preserve">being </w:t>
      </w:r>
      <w:r w:rsidR="00263BEF" w:rsidRPr="00B55EB9">
        <w:rPr>
          <w:i/>
        </w:rPr>
        <w:t>medueni</w:t>
      </w:r>
      <w:r w:rsidR="00263BEF" w:rsidRPr="00263BEF">
        <w:t xml:space="preserve"> [mə.ðűːɛ̥.ni] 'very scary'. The similarity of phonological change patterns in sound </w:t>
      </w:r>
      <w:r w:rsidR="00216F28">
        <w:t>intensifier</w:t>
      </w:r>
      <w:r w:rsidR="00263BEF" w:rsidRPr="00263BEF">
        <w:t xml:space="preserve"> occurs in the distinctive features of diphthong formation. No difference w</w:t>
      </w:r>
      <w:r w:rsidR="00216F28">
        <w:t>as</w:t>
      </w:r>
      <w:r w:rsidR="00263BEF" w:rsidRPr="00263BEF">
        <w:t xml:space="preserve"> seen in the process of pronouncing the diphthong of </w:t>
      </w:r>
      <w:r w:rsidR="00216F28">
        <w:t xml:space="preserve">intensifier </w:t>
      </w:r>
      <w:r w:rsidR="00263BEF" w:rsidRPr="00263BEF">
        <w:t>with the analysis of affixation data that occurr in words consisting of two syllables. The previous syllable transfer process in the first syllable does not apply to three syllables, but this process occurs in the second syllable</w:t>
      </w:r>
    </w:p>
    <w:p w14:paraId="46A259B7" w14:textId="5D588BF5" w:rsidR="00263BEF" w:rsidRDefault="00263BEF" w:rsidP="00FC4F61">
      <w:pPr>
        <w:tabs>
          <w:tab w:val="left" w:pos="567"/>
          <w:tab w:val="left" w:pos="616"/>
        </w:tabs>
        <w:ind w:right="-368" w:firstLine="360"/>
        <w:jc w:val="both"/>
      </w:pPr>
    </w:p>
    <w:p w14:paraId="13EB7321" w14:textId="5BC25B70" w:rsidR="00C80281" w:rsidRPr="009762E9" w:rsidRDefault="00782842" w:rsidP="00C80281">
      <w:pPr>
        <w:tabs>
          <w:tab w:val="left" w:pos="567"/>
          <w:tab w:val="left" w:pos="616"/>
        </w:tabs>
        <w:ind w:right="-368"/>
        <w:jc w:val="both"/>
        <w:rPr>
          <w:b/>
          <w:bCs/>
          <w:i/>
          <w:iCs/>
        </w:rPr>
      </w:pPr>
      <w:r>
        <w:rPr>
          <w:b/>
          <w:bCs/>
          <w:i/>
          <w:iCs/>
        </w:rPr>
        <w:t>Discussion</w:t>
      </w:r>
    </w:p>
    <w:p w14:paraId="45386A80" w14:textId="4C8BD623" w:rsidR="00D537B4" w:rsidRDefault="00D537B4" w:rsidP="00C80281">
      <w:pPr>
        <w:tabs>
          <w:tab w:val="left" w:pos="567"/>
          <w:tab w:val="left" w:pos="616"/>
        </w:tabs>
        <w:ind w:right="-368" w:firstLine="360"/>
        <w:jc w:val="both"/>
      </w:pPr>
      <w:r w:rsidRPr="00D537B4">
        <w:t xml:space="preserve">This morphophonemic process has an influence on the phoneme /u/ as a form of Javanese </w:t>
      </w:r>
      <w:r w:rsidR="00DD098E">
        <w:t xml:space="preserve">adjective intensifier </w:t>
      </w:r>
      <w:r w:rsidRPr="00D537B4">
        <w:t>in Ponorogo. Phonological processes occur in phoneme /u/ which meet</w:t>
      </w:r>
      <w:r w:rsidR="00D17A59">
        <w:t>s</w:t>
      </w:r>
      <w:r w:rsidRPr="00D537B4">
        <w:t xml:space="preserve"> before the vowel sound [u] such as those that occur in data 6-9. The phonological process that occurs in the phoneme is called regressive assimilation. Data 1-5 shows that the assimilation process supports the phoneme /u/ syllable before the </w:t>
      </w:r>
      <w:r w:rsidRPr="00D537B4">
        <w:lastRenderedPageBreak/>
        <w:t xml:space="preserve">syllable [i] in the first syllable. The phoneme /u/ becomes a prefix when the process is before the stem with the initial stem sounds like </w:t>
      </w:r>
      <w:r w:rsidRPr="00D17A59">
        <w:rPr>
          <w:i/>
        </w:rPr>
        <w:t>uireng</w:t>
      </w:r>
      <w:r w:rsidRPr="00D537B4">
        <w:t xml:space="preserve"> and </w:t>
      </w:r>
      <w:r w:rsidRPr="00D17A59">
        <w:rPr>
          <w:i/>
        </w:rPr>
        <w:t>uisin</w:t>
      </w:r>
      <w:r w:rsidRPr="00D537B4">
        <w:t xml:space="preserve">. While the infix process occurs when the syllable of the first syllable is after a consonant sound like poetic, ie the </w:t>
      </w:r>
      <w:r w:rsidRPr="00AE6141">
        <w:rPr>
          <w:i/>
        </w:rPr>
        <w:t>rikuh</w:t>
      </w:r>
      <w:r w:rsidRPr="00D537B4">
        <w:t xml:space="preserve"> is the stem of</w:t>
      </w:r>
      <w:r w:rsidR="00AE6141">
        <w:t xml:space="preserve"> </w:t>
      </w:r>
      <w:r w:rsidRPr="00D537B4">
        <w:t xml:space="preserve">'ruikuh' and the </w:t>
      </w:r>
      <w:r w:rsidR="00AE6141">
        <w:rPr>
          <w:i/>
        </w:rPr>
        <w:t xml:space="preserve">ringkes </w:t>
      </w:r>
      <w:r w:rsidRPr="00D537B4">
        <w:t>is the stem of the 'ruingkes'.</w:t>
      </w:r>
    </w:p>
    <w:p w14:paraId="4B6609B1" w14:textId="38E3FCA0" w:rsidR="00D537B4" w:rsidRDefault="00B4374C" w:rsidP="00C80281">
      <w:pPr>
        <w:tabs>
          <w:tab w:val="left" w:pos="567"/>
          <w:tab w:val="left" w:pos="616"/>
        </w:tabs>
        <w:ind w:right="-368" w:firstLine="360"/>
        <w:jc w:val="both"/>
      </w:pPr>
      <w:r w:rsidRPr="00B4374C">
        <w:t xml:space="preserve">Phonological processes occur in the vowel sounds [i] that follow. The addition of the </w:t>
      </w:r>
      <w:r>
        <w:t>intensifying</w:t>
      </w:r>
      <w:r w:rsidRPr="00B4374C">
        <w:t xml:space="preserve"> morpheme causes vocal [i] to divoiced or decreased voicing. In addition, the </w:t>
      </w:r>
      <w:r>
        <w:t>peak</w:t>
      </w:r>
      <w:r w:rsidRPr="00B4374C">
        <w:t xml:space="preserve"> of the syllable </w:t>
      </w:r>
      <w:r w:rsidR="00A22C7A">
        <w:t>on</w:t>
      </w:r>
      <w:r w:rsidRPr="00B4374C">
        <w:t xml:space="preserve"> phoneme /u/ which functions as an </w:t>
      </w:r>
      <w:r w:rsidR="00A22C7A">
        <w:t>intensifier</w:t>
      </w:r>
      <w:r w:rsidRPr="00B4374C">
        <w:t>. Prolongation of sound with high pressure is also experienced by the phoneme. The process experienced by the second vowel after the</w:t>
      </w:r>
      <w:r w:rsidR="00A22C7A">
        <w:t xml:space="preserve"> intensifying</w:t>
      </w:r>
      <w:r w:rsidRPr="00B4374C">
        <w:t xml:space="preserve"> phoneme is called progressive assimilation.</w:t>
      </w:r>
    </w:p>
    <w:p w14:paraId="5EF16047" w14:textId="31278E68" w:rsidR="00B4374C" w:rsidRDefault="00A22C7A" w:rsidP="00C80281">
      <w:pPr>
        <w:tabs>
          <w:tab w:val="left" w:pos="567"/>
          <w:tab w:val="left" w:pos="616"/>
        </w:tabs>
        <w:ind w:right="-368" w:firstLine="360"/>
        <w:jc w:val="both"/>
      </w:pPr>
      <w:r w:rsidRPr="00A22C7A">
        <w:t>Diftong influences the sound afterwards by applying high pressure then extend</w:t>
      </w:r>
      <w:r>
        <w:t>s</w:t>
      </w:r>
      <w:r w:rsidRPr="00A22C7A">
        <w:t xml:space="preserve"> the additional sound to progressive assimilation. So</w:t>
      </w:r>
      <w:r>
        <w:t>,</w:t>
      </w:r>
      <w:r w:rsidRPr="00A22C7A">
        <w:t xml:space="preserve"> the basic vowels that were previously syllable from basic syllables become non-syllable. The difference with the diphthong variation in vowels [a], [ə], [e], [ɛ], [o], [ɔ] and [i] that to form diphthongs in the sound [u] the </w:t>
      </w:r>
      <w:r w:rsidR="00C03672">
        <w:t>intensifier</w:t>
      </w:r>
      <w:r w:rsidRPr="00A22C7A">
        <w:t xml:space="preserve"> does not use the same sound ie [u], but changes to the sound [ɔ] like the analysis of the regressive assimilation process before</w:t>
      </w:r>
      <w:r w:rsidR="00C03672">
        <w:t>hand.</w:t>
      </w:r>
    </w:p>
    <w:p w14:paraId="54CF7722" w14:textId="3E3A62B4" w:rsidR="00C80281" w:rsidRPr="009762E9" w:rsidRDefault="00A8676E" w:rsidP="00C80281">
      <w:pPr>
        <w:tabs>
          <w:tab w:val="left" w:pos="567"/>
          <w:tab w:val="left" w:pos="616"/>
        </w:tabs>
        <w:ind w:right="-368" w:firstLine="360"/>
        <w:jc w:val="both"/>
      </w:pPr>
      <w:r>
        <w:t>Intensifying</w:t>
      </w:r>
      <w:r w:rsidR="00C03672" w:rsidRPr="00C03672">
        <w:t xml:space="preserve"> speech in this language by adding different sounds to form diphthongs. If the case in the sound data [u] in one syllable cannot be juxtaposed with the same sound [u] to form diphthong so that it becomes [uu]</w:t>
      </w:r>
      <w:r w:rsidR="009A613A">
        <w:t>.</w:t>
      </w:r>
      <w:r w:rsidR="00C03672" w:rsidRPr="00C03672">
        <w:t xml:space="preserve"> </w:t>
      </w:r>
      <w:r w:rsidR="009A613A">
        <w:t>It</w:t>
      </w:r>
      <w:r w:rsidR="00C03672" w:rsidRPr="00C03672">
        <w:t xml:space="preserve"> must use another sound which is sound [ɔu]. The distinguishing feature of the sound is from the distinctive feature that is [u] has the characteristic [+ high] while the sound [ɔ] has the characteristic [-high -low].</w:t>
      </w:r>
    </w:p>
    <w:p w14:paraId="02CD42AF" w14:textId="77777777" w:rsidR="008F24A0" w:rsidRDefault="008F24A0" w:rsidP="008F24A0">
      <w:pPr>
        <w:tabs>
          <w:tab w:val="left" w:pos="567"/>
          <w:tab w:val="left" w:pos="616"/>
        </w:tabs>
        <w:ind w:right="-368" w:firstLine="360"/>
        <w:jc w:val="both"/>
      </w:pPr>
      <w:r>
        <w:t>The diphthong study can be found that the pattern of diphthong formation as an expression of Javanese intensifier in Ponorogo by the process of -</w:t>
      </w:r>
      <w:r w:rsidRPr="000A2B49">
        <w:rPr>
          <w:i/>
        </w:rPr>
        <w:t>voiced</w:t>
      </w:r>
      <w:r>
        <w:t xml:space="preserve"> on afterward sound. This happens because the vowel intensifier sounds experience extra high voicing by extending the vocal sound. Therefore, the sounds that follow after the diphthong [ua], [uə], [ue], [uɛ], [uo], [uɔ], [ui] and [ɔu] are the second vowel sounds of the diphthong and not the peak of syllable.</w:t>
      </w:r>
    </w:p>
    <w:p w14:paraId="7CFD9DEB" w14:textId="77777777" w:rsidR="00A6074D" w:rsidRPr="009762E9" w:rsidRDefault="00A6074D" w:rsidP="00A6074D">
      <w:pPr>
        <w:pStyle w:val="ListParagraph"/>
        <w:spacing w:after="0" w:line="240" w:lineRule="auto"/>
        <w:ind w:left="284" w:firstLine="567"/>
        <w:jc w:val="both"/>
        <w:rPr>
          <w:rFonts w:ascii="Times New Roman" w:hAnsi="Times New Roman"/>
          <w:sz w:val="24"/>
          <w:szCs w:val="24"/>
        </w:rPr>
      </w:pPr>
    </w:p>
    <w:p w14:paraId="27F45717" w14:textId="77777777" w:rsidR="00E97EB2" w:rsidRDefault="008F24A0" w:rsidP="000C5AB1">
      <w:pPr>
        <w:pStyle w:val="ListParagraph"/>
        <w:numPr>
          <w:ilvl w:val="0"/>
          <w:numId w:val="19"/>
        </w:numPr>
        <w:spacing w:after="0" w:line="240" w:lineRule="auto"/>
        <w:ind w:left="284" w:hanging="284"/>
        <w:jc w:val="both"/>
        <w:rPr>
          <w:rFonts w:ascii="Times New Roman" w:hAnsi="Times New Roman"/>
          <w:b/>
          <w:sz w:val="24"/>
          <w:szCs w:val="24"/>
        </w:rPr>
      </w:pPr>
      <w:r>
        <w:rPr>
          <w:rFonts w:ascii="Times New Roman" w:hAnsi="Times New Roman"/>
          <w:b/>
          <w:sz w:val="24"/>
          <w:szCs w:val="24"/>
        </w:rPr>
        <w:t>CONCLUSION</w:t>
      </w:r>
    </w:p>
    <w:p w14:paraId="641780A8" w14:textId="77777777" w:rsidR="00B93D59" w:rsidRPr="00501021" w:rsidRDefault="00A6074D" w:rsidP="00B93D59">
      <w:pPr>
        <w:tabs>
          <w:tab w:val="left" w:pos="567"/>
          <w:tab w:val="left" w:pos="616"/>
        </w:tabs>
        <w:ind w:right="-368" w:firstLine="360"/>
        <w:jc w:val="both"/>
      </w:pPr>
      <w:r w:rsidRPr="009762E9">
        <w:rPr>
          <w:b/>
        </w:rPr>
        <w:t xml:space="preserve"> </w:t>
      </w:r>
      <w:r w:rsidR="00B93D59" w:rsidRPr="00501021">
        <w:t>The addition of vowels to unfold the intensifier is mostly found in Javanese in Ponorogo. In the Javanese community, it is found that there are two types of intensifier vowel sounds, namely [u] and [ɔ]. The variations include the addition of sounds before the syllabic stem in the first syllable or called prefix and infix which are divided into two types of syllables, that is, before syllable in the first syllable of two syllables and before the syllable of the second syllable in a number of words three syllables.</w:t>
      </w:r>
    </w:p>
    <w:p w14:paraId="74AF9D0C" w14:textId="77777777" w:rsidR="00B93D59" w:rsidRPr="008F54B9" w:rsidRDefault="00B93D59" w:rsidP="00B93D59">
      <w:pPr>
        <w:tabs>
          <w:tab w:val="left" w:pos="567"/>
          <w:tab w:val="left" w:pos="616"/>
        </w:tabs>
        <w:ind w:right="-368" w:firstLine="360"/>
        <w:jc w:val="both"/>
      </w:pPr>
      <w:r w:rsidRPr="008F54B9">
        <w:t>The results show the addition of vowels to the adjective words were 65 data in total from words most often used in everyday life. The diphthong classification consists of eight types of diphthongs [ua], [uə], [ue], [uɛ], [uo], [uɔ], [ui] and [ɔu]. The most variations are found in the vowel phonemes /u/ when meeting vowels [a], [ə], [e], [ɛ], [o], [ɔ] and [i]. Whereas the vocal sound allophone [ɔ] only has one type of diphthong classification, namely [u]. It is because the diphthong classification requires two different types of vowel sounds in one pronunciation.</w:t>
      </w:r>
    </w:p>
    <w:p w14:paraId="1028C468" w14:textId="77777777" w:rsidR="00B93D59" w:rsidRPr="00E803E4" w:rsidRDefault="00B93D59" w:rsidP="00B93D59">
      <w:pPr>
        <w:tabs>
          <w:tab w:val="left" w:pos="567"/>
          <w:tab w:val="left" w:pos="616"/>
        </w:tabs>
        <w:ind w:right="-368" w:firstLine="360"/>
        <w:jc w:val="both"/>
      </w:pPr>
      <w:r w:rsidRPr="00E803E4">
        <w:t xml:space="preserve">The phoneme /u/ becomes underlying because it has more features to express the 'intensifying' nature </w:t>
      </w:r>
      <w:r w:rsidRPr="008F54B9">
        <w:t>into</w:t>
      </w:r>
      <w:r w:rsidRPr="00E803E4">
        <w:t xml:space="preserve"> all the vowels afterwards, while the vocal allophonic [ɔ] is more accepted as a variation of the phoneme /u/ to 'intensify' when meeting before the sound [u] because they both have distinctive feature [α back] and [β round].</w:t>
      </w:r>
    </w:p>
    <w:p w14:paraId="070384C1" w14:textId="77777777" w:rsidR="00B93D59" w:rsidRPr="00671323" w:rsidRDefault="00B93D59" w:rsidP="00B93D59">
      <w:pPr>
        <w:tabs>
          <w:tab w:val="left" w:pos="567"/>
          <w:tab w:val="left" w:pos="616"/>
        </w:tabs>
        <w:ind w:right="-368" w:firstLine="360"/>
        <w:jc w:val="both"/>
      </w:pPr>
      <w:r w:rsidRPr="00671323">
        <w:t xml:space="preserve">Phonological processes occurring in both sound form diphthongs. This process occurs because of the influence of the two vowels. A regressive assimilation occurs in phonemes /u/ and allophones [ɔ] when they meet before the vowel sound as a form of ‘intensifying’. This high-pitched sound pronunciation is </w:t>
      </w:r>
      <w:r w:rsidRPr="008F54B9">
        <w:t>accompanied</w:t>
      </w:r>
      <w:r w:rsidRPr="00671323">
        <w:t xml:space="preserve"> by phonological elongation so that the intensifying phoneme /u/ becomes the top of the syllable.</w:t>
      </w:r>
    </w:p>
    <w:p w14:paraId="2D0891B8" w14:textId="77777777" w:rsidR="00B93D59" w:rsidRPr="003C4053" w:rsidRDefault="00B93D59" w:rsidP="00B93D59">
      <w:pPr>
        <w:tabs>
          <w:tab w:val="left" w:pos="567"/>
          <w:tab w:val="left" w:pos="616"/>
        </w:tabs>
        <w:ind w:right="-368" w:firstLine="360"/>
        <w:jc w:val="both"/>
      </w:pPr>
      <w:r w:rsidRPr="003C4053">
        <w:lastRenderedPageBreak/>
        <w:t>A progressive assimilation occurs in vowel sounds after the phoneme. The distinguishing function in the diphthong of this adjective intensifier has a general rule that the vowel [+ voice] when it appears after the vowel [+ voice], the sound in the basic syllable or the sound after the phoneme becomes [-voice]. The vowel becomes [-voice] meaning that the sound has reduced voicing and weaken due to the influence of the previous sound, as a result the following vowel is no longer the top of the syllable.</w:t>
      </w:r>
    </w:p>
    <w:p w14:paraId="28A0442C" w14:textId="498900E6" w:rsidR="00A6074D" w:rsidRPr="009762E9" w:rsidRDefault="00A6074D" w:rsidP="00E97EB2">
      <w:pPr>
        <w:pStyle w:val="ListParagraph"/>
        <w:spacing w:after="0" w:line="240" w:lineRule="auto"/>
        <w:ind w:left="284"/>
        <w:jc w:val="both"/>
        <w:rPr>
          <w:rFonts w:ascii="Times New Roman" w:hAnsi="Times New Roman"/>
          <w:b/>
          <w:sz w:val="24"/>
          <w:szCs w:val="24"/>
        </w:rPr>
      </w:pPr>
    </w:p>
    <w:p w14:paraId="79DB13F8" w14:textId="78154C28" w:rsidR="00CA7D56" w:rsidRPr="009762E9" w:rsidRDefault="00CA7D56" w:rsidP="00AC5828">
      <w:pPr>
        <w:tabs>
          <w:tab w:val="left" w:pos="567"/>
          <w:tab w:val="left" w:pos="616"/>
        </w:tabs>
        <w:ind w:right="-368" w:firstLine="360"/>
        <w:jc w:val="both"/>
      </w:pPr>
    </w:p>
    <w:p w14:paraId="649A10EB" w14:textId="77777777" w:rsidR="00CA7D56" w:rsidRPr="009762E9" w:rsidRDefault="00CA7D56" w:rsidP="00082F2C">
      <w:pPr>
        <w:tabs>
          <w:tab w:val="left" w:pos="567"/>
          <w:tab w:val="left" w:pos="616"/>
        </w:tabs>
        <w:ind w:firstLine="360"/>
        <w:jc w:val="both"/>
      </w:pPr>
    </w:p>
    <w:p w14:paraId="05880315" w14:textId="77777777" w:rsidR="000C5AB1" w:rsidRPr="009762E9" w:rsidRDefault="000C5AB1" w:rsidP="00082F2C">
      <w:pPr>
        <w:tabs>
          <w:tab w:val="left" w:pos="567"/>
          <w:tab w:val="left" w:pos="616"/>
        </w:tabs>
        <w:ind w:firstLine="360"/>
        <w:jc w:val="both"/>
      </w:pPr>
    </w:p>
    <w:p w14:paraId="4DEAEBD5" w14:textId="77777777" w:rsidR="000C5AB1" w:rsidRPr="009762E9" w:rsidRDefault="000C5AB1" w:rsidP="00082F2C">
      <w:pPr>
        <w:tabs>
          <w:tab w:val="left" w:pos="567"/>
          <w:tab w:val="left" w:pos="616"/>
        </w:tabs>
        <w:ind w:firstLine="360"/>
        <w:jc w:val="both"/>
      </w:pPr>
    </w:p>
    <w:p w14:paraId="486634DA" w14:textId="77777777" w:rsidR="000C5AB1" w:rsidRPr="009762E9" w:rsidRDefault="000C5AB1" w:rsidP="00082F2C">
      <w:pPr>
        <w:tabs>
          <w:tab w:val="left" w:pos="567"/>
          <w:tab w:val="left" w:pos="616"/>
        </w:tabs>
        <w:ind w:firstLine="360"/>
        <w:jc w:val="both"/>
      </w:pPr>
    </w:p>
    <w:p w14:paraId="14066D4F" w14:textId="77777777" w:rsidR="000C5AB1" w:rsidRPr="009762E9" w:rsidRDefault="000C5AB1" w:rsidP="00082F2C">
      <w:pPr>
        <w:tabs>
          <w:tab w:val="left" w:pos="567"/>
          <w:tab w:val="left" w:pos="616"/>
        </w:tabs>
        <w:ind w:firstLine="360"/>
        <w:jc w:val="both"/>
      </w:pPr>
    </w:p>
    <w:p w14:paraId="559C2892" w14:textId="77777777" w:rsidR="00F36281" w:rsidRPr="009762E9" w:rsidRDefault="00C074CC" w:rsidP="00B235B4">
      <w:pPr>
        <w:pStyle w:val="ReferencesDaftarPustaka"/>
      </w:pPr>
      <w:r w:rsidRPr="009762E9">
        <w:t>DAFTAR PUSTAKA</w:t>
      </w:r>
    </w:p>
    <w:p w14:paraId="62CD3DB5" w14:textId="77777777" w:rsidR="00053C97" w:rsidRPr="009762E9" w:rsidRDefault="00053C97" w:rsidP="00053C97">
      <w:pPr>
        <w:pStyle w:val="ReferencesDaftarPustaka"/>
        <w:jc w:val="left"/>
      </w:pPr>
    </w:p>
    <w:p w14:paraId="76C52C55" w14:textId="77777777" w:rsidR="00AD22EB" w:rsidRPr="009762E9" w:rsidRDefault="00AD22EB" w:rsidP="00053C97">
      <w:pPr>
        <w:pStyle w:val="ReferencesDaftarPustaka"/>
        <w:jc w:val="left"/>
      </w:pPr>
    </w:p>
    <w:p w14:paraId="0542A215" w14:textId="77777777" w:rsidR="0010331C" w:rsidRPr="009762E9" w:rsidRDefault="0010331C" w:rsidP="00327860">
      <w:pPr>
        <w:pStyle w:val="Bibliography"/>
        <w:spacing w:after="240"/>
        <w:ind w:left="720" w:hanging="720"/>
        <w:rPr>
          <w:noProof/>
        </w:rPr>
      </w:pPr>
      <w:r w:rsidRPr="009762E9">
        <w:rPr>
          <w:noProof/>
        </w:rPr>
        <w:t xml:space="preserve">Bloomfield, L., &amp; Barnhart, C. L. (1961). </w:t>
      </w:r>
      <w:r w:rsidRPr="009762E9">
        <w:rPr>
          <w:i/>
          <w:iCs/>
          <w:noProof/>
        </w:rPr>
        <w:t>Let's Read: A Linguistic Approach.</w:t>
      </w:r>
      <w:r w:rsidRPr="009762E9">
        <w:rPr>
          <w:noProof/>
        </w:rPr>
        <w:t xml:space="preserve"> Michigan: Wayne State University Press.</w:t>
      </w:r>
    </w:p>
    <w:p w14:paraId="6850B400" w14:textId="77777777" w:rsidR="0010331C" w:rsidRPr="009762E9" w:rsidRDefault="0010331C" w:rsidP="00327860">
      <w:pPr>
        <w:pStyle w:val="Bibliography"/>
        <w:spacing w:after="240"/>
        <w:ind w:left="720" w:hanging="720"/>
        <w:rPr>
          <w:noProof/>
        </w:rPr>
      </w:pPr>
      <w:r w:rsidRPr="009762E9">
        <w:rPr>
          <w:noProof/>
        </w:rPr>
        <w:t xml:space="preserve">Chomsky, N., &amp; Halle, M. (1968). </w:t>
      </w:r>
      <w:r w:rsidRPr="009762E9">
        <w:rPr>
          <w:i/>
          <w:iCs/>
          <w:noProof/>
        </w:rPr>
        <w:t>The Sound Pattern of English.</w:t>
      </w:r>
      <w:r w:rsidRPr="009762E9">
        <w:rPr>
          <w:noProof/>
        </w:rPr>
        <w:t xml:space="preserve"> New York: Harper &amp; Row.</w:t>
      </w:r>
    </w:p>
    <w:p w14:paraId="7B1662ED" w14:textId="77777777" w:rsidR="0010331C" w:rsidRPr="009762E9" w:rsidRDefault="0010331C" w:rsidP="00327860">
      <w:pPr>
        <w:pStyle w:val="Bibliography"/>
        <w:spacing w:after="240"/>
        <w:ind w:left="720" w:hanging="720"/>
        <w:rPr>
          <w:noProof/>
        </w:rPr>
      </w:pPr>
      <w:r w:rsidRPr="009762E9">
        <w:rPr>
          <w:noProof/>
        </w:rPr>
        <w:t xml:space="preserve">Hayes, B., Kirchner, R., &amp; Steriade, D. (2004). </w:t>
      </w:r>
      <w:r w:rsidRPr="009762E9">
        <w:rPr>
          <w:i/>
          <w:iCs/>
          <w:noProof/>
        </w:rPr>
        <w:t>Phonetically Based Phonology.</w:t>
      </w:r>
      <w:r w:rsidRPr="009762E9">
        <w:rPr>
          <w:noProof/>
        </w:rPr>
        <w:t xml:space="preserve"> Cambridge &amp; New York: Cambridge University Press.</w:t>
      </w:r>
    </w:p>
    <w:p w14:paraId="24DE12C3" w14:textId="77777777" w:rsidR="0010331C" w:rsidRPr="009762E9" w:rsidRDefault="0010331C" w:rsidP="00327860">
      <w:pPr>
        <w:pStyle w:val="Bibliography"/>
        <w:spacing w:after="240"/>
        <w:ind w:left="720" w:hanging="720"/>
        <w:rPr>
          <w:noProof/>
        </w:rPr>
      </w:pPr>
      <w:r w:rsidRPr="009762E9">
        <w:rPr>
          <w:noProof/>
        </w:rPr>
        <w:t xml:space="preserve">Koentjaraningrat. (2004). </w:t>
      </w:r>
      <w:r w:rsidRPr="009762E9">
        <w:rPr>
          <w:i/>
          <w:iCs/>
          <w:noProof/>
        </w:rPr>
        <w:t>Manusia dan Kebudayaan di Indonesia.</w:t>
      </w:r>
      <w:r w:rsidRPr="009762E9">
        <w:rPr>
          <w:noProof/>
        </w:rPr>
        <w:t xml:space="preserve"> Jakarta: PT. Rineka Cipta.</w:t>
      </w:r>
    </w:p>
    <w:p w14:paraId="768295A2" w14:textId="77777777" w:rsidR="0010331C" w:rsidRPr="009762E9" w:rsidRDefault="0010331C" w:rsidP="00327860">
      <w:pPr>
        <w:pStyle w:val="Bibliography"/>
        <w:spacing w:after="240"/>
        <w:ind w:left="720" w:hanging="720"/>
        <w:rPr>
          <w:noProof/>
        </w:rPr>
      </w:pPr>
      <w:r w:rsidRPr="009762E9">
        <w:rPr>
          <w:noProof/>
        </w:rPr>
        <w:t xml:space="preserve">Kridalaksana, H. (2008). </w:t>
      </w:r>
      <w:r w:rsidRPr="009762E9">
        <w:rPr>
          <w:i/>
          <w:iCs/>
          <w:noProof/>
        </w:rPr>
        <w:t>Kamus Linguistik.</w:t>
      </w:r>
      <w:r w:rsidRPr="009762E9">
        <w:rPr>
          <w:noProof/>
        </w:rPr>
        <w:t xml:space="preserve"> Jakarta: Gramedia Pustaka Utama.</w:t>
      </w:r>
    </w:p>
    <w:p w14:paraId="0AB35D0B" w14:textId="77777777" w:rsidR="0010331C" w:rsidRPr="009762E9" w:rsidRDefault="0010331C" w:rsidP="00327860">
      <w:pPr>
        <w:pStyle w:val="Bibliography"/>
        <w:spacing w:after="240"/>
        <w:ind w:left="720" w:hanging="720"/>
        <w:rPr>
          <w:noProof/>
        </w:rPr>
      </w:pPr>
      <w:r w:rsidRPr="009762E9">
        <w:rPr>
          <w:noProof/>
        </w:rPr>
        <w:t xml:space="preserve">Marsono. (2008). </w:t>
      </w:r>
      <w:r w:rsidRPr="009762E9">
        <w:rPr>
          <w:i/>
          <w:iCs/>
          <w:noProof/>
        </w:rPr>
        <w:t>Fonetik.</w:t>
      </w:r>
      <w:r w:rsidRPr="009762E9">
        <w:rPr>
          <w:noProof/>
        </w:rPr>
        <w:t xml:space="preserve"> Yogyakarta: Gajah Mada University Press.</w:t>
      </w:r>
    </w:p>
    <w:p w14:paraId="1E0525C5" w14:textId="77777777" w:rsidR="0010331C" w:rsidRPr="009762E9" w:rsidRDefault="0010331C" w:rsidP="00327860">
      <w:pPr>
        <w:pStyle w:val="Bibliography"/>
        <w:spacing w:after="240"/>
        <w:ind w:left="720" w:hanging="720"/>
        <w:rPr>
          <w:noProof/>
        </w:rPr>
      </w:pPr>
      <w:r w:rsidRPr="009762E9">
        <w:rPr>
          <w:noProof/>
        </w:rPr>
        <w:t xml:space="preserve">Odden, D. (2005). </w:t>
      </w:r>
      <w:r w:rsidRPr="009762E9">
        <w:rPr>
          <w:i/>
          <w:iCs/>
          <w:noProof/>
        </w:rPr>
        <w:t>Introducing Phonologi.</w:t>
      </w:r>
      <w:r w:rsidRPr="009762E9">
        <w:rPr>
          <w:noProof/>
        </w:rPr>
        <w:t xml:space="preserve"> New York: Cambridge University Press.</w:t>
      </w:r>
    </w:p>
    <w:p w14:paraId="4686C7F0" w14:textId="77777777" w:rsidR="0010331C" w:rsidRPr="009762E9" w:rsidRDefault="0010331C" w:rsidP="00327860">
      <w:pPr>
        <w:pStyle w:val="Bibliography"/>
        <w:spacing w:after="240"/>
        <w:ind w:left="720" w:hanging="720"/>
        <w:rPr>
          <w:noProof/>
        </w:rPr>
      </w:pPr>
      <w:r w:rsidRPr="009762E9">
        <w:rPr>
          <w:noProof/>
        </w:rPr>
        <w:t xml:space="preserve">Samarin, W. J. (1988). </w:t>
      </w:r>
      <w:r w:rsidRPr="009762E9">
        <w:rPr>
          <w:i/>
          <w:iCs/>
          <w:noProof/>
        </w:rPr>
        <w:t>Ilmu Bahasa Lapangan.</w:t>
      </w:r>
      <w:r w:rsidRPr="009762E9">
        <w:rPr>
          <w:noProof/>
        </w:rPr>
        <w:t xml:space="preserve"> Yogyakarta: Kanisius.</w:t>
      </w:r>
    </w:p>
    <w:p w14:paraId="3BB12611" w14:textId="77777777" w:rsidR="0010331C" w:rsidRPr="009762E9" w:rsidRDefault="0010331C" w:rsidP="00327860">
      <w:pPr>
        <w:pStyle w:val="Bibliography"/>
        <w:spacing w:after="240"/>
        <w:ind w:left="720" w:hanging="720"/>
        <w:rPr>
          <w:noProof/>
        </w:rPr>
      </w:pPr>
      <w:r w:rsidRPr="009762E9">
        <w:rPr>
          <w:noProof/>
        </w:rPr>
        <w:t xml:space="preserve">Schane, A. S. (1992). Fonologi Generatif. In K. Gunawan, </w:t>
      </w:r>
      <w:r w:rsidRPr="009762E9">
        <w:rPr>
          <w:i/>
          <w:iCs/>
          <w:noProof/>
        </w:rPr>
        <w:t>Terjemahan dari buku asli Generative Phonology.</w:t>
      </w:r>
      <w:r w:rsidRPr="009762E9">
        <w:rPr>
          <w:noProof/>
        </w:rPr>
        <w:t xml:space="preserve"> Jakarta: Summer Institute of Linguistic.</w:t>
      </w:r>
    </w:p>
    <w:p w14:paraId="160E38E3" w14:textId="77777777" w:rsidR="0010331C" w:rsidRPr="009762E9" w:rsidRDefault="0010331C" w:rsidP="00327860">
      <w:pPr>
        <w:pStyle w:val="Bibliography"/>
        <w:spacing w:after="240"/>
        <w:ind w:left="720" w:hanging="720"/>
        <w:rPr>
          <w:noProof/>
        </w:rPr>
      </w:pPr>
      <w:r w:rsidRPr="009762E9">
        <w:rPr>
          <w:noProof/>
        </w:rPr>
        <w:t xml:space="preserve">Soepomo, R. (1981). </w:t>
      </w:r>
      <w:r w:rsidRPr="009762E9">
        <w:rPr>
          <w:i/>
          <w:iCs/>
          <w:noProof/>
        </w:rPr>
        <w:t>Proyek Penerbitan Buku Sastra, Indonesia dan Daerah.</w:t>
      </w:r>
      <w:r w:rsidRPr="009762E9">
        <w:rPr>
          <w:noProof/>
        </w:rPr>
        <w:t xml:space="preserve"> Jakarta: Departemen Pendidikan dan Kebudayaan.</w:t>
      </w:r>
    </w:p>
    <w:p w14:paraId="3AA926B8" w14:textId="77777777" w:rsidR="0010331C" w:rsidRPr="009762E9" w:rsidRDefault="0010331C" w:rsidP="00327860">
      <w:pPr>
        <w:pStyle w:val="Bibliography"/>
        <w:spacing w:after="240"/>
        <w:ind w:left="720" w:hanging="720"/>
        <w:rPr>
          <w:noProof/>
        </w:rPr>
      </w:pPr>
      <w:r w:rsidRPr="009762E9">
        <w:rPr>
          <w:noProof/>
        </w:rPr>
        <w:t xml:space="preserve">Subroto, d. (1991). </w:t>
      </w:r>
      <w:r w:rsidRPr="009762E9">
        <w:rPr>
          <w:i/>
          <w:iCs/>
          <w:noProof/>
        </w:rPr>
        <w:t>Tata bahasa deskriptif bahasa Jawa.</w:t>
      </w:r>
      <w:r w:rsidRPr="009762E9">
        <w:rPr>
          <w:noProof/>
        </w:rPr>
        <w:t xml:space="preserve"> Jakarta: Departemen Pendidikan dan Kebudayaan.</w:t>
      </w:r>
    </w:p>
    <w:p w14:paraId="063F3AE9" w14:textId="77777777" w:rsidR="0010331C" w:rsidRPr="009762E9" w:rsidRDefault="0010331C" w:rsidP="00327860">
      <w:pPr>
        <w:pStyle w:val="Bibliography"/>
        <w:spacing w:after="240"/>
        <w:ind w:left="720" w:hanging="720"/>
        <w:rPr>
          <w:noProof/>
        </w:rPr>
      </w:pPr>
      <w:r w:rsidRPr="009762E9">
        <w:rPr>
          <w:noProof/>
        </w:rPr>
        <w:t xml:space="preserve">Subroto, E. D. Transposisi dari Adjektiaa menjadi Verb dan Sebaliknya dalam Bahasa Jawa. </w:t>
      </w:r>
      <w:r w:rsidRPr="009762E9">
        <w:rPr>
          <w:i/>
          <w:iCs/>
          <w:noProof/>
        </w:rPr>
        <w:t>Disertasi.</w:t>
      </w:r>
      <w:r w:rsidRPr="009762E9">
        <w:rPr>
          <w:noProof/>
        </w:rPr>
        <w:t xml:space="preserve"> Universitas Indonesia, Jakarta.</w:t>
      </w:r>
    </w:p>
    <w:p w14:paraId="42C3BCDC" w14:textId="77777777" w:rsidR="0010331C" w:rsidRPr="009762E9" w:rsidRDefault="0010331C" w:rsidP="00327860">
      <w:pPr>
        <w:pStyle w:val="Bibliography"/>
        <w:spacing w:after="240"/>
        <w:ind w:left="720" w:hanging="720"/>
        <w:rPr>
          <w:noProof/>
        </w:rPr>
      </w:pPr>
      <w:r w:rsidRPr="009762E9">
        <w:rPr>
          <w:noProof/>
        </w:rPr>
        <w:t xml:space="preserve">Sudaryanto. (1991). </w:t>
      </w:r>
      <w:r w:rsidRPr="009762E9">
        <w:rPr>
          <w:i/>
          <w:iCs/>
          <w:noProof/>
        </w:rPr>
        <w:t>Tata Bahasa Baku Bahasa Jawa.</w:t>
      </w:r>
      <w:r w:rsidRPr="009762E9">
        <w:rPr>
          <w:noProof/>
        </w:rPr>
        <w:t xml:space="preserve"> Yogyakarta: Dutawacana University Press.</w:t>
      </w:r>
    </w:p>
    <w:p w14:paraId="6A3110F2" w14:textId="77777777" w:rsidR="0010331C" w:rsidRPr="009762E9" w:rsidRDefault="003E1358" w:rsidP="00327860">
      <w:pPr>
        <w:pStyle w:val="Bibliography"/>
        <w:spacing w:after="240"/>
        <w:ind w:left="720" w:hanging="720"/>
        <w:rPr>
          <w:noProof/>
        </w:rPr>
      </w:pPr>
      <w:r w:rsidRPr="009762E9">
        <w:rPr>
          <w:noProof/>
        </w:rPr>
        <w:lastRenderedPageBreak/>
        <w:t>_________</w:t>
      </w:r>
      <w:r w:rsidR="0010331C" w:rsidRPr="009762E9">
        <w:rPr>
          <w:noProof/>
        </w:rPr>
        <w:t xml:space="preserve">. (2015). </w:t>
      </w:r>
      <w:r w:rsidR="0010331C" w:rsidRPr="009762E9">
        <w:rPr>
          <w:i/>
          <w:iCs/>
          <w:noProof/>
        </w:rPr>
        <w:t>Metode dan Aneka Teknik Analisis Bahasa: Pengantar Penelitian Wahana Kebudayaan secara Linguistis.</w:t>
      </w:r>
      <w:r w:rsidR="0010331C" w:rsidRPr="009762E9">
        <w:rPr>
          <w:noProof/>
        </w:rPr>
        <w:t xml:space="preserve"> Yogyakarta: Duta Wacana University Press.</w:t>
      </w:r>
    </w:p>
    <w:p w14:paraId="776409A0" w14:textId="77777777" w:rsidR="0010331C" w:rsidRPr="009762E9" w:rsidRDefault="0010331C" w:rsidP="00327860">
      <w:pPr>
        <w:pStyle w:val="Bibliography"/>
        <w:spacing w:after="240"/>
        <w:ind w:left="720" w:hanging="720"/>
        <w:rPr>
          <w:noProof/>
        </w:rPr>
      </w:pPr>
      <w:r w:rsidRPr="009762E9">
        <w:rPr>
          <w:noProof/>
        </w:rPr>
        <w:t xml:space="preserve">Thomas, J. (1995). </w:t>
      </w:r>
      <w:r w:rsidRPr="009762E9">
        <w:rPr>
          <w:i/>
          <w:iCs/>
          <w:noProof/>
        </w:rPr>
        <w:t>Meaning in Interaction: An Introduction to Pragmatics.</w:t>
      </w:r>
      <w:r w:rsidRPr="009762E9">
        <w:rPr>
          <w:noProof/>
        </w:rPr>
        <w:t xml:space="preserve"> New York: Longman.</w:t>
      </w:r>
    </w:p>
    <w:p w14:paraId="53D226AD" w14:textId="77777777" w:rsidR="0010331C" w:rsidRPr="009762E9" w:rsidRDefault="0010331C" w:rsidP="00327860">
      <w:pPr>
        <w:pStyle w:val="Bibliography"/>
        <w:spacing w:after="240"/>
        <w:ind w:left="720" w:hanging="720"/>
        <w:rPr>
          <w:noProof/>
        </w:rPr>
      </w:pPr>
      <w:r w:rsidRPr="009762E9">
        <w:rPr>
          <w:noProof/>
        </w:rPr>
        <w:t xml:space="preserve">Verhaar, J. W. (1996). </w:t>
      </w:r>
      <w:r w:rsidRPr="009762E9">
        <w:rPr>
          <w:i/>
          <w:iCs/>
          <w:noProof/>
        </w:rPr>
        <w:t>Asas-Asas Linguistik Umum.</w:t>
      </w:r>
      <w:r w:rsidRPr="009762E9">
        <w:rPr>
          <w:noProof/>
        </w:rPr>
        <w:t xml:space="preserve"> Yogyakarta: Gadjah Mada University Press.</w:t>
      </w:r>
    </w:p>
    <w:p w14:paraId="402295E3" w14:textId="77777777" w:rsidR="0010331C" w:rsidRPr="009762E9" w:rsidRDefault="0010331C" w:rsidP="00053C97">
      <w:pPr>
        <w:pStyle w:val="ReferencesDaftarPustaka"/>
        <w:jc w:val="left"/>
      </w:pPr>
    </w:p>
    <w:sectPr w:rsidR="0010331C" w:rsidRPr="009762E9" w:rsidSect="00B53BB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814" w:bottom="1304" w:left="1814" w:header="964" w:footer="720" w:gutter="0"/>
      <w:pgNumType w:start="205"/>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E20AD" w14:textId="77777777" w:rsidR="00AA2B28" w:rsidRDefault="00AA2B28" w:rsidP="004734C7">
      <w:r>
        <w:separator/>
      </w:r>
    </w:p>
  </w:endnote>
  <w:endnote w:type="continuationSeparator" w:id="0">
    <w:p w14:paraId="52789CC8" w14:textId="77777777" w:rsidR="00AA2B28" w:rsidRDefault="00AA2B28" w:rsidP="004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F651" w14:textId="77777777" w:rsidR="00B4374C" w:rsidRPr="006E42E7" w:rsidRDefault="00B4374C" w:rsidP="00BE643D">
    <w:pPr>
      <w:pStyle w:val="Footer"/>
      <w:tabs>
        <w:tab w:val="clear" w:pos="9360"/>
        <w:tab w:val="left" w:pos="1377"/>
        <w:tab w:val="right" w:pos="8364"/>
      </w:tabs>
      <w:rPr>
        <w:lang w:val="id-ID"/>
      </w:rPr>
    </w:pPr>
    <w:r>
      <w:fldChar w:fldCharType="begin"/>
    </w:r>
    <w:r>
      <w:instrText xml:space="preserve"> PAGE   \* MERGEFORMAT </w:instrText>
    </w:r>
    <w:r>
      <w:fldChar w:fldCharType="separate"/>
    </w:r>
    <w:r w:rsidR="00455DAF">
      <w:rPr>
        <w:noProof/>
      </w:rPr>
      <w:t>206</w:t>
    </w:r>
    <w:r>
      <w:rPr>
        <w:noProof/>
      </w:rPr>
      <w:fldChar w:fldCharType="end"/>
    </w:r>
    <w:r>
      <w:rPr>
        <w:lang w:val="id-ID"/>
      </w:rPr>
      <w:tab/>
    </w:r>
    <w:r>
      <w:rPr>
        <w:lang w:val="id-ID"/>
      </w:rPr>
      <w:tab/>
    </w:r>
    <w:r>
      <w:rPr>
        <w:lang w:val="id-ID"/>
      </w:rPr>
      <w:tab/>
      <w:t>P-</w:t>
    </w:r>
    <w:r>
      <w:t xml:space="preserve">ISSN: 1979-0457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38DD" w14:textId="77777777" w:rsidR="00B4374C" w:rsidRPr="00637302" w:rsidRDefault="00B4374C" w:rsidP="00146864">
    <w:pPr>
      <w:pStyle w:val="Footer"/>
      <w:tabs>
        <w:tab w:val="clear" w:pos="9360"/>
        <w:tab w:val="left" w:pos="1377"/>
        <w:tab w:val="right" w:pos="8505"/>
      </w:tabs>
      <w:rPr>
        <w:lang w:val="id-ID"/>
      </w:rPr>
    </w:pPr>
    <w:r>
      <w:rPr>
        <w:lang w:val="id-ID"/>
      </w:rPr>
      <w:t>E-</w:t>
    </w:r>
    <w:r>
      <w:t xml:space="preserve">ISSN </w:t>
    </w:r>
    <w:r>
      <w:rPr>
        <w:lang w:val="id-ID"/>
      </w:rPr>
      <w:t>2541</w:t>
    </w:r>
    <w:r w:rsidRPr="00ED7517">
      <w:t>-0</w:t>
    </w:r>
    <w:r>
      <w:rPr>
        <w:lang w:val="id-ID"/>
      </w:rPr>
      <w:t>075</w:t>
    </w:r>
    <w:r w:rsidRPr="00ED7517">
      <w:tab/>
    </w:r>
    <w:r w:rsidRPr="00ED7517">
      <w:tab/>
    </w:r>
    <w:r>
      <w:fldChar w:fldCharType="begin"/>
    </w:r>
    <w:r>
      <w:instrText xml:space="preserve"> PAGE   \* MERGEFORMAT </w:instrText>
    </w:r>
    <w:r>
      <w:fldChar w:fldCharType="separate"/>
    </w:r>
    <w:r w:rsidR="00455DAF">
      <w:rPr>
        <w:noProof/>
      </w:rPr>
      <w:t>209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ook w:val="04A0" w:firstRow="1" w:lastRow="0" w:firstColumn="1" w:lastColumn="0" w:noHBand="0" w:noVBand="1"/>
    </w:tblPr>
    <w:tblGrid>
      <w:gridCol w:w="1101"/>
      <w:gridCol w:w="1723"/>
    </w:tblGrid>
    <w:tr w:rsidR="00B4374C" w14:paraId="2306B2EC" w14:textId="77777777" w:rsidTr="00405EA5">
      <w:tc>
        <w:tcPr>
          <w:tcW w:w="1101" w:type="dxa"/>
          <w:shd w:val="clear" w:color="auto" w:fill="7030A0"/>
        </w:tcPr>
        <w:p w14:paraId="751B850D" w14:textId="77777777" w:rsidR="00B4374C" w:rsidRPr="00405EA5" w:rsidRDefault="00B4374C" w:rsidP="00405EA5">
          <w:pPr>
            <w:pStyle w:val="Footer"/>
            <w:tabs>
              <w:tab w:val="clear" w:pos="9360"/>
              <w:tab w:val="left" w:pos="1377"/>
              <w:tab w:val="right" w:pos="8364"/>
            </w:tabs>
            <w:jc w:val="center"/>
            <w:rPr>
              <w:rFonts w:ascii="Cambria" w:hAnsi="Cambria"/>
              <w:b/>
              <w:color w:val="FFFFFF"/>
              <w:sz w:val="22"/>
              <w:szCs w:val="22"/>
              <w:lang w:val="id-ID"/>
            </w:rPr>
          </w:pPr>
          <w:r>
            <w:rPr>
              <w:noProof/>
              <w:color w:val="0000FF"/>
            </w:rPr>
            <w:drawing>
              <wp:anchor distT="0" distB="0" distL="114300" distR="114300" simplePos="0" relativeHeight="251657728" behindDoc="0" locked="0" layoutInCell="1" allowOverlap="1" wp14:anchorId="78D69726" wp14:editId="5B718D3B">
                <wp:simplePos x="0" y="0"/>
                <wp:positionH relativeFrom="column">
                  <wp:posOffset>4486275</wp:posOffset>
                </wp:positionH>
                <wp:positionV relativeFrom="paragraph">
                  <wp:posOffset>54610</wp:posOffset>
                </wp:positionV>
                <wp:extent cx="830580" cy="293370"/>
                <wp:effectExtent l="0" t="0" r="0" b="0"/>
                <wp:wrapNone/>
                <wp:docPr id="3"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93370"/>
                        </a:xfrm>
                        <a:prstGeom prst="rect">
                          <a:avLst/>
                        </a:prstGeom>
                        <a:noFill/>
                      </pic:spPr>
                    </pic:pic>
                  </a:graphicData>
                </a:graphic>
                <wp14:sizeRelH relativeFrom="page">
                  <wp14:pctWidth>0</wp14:pctWidth>
                </wp14:sizeRelH>
                <wp14:sizeRelV relativeFrom="page">
                  <wp14:pctHeight>0</wp14:pctHeight>
                </wp14:sizeRelV>
              </wp:anchor>
            </w:drawing>
          </w:r>
          <w:r w:rsidRPr="00405EA5">
            <w:rPr>
              <w:rFonts w:ascii="Cambria" w:hAnsi="Cambria"/>
              <w:b/>
              <w:color w:val="FFFFFF"/>
              <w:sz w:val="22"/>
              <w:szCs w:val="22"/>
              <w:lang w:val="id-ID"/>
            </w:rPr>
            <w:t>UNP</w:t>
          </w:r>
        </w:p>
      </w:tc>
      <w:tc>
        <w:tcPr>
          <w:tcW w:w="1723" w:type="dxa"/>
          <w:shd w:val="clear" w:color="auto" w:fill="auto"/>
        </w:tcPr>
        <w:p w14:paraId="3BCC2DD2" w14:textId="77777777" w:rsidR="00B4374C" w:rsidRPr="00405EA5" w:rsidRDefault="00B4374C" w:rsidP="00405EA5">
          <w:pPr>
            <w:pStyle w:val="Footer"/>
            <w:tabs>
              <w:tab w:val="clear" w:pos="9360"/>
              <w:tab w:val="left" w:pos="1377"/>
              <w:tab w:val="right" w:pos="8364"/>
            </w:tabs>
            <w:jc w:val="center"/>
            <w:rPr>
              <w:rFonts w:ascii="Cambria" w:hAnsi="Cambria"/>
              <w:b/>
              <w:color w:val="7030A0"/>
              <w:sz w:val="22"/>
              <w:szCs w:val="22"/>
              <w:lang w:val="id-ID"/>
            </w:rPr>
          </w:pPr>
          <w:r w:rsidRPr="00405EA5">
            <w:rPr>
              <w:rFonts w:ascii="Cambria" w:hAnsi="Cambria"/>
              <w:b/>
              <w:color w:val="7030A0"/>
              <w:sz w:val="22"/>
              <w:szCs w:val="22"/>
              <w:lang w:val="id-ID"/>
            </w:rPr>
            <w:t>JOURNALS</w:t>
          </w:r>
        </w:p>
      </w:tc>
    </w:tr>
  </w:tbl>
  <w:p w14:paraId="530AD536" w14:textId="77777777" w:rsidR="00B4374C" w:rsidRPr="00241CBC" w:rsidRDefault="00B4374C" w:rsidP="00046E1B">
    <w:pPr>
      <w:pStyle w:val="Footer"/>
      <w:tabs>
        <w:tab w:val="clear" w:pos="9360"/>
        <w:tab w:val="left" w:pos="1377"/>
        <w:tab w:val="right" w:pos="8364"/>
      </w:tabs>
      <w:jc w:val="right"/>
      <w:rPr>
        <w:lang w:val="id-ID"/>
      </w:rPr>
    </w:pPr>
    <w:r>
      <w:fldChar w:fldCharType="begin"/>
    </w:r>
    <w:r>
      <w:instrText xml:space="preserve"> PAGE   \* MERGEFORMAT </w:instrText>
    </w:r>
    <w:r>
      <w:fldChar w:fldCharType="separate"/>
    </w:r>
    <w:r>
      <w:rPr>
        <w:noProof/>
      </w:rPr>
      <w:t>205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6D2E" w14:textId="77777777" w:rsidR="00AA2B28" w:rsidRDefault="00AA2B28" w:rsidP="004734C7">
      <w:r>
        <w:separator/>
      </w:r>
    </w:p>
  </w:footnote>
  <w:footnote w:type="continuationSeparator" w:id="0">
    <w:p w14:paraId="56101F05" w14:textId="77777777" w:rsidR="00AA2B28" w:rsidRDefault="00AA2B28" w:rsidP="0047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1AE1" w14:textId="77777777" w:rsidR="00B4374C" w:rsidRPr="00082F2C" w:rsidRDefault="00B4374C" w:rsidP="00B319FC">
    <w:pPr>
      <w:pStyle w:val="Header"/>
    </w:pPr>
    <w:r w:rsidRPr="00A725D6">
      <w:rPr>
        <w:rFonts w:ascii="Palatino Linotype" w:hAnsi="Palatino Linotype" w:cs="Monotype Corsiva"/>
      </w:rPr>
      <w:t>Lingua Didaktika</w:t>
    </w:r>
    <w:r>
      <w:rPr>
        <w:rFonts w:ascii="Palatino Linotype" w:hAnsi="Palatino Linotype" w:cs="Monotype Corsiva"/>
      </w:rPr>
      <w:t xml:space="preserve"> </w:t>
    </w:r>
    <w:r>
      <w:rPr>
        <w:rFonts w:ascii="Agency FB" w:hAnsi="Agency FB" w:cs="Monotype Corsiva"/>
      </w:rPr>
      <w:t xml:space="preserve">| </w:t>
    </w:r>
    <w:r>
      <w:rPr>
        <w:rFonts w:ascii="Arial Narrow" w:hAnsi="Arial Narrow" w:cs="Arial Narrow"/>
      </w:rPr>
      <w:t>Volume 00 No 0,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23D5" w14:textId="77777777" w:rsidR="00B4374C" w:rsidRPr="00082F2C" w:rsidRDefault="00B4374C" w:rsidP="00637302">
    <w:pPr>
      <w:pStyle w:val="Header"/>
      <w:jc w:val="right"/>
      <w:rPr>
        <w:sz w:val="22"/>
        <w:szCs w:val="22"/>
      </w:rPr>
    </w:pPr>
    <w:r>
      <w:rPr>
        <w:sz w:val="22"/>
        <w:szCs w:val="22"/>
      </w:rPr>
      <w:t>Title title title title</w:t>
    </w:r>
    <w:r w:rsidRPr="003F5EB5">
      <w:rPr>
        <w:sz w:val="22"/>
        <w:szCs w:val="22"/>
        <w:lang w:val="id-ID"/>
      </w:rPr>
      <w:t xml:space="preserve"> – </w:t>
    </w:r>
    <w:r>
      <w:rPr>
        <w:sz w:val="22"/>
        <w:szCs w:val="22"/>
      </w:rPr>
      <w:t xml:space="preserve">A. Author </w:t>
    </w:r>
    <w:r>
      <w:rPr>
        <w:sz w:val="22"/>
        <w:szCs w:val="22"/>
        <w:lang w:val="id-ID"/>
      </w:rPr>
      <w:t xml:space="preserve">&amp; </w:t>
    </w:r>
    <w:r>
      <w:rPr>
        <w:sz w:val="22"/>
        <w:szCs w:val="22"/>
      </w:rPr>
      <w:t>A. Author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bottom w:val="single" w:sz="4" w:space="0" w:color="000000"/>
      </w:tblBorders>
      <w:tblLayout w:type="fixed"/>
      <w:tblLook w:val="04A0" w:firstRow="1" w:lastRow="0" w:firstColumn="1" w:lastColumn="0" w:noHBand="0" w:noVBand="1"/>
    </w:tblPr>
    <w:tblGrid>
      <w:gridCol w:w="1101"/>
      <w:gridCol w:w="6237"/>
      <w:gridCol w:w="1417"/>
    </w:tblGrid>
    <w:tr w:rsidR="00B4374C" w14:paraId="212D7BFA" w14:textId="77777777" w:rsidTr="001F613B">
      <w:tc>
        <w:tcPr>
          <w:tcW w:w="1101" w:type="dxa"/>
          <w:shd w:val="clear" w:color="auto" w:fill="auto"/>
        </w:tcPr>
        <w:p w14:paraId="7FEA0C89" w14:textId="77777777" w:rsidR="00B4374C" w:rsidRPr="00C07DDE" w:rsidRDefault="00B4374C" w:rsidP="00C07DDE">
          <w:pPr>
            <w:pStyle w:val="Header"/>
            <w:tabs>
              <w:tab w:val="clear" w:pos="9360"/>
              <w:tab w:val="right" w:pos="8789"/>
            </w:tabs>
            <w:spacing w:line="360" w:lineRule="auto"/>
            <w:rPr>
              <w:sz w:val="18"/>
              <w:szCs w:val="22"/>
              <w:lang w:val="id-ID"/>
            </w:rPr>
          </w:pPr>
          <w:r>
            <w:rPr>
              <w:noProof/>
              <w:sz w:val="18"/>
              <w:szCs w:val="22"/>
            </w:rPr>
            <w:drawing>
              <wp:inline distT="0" distB="0" distL="0" distR="0" wp14:anchorId="2597CA04" wp14:editId="4B2DCCD3">
                <wp:extent cx="52387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672" t="17680" r="34795" b="5133"/>
                        <a:stretch>
                          <a:fillRect/>
                        </a:stretch>
                      </pic:blipFill>
                      <pic:spPr bwMode="auto">
                        <a:xfrm>
                          <a:off x="0" y="0"/>
                          <a:ext cx="523875" cy="714375"/>
                        </a:xfrm>
                        <a:prstGeom prst="rect">
                          <a:avLst/>
                        </a:prstGeom>
                        <a:noFill/>
                        <a:ln>
                          <a:noFill/>
                        </a:ln>
                      </pic:spPr>
                    </pic:pic>
                  </a:graphicData>
                </a:graphic>
              </wp:inline>
            </w:drawing>
          </w:r>
        </w:p>
      </w:tc>
      <w:tc>
        <w:tcPr>
          <w:tcW w:w="6237" w:type="dxa"/>
          <w:shd w:val="clear" w:color="auto" w:fill="auto"/>
        </w:tcPr>
        <w:p w14:paraId="50EFD177" w14:textId="77777777" w:rsidR="00B4374C" w:rsidRPr="00C07DDE" w:rsidRDefault="00B4374C" w:rsidP="00C07DDE">
          <w:pPr>
            <w:pStyle w:val="Header"/>
            <w:tabs>
              <w:tab w:val="clear" w:pos="4680"/>
            </w:tabs>
            <w:jc w:val="center"/>
            <w:rPr>
              <w:sz w:val="16"/>
              <w:szCs w:val="16"/>
              <w:lang w:val="id-ID"/>
            </w:rPr>
          </w:pPr>
          <w:r w:rsidRPr="00C07DDE">
            <w:rPr>
              <w:sz w:val="16"/>
              <w:szCs w:val="16"/>
              <w:lang w:val="id-ID"/>
            </w:rPr>
            <w:t xml:space="preserve">available online at: </w:t>
          </w:r>
          <w:hyperlink r:id="rId2" w:history="1">
            <w:r w:rsidRPr="00ED797E">
              <w:rPr>
                <w:rStyle w:val="Hyperlink"/>
                <w:sz w:val="16"/>
                <w:szCs w:val="16"/>
              </w:rPr>
              <w:t>http://ejournal.unp.ac.id/index.php/linguadidaktika/index</w:t>
            </w:r>
          </w:hyperlink>
        </w:p>
        <w:p w14:paraId="1B439913" w14:textId="77777777" w:rsidR="00B4374C" w:rsidRPr="00C07DDE" w:rsidRDefault="00B4374C" w:rsidP="00C07DDE">
          <w:pPr>
            <w:pStyle w:val="Header"/>
            <w:tabs>
              <w:tab w:val="clear" w:pos="4680"/>
            </w:tabs>
            <w:jc w:val="center"/>
            <w:rPr>
              <w:sz w:val="22"/>
              <w:szCs w:val="22"/>
              <w:lang w:val="id-ID"/>
            </w:rPr>
          </w:pPr>
          <w:r>
            <w:rPr>
              <w:noProof/>
              <w:sz w:val="22"/>
              <w:szCs w:val="22"/>
            </w:rPr>
            <w:drawing>
              <wp:inline distT="0" distB="0" distL="0" distR="0" wp14:anchorId="37179E88" wp14:editId="2029A61E">
                <wp:extent cx="135255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9450" t="51369" r="26889" b="24001"/>
                        <a:stretch>
                          <a:fillRect/>
                        </a:stretch>
                      </pic:blipFill>
                      <pic:spPr bwMode="auto">
                        <a:xfrm>
                          <a:off x="0" y="0"/>
                          <a:ext cx="1352550" cy="352425"/>
                        </a:xfrm>
                        <a:prstGeom prst="rect">
                          <a:avLst/>
                        </a:prstGeom>
                        <a:noFill/>
                        <a:ln>
                          <a:noFill/>
                        </a:ln>
                      </pic:spPr>
                    </pic:pic>
                  </a:graphicData>
                </a:graphic>
              </wp:inline>
            </w:drawing>
          </w:r>
        </w:p>
        <w:p w14:paraId="0B543563" w14:textId="77777777" w:rsidR="00B4374C" w:rsidRDefault="00B4374C" w:rsidP="00405EA5">
          <w:pPr>
            <w:pStyle w:val="Header"/>
            <w:jc w:val="center"/>
            <w:rPr>
              <w:sz w:val="14"/>
              <w:lang w:val="id-ID"/>
            </w:rPr>
          </w:pPr>
          <w:r w:rsidRPr="00E14200">
            <w:rPr>
              <w:sz w:val="14"/>
              <w:lang w:val="id-ID"/>
            </w:rPr>
            <w:t xml:space="preserve">Published by English Department Faculty of Languages and Arts of Universitas Negeri Padang </w:t>
          </w:r>
        </w:p>
        <w:p w14:paraId="3890D562" w14:textId="77777777" w:rsidR="00B4374C" w:rsidRPr="00C07DDE" w:rsidRDefault="00B4374C" w:rsidP="00405EA5">
          <w:pPr>
            <w:pStyle w:val="Header"/>
            <w:tabs>
              <w:tab w:val="clear" w:pos="4680"/>
            </w:tabs>
            <w:jc w:val="center"/>
            <w:rPr>
              <w:sz w:val="22"/>
              <w:szCs w:val="22"/>
              <w:lang w:val="id-ID"/>
            </w:rPr>
          </w:pPr>
          <w:r w:rsidRPr="00E14200">
            <w:rPr>
              <w:sz w:val="14"/>
              <w:lang w:val="id-ID"/>
            </w:rPr>
            <w:t>in collaboration with Indonesian English Teachers Association (IETA)</w:t>
          </w:r>
        </w:p>
      </w:tc>
      <w:tc>
        <w:tcPr>
          <w:tcW w:w="1417" w:type="dxa"/>
          <w:shd w:val="clear" w:color="auto" w:fill="auto"/>
        </w:tcPr>
        <w:p w14:paraId="2756CFD8" w14:textId="77777777" w:rsidR="00B4374C" w:rsidRDefault="00B4374C" w:rsidP="00C07DDE">
          <w:pPr>
            <w:pStyle w:val="Header"/>
            <w:jc w:val="right"/>
            <w:rPr>
              <w:rFonts w:ascii="Arial" w:hAnsi="Arial" w:cs="Arial"/>
              <w:sz w:val="14"/>
              <w:szCs w:val="22"/>
              <w:lang w:val="id-ID"/>
            </w:rPr>
          </w:pPr>
          <w:r>
            <w:rPr>
              <w:rFonts w:ascii="Arial" w:hAnsi="Arial" w:cs="Arial"/>
              <w:sz w:val="14"/>
              <w:szCs w:val="22"/>
              <w:lang w:val="id-ID"/>
            </w:rPr>
            <w:t>P-</w:t>
          </w:r>
          <w:r w:rsidRPr="00C07DDE">
            <w:rPr>
              <w:rFonts w:ascii="Arial" w:hAnsi="Arial" w:cs="Arial"/>
              <w:sz w:val="14"/>
              <w:szCs w:val="22"/>
              <w:lang w:val="id-ID"/>
            </w:rPr>
            <w:t>ISSN 1979-0457</w:t>
          </w:r>
        </w:p>
        <w:p w14:paraId="487050A2" w14:textId="77777777" w:rsidR="00B4374C" w:rsidRDefault="00B4374C" w:rsidP="00C07DDE">
          <w:pPr>
            <w:pStyle w:val="Header"/>
            <w:jc w:val="right"/>
            <w:rPr>
              <w:rFonts w:ascii="Arial" w:hAnsi="Arial" w:cs="Arial"/>
              <w:sz w:val="14"/>
              <w:szCs w:val="22"/>
              <w:lang w:val="id-ID"/>
            </w:rPr>
          </w:pPr>
          <w:r>
            <w:rPr>
              <w:rFonts w:ascii="Arial" w:hAnsi="Arial" w:cs="Arial"/>
              <w:sz w:val="14"/>
              <w:szCs w:val="22"/>
              <w:lang w:val="id-ID"/>
            </w:rPr>
            <w:t>E-ISSN 2541-0075</w:t>
          </w:r>
        </w:p>
        <w:p w14:paraId="17D2356A" w14:textId="77777777" w:rsidR="00B4374C" w:rsidRPr="00C07DDE" w:rsidRDefault="00B4374C" w:rsidP="00C07DDE">
          <w:pPr>
            <w:pStyle w:val="Header"/>
            <w:jc w:val="right"/>
            <w:rPr>
              <w:rFonts w:ascii="Arial" w:hAnsi="Arial" w:cs="Arial"/>
              <w:sz w:val="14"/>
              <w:szCs w:val="22"/>
              <w:lang w:val="id-ID"/>
            </w:rPr>
          </w:pPr>
        </w:p>
        <w:p w14:paraId="7657DFD2" w14:textId="77777777" w:rsidR="00B4374C" w:rsidRPr="00C07DDE" w:rsidRDefault="00B4374C" w:rsidP="00C07DDE">
          <w:pPr>
            <w:pStyle w:val="Header"/>
            <w:jc w:val="right"/>
            <w:rPr>
              <w:rFonts w:ascii="Arial" w:hAnsi="Arial" w:cs="Arial"/>
              <w:sz w:val="14"/>
              <w:szCs w:val="22"/>
              <w:lang w:val="id-ID"/>
            </w:rPr>
          </w:pPr>
          <w:r w:rsidRPr="00C07DDE">
            <w:rPr>
              <w:rFonts w:ascii="Arial" w:hAnsi="Arial" w:cs="Arial"/>
              <w:sz w:val="14"/>
              <w:szCs w:val="22"/>
              <w:lang w:val="id-ID"/>
            </w:rPr>
            <w:t>Vol</w:t>
          </w:r>
          <w:r>
            <w:rPr>
              <w:rFonts w:ascii="Arial" w:hAnsi="Arial" w:cs="Arial"/>
              <w:sz w:val="14"/>
              <w:szCs w:val="22"/>
              <w:lang w:val="id-ID"/>
            </w:rPr>
            <w:t>.</w:t>
          </w:r>
          <w:r w:rsidRPr="00C07DDE">
            <w:rPr>
              <w:rFonts w:ascii="Arial" w:hAnsi="Arial" w:cs="Arial"/>
              <w:sz w:val="14"/>
              <w:szCs w:val="22"/>
              <w:lang w:val="id-ID"/>
            </w:rPr>
            <w:t xml:space="preserve"> </w:t>
          </w:r>
          <w:r>
            <w:rPr>
              <w:rFonts w:ascii="Arial" w:hAnsi="Arial" w:cs="Arial"/>
              <w:sz w:val="14"/>
              <w:szCs w:val="22"/>
            </w:rPr>
            <w:t>00</w:t>
          </w:r>
          <w:r w:rsidRPr="00C07DDE">
            <w:rPr>
              <w:rFonts w:ascii="Arial" w:hAnsi="Arial" w:cs="Arial"/>
              <w:sz w:val="14"/>
              <w:szCs w:val="22"/>
              <w:lang w:val="id-ID"/>
            </w:rPr>
            <w:t>,</w:t>
          </w:r>
        </w:p>
        <w:p w14:paraId="243283F6" w14:textId="77777777" w:rsidR="00B4374C" w:rsidRPr="00C07DDE" w:rsidRDefault="00B4374C" w:rsidP="00C07DDE">
          <w:pPr>
            <w:pStyle w:val="Header"/>
            <w:jc w:val="right"/>
            <w:rPr>
              <w:rFonts w:ascii="Arial" w:hAnsi="Arial" w:cs="Arial"/>
              <w:sz w:val="14"/>
              <w:szCs w:val="22"/>
              <w:lang w:val="id-ID"/>
            </w:rPr>
          </w:pPr>
          <w:r w:rsidRPr="00C07DDE">
            <w:rPr>
              <w:rFonts w:ascii="Arial" w:hAnsi="Arial" w:cs="Arial"/>
              <w:sz w:val="14"/>
              <w:szCs w:val="22"/>
              <w:lang w:val="id-ID"/>
            </w:rPr>
            <w:t>No</w:t>
          </w:r>
          <w:r>
            <w:rPr>
              <w:rFonts w:ascii="Arial" w:hAnsi="Arial" w:cs="Arial"/>
              <w:sz w:val="14"/>
              <w:szCs w:val="22"/>
              <w:lang w:val="id-ID"/>
            </w:rPr>
            <w:t>.</w:t>
          </w:r>
          <w:r>
            <w:rPr>
              <w:rFonts w:ascii="Arial" w:hAnsi="Arial" w:cs="Arial"/>
              <w:sz w:val="14"/>
              <w:szCs w:val="22"/>
            </w:rPr>
            <w:t>0</w:t>
          </w:r>
          <w:r w:rsidRPr="00C07DDE">
            <w:rPr>
              <w:rFonts w:ascii="Arial" w:hAnsi="Arial" w:cs="Arial"/>
              <w:sz w:val="14"/>
              <w:szCs w:val="22"/>
              <w:lang w:val="id-ID"/>
            </w:rPr>
            <w:t>,</w:t>
          </w:r>
        </w:p>
        <w:p w14:paraId="40FD33D5" w14:textId="77777777" w:rsidR="00B4374C" w:rsidRPr="00C07DDE" w:rsidRDefault="00B4374C" w:rsidP="00C07DDE">
          <w:pPr>
            <w:pStyle w:val="Header"/>
            <w:jc w:val="right"/>
            <w:rPr>
              <w:rFonts w:ascii="Arial" w:hAnsi="Arial" w:cs="Arial"/>
              <w:sz w:val="14"/>
              <w:szCs w:val="22"/>
              <w:lang w:val="id-ID"/>
            </w:rPr>
          </w:pPr>
          <w:r w:rsidRPr="00C07DDE">
            <w:rPr>
              <w:rFonts w:ascii="Arial" w:hAnsi="Arial" w:cs="Arial"/>
              <w:sz w:val="14"/>
              <w:szCs w:val="22"/>
              <w:lang w:val="id-ID"/>
            </w:rPr>
            <w:t>20</w:t>
          </w:r>
          <w:r>
            <w:rPr>
              <w:rFonts w:ascii="Arial" w:hAnsi="Arial" w:cs="Arial"/>
              <w:sz w:val="14"/>
              <w:szCs w:val="22"/>
            </w:rPr>
            <w:t>xx</w:t>
          </w:r>
          <w:r w:rsidRPr="00C07DDE">
            <w:rPr>
              <w:rFonts w:ascii="Arial" w:hAnsi="Arial" w:cs="Arial"/>
              <w:sz w:val="14"/>
              <w:szCs w:val="22"/>
              <w:lang w:val="id-ID"/>
            </w:rPr>
            <w:t>,</w:t>
          </w:r>
        </w:p>
        <w:p w14:paraId="4CBA4673" w14:textId="77777777" w:rsidR="00B4374C" w:rsidRPr="00B53BB7" w:rsidRDefault="00B4374C" w:rsidP="00082F2C">
          <w:pPr>
            <w:pStyle w:val="Header"/>
            <w:jc w:val="right"/>
            <w:rPr>
              <w:rFonts w:ascii="Arial" w:hAnsi="Arial" w:cs="Arial"/>
              <w:sz w:val="14"/>
              <w:szCs w:val="22"/>
            </w:rPr>
          </w:pPr>
          <w:r>
            <w:rPr>
              <w:rFonts w:ascii="Arial" w:hAnsi="Arial" w:cs="Arial"/>
              <w:sz w:val="14"/>
              <w:szCs w:val="22"/>
              <w:lang w:val="id-ID"/>
            </w:rPr>
            <w:t>Page</w:t>
          </w:r>
          <w:r w:rsidRPr="00ED797E">
            <w:rPr>
              <w:rFonts w:ascii="Arial" w:hAnsi="Arial" w:cs="Arial"/>
              <w:sz w:val="14"/>
              <w:szCs w:val="22"/>
            </w:rPr>
            <w:t xml:space="preserve"> </w:t>
          </w:r>
          <w:r>
            <w:rPr>
              <w:rFonts w:ascii="Arial" w:hAnsi="Arial" w:cs="Arial"/>
              <w:sz w:val="14"/>
              <w:szCs w:val="22"/>
            </w:rPr>
            <w:t>000</w:t>
          </w:r>
          <w:r w:rsidRPr="00C07DDE">
            <w:rPr>
              <w:rFonts w:ascii="Arial" w:hAnsi="Arial" w:cs="Arial"/>
              <w:sz w:val="14"/>
              <w:szCs w:val="22"/>
              <w:lang w:val="id-ID"/>
            </w:rPr>
            <w:t>-</w:t>
          </w:r>
          <w:r>
            <w:rPr>
              <w:rFonts w:ascii="Arial" w:hAnsi="Arial" w:cs="Arial"/>
              <w:sz w:val="14"/>
              <w:szCs w:val="22"/>
            </w:rPr>
            <w:t>000</w:t>
          </w:r>
        </w:p>
      </w:tc>
    </w:tr>
  </w:tbl>
  <w:p w14:paraId="68F9E342" w14:textId="77777777" w:rsidR="00B4374C" w:rsidRDefault="00B4374C">
    <w:pPr>
      <w:pStyle w:val="Header"/>
      <w:rPr>
        <w:lang w:val="id-ID"/>
      </w:rPr>
    </w:pPr>
  </w:p>
  <w:p w14:paraId="55905914" w14:textId="77777777" w:rsidR="00B4374C" w:rsidRDefault="00B4374C" w:rsidP="002A669E">
    <w:pPr>
      <w:pStyle w:val="Header"/>
      <w:tabs>
        <w:tab w:val="clear" w:pos="9360"/>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F0"/>
    <w:multiLevelType w:val="hybridMultilevel"/>
    <w:tmpl w:val="742AF1A0"/>
    <w:lvl w:ilvl="0" w:tplc="DAA6B7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D300A9"/>
    <w:multiLevelType w:val="hybridMultilevel"/>
    <w:tmpl w:val="09A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E567C"/>
    <w:multiLevelType w:val="hybridMultilevel"/>
    <w:tmpl w:val="1B0C1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06482F"/>
    <w:multiLevelType w:val="hybridMultilevel"/>
    <w:tmpl w:val="16F2980C"/>
    <w:lvl w:ilvl="0" w:tplc="5FA23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50669F"/>
    <w:multiLevelType w:val="hybridMultilevel"/>
    <w:tmpl w:val="7F041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73AA5"/>
    <w:multiLevelType w:val="hybridMultilevel"/>
    <w:tmpl w:val="4D0891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A343C"/>
    <w:multiLevelType w:val="hybridMultilevel"/>
    <w:tmpl w:val="6DD29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45C4C"/>
    <w:multiLevelType w:val="hybridMultilevel"/>
    <w:tmpl w:val="22BE48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913C27"/>
    <w:multiLevelType w:val="hybridMultilevel"/>
    <w:tmpl w:val="F1528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31542"/>
    <w:multiLevelType w:val="hybridMultilevel"/>
    <w:tmpl w:val="68B43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AD1BB2"/>
    <w:multiLevelType w:val="hybridMultilevel"/>
    <w:tmpl w:val="C66E27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A16B2"/>
    <w:multiLevelType w:val="hybridMultilevel"/>
    <w:tmpl w:val="CC28C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8073F"/>
    <w:multiLevelType w:val="hybridMultilevel"/>
    <w:tmpl w:val="13D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E31CC"/>
    <w:multiLevelType w:val="hybridMultilevel"/>
    <w:tmpl w:val="E77C3ABE"/>
    <w:lvl w:ilvl="0" w:tplc="6A1E769E">
      <w:start w:val="4"/>
      <w:numFmt w:val="bullet"/>
      <w:lvlText w:val=""/>
      <w:lvlJc w:val="left"/>
      <w:pPr>
        <w:ind w:left="705" w:hanging="360"/>
      </w:pPr>
      <w:rPr>
        <w:rFonts w:ascii="Symbol" w:eastAsia="Calibr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nsid w:val="45E77BB4"/>
    <w:multiLevelType w:val="hybridMultilevel"/>
    <w:tmpl w:val="E4F8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01DD6"/>
    <w:multiLevelType w:val="hybridMultilevel"/>
    <w:tmpl w:val="9C227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09708C"/>
    <w:multiLevelType w:val="multilevel"/>
    <w:tmpl w:val="64905C34"/>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D30CCA"/>
    <w:multiLevelType w:val="hybridMultilevel"/>
    <w:tmpl w:val="A518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22AE5"/>
    <w:multiLevelType w:val="hybridMultilevel"/>
    <w:tmpl w:val="498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4"/>
  </w:num>
  <w:num w:numId="5">
    <w:abstractNumId w:val="4"/>
  </w:num>
  <w:num w:numId="6">
    <w:abstractNumId w:val="17"/>
  </w:num>
  <w:num w:numId="7">
    <w:abstractNumId w:val="1"/>
  </w:num>
  <w:num w:numId="8">
    <w:abstractNumId w:val="18"/>
  </w:num>
  <w:num w:numId="9">
    <w:abstractNumId w:val="15"/>
  </w:num>
  <w:num w:numId="10">
    <w:abstractNumId w:val="2"/>
  </w:num>
  <w:num w:numId="11">
    <w:abstractNumId w:val="3"/>
  </w:num>
  <w:num w:numId="12">
    <w:abstractNumId w:val="0"/>
  </w:num>
  <w:num w:numId="13">
    <w:abstractNumId w:val="13"/>
  </w:num>
  <w:num w:numId="14">
    <w:abstractNumId w:val="10"/>
  </w:num>
  <w:num w:numId="15">
    <w:abstractNumId w:val="5"/>
  </w:num>
  <w:num w:numId="16">
    <w:abstractNumId w:val="9"/>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hideSpellingErrors/>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MDMyMzG2tDQ1MjNX0lEKTi0uzszPAykwqgUAXEMbRiwAAAA="/>
  </w:docVars>
  <w:rsids>
    <w:rsidRoot w:val="004E1416"/>
    <w:rsid w:val="00000D97"/>
    <w:rsid w:val="0000374B"/>
    <w:rsid w:val="00011C21"/>
    <w:rsid w:val="00014428"/>
    <w:rsid w:val="000206DA"/>
    <w:rsid w:val="000217E7"/>
    <w:rsid w:val="00022138"/>
    <w:rsid w:val="00030F7D"/>
    <w:rsid w:val="0003338A"/>
    <w:rsid w:val="0003547E"/>
    <w:rsid w:val="00036D79"/>
    <w:rsid w:val="00040BDB"/>
    <w:rsid w:val="000433B6"/>
    <w:rsid w:val="000457F6"/>
    <w:rsid w:val="00046E1B"/>
    <w:rsid w:val="00050983"/>
    <w:rsid w:val="00053C97"/>
    <w:rsid w:val="000603BF"/>
    <w:rsid w:val="00060C51"/>
    <w:rsid w:val="0006193B"/>
    <w:rsid w:val="00061BC8"/>
    <w:rsid w:val="00065C58"/>
    <w:rsid w:val="00077042"/>
    <w:rsid w:val="000807E6"/>
    <w:rsid w:val="00082DE7"/>
    <w:rsid w:val="00082F2C"/>
    <w:rsid w:val="00090EE1"/>
    <w:rsid w:val="0009388A"/>
    <w:rsid w:val="00094721"/>
    <w:rsid w:val="0009715B"/>
    <w:rsid w:val="00097465"/>
    <w:rsid w:val="000A33DE"/>
    <w:rsid w:val="000A6BF6"/>
    <w:rsid w:val="000B04C6"/>
    <w:rsid w:val="000B0B5B"/>
    <w:rsid w:val="000B187F"/>
    <w:rsid w:val="000B1BED"/>
    <w:rsid w:val="000B69B0"/>
    <w:rsid w:val="000C1321"/>
    <w:rsid w:val="000C5125"/>
    <w:rsid w:val="000C5200"/>
    <w:rsid w:val="000C5AB1"/>
    <w:rsid w:val="000D05C6"/>
    <w:rsid w:val="000D0AA0"/>
    <w:rsid w:val="000D35E6"/>
    <w:rsid w:val="000D4045"/>
    <w:rsid w:val="000D6958"/>
    <w:rsid w:val="000E6521"/>
    <w:rsid w:val="000F6B59"/>
    <w:rsid w:val="000F71A9"/>
    <w:rsid w:val="001005F7"/>
    <w:rsid w:val="0010331C"/>
    <w:rsid w:val="00105043"/>
    <w:rsid w:val="0010579D"/>
    <w:rsid w:val="001067C9"/>
    <w:rsid w:val="00110AFA"/>
    <w:rsid w:val="001122F4"/>
    <w:rsid w:val="001128EA"/>
    <w:rsid w:val="001212C6"/>
    <w:rsid w:val="001213F2"/>
    <w:rsid w:val="0012275D"/>
    <w:rsid w:val="00122EE0"/>
    <w:rsid w:val="001257CF"/>
    <w:rsid w:val="00126904"/>
    <w:rsid w:val="001269D6"/>
    <w:rsid w:val="00132C6B"/>
    <w:rsid w:val="00133DE6"/>
    <w:rsid w:val="00133EBC"/>
    <w:rsid w:val="00135A0D"/>
    <w:rsid w:val="00136BC7"/>
    <w:rsid w:val="00136C66"/>
    <w:rsid w:val="00136D5A"/>
    <w:rsid w:val="00144D4F"/>
    <w:rsid w:val="001450FB"/>
    <w:rsid w:val="00146864"/>
    <w:rsid w:val="001504DE"/>
    <w:rsid w:val="0015669D"/>
    <w:rsid w:val="0015751F"/>
    <w:rsid w:val="00160E50"/>
    <w:rsid w:val="00162492"/>
    <w:rsid w:val="001631D7"/>
    <w:rsid w:val="0016425A"/>
    <w:rsid w:val="00166F78"/>
    <w:rsid w:val="0017021B"/>
    <w:rsid w:val="00173C56"/>
    <w:rsid w:val="00180B2D"/>
    <w:rsid w:val="0018413F"/>
    <w:rsid w:val="00191D50"/>
    <w:rsid w:val="00195BAD"/>
    <w:rsid w:val="00196D96"/>
    <w:rsid w:val="001A117C"/>
    <w:rsid w:val="001B4DF3"/>
    <w:rsid w:val="001B4FC4"/>
    <w:rsid w:val="001C07CB"/>
    <w:rsid w:val="001C1C6C"/>
    <w:rsid w:val="001C6380"/>
    <w:rsid w:val="001C6BFA"/>
    <w:rsid w:val="001D2B7D"/>
    <w:rsid w:val="001E0984"/>
    <w:rsid w:val="001E2A22"/>
    <w:rsid w:val="001F011F"/>
    <w:rsid w:val="001F2247"/>
    <w:rsid w:val="001F266A"/>
    <w:rsid w:val="001F3512"/>
    <w:rsid w:val="001F5CDD"/>
    <w:rsid w:val="001F613B"/>
    <w:rsid w:val="00201528"/>
    <w:rsid w:val="00216F28"/>
    <w:rsid w:val="002174EE"/>
    <w:rsid w:val="00217E94"/>
    <w:rsid w:val="002221DE"/>
    <w:rsid w:val="0022373E"/>
    <w:rsid w:val="0022705D"/>
    <w:rsid w:val="00230DA8"/>
    <w:rsid w:val="00230E0A"/>
    <w:rsid w:val="00232DDE"/>
    <w:rsid w:val="00232FB8"/>
    <w:rsid w:val="002363A4"/>
    <w:rsid w:val="002369EF"/>
    <w:rsid w:val="00240604"/>
    <w:rsid w:val="00241CBC"/>
    <w:rsid w:val="00242455"/>
    <w:rsid w:val="00242D1C"/>
    <w:rsid w:val="00244B6F"/>
    <w:rsid w:val="00246875"/>
    <w:rsid w:val="00247213"/>
    <w:rsid w:val="00247DAB"/>
    <w:rsid w:val="002500B5"/>
    <w:rsid w:val="002520EF"/>
    <w:rsid w:val="00255275"/>
    <w:rsid w:val="0026228B"/>
    <w:rsid w:val="00263BEF"/>
    <w:rsid w:val="002655BB"/>
    <w:rsid w:val="00265993"/>
    <w:rsid w:val="00270B9F"/>
    <w:rsid w:val="00272B01"/>
    <w:rsid w:val="00273463"/>
    <w:rsid w:val="002742F8"/>
    <w:rsid w:val="0027534F"/>
    <w:rsid w:val="002804F8"/>
    <w:rsid w:val="0028554F"/>
    <w:rsid w:val="002878F5"/>
    <w:rsid w:val="0029036A"/>
    <w:rsid w:val="00292377"/>
    <w:rsid w:val="002924A1"/>
    <w:rsid w:val="002A5B66"/>
    <w:rsid w:val="002A64CF"/>
    <w:rsid w:val="002A669E"/>
    <w:rsid w:val="002B2A30"/>
    <w:rsid w:val="002B328C"/>
    <w:rsid w:val="002B776C"/>
    <w:rsid w:val="002C5A42"/>
    <w:rsid w:val="002C6B9E"/>
    <w:rsid w:val="002E052E"/>
    <w:rsid w:val="002E5921"/>
    <w:rsid w:val="002F1855"/>
    <w:rsid w:val="002F328D"/>
    <w:rsid w:val="002F61F8"/>
    <w:rsid w:val="003011B0"/>
    <w:rsid w:val="003035F2"/>
    <w:rsid w:val="003120D6"/>
    <w:rsid w:val="00312D06"/>
    <w:rsid w:val="003143D6"/>
    <w:rsid w:val="00323926"/>
    <w:rsid w:val="00325F82"/>
    <w:rsid w:val="00327860"/>
    <w:rsid w:val="003348F0"/>
    <w:rsid w:val="00336215"/>
    <w:rsid w:val="003405C8"/>
    <w:rsid w:val="00342739"/>
    <w:rsid w:val="00352FCF"/>
    <w:rsid w:val="003634EA"/>
    <w:rsid w:val="0036426C"/>
    <w:rsid w:val="00367A49"/>
    <w:rsid w:val="003722EE"/>
    <w:rsid w:val="0037483A"/>
    <w:rsid w:val="00376471"/>
    <w:rsid w:val="0038440F"/>
    <w:rsid w:val="0038782E"/>
    <w:rsid w:val="00393C4A"/>
    <w:rsid w:val="00393DF6"/>
    <w:rsid w:val="00394B14"/>
    <w:rsid w:val="003A2B9B"/>
    <w:rsid w:val="003B3049"/>
    <w:rsid w:val="003B3D0C"/>
    <w:rsid w:val="003B55BE"/>
    <w:rsid w:val="003D0138"/>
    <w:rsid w:val="003D16DD"/>
    <w:rsid w:val="003D2B21"/>
    <w:rsid w:val="003D3185"/>
    <w:rsid w:val="003E1358"/>
    <w:rsid w:val="003E1CBA"/>
    <w:rsid w:val="003F5EB5"/>
    <w:rsid w:val="004002F3"/>
    <w:rsid w:val="004043ED"/>
    <w:rsid w:val="0040511F"/>
    <w:rsid w:val="00405EA5"/>
    <w:rsid w:val="00412847"/>
    <w:rsid w:val="004138E8"/>
    <w:rsid w:val="00415B54"/>
    <w:rsid w:val="00424386"/>
    <w:rsid w:val="004254BD"/>
    <w:rsid w:val="0042631D"/>
    <w:rsid w:val="004274EF"/>
    <w:rsid w:val="004341CB"/>
    <w:rsid w:val="004347EA"/>
    <w:rsid w:val="00436072"/>
    <w:rsid w:val="0045044B"/>
    <w:rsid w:val="004505A6"/>
    <w:rsid w:val="00450949"/>
    <w:rsid w:val="004521CB"/>
    <w:rsid w:val="00455DAF"/>
    <w:rsid w:val="00456BFD"/>
    <w:rsid w:val="00461953"/>
    <w:rsid w:val="004734C7"/>
    <w:rsid w:val="00476535"/>
    <w:rsid w:val="00481A94"/>
    <w:rsid w:val="004835B9"/>
    <w:rsid w:val="00485643"/>
    <w:rsid w:val="00486B25"/>
    <w:rsid w:val="00487158"/>
    <w:rsid w:val="0049031F"/>
    <w:rsid w:val="00490BC8"/>
    <w:rsid w:val="00491005"/>
    <w:rsid w:val="00495A05"/>
    <w:rsid w:val="004966A8"/>
    <w:rsid w:val="004977FB"/>
    <w:rsid w:val="004A4BA2"/>
    <w:rsid w:val="004A61BD"/>
    <w:rsid w:val="004C0A3F"/>
    <w:rsid w:val="004C51A1"/>
    <w:rsid w:val="004C599C"/>
    <w:rsid w:val="004D152D"/>
    <w:rsid w:val="004D4DAE"/>
    <w:rsid w:val="004E1416"/>
    <w:rsid w:val="004E4588"/>
    <w:rsid w:val="004F0AE4"/>
    <w:rsid w:val="0050130C"/>
    <w:rsid w:val="00503D54"/>
    <w:rsid w:val="00504C2B"/>
    <w:rsid w:val="00505015"/>
    <w:rsid w:val="00505211"/>
    <w:rsid w:val="00505787"/>
    <w:rsid w:val="0050707C"/>
    <w:rsid w:val="005070EA"/>
    <w:rsid w:val="005110C5"/>
    <w:rsid w:val="0051739B"/>
    <w:rsid w:val="00520323"/>
    <w:rsid w:val="00520F0D"/>
    <w:rsid w:val="005213CA"/>
    <w:rsid w:val="0052196D"/>
    <w:rsid w:val="0052659C"/>
    <w:rsid w:val="00530F73"/>
    <w:rsid w:val="00532E1C"/>
    <w:rsid w:val="00540EC4"/>
    <w:rsid w:val="00544092"/>
    <w:rsid w:val="00546DA7"/>
    <w:rsid w:val="00552BE2"/>
    <w:rsid w:val="00560324"/>
    <w:rsid w:val="00560871"/>
    <w:rsid w:val="00566765"/>
    <w:rsid w:val="005774C8"/>
    <w:rsid w:val="0059580E"/>
    <w:rsid w:val="00597BCC"/>
    <w:rsid w:val="00597F97"/>
    <w:rsid w:val="005B1E86"/>
    <w:rsid w:val="005B637D"/>
    <w:rsid w:val="005B68D0"/>
    <w:rsid w:val="005C0D23"/>
    <w:rsid w:val="005C202C"/>
    <w:rsid w:val="005D0021"/>
    <w:rsid w:val="005D05F9"/>
    <w:rsid w:val="005D5874"/>
    <w:rsid w:val="005E663A"/>
    <w:rsid w:val="005F26EF"/>
    <w:rsid w:val="005F3684"/>
    <w:rsid w:val="005F4EFE"/>
    <w:rsid w:val="005F654C"/>
    <w:rsid w:val="00600803"/>
    <w:rsid w:val="00600F54"/>
    <w:rsid w:val="006067E9"/>
    <w:rsid w:val="00607940"/>
    <w:rsid w:val="006203AD"/>
    <w:rsid w:val="006203BC"/>
    <w:rsid w:val="00620EB1"/>
    <w:rsid w:val="00625E1E"/>
    <w:rsid w:val="00626D27"/>
    <w:rsid w:val="00630B74"/>
    <w:rsid w:val="00637302"/>
    <w:rsid w:val="00637A31"/>
    <w:rsid w:val="00640E46"/>
    <w:rsid w:val="006435C3"/>
    <w:rsid w:val="00645AD7"/>
    <w:rsid w:val="006468F5"/>
    <w:rsid w:val="00646B4F"/>
    <w:rsid w:val="00647DB1"/>
    <w:rsid w:val="00650092"/>
    <w:rsid w:val="00652041"/>
    <w:rsid w:val="0067298B"/>
    <w:rsid w:val="00675DE0"/>
    <w:rsid w:val="00677DDB"/>
    <w:rsid w:val="00680A5C"/>
    <w:rsid w:val="00680BC3"/>
    <w:rsid w:val="00683BB6"/>
    <w:rsid w:val="006861E8"/>
    <w:rsid w:val="0069122F"/>
    <w:rsid w:val="0069263A"/>
    <w:rsid w:val="006926FE"/>
    <w:rsid w:val="006A07A7"/>
    <w:rsid w:val="006A0F38"/>
    <w:rsid w:val="006A4290"/>
    <w:rsid w:val="006A6191"/>
    <w:rsid w:val="006B109B"/>
    <w:rsid w:val="006B190F"/>
    <w:rsid w:val="006C0BBA"/>
    <w:rsid w:val="006C0FC1"/>
    <w:rsid w:val="006C4954"/>
    <w:rsid w:val="006D367E"/>
    <w:rsid w:val="006E357B"/>
    <w:rsid w:val="006E3B03"/>
    <w:rsid w:val="006E42E7"/>
    <w:rsid w:val="006E7AFA"/>
    <w:rsid w:val="006F15EB"/>
    <w:rsid w:val="006F32A9"/>
    <w:rsid w:val="006F3808"/>
    <w:rsid w:val="006F507D"/>
    <w:rsid w:val="006F7428"/>
    <w:rsid w:val="0070174B"/>
    <w:rsid w:val="007053EE"/>
    <w:rsid w:val="007120D0"/>
    <w:rsid w:val="00714EB1"/>
    <w:rsid w:val="00721DA9"/>
    <w:rsid w:val="00724B2F"/>
    <w:rsid w:val="00735E0D"/>
    <w:rsid w:val="00736F51"/>
    <w:rsid w:val="00737E2E"/>
    <w:rsid w:val="00744F36"/>
    <w:rsid w:val="007478B6"/>
    <w:rsid w:val="0075151F"/>
    <w:rsid w:val="0075310A"/>
    <w:rsid w:val="00753458"/>
    <w:rsid w:val="00762F8C"/>
    <w:rsid w:val="00765154"/>
    <w:rsid w:val="007652B9"/>
    <w:rsid w:val="00765677"/>
    <w:rsid w:val="007671DE"/>
    <w:rsid w:val="007675CC"/>
    <w:rsid w:val="00770529"/>
    <w:rsid w:val="00774FAC"/>
    <w:rsid w:val="00782842"/>
    <w:rsid w:val="007849FE"/>
    <w:rsid w:val="00785DEA"/>
    <w:rsid w:val="00791937"/>
    <w:rsid w:val="007A4E84"/>
    <w:rsid w:val="007B7BB8"/>
    <w:rsid w:val="007D2BE5"/>
    <w:rsid w:val="007D6555"/>
    <w:rsid w:val="007D7DB7"/>
    <w:rsid w:val="007E0902"/>
    <w:rsid w:val="007E1033"/>
    <w:rsid w:val="007E1FCA"/>
    <w:rsid w:val="007E223D"/>
    <w:rsid w:val="007E2AB3"/>
    <w:rsid w:val="007E4DDE"/>
    <w:rsid w:val="007E7672"/>
    <w:rsid w:val="007F3A40"/>
    <w:rsid w:val="00801448"/>
    <w:rsid w:val="00801E9B"/>
    <w:rsid w:val="00802474"/>
    <w:rsid w:val="00806835"/>
    <w:rsid w:val="0082268C"/>
    <w:rsid w:val="008260F3"/>
    <w:rsid w:val="00827106"/>
    <w:rsid w:val="00835C30"/>
    <w:rsid w:val="00843BFC"/>
    <w:rsid w:val="00845BBD"/>
    <w:rsid w:val="00845C78"/>
    <w:rsid w:val="008526CA"/>
    <w:rsid w:val="0085547E"/>
    <w:rsid w:val="0086035D"/>
    <w:rsid w:val="008629C5"/>
    <w:rsid w:val="00867C74"/>
    <w:rsid w:val="00880249"/>
    <w:rsid w:val="00881477"/>
    <w:rsid w:val="00881C56"/>
    <w:rsid w:val="00883F05"/>
    <w:rsid w:val="00884352"/>
    <w:rsid w:val="0089204E"/>
    <w:rsid w:val="00893799"/>
    <w:rsid w:val="008A40FB"/>
    <w:rsid w:val="008A4FAA"/>
    <w:rsid w:val="008A725D"/>
    <w:rsid w:val="008B02CF"/>
    <w:rsid w:val="008B1E04"/>
    <w:rsid w:val="008B3C47"/>
    <w:rsid w:val="008B6A03"/>
    <w:rsid w:val="008C0815"/>
    <w:rsid w:val="008C1382"/>
    <w:rsid w:val="008C583C"/>
    <w:rsid w:val="008D0625"/>
    <w:rsid w:val="008D0CAC"/>
    <w:rsid w:val="008D4732"/>
    <w:rsid w:val="008D6264"/>
    <w:rsid w:val="008E30F6"/>
    <w:rsid w:val="008E5023"/>
    <w:rsid w:val="008E5B04"/>
    <w:rsid w:val="008F24A0"/>
    <w:rsid w:val="008F49E5"/>
    <w:rsid w:val="008F4DD4"/>
    <w:rsid w:val="008F61E1"/>
    <w:rsid w:val="008F6F34"/>
    <w:rsid w:val="0090025C"/>
    <w:rsid w:val="009005C2"/>
    <w:rsid w:val="009013B6"/>
    <w:rsid w:val="00901502"/>
    <w:rsid w:val="00904AD8"/>
    <w:rsid w:val="009125AC"/>
    <w:rsid w:val="00914A2D"/>
    <w:rsid w:val="009154DA"/>
    <w:rsid w:val="00923E99"/>
    <w:rsid w:val="00924E67"/>
    <w:rsid w:val="00930DD2"/>
    <w:rsid w:val="00932068"/>
    <w:rsid w:val="00934314"/>
    <w:rsid w:val="0094003D"/>
    <w:rsid w:val="00940918"/>
    <w:rsid w:val="00954954"/>
    <w:rsid w:val="00954EE1"/>
    <w:rsid w:val="00956AB8"/>
    <w:rsid w:val="00957734"/>
    <w:rsid w:val="00962553"/>
    <w:rsid w:val="00962DD0"/>
    <w:rsid w:val="00964201"/>
    <w:rsid w:val="00971F2E"/>
    <w:rsid w:val="00974156"/>
    <w:rsid w:val="00974640"/>
    <w:rsid w:val="009755CD"/>
    <w:rsid w:val="009762E9"/>
    <w:rsid w:val="00976781"/>
    <w:rsid w:val="009777A3"/>
    <w:rsid w:val="009814B2"/>
    <w:rsid w:val="00981C2E"/>
    <w:rsid w:val="009828F2"/>
    <w:rsid w:val="00984A6F"/>
    <w:rsid w:val="009902D5"/>
    <w:rsid w:val="00990E8E"/>
    <w:rsid w:val="0099240A"/>
    <w:rsid w:val="00993E7E"/>
    <w:rsid w:val="00994448"/>
    <w:rsid w:val="0099750C"/>
    <w:rsid w:val="009A42C4"/>
    <w:rsid w:val="009A613A"/>
    <w:rsid w:val="009B1BC8"/>
    <w:rsid w:val="009B6B67"/>
    <w:rsid w:val="009C40AC"/>
    <w:rsid w:val="009C57C4"/>
    <w:rsid w:val="009D1A72"/>
    <w:rsid w:val="009D44D7"/>
    <w:rsid w:val="009D47AA"/>
    <w:rsid w:val="009E78A0"/>
    <w:rsid w:val="009F3A32"/>
    <w:rsid w:val="009F675C"/>
    <w:rsid w:val="009F68D2"/>
    <w:rsid w:val="00A04364"/>
    <w:rsid w:val="00A057E2"/>
    <w:rsid w:val="00A05946"/>
    <w:rsid w:val="00A06986"/>
    <w:rsid w:val="00A06E31"/>
    <w:rsid w:val="00A11EF4"/>
    <w:rsid w:val="00A17FEB"/>
    <w:rsid w:val="00A21006"/>
    <w:rsid w:val="00A21378"/>
    <w:rsid w:val="00A21C7B"/>
    <w:rsid w:val="00A22C6E"/>
    <w:rsid w:val="00A22C7A"/>
    <w:rsid w:val="00A24D85"/>
    <w:rsid w:val="00A25481"/>
    <w:rsid w:val="00A26742"/>
    <w:rsid w:val="00A267D0"/>
    <w:rsid w:val="00A34AC9"/>
    <w:rsid w:val="00A359DD"/>
    <w:rsid w:val="00A40165"/>
    <w:rsid w:val="00A438F2"/>
    <w:rsid w:val="00A44B45"/>
    <w:rsid w:val="00A44EC2"/>
    <w:rsid w:val="00A44FA2"/>
    <w:rsid w:val="00A452C7"/>
    <w:rsid w:val="00A55794"/>
    <w:rsid w:val="00A57A6E"/>
    <w:rsid w:val="00A6008B"/>
    <w:rsid w:val="00A6074D"/>
    <w:rsid w:val="00A707A2"/>
    <w:rsid w:val="00A725D6"/>
    <w:rsid w:val="00A739E7"/>
    <w:rsid w:val="00A7501B"/>
    <w:rsid w:val="00A77C22"/>
    <w:rsid w:val="00A8543E"/>
    <w:rsid w:val="00A86689"/>
    <w:rsid w:val="00A8676E"/>
    <w:rsid w:val="00AA2B28"/>
    <w:rsid w:val="00AA418D"/>
    <w:rsid w:val="00AA4A12"/>
    <w:rsid w:val="00AB0F72"/>
    <w:rsid w:val="00AB350D"/>
    <w:rsid w:val="00AC5828"/>
    <w:rsid w:val="00AC59E9"/>
    <w:rsid w:val="00AD0A4B"/>
    <w:rsid w:val="00AD22EB"/>
    <w:rsid w:val="00AD38ED"/>
    <w:rsid w:val="00AD6C3E"/>
    <w:rsid w:val="00AD7362"/>
    <w:rsid w:val="00AE05F4"/>
    <w:rsid w:val="00AE477E"/>
    <w:rsid w:val="00AE5ADB"/>
    <w:rsid w:val="00AE6141"/>
    <w:rsid w:val="00AF2C9D"/>
    <w:rsid w:val="00AF32AC"/>
    <w:rsid w:val="00AF4CAB"/>
    <w:rsid w:val="00AF5928"/>
    <w:rsid w:val="00AF6FD4"/>
    <w:rsid w:val="00B01260"/>
    <w:rsid w:val="00B02E93"/>
    <w:rsid w:val="00B02FB3"/>
    <w:rsid w:val="00B15FBC"/>
    <w:rsid w:val="00B235B4"/>
    <w:rsid w:val="00B24D80"/>
    <w:rsid w:val="00B31454"/>
    <w:rsid w:val="00B319FC"/>
    <w:rsid w:val="00B335A4"/>
    <w:rsid w:val="00B42D17"/>
    <w:rsid w:val="00B4374C"/>
    <w:rsid w:val="00B50648"/>
    <w:rsid w:val="00B53BB7"/>
    <w:rsid w:val="00B55EB9"/>
    <w:rsid w:val="00B56305"/>
    <w:rsid w:val="00B56B7E"/>
    <w:rsid w:val="00B60997"/>
    <w:rsid w:val="00B6200F"/>
    <w:rsid w:val="00B6344A"/>
    <w:rsid w:val="00B644D0"/>
    <w:rsid w:val="00B6648D"/>
    <w:rsid w:val="00B6657B"/>
    <w:rsid w:val="00B73271"/>
    <w:rsid w:val="00B838C3"/>
    <w:rsid w:val="00B90CB8"/>
    <w:rsid w:val="00B93D59"/>
    <w:rsid w:val="00B95D8D"/>
    <w:rsid w:val="00B97660"/>
    <w:rsid w:val="00BA1C48"/>
    <w:rsid w:val="00BA31F2"/>
    <w:rsid w:val="00BA34FD"/>
    <w:rsid w:val="00BA3B4E"/>
    <w:rsid w:val="00BA4BB4"/>
    <w:rsid w:val="00BB058D"/>
    <w:rsid w:val="00BB0B2E"/>
    <w:rsid w:val="00BB15E3"/>
    <w:rsid w:val="00BB3614"/>
    <w:rsid w:val="00BB5A28"/>
    <w:rsid w:val="00BB6F89"/>
    <w:rsid w:val="00BC4D9F"/>
    <w:rsid w:val="00BD5AC4"/>
    <w:rsid w:val="00BE34EE"/>
    <w:rsid w:val="00BE4468"/>
    <w:rsid w:val="00BE643D"/>
    <w:rsid w:val="00BE64BD"/>
    <w:rsid w:val="00BF0CE3"/>
    <w:rsid w:val="00BF61FD"/>
    <w:rsid w:val="00BF6B94"/>
    <w:rsid w:val="00C024CE"/>
    <w:rsid w:val="00C03672"/>
    <w:rsid w:val="00C03681"/>
    <w:rsid w:val="00C05320"/>
    <w:rsid w:val="00C05F89"/>
    <w:rsid w:val="00C066BD"/>
    <w:rsid w:val="00C074CC"/>
    <w:rsid w:val="00C07DDE"/>
    <w:rsid w:val="00C123AF"/>
    <w:rsid w:val="00C14102"/>
    <w:rsid w:val="00C24A7F"/>
    <w:rsid w:val="00C25B7A"/>
    <w:rsid w:val="00C33274"/>
    <w:rsid w:val="00C336DE"/>
    <w:rsid w:val="00C36715"/>
    <w:rsid w:val="00C36B90"/>
    <w:rsid w:val="00C53E93"/>
    <w:rsid w:val="00C5549C"/>
    <w:rsid w:val="00C566CE"/>
    <w:rsid w:val="00C6497B"/>
    <w:rsid w:val="00C64B6F"/>
    <w:rsid w:val="00C66FBC"/>
    <w:rsid w:val="00C7003B"/>
    <w:rsid w:val="00C733D6"/>
    <w:rsid w:val="00C740CF"/>
    <w:rsid w:val="00C7586B"/>
    <w:rsid w:val="00C80281"/>
    <w:rsid w:val="00C82759"/>
    <w:rsid w:val="00C837DF"/>
    <w:rsid w:val="00C92137"/>
    <w:rsid w:val="00C95D7B"/>
    <w:rsid w:val="00C961B1"/>
    <w:rsid w:val="00C96CFD"/>
    <w:rsid w:val="00CA4448"/>
    <w:rsid w:val="00CA5152"/>
    <w:rsid w:val="00CA7D56"/>
    <w:rsid w:val="00CB21EC"/>
    <w:rsid w:val="00CB2F94"/>
    <w:rsid w:val="00CB5A93"/>
    <w:rsid w:val="00CB699F"/>
    <w:rsid w:val="00CD0516"/>
    <w:rsid w:val="00CD07C6"/>
    <w:rsid w:val="00CD12AB"/>
    <w:rsid w:val="00CE11DE"/>
    <w:rsid w:val="00CE5365"/>
    <w:rsid w:val="00CE53D9"/>
    <w:rsid w:val="00CE666E"/>
    <w:rsid w:val="00CF4C79"/>
    <w:rsid w:val="00D0055A"/>
    <w:rsid w:val="00D10634"/>
    <w:rsid w:val="00D16157"/>
    <w:rsid w:val="00D17A59"/>
    <w:rsid w:val="00D200EF"/>
    <w:rsid w:val="00D239CD"/>
    <w:rsid w:val="00D3024D"/>
    <w:rsid w:val="00D30882"/>
    <w:rsid w:val="00D3225C"/>
    <w:rsid w:val="00D46E96"/>
    <w:rsid w:val="00D52224"/>
    <w:rsid w:val="00D52DA3"/>
    <w:rsid w:val="00D52E34"/>
    <w:rsid w:val="00D537B4"/>
    <w:rsid w:val="00D5424A"/>
    <w:rsid w:val="00D54C66"/>
    <w:rsid w:val="00D57920"/>
    <w:rsid w:val="00D66DD2"/>
    <w:rsid w:val="00D677BE"/>
    <w:rsid w:val="00D736D3"/>
    <w:rsid w:val="00D74771"/>
    <w:rsid w:val="00D75EED"/>
    <w:rsid w:val="00D76365"/>
    <w:rsid w:val="00D779D0"/>
    <w:rsid w:val="00D77A71"/>
    <w:rsid w:val="00D85B58"/>
    <w:rsid w:val="00D86138"/>
    <w:rsid w:val="00D94970"/>
    <w:rsid w:val="00DA0045"/>
    <w:rsid w:val="00DA20D2"/>
    <w:rsid w:val="00DA6C4F"/>
    <w:rsid w:val="00DB4282"/>
    <w:rsid w:val="00DB7DCA"/>
    <w:rsid w:val="00DB7F50"/>
    <w:rsid w:val="00DC185E"/>
    <w:rsid w:val="00DC5B3F"/>
    <w:rsid w:val="00DC63E4"/>
    <w:rsid w:val="00DC6CD4"/>
    <w:rsid w:val="00DD098E"/>
    <w:rsid w:val="00DD46CF"/>
    <w:rsid w:val="00DD72E7"/>
    <w:rsid w:val="00DE361C"/>
    <w:rsid w:val="00DE3B07"/>
    <w:rsid w:val="00DE4558"/>
    <w:rsid w:val="00DE48DC"/>
    <w:rsid w:val="00DE5151"/>
    <w:rsid w:val="00DE5F4B"/>
    <w:rsid w:val="00DE7482"/>
    <w:rsid w:val="00DF0372"/>
    <w:rsid w:val="00DF0849"/>
    <w:rsid w:val="00DF5B2F"/>
    <w:rsid w:val="00DF6DD0"/>
    <w:rsid w:val="00E033EB"/>
    <w:rsid w:val="00E03566"/>
    <w:rsid w:val="00E06D8F"/>
    <w:rsid w:val="00E07BBD"/>
    <w:rsid w:val="00E10A8F"/>
    <w:rsid w:val="00E1423B"/>
    <w:rsid w:val="00E307B3"/>
    <w:rsid w:val="00E32202"/>
    <w:rsid w:val="00E411CA"/>
    <w:rsid w:val="00E43C98"/>
    <w:rsid w:val="00E47C1F"/>
    <w:rsid w:val="00E60A03"/>
    <w:rsid w:val="00E60BC5"/>
    <w:rsid w:val="00E64DBA"/>
    <w:rsid w:val="00E657FA"/>
    <w:rsid w:val="00E713A3"/>
    <w:rsid w:val="00E75768"/>
    <w:rsid w:val="00E7618C"/>
    <w:rsid w:val="00E7761D"/>
    <w:rsid w:val="00E779AD"/>
    <w:rsid w:val="00E80F3D"/>
    <w:rsid w:val="00E90ABD"/>
    <w:rsid w:val="00E971D4"/>
    <w:rsid w:val="00E97EB2"/>
    <w:rsid w:val="00EA1A16"/>
    <w:rsid w:val="00EA205E"/>
    <w:rsid w:val="00EA7414"/>
    <w:rsid w:val="00EB5763"/>
    <w:rsid w:val="00EB5DD1"/>
    <w:rsid w:val="00EC0636"/>
    <w:rsid w:val="00ED31A6"/>
    <w:rsid w:val="00ED4559"/>
    <w:rsid w:val="00ED50F4"/>
    <w:rsid w:val="00ED5108"/>
    <w:rsid w:val="00ED797E"/>
    <w:rsid w:val="00EE3D58"/>
    <w:rsid w:val="00EE4FA6"/>
    <w:rsid w:val="00EE7D61"/>
    <w:rsid w:val="00EF27AA"/>
    <w:rsid w:val="00EF3882"/>
    <w:rsid w:val="00EF5E42"/>
    <w:rsid w:val="00F01218"/>
    <w:rsid w:val="00F051BA"/>
    <w:rsid w:val="00F13B8B"/>
    <w:rsid w:val="00F13CFE"/>
    <w:rsid w:val="00F15B9E"/>
    <w:rsid w:val="00F15BB8"/>
    <w:rsid w:val="00F24367"/>
    <w:rsid w:val="00F269A2"/>
    <w:rsid w:val="00F35A28"/>
    <w:rsid w:val="00F36281"/>
    <w:rsid w:val="00F375B3"/>
    <w:rsid w:val="00F43B3B"/>
    <w:rsid w:val="00F56305"/>
    <w:rsid w:val="00F63512"/>
    <w:rsid w:val="00F6371E"/>
    <w:rsid w:val="00F644E4"/>
    <w:rsid w:val="00F71270"/>
    <w:rsid w:val="00F74F3B"/>
    <w:rsid w:val="00F762BF"/>
    <w:rsid w:val="00F771B3"/>
    <w:rsid w:val="00F81541"/>
    <w:rsid w:val="00F81B68"/>
    <w:rsid w:val="00F845A4"/>
    <w:rsid w:val="00F972EC"/>
    <w:rsid w:val="00FA47A1"/>
    <w:rsid w:val="00FA5219"/>
    <w:rsid w:val="00FA5C48"/>
    <w:rsid w:val="00FB0698"/>
    <w:rsid w:val="00FB1E85"/>
    <w:rsid w:val="00FB5A03"/>
    <w:rsid w:val="00FB6E66"/>
    <w:rsid w:val="00FC043E"/>
    <w:rsid w:val="00FC0E8E"/>
    <w:rsid w:val="00FC4F61"/>
    <w:rsid w:val="00FC54D2"/>
    <w:rsid w:val="00FC6785"/>
    <w:rsid w:val="00FC77D2"/>
    <w:rsid w:val="00FD193C"/>
    <w:rsid w:val="00FD562E"/>
    <w:rsid w:val="00FD6175"/>
    <w:rsid w:val="00FE2655"/>
    <w:rsid w:val="00FE6241"/>
    <w:rsid w:val="00FF73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BBA"/>
    <w:pPr>
      <w:keepNext/>
      <w:keepLines/>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nhideWhenUsed/>
    <w:qFormat/>
    <w:rsid w:val="00F36281"/>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Title/Judul"/>
    <w:basedOn w:val="Normal"/>
    <w:next w:val="Normal"/>
    <w:link w:val="TitleChar"/>
    <w:uiPriority w:val="10"/>
    <w:qFormat/>
    <w:rsid w:val="00C82759"/>
    <w:pPr>
      <w:contextualSpacing/>
      <w:jc w:val="center"/>
    </w:pPr>
    <w:rPr>
      <w:rFonts w:ascii="Cambria" w:hAnsi="Cambria"/>
      <w:b/>
      <w:sz w:val="28"/>
      <w:szCs w:val="28"/>
    </w:rPr>
  </w:style>
  <w:style w:type="character" w:customStyle="1" w:styleId="TitleChar">
    <w:name w:val="Title Char"/>
    <w:aliases w:val="Title/Judul Char"/>
    <w:link w:val="Title"/>
    <w:uiPriority w:val="10"/>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link w:val="Heading2"/>
    <w:rsid w:val="00F36281"/>
    <w:rPr>
      <w:rFonts w:eastAsia="MS Gothic"/>
      <w:color w:val="365F91"/>
      <w:sz w:val="26"/>
      <w:szCs w:val="26"/>
      <w:lang w:val="en-US" w:eastAsia="en-US"/>
    </w:rPr>
  </w:style>
  <w:style w:type="character" w:styleId="IntenseEmphasis">
    <w:name w:val="Intense Emphasis"/>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1">
    <w:name w:val="Unresolved Mention1"/>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uiPriority w:val="99"/>
    <w:semiHidden/>
    <w:unhideWhenUsed/>
    <w:rsid w:val="008C583C"/>
    <w:rPr>
      <w:color w:val="954F72"/>
      <w:u w:val="single"/>
    </w:rPr>
  </w:style>
  <w:style w:type="character" w:customStyle="1" w:styleId="Heading1Char">
    <w:name w:val="Heading 1 Char"/>
    <w:link w:val="Heading1"/>
    <w:uiPriority w:val="9"/>
    <w:rsid w:val="006C0BBA"/>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6C0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BBA"/>
    <w:pPr>
      <w:keepNext/>
      <w:keepLines/>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nhideWhenUsed/>
    <w:qFormat/>
    <w:rsid w:val="00F36281"/>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Title/Judul"/>
    <w:basedOn w:val="Normal"/>
    <w:next w:val="Normal"/>
    <w:link w:val="TitleChar"/>
    <w:uiPriority w:val="10"/>
    <w:qFormat/>
    <w:rsid w:val="00C82759"/>
    <w:pPr>
      <w:contextualSpacing/>
      <w:jc w:val="center"/>
    </w:pPr>
    <w:rPr>
      <w:rFonts w:ascii="Cambria" w:hAnsi="Cambria"/>
      <w:b/>
      <w:sz w:val="28"/>
      <w:szCs w:val="28"/>
    </w:rPr>
  </w:style>
  <w:style w:type="character" w:customStyle="1" w:styleId="TitleChar">
    <w:name w:val="Title Char"/>
    <w:aliases w:val="Title/Judul Char"/>
    <w:link w:val="Title"/>
    <w:uiPriority w:val="10"/>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link w:val="Heading2"/>
    <w:rsid w:val="00F36281"/>
    <w:rPr>
      <w:rFonts w:eastAsia="MS Gothic"/>
      <w:color w:val="365F91"/>
      <w:sz w:val="26"/>
      <w:szCs w:val="26"/>
      <w:lang w:val="en-US" w:eastAsia="en-US"/>
    </w:rPr>
  </w:style>
  <w:style w:type="character" w:styleId="IntenseEmphasis">
    <w:name w:val="Intense Emphasis"/>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1">
    <w:name w:val="Unresolved Mention1"/>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uiPriority w:val="99"/>
    <w:semiHidden/>
    <w:unhideWhenUsed/>
    <w:rsid w:val="008C583C"/>
    <w:rPr>
      <w:color w:val="954F72"/>
      <w:u w:val="single"/>
    </w:rPr>
  </w:style>
  <w:style w:type="character" w:customStyle="1" w:styleId="Heading1Char">
    <w:name w:val="Heading 1 Char"/>
    <w:link w:val="Heading1"/>
    <w:uiPriority w:val="9"/>
    <w:rsid w:val="006C0BBA"/>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6C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235">
      <w:bodyDiv w:val="1"/>
      <w:marLeft w:val="0"/>
      <w:marRight w:val="0"/>
      <w:marTop w:val="0"/>
      <w:marBottom w:val="0"/>
      <w:divBdr>
        <w:top w:val="none" w:sz="0" w:space="0" w:color="auto"/>
        <w:left w:val="none" w:sz="0" w:space="0" w:color="auto"/>
        <w:bottom w:val="none" w:sz="0" w:space="0" w:color="auto"/>
        <w:right w:val="none" w:sz="0" w:space="0" w:color="auto"/>
      </w:divBdr>
    </w:div>
    <w:div w:id="161897793">
      <w:bodyDiv w:val="1"/>
      <w:marLeft w:val="0"/>
      <w:marRight w:val="0"/>
      <w:marTop w:val="0"/>
      <w:marBottom w:val="0"/>
      <w:divBdr>
        <w:top w:val="none" w:sz="0" w:space="0" w:color="auto"/>
        <w:left w:val="none" w:sz="0" w:space="0" w:color="auto"/>
        <w:bottom w:val="none" w:sz="0" w:space="0" w:color="auto"/>
        <w:right w:val="none" w:sz="0" w:space="0" w:color="auto"/>
      </w:divBdr>
    </w:div>
    <w:div w:id="237787016">
      <w:bodyDiv w:val="1"/>
      <w:marLeft w:val="0"/>
      <w:marRight w:val="0"/>
      <w:marTop w:val="0"/>
      <w:marBottom w:val="0"/>
      <w:divBdr>
        <w:top w:val="none" w:sz="0" w:space="0" w:color="auto"/>
        <w:left w:val="none" w:sz="0" w:space="0" w:color="auto"/>
        <w:bottom w:val="none" w:sz="0" w:space="0" w:color="auto"/>
        <w:right w:val="none" w:sz="0" w:space="0" w:color="auto"/>
      </w:divBdr>
    </w:div>
    <w:div w:id="317926872">
      <w:bodyDiv w:val="1"/>
      <w:marLeft w:val="0"/>
      <w:marRight w:val="0"/>
      <w:marTop w:val="0"/>
      <w:marBottom w:val="0"/>
      <w:divBdr>
        <w:top w:val="none" w:sz="0" w:space="0" w:color="auto"/>
        <w:left w:val="none" w:sz="0" w:space="0" w:color="auto"/>
        <w:bottom w:val="none" w:sz="0" w:space="0" w:color="auto"/>
        <w:right w:val="none" w:sz="0" w:space="0" w:color="auto"/>
      </w:divBdr>
    </w:div>
    <w:div w:id="466750979">
      <w:bodyDiv w:val="1"/>
      <w:marLeft w:val="0"/>
      <w:marRight w:val="0"/>
      <w:marTop w:val="0"/>
      <w:marBottom w:val="0"/>
      <w:divBdr>
        <w:top w:val="none" w:sz="0" w:space="0" w:color="auto"/>
        <w:left w:val="none" w:sz="0" w:space="0" w:color="auto"/>
        <w:bottom w:val="none" w:sz="0" w:space="0" w:color="auto"/>
        <w:right w:val="none" w:sz="0" w:space="0" w:color="auto"/>
      </w:divBdr>
    </w:div>
    <w:div w:id="698436728">
      <w:bodyDiv w:val="1"/>
      <w:marLeft w:val="0"/>
      <w:marRight w:val="0"/>
      <w:marTop w:val="0"/>
      <w:marBottom w:val="0"/>
      <w:divBdr>
        <w:top w:val="none" w:sz="0" w:space="0" w:color="auto"/>
        <w:left w:val="none" w:sz="0" w:space="0" w:color="auto"/>
        <w:bottom w:val="none" w:sz="0" w:space="0" w:color="auto"/>
        <w:right w:val="none" w:sz="0" w:space="0" w:color="auto"/>
      </w:divBdr>
    </w:div>
    <w:div w:id="1016807825">
      <w:bodyDiv w:val="1"/>
      <w:marLeft w:val="0"/>
      <w:marRight w:val="0"/>
      <w:marTop w:val="0"/>
      <w:marBottom w:val="0"/>
      <w:divBdr>
        <w:top w:val="none" w:sz="0" w:space="0" w:color="auto"/>
        <w:left w:val="none" w:sz="0" w:space="0" w:color="auto"/>
        <w:bottom w:val="none" w:sz="0" w:space="0" w:color="auto"/>
        <w:right w:val="none" w:sz="0" w:space="0" w:color="auto"/>
      </w:divBdr>
    </w:div>
    <w:div w:id="1114789635">
      <w:bodyDiv w:val="1"/>
      <w:marLeft w:val="0"/>
      <w:marRight w:val="0"/>
      <w:marTop w:val="0"/>
      <w:marBottom w:val="0"/>
      <w:divBdr>
        <w:top w:val="none" w:sz="0" w:space="0" w:color="auto"/>
        <w:left w:val="none" w:sz="0" w:space="0" w:color="auto"/>
        <w:bottom w:val="none" w:sz="0" w:space="0" w:color="auto"/>
        <w:right w:val="none" w:sz="0" w:space="0" w:color="auto"/>
      </w:divBdr>
    </w:div>
    <w:div w:id="1154251822">
      <w:bodyDiv w:val="1"/>
      <w:marLeft w:val="0"/>
      <w:marRight w:val="0"/>
      <w:marTop w:val="0"/>
      <w:marBottom w:val="0"/>
      <w:divBdr>
        <w:top w:val="none" w:sz="0" w:space="0" w:color="auto"/>
        <w:left w:val="none" w:sz="0" w:space="0" w:color="auto"/>
        <w:bottom w:val="none" w:sz="0" w:space="0" w:color="auto"/>
        <w:right w:val="none" w:sz="0" w:space="0" w:color="auto"/>
      </w:divBdr>
    </w:div>
    <w:div w:id="1384870578">
      <w:bodyDiv w:val="1"/>
      <w:marLeft w:val="0"/>
      <w:marRight w:val="0"/>
      <w:marTop w:val="0"/>
      <w:marBottom w:val="0"/>
      <w:divBdr>
        <w:top w:val="none" w:sz="0" w:space="0" w:color="auto"/>
        <w:left w:val="none" w:sz="0" w:space="0" w:color="auto"/>
        <w:bottom w:val="none" w:sz="0" w:space="0" w:color="auto"/>
        <w:right w:val="none" w:sz="0" w:space="0" w:color="auto"/>
      </w:divBdr>
    </w:div>
    <w:div w:id="1407994039">
      <w:bodyDiv w:val="1"/>
      <w:marLeft w:val="0"/>
      <w:marRight w:val="0"/>
      <w:marTop w:val="0"/>
      <w:marBottom w:val="0"/>
      <w:divBdr>
        <w:top w:val="none" w:sz="0" w:space="0" w:color="auto"/>
        <w:left w:val="none" w:sz="0" w:space="0" w:color="auto"/>
        <w:bottom w:val="none" w:sz="0" w:space="0" w:color="auto"/>
        <w:right w:val="none" w:sz="0" w:space="0" w:color="auto"/>
      </w:divBdr>
    </w:div>
    <w:div w:id="1567380792">
      <w:bodyDiv w:val="1"/>
      <w:marLeft w:val="0"/>
      <w:marRight w:val="0"/>
      <w:marTop w:val="0"/>
      <w:marBottom w:val="0"/>
      <w:divBdr>
        <w:top w:val="none" w:sz="0" w:space="0" w:color="auto"/>
        <w:left w:val="none" w:sz="0" w:space="0" w:color="auto"/>
        <w:bottom w:val="none" w:sz="0" w:space="0" w:color="auto"/>
        <w:right w:val="none" w:sz="0" w:space="0" w:color="auto"/>
      </w:divBdr>
    </w:div>
    <w:div w:id="1581254608">
      <w:bodyDiv w:val="1"/>
      <w:marLeft w:val="0"/>
      <w:marRight w:val="0"/>
      <w:marTop w:val="0"/>
      <w:marBottom w:val="0"/>
      <w:divBdr>
        <w:top w:val="none" w:sz="0" w:space="0" w:color="auto"/>
        <w:left w:val="none" w:sz="0" w:space="0" w:color="auto"/>
        <w:bottom w:val="none" w:sz="0" w:space="0" w:color="auto"/>
        <w:right w:val="none" w:sz="0" w:space="0" w:color="auto"/>
      </w:divBdr>
    </w:div>
    <w:div w:id="1688943168">
      <w:bodyDiv w:val="1"/>
      <w:marLeft w:val="0"/>
      <w:marRight w:val="0"/>
      <w:marTop w:val="0"/>
      <w:marBottom w:val="0"/>
      <w:divBdr>
        <w:top w:val="none" w:sz="0" w:space="0" w:color="auto"/>
        <w:left w:val="none" w:sz="0" w:space="0" w:color="auto"/>
        <w:bottom w:val="none" w:sz="0" w:space="0" w:color="auto"/>
        <w:right w:val="none" w:sz="0" w:space="0" w:color="auto"/>
      </w:divBdr>
    </w:div>
    <w:div w:id="19385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24036/ld.v11i2.xxx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journal.unp.ac.id/index.php/linguadidaktika/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iversitas%20Diponegoro\Jurnal\Lingua%20Didaktika\Invandri%20Kusuma%20Lingua%20Didakt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SAM88</b:Tag>
    <b:SourceType>Book</b:SourceType>
    <b:Guid>{0DB29D29-6172-4361-87F2-64961F733222}</b:Guid>
    <b:Author>
      <b:Author>
        <b:NameList>
          <b:Person>
            <b:Last>Samarin</b:Last>
            <b:First>William</b:First>
            <b:Middle>J.</b:Middle>
          </b:Person>
        </b:NameList>
      </b:Author>
    </b:Author>
    <b:Title>Ilmu Bahasa Lapangan</b:Title>
    <b:Year>1988</b:Year>
    <b:City>Yogyakarta</b:City>
    <b:Publisher>Kanisius</b:Publisher>
    <b:RefOrder>1</b:RefOrder>
  </b:Source>
  <b:Source>
    <b:Tag>Odd05</b:Tag>
    <b:SourceType>Book</b:SourceType>
    <b:Guid>{E15263DE-624E-4822-9E85-94B6E315C0B9}</b:Guid>
    <b:Author>
      <b:Author>
        <b:NameList>
          <b:Person>
            <b:Last>Odden</b:Last>
            <b:First>David</b:First>
          </b:Person>
        </b:NameList>
      </b:Author>
    </b:Author>
    <b:Title>Introducing Phonologi</b:Title>
    <b:Year>2005</b:Year>
    <b:City>New York</b:City>
    <b:Publisher>Cambridge University Press</b:Publisher>
    <b:RefOrder>2</b:RefOrder>
  </b:Source>
  <b:Source>
    <b:Tag>Koe04</b:Tag>
    <b:SourceType>Book</b:SourceType>
    <b:Guid>{7B1084DA-7406-4C0C-B872-14AAFB9B3823}</b:Guid>
    <b:Author>
      <b:Author>
        <b:NameList>
          <b:Person>
            <b:Last>Koentjaraningrat</b:Last>
          </b:Person>
        </b:NameList>
      </b:Author>
    </b:Author>
    <b:Title>Manusia dan Kebudayaan di Indonesia</b:Title>
    <b:Year>2004</b:Year>
    <b:City>Jakarta</b:City>
    <b:Publisher>PT. Rineka Cipta</b:Publisher>
    <b:RefOrder>3</b:RefOrder>
  </b:Source>
  <b:Source>
    <b:Tag>Soe81</b:Tag>
    <b:SourceType>Book</b:SourceType>
    <b:Guid>{37983F76-52CA-4539-BFCC-9C458A9A7130}</b:Guid>
    <b:Author>
      <b:Author>
        <b:NameList>
          <b:Person>
            <b:Last>Soepomo</b:Last>
            <b:First>R.</b:First>
          </b:Person>
        </b:NameList>
      </b:Author>
    </b:Author>
    <b:Title>Proyek Penerbitan Buku Sastra, Indonesia dan Daerah</b:Title>
    <b:Year>1981</b:Year>
    <b:City>Jakarta</b:City>
    <b:Publisher>Departemen Pendidikan dan Kebudayaan</b:Publisher>
    <b:RefOrder>4</b:RefOrder>
  </b:Source>
  <b:Source>
    <b:Tag>Ver961</b:Tag>
    <b:SourceType>Book</b:SourceType>
    <b:Guid>{4582C229-ECEE-47BC-817E-6980F8E0B268}</b:Guid>
    <b:Author>
      <b:Author>
        <b:NameList>
          <b:Person>
            <b:Last>Verhaar</b:Last>
            <b:First>J.</b:First>
            <b:Middle>W. M</b:Middle>
          </b:Person>
        </b:NameList>
      </b:Author>
    </b:Author>
    <b:Title>Asas-Asas Linguistik Umum</b:Title>
    <b:Year>1996</b:Year>
    <b:City>Yogyakarta</b:City>
    <b:Publisher>Gadjah Mada University Press</b:Publisher>
    <b:RefOrder>5</b:RefOrder>
  </b:Source>
  <b:Source>
    <b:Tag>Tho95</b:Tag>
    <b:SourceType>Book</b:SourceType>
    <b:Guid>{968EFAC8-ADA6-4F83-A7F9-DD776C32C1FD}</b:Guid>
    <b:Author>
      <b:Author>
        <b:NameList>
          <b:Person>
            <b:Last>Thomas</b:Last>
            <b:First>Jenny</b:First>
          </b:Person>
        </b:NameList>
      </b:Author>
    </b:Author>
    <b:Title>Meaning in Interaction: An Introduction to Pragmatics</b:Title>
    <b:Year>1995</b:Year>
    <b:City>New York</b:City>
    <b:Publisher>Longman</b:Publisher>
    <b:RefOrder>6</b:RefOrder>
  </b:Source>
  <b:Source>
    <b:Tag>Blo61</b:Tag>
    <b:SourceType>Book</b:SourceType>
    <b:Guid>{819ED371-B1C6-4D95-B292-3B603FAFFEAE}</b:Guid>
    <b:Author>
      <b:Author>
        <b:NameList>
          <b:Person>
            <b:Last>Bloomfield</b:Last>
            <b:First>Leonard</b:First>
          </b:Person>
          <b:Person>
            <b:Last>Barnhart</b:Last>
            <b:First>Clarence</b:First>
            <b:Middle>Lewis</b:Middle>
          </b:Person>
        </b:NameList>
      </b:Author>
    </b:Author>
    <b:Title>Let's Read: A Linguistic Approach</b:Title>
    <b:Year>1961</b:Year>
    <b:City>Michigan</b:City>
    <b:Publisher>Wayne State University Press</b:Publisher>
    <b:RefOrder>7</b:RefOrder>
  </b:Source>
  <b:Source>
    <b:Tag>Kri081</b:Tag>
    <b:SourceType>Book</b:SourceType>
    <b:Guid>{91F85EBE-D0FF-4788-A31F-443C9C57338C}</b:Guid>
    <b:Author>
      <b:Author>
        <b:NameList>
          <b:Person>
            <b:Last>Kridalaksana</b:Last>
            <b:First>Harimurti</b:First>
          </b:Person>
        </b:NameList>
      </b:Author>
    </b:Author>
    <b:Title>Kamus Linguistik</b:Title>
    <b:Year>2008</b:Year>
    <b:City>Jakarta</b:City>
    <b:Publisher>Gramedia Pustaka Utama</b:Publisher>
    <b:RefOrder>8</b:RefOrder>
  </b:Source>
  <b:Source>
    <b:Tag>Mar93</b:Tag>
    <b:SourceType>Book</b:SourceType>
    <b:Guid>{B31CA06E-4AB9-4CFB-B0A7-B0163F2812B2}</b:Guid>
    <b:Author>
      <b:Author>
        <b:NameList>
          <b:Person>
            <b:Last>Marsono</b:Last>
          </b:Person>
        </b:NameList>
      </b:Author>
    </b:Author>
    <b:Title>Fonetik</b:Title>
    <b:Year>2008</b:Year>
    <b:City>Yogyakarta</b:City>
    <b:Publisher>Gajah Mada University Press</b:Publisher>
    <b:RefOrder>9</b:RefOrder>
  </b:Source>
  <b:Source>
    <b:Tag>Sud152</b:Tag>
    <b:SourceType>Book</b:SourceType>
    <b:Guid>{251C9F15-CB1F-4F65-AB1B-E74B22913141}</b:Guid>
    <b:Author>
      <b:Author>
        <b:NameList>
          <b:Person>
            <b:Last>Sudaryanto</b:Last>
          </b:Person>
        </b:NameList>
      </b:Author>
    </b:Author>
    <b:Title>Metode dan Aneka Teknik Analisis Bahasa: Pengantar Penelitian Wahana Kebudayaan secara Linguistis</b:Title>
    <b:Year>2015</b:Year>
    <b:City>Yogyakarta</b:City>
    <b:Publisher>Duta Wacana University Press</b:Publisher>
    <b:RefOrder>10</b:RefOrder>
  </b:Source>
  <b:Source>
    <b:Tag>Sud911</b:Tag>
    <b:SourceType>Book</b:SourceType>
    <b:Guid>{625DC4D5-1907-496A-8197-BFCCD6B02CE1}</b:Guid>
    <b:Author>
      <b:Author>
        <b:NameList>
          <b:Person>
            <b:Last>Sudaryanto</b:Last>
          </b:Person>
        </b:NameList>
      </b:Author>
    </b:Author>
    <b:Title>Tata Bahasa Baku Bahasa Jawa</b:Title>
    <b:Year>1991</b:Year>
    <b:City>Yogyakarta</b:City>
    <b:Publisher>Dutawacana University Press</b:Publisher>
    <b:RefOrder>11</b:RefOrder>
  </b:Source>
  <b:Source>
    <b:Tag>Sub91</b:Tag>
    <b:SourceType>Book</b:SourceType>
    <b:Guid>{CC2633EA-616D-493F-87D1-76858EAAF247}</b:Guid>
    <b:Author>
      <b:Author>
        <b:NameList>
          <b:Person>
            <b:Last>Subroto</b:Last>
            <b:First>dkk.</b:First>
          </b:Person>
        </b:NameList>
      </b:Author>
    </b:Author>
    <b:Title>Tata bahasa deskriptif bahasa Jawa</b:Title>
    <b:Year>1991</b:Year>
    <b:City>Jakarta</b:City>
    <b:Publisher>Departemen Pendidikan dan Kebudayaan</b:Publisher>
    <b:RefOrder>12</b:RefOrder>
  </b:Source>
  <b:Source>
    <b:Tag>Sub85</b:Tag>
    <b:SourceType>Art</b:SourceType>
    <b:Guid>{59A8155C-9687-4D09-98C4-433D028F3662}</b:Guid>
    <b:Author>
      <b:Author>
        <b:NameList>
          <b:Person>
            <b:Last>Subroto</b:Last>
            <b:First>Edi</b:First>
            <b:Middle>D</b:Middle>
          </b:Person>
        </b:NameList>
      </b:Author>
      <b:Artist>
        <b:NameList>
          <b:Person>
            <b:Last>Subroto</b:Last>
            <b:First>Edi</b:First>
            <b:Middle>D</b:Middle>
          </b:Person>
        </b:NameList>
      </b:Artist>
    </b:Author>
    <b:Title>Transposisi dari Adjektiaa menjadi Verb dan Sebaliknya dalam Bahasa Jawa</b:Title>
    <b:Year>1985</b:Year>
    <b:City>Jakarta</b:City>
    <b:Institution>Universitas Indonesia</b:Institution>
    <b:PublicationTitle>Disertasi</b:PublicationTitle>
    <b:RefOrder>13</b:RefOrder>
  </b:Source>
  <b:Source>
    <b:Tag>Sch92</b:Tag>
    <b:SourceType>BookSection</b:SourceType>
    <b:Guid>{EB7A99FE-EF16-4D1D-B27F-A654FC0DF9BA}</b:Guid>
    <b:Title>Fonologi Generatif</b:Title>
    <b:City>Jakarta</b:City>
    <b:Author>
      <b:Author>
        <b:NameList>
          <b:Person>
            <b:Last>Schane</b:Last>
            <b:First>A.</b:First>
            <b:Middle>Sanford</b:Middle>
          </b:Person>
        </b:NameList>
      </b:Author>
      <b:BookAuthor>
        <b:NameList>
          <b:Person>
            <b:Last>Gunawan</b:Last>
            <b:First>Kentjanawati</b:First>
          </b:Person>
        </b:NameList>
      </b:BookAuthor>
    </b:Author>
    <b:BookTitle>Terjemahan dari buku asli Generative Phonology</b:BookTitle>
    <b:Year>1992</b:Year>
    <b:Publisher>Summer Institute of Linguistic</b:Publisher>
    <b:RefOrder>14</b:RefOrder>
  </b:Source>
  <b:Source>
    <b:Tag>Hay04</b:Tag>
    <b:SourceType>Book</b:SourceType>
    <b:Guid>{415D2F43-7EF5-43AD-86D0-A8668F2D63BB}</b:Guid>
    <b:Author>
      <b:Author>
        <b:NameList>
          <b:Person>
            <b:Last>Hayes</b:Last>
            <b:First>Bruce</b:First>
          </b:Person>
          <b:Person>
            <b:Last>Kirchner</b:Last>
            <b:First>Robert</b:First>
          </b:Person>
          <b:Person>
            <b:Last>Steriade</b:Last>
            <b:First>Donca</b:First>
          </b:Person>
        </b:NameList>
      </b:Author>
    </b:Author>
    <b:Title>Phonetically Based Phonology</b:Title>
    <b:Year>2004</b:Year>
    <b:City>Cambridge &amp; New York</b:City>
    <b:Publisher>Cambridge University Press</b:Publisher>
    <b:RefOrder>15</b:RefOrder>
  </b:Source>
  <b:Source>
    <b:Tag>Cho68</b:Tag>
    <b:SourceType>Book</b:SourceType>
    <b:Guid>{B0E1E0F4-70B5-4646-AB6E-452060A8AFD5}</b:Guid>
    <b:Author>
      <b:Author>
        <b:NameList>
          <b:Person>
            <b:Last>Chomsky</b:Last>
            <b:First>Noam</b:First>
          </b:Person>
          <b:Person>
            <b:Last>Halle</b:Last>
            <b:First>Morris</b:First>
          </b:Person>
        </b:NameList>
      </b:Author>
    </b:Author>
    <b:Title>The Sound Pattern of English</b:Title>
    <b:Year>1968</b:Year>
    <b:City>New York</b:City>
    <b:Publisher>Harper &amp; Row</b:Publisher>
    <b:RefOrder>16</b:RefOrder>
  </b:Source>
</b:Sources>
</file>

<file path=customXml/itemProps1.xml><?xml version="1.0" encoding="utf-8"?>
<ds:datastoreItem xmlns:ds="http://schemas.openxmlformats.org/officeDocument/2006/customXml" ds:itemID="{E34EFBDF-BE32-44FE-B3F9-67A03031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Invandri Kusuma Lingua Didaktika</Template>
  <TotalTime>360</TotalTime>
  <Pages>12</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33940</CharactersWithSpaces>
  <SharedDoc>false</SharedDoc>
  <HLinks>
    <vt:vector size="30" baseType="variant">
      <vt:variant>
        <vt:i4>5046354</vt:i4>
      </vt:variant>
      <vt:variant>
        <vt:i4>6</vt:i4>
      </vt:variant>
      <vt:variant>
        <vt:i4>0</vt:i4>
      </vt:variant>
      <vt:variant>
        <vt:i4>5</vt:i4>
      </vt:variant>
      <vt:variant>
        <vt:lpwstr>http://dx.doi.org/10.24036/ld.v11i2.xxxx</vt:lpwstr>
      </vt:variant>
      <vt:variant>
        <vt:lpwstr/>
      </vt:variant>
      <vt:variant>
        <vt:i4>6881349</vt:i4>
      </vt:variant>
      <vt:variant>
        <vt:i4>3</vt:i4>
      </vt:variant>
      <vt:variant>
        <vt:i4>0</vt:i4>
      </vt:variant>
      <vt:variant>
        <vt:i4>5</vt:i4>
      </vt:variant>
      <vt:variant>
        <vt:lpwstr>mailto:author2@email.ac.id</vt:lpwstr>
      </vt:variant>
      <vt:variant>
        <vt:lpwstr/>
      </vt:variant>
      <vt:variant>
        <vt:i4>6946885</vt:i4>
      </vt:variant>
      <vt:variant>
        <vt:i4>0</vt:i4>
      </vt:variant>
      <vt:variant>
        <vt:i4>0</vt:i4>
      </vt:variant>
      <vt:variant>
        <vt:i4>5</vt:i4>
      </vt:variant>
      <vt:variant>
        <vt:lpwstr>mailto:author1@email.ac.id</vt:lpwstr>
      </vt:variant>
      <vt:variant>
        <vt:lpwstr/>
      </vt:variant>
      <vt:variant>
        <vt:i4>4653142</vt:i4>
      </vt:variant>
      <vt:variant>
        <vt:i4>6</vt:i4>
      </vt:variant>
      <vt:variant>
        <vt:i4>0</vt:i4>
      </vt:variant>
      <vt:variant>
        <vt:i4>5</vt:i4>
      </vt:variant>
      <vt:variant>
        <vt:lpwstr>http://ejournal.unp.ac.id/index.php/linguadidaktika/index</vt:lpwstr>
      </vt:variant>
      <vt:variant>
        <vt:lpwstr/>
      </vt:variant>
      <vt:variant>
        <vt:i4>2555949</vt:i4>
      </vt:variant>
      <vt:variant>
        <vt:i4>-1</vt:i4>
      </vt:variant>
      <vt:variant>
        <vt:i4>4097</vt:i4>
      </vt:variant>
      <vt:variant>
        <vt:i4>4</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khoirul anam</dc:creator>
  <cp:lastModifiedBy>Invandri - [2010]</cp:lastModifiedBy>
  <cp:revision>80</cp:revision>
  <cp:lastPrinted>2018-02-21T05:50:00Z</cp:lastPrinted>
  <dcterms:created xsi:type="dcterms:W3CDTF">2019-11-04T04:19:00Z</dcterms:created>
  <dcterms:modified xsi:type="dcterms:W3CDTF">2019-11-04T13:27:00Z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