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8C" w:rsidRPr="009876A3" w:rsidRDefault="00CA7B30" w:rsidP="00762F8C">
      <w:pPr>
        <w:pStyle w:val="Title"/>
        <w:rPr>
          <w:lang w:val="id-ID"/>
        </w:rPr>
      </w:pPr>
      <w:r>
        <w:rPr>
          <w:lang w:val="id-ID"/>
        </w:rPr>
        <w:t xml:space="preserve">THE MEANING OF SLOGAN </w:t>
      </w:r>
      <w:r w:rsidR="00ED2B4F">
        <w:rPr>
          <w:lang w:val="id-ID"/>
        </w:rPr>
        <w:t xml:space="preserve">AND </w:t>
      </w:r>
      <w:r>
        <w:rPr>
          <w:lang w:val="id-ID"/>
        </w:rPr>
        <w:t xml:space="preserve">ERROR </w:t>
      </w:r>
      <w:r w:rsidR="00C70C60">
        <w:rPr>
          <w:lang w:val="id-ID"/>
        </w:rPr>
        <w:t xml:space="preserve">OF </w:t>
      </w:r>
      <w:r w:rsidR="009876A3">
        <w:rPr>
          <w:lang w:val="id-ID"/>
        </w:rPr>
        <w:t>INDONESIAN LA</w:t>
      </w:r>
      <w:r w:rsidR="00810004">
        <w:rPr>
          <w:lang w:val="id-ID"/>
        </w:rPr>
        <w:t>NGUAGE ON BEVERAGE ADVERTISEMENT</w:t>
      </w:r>
      <w:r w:rsidR="009876A3">
        <w:rPr>
          <w:lang w:val="id-ID"/>
        </w:rPr>
        <w:t xml:space="preserve"> ON TELEVISION</w:t>
      </w:r>
    </w:p>
    <w:p w:rsidR="00F36281" w:rsidRPr="0070174B" w:rsidRDefault="00F36281" w:rsidP="001067C9">
      <w:pPr>
        <w:jc w:val="center"/>
        <w:rPr>
          <w:lang w:val="id-ID"/>
        </w:rPr>
      </w:pPr>
    </w:p>
    <w:p w:rsidR="000913F5" w:rsidRDefault="00ED2B4F" w:rsidP="008D0625">
      <w:pPr>
        <w:pStyle w:val="Title"/>
        <w:rPr>
          <w:lang w:val="id-ID"/>
        </w:rPr>
      </w:pPr>
      <w:r>
        <w:rPr>
          <w:lang w:val="id-ID"/>
        </w:rPr>
        <w:t xml:space="preserve">MAKNA SLOGAN DAN </w:t>
      </w:r>
      <w:r w:rsidR="009D203D">
        <w:rPr>
          <w:lang w:val="id-ID"/>
        </w:rPr>
        <w:t xml:space="preserve">KESALAHAN BERBAHASA </w:t>
      </w:r>
      <w:r w:rsidR="00C728F8">
        <w:rPr>
          <w:lang w:val="id-ID"/>
        </w:rPr>
        <w:t xml:space="preserve">INDONESIA </w:t>
      </w:r>
      <w:r w:rsidR="009D203D">
        <w:rPr>
          <w:lang w:val="id-ID"/>
        </w:rPr>
        <w:t xml:space="preserve">PADA IKLAN MINUMAN </w:t>
      </w:r>
    </w:p>
    <w:p w:rsidR="00762F8C" w:rsidRPr="009D203D" w:rsidRDefault="009D203D" w:rsidP="008D0625">
      <w:pPr>
        <w:pStyle w:val="Title"/>
        <w:rPr>
          <w:lang w:val="id-ID"/>
        </w:rPr>
      </w:pPr>
      <w:r>
        <w:rPr>
          <w:lang w:val="id-ID"/>
        </w:rPr>
        <w:t>DI TELEVISI</w:t>
      </w:r>
    </w:p>
    <w:p w:rsidR="009005C2" w:rsidRPr="0070174B" w:rsidRDefault="009005C2" w:rsidP="00F36281">
      <w:pPr>
        <w:pStyle w:val="NameNama"/>
        <w:rPr>
          <w:lang w:val="id-ID"/>
        </w:rPr>
      </w:pPr>
    </w:p>
    <w:p w:rsidR="00F36281" w:rsidRPr="003A022F" w:rsidRDefault="003A022F" w:rsidP="00F36281">
      <w:pPr>
        <w:pStyle w:val="NameNama"/>
        <w:rPr>
          <w:lang w:val="id-ID"/>
        </w:rPr>
      </w:pPr>
      <w:r>
        <w:rPr>
          <w:lang w:val="id-ID"/>
        </w:rPr>
        <w:t>Kodrat Eko Putro Setiawan</w:t>
      </w:r>
    </w:p>
    <w:p w:rsidR="00F36281" w:rsidRPr="009876A3" w:rsidRDefault="009876A3" w:rsidP="00F36281">
      <w:pPr>
        <w:pStyle w:val="AffiliationAfiliasiPenulis"/>
        <w:rPr>
          <w:lang w:val="id-ID"/>
        </w:rPr>
      </w:pPr>
      <w:r>
        <w:rPr>
          <w:lang w:val="id-ID"/>
        </w:rPr>
        <w:t>STKIP PGRI NGAWI</w:t>
      </w:r>
    </w:p>
    <w:p w:rsidR="00F36281" w:rsidRPr="009876A3" w:rsidRDefault="009876A3" w:rsidP="00F36281">
      <w:pPr>
        <w:pStyle w:val="AffiliationAfiliasiPenulis"/>
        <w:rPr>
          <w:lang w:val="id-ID"/>
        </w:rPr>
      </w:pPr>
      <w:r>
        <w:rPr>
          <w:rFonts w:cs="Calibri"/>
          <w:lang w:val="id-ID"/>
        </w:rPr>
        <w:t>Jl. Raya Klitik Km.05</w:t>
      </w:r>
      <w:r w:rsidR="00762F8C" w:rsidRPr="0070174B">
        <w:rPr>
          <w:rFonts w:cs="Calibri"/>
          <w:lang w:val="id-ID"/>
        </w:rPr>
        <w:t xml:space="preserve">, </w:t>
      </w:r>
      <w:r>
        <w:rPr>
          <w:rFonts w:cs="Calibri"/>
          <w:lang w:val="id-ID"/>
        </w:rPr>
        <w:t>Ngawi</w:t>
      </w:r>
      <w:r w:rsidR="00762F8C" w:rsidRPr="0070174B">
        <w:rPr>
          <w:rFonts w:cs="Calibri"/>
          <w:lang w:val="id-ID"/>
        </w:rPr>
        <w:t xml:space="preserve">, </w:t>
      </w:r>
      <w:r>
        <w:rPr>
          <w:rFonts w:cs="Calibri"/>
          <w:lang w:val="id-ID"/>
        </w:rPr>
        <w:t>Jawa Timur</w:t>
      </w:r>
      <w:r w:rsidR="00762F8C" w:rsidRPr="0070174B">
        <w:rPr>
          <w:rFonts w:cs="Calibri"/>
          <w:lang w:val="id-ID"/>
        </w:rPr>
        <w:t xml:space="preserve">, </w:t>
      </w:r>
      <w:r>
        <w:rPr>
          <w:rFonts w:cs="Calibri"/>
          <w:lang w:val="id-ID"/>
        </w:rPr>
        <w:t>Indonesia</w:t>
      </w:r>
    </w:p>
    <w:p w:rsidR="00AB350D" w:rsidRPr="0070174B" w:rsidRDefault="00ED1157" w:rsidP="008C583C">
      <w:pPr>
        <w:pStyle w:val="Email"/>
        <w:ind w:right="-226" w:hanging="284"/>
        <w:rPr>
          <w:lang w:val="id-ID"/>
        </w:rPr>
      </w:pPr>
      <w:hyperlink r:id="rId8" w:history="1">
        <w:r w:rsidR="009876A3" w:rsidRPr="00AF2EBE">
          <w:rPr>
            <w:rStyle w:val="Hyperlink"/>
            <w:lang w:val="id-ID"/>
          </w:rPr>
          <w:t>kodratekoputrosetiawan08@gmail.com</w:t>
        </w:r>
      </w:hyperlink>
      <w:r w:rsidR="009876A3">
        <w:rPr>
          <w:lang w:val="id-ID"/>
        </w:rPr>
        <w:t xml:space="preserve"> </w:t>
      </w:r>
    </w:p>
    <w:p w:rsidR="00F36281" w:rsidRPr="009876A3" w:rsidRDefault="00F36281" w:rsidP="008C583C">
      <w:pPr>
        <w:pStyle w:val="Email"/>
        <w:ind w:right="-226" w:hanging="284"/>
        <w:rPr>
          <w:rStyle w:val="Hyperlink"/>
          <w:color w:val="auto"/>
          <w:u w:val="none"/>
          <w:lang w:val="id-ID"/>
        </w:rPr>
      </w:pPr>
    </w:p>
    <w:p w:rsidR="003722EE" w:rsidRPr="0070174B" w:rsidRDefault="003722EE" w:rsidP="003722EE">
      <w:pPr>
        <w:rPr>
          <w:rFonts w:ascii="Cambria" w:hAnsi="Cambria"/>
          <w:lang w:val="id-ID"/>
        </w:rPr>
      </w:pPr>
    </w:p>
    <w:tbl>
      <w:tblPr>
        <w:tblW w:w="0" w:type="auto"/>
        <w:tblLook w:val="04A0"/>
      </w:tblPr>
      <w:tblGrid>
        <w:gridCol w:w="2518"/>
        <w:gridCol w:w="1843"/>
        <w:gridCol w:w="1415"/>
        <w:gridCol w:w="2719"/>
      </w:tblGrid>
      <w:tr w:rsidR="003722EE" w:rsidRPr="0070174B" w:rsidTr="005D5874">
        <w:tc>
          <w:tcPr>
            <w:tcW w:w="4361" w:type="dxa"/>
            <w:gridSpan w:val="2"/>
          </w:tcPr>
          <w:p w:rsidR="003722EE" w:rsidRPr="009876A3" w:rsidRDefault="003722EE" w:rsidP="00082F2C">
            <w:pPr>
              <w:rPr>
                <w:rFonts w:ascii="Cambria" w:hAnsi="Cambria"/>
                <w:lang w:val="id-ID"/>
              </w:rPr>
            </w:pPr>
            <w:r w:rsidRPr="0070174B">
              <w:rPr>
                <w:rFonts w:ascii="Arial" w:hAnsi="Arial" w:cs="Arial"/>
                <w:sz w:val="18"/>
                <w:szCs w:val="22"/>
                <w:lang w:val="id-ID"/>
              </w:rPr>
              <w:t xml:space="preserve">Permalink: </w:t>
            </w:r>
            <w:hyperlink r:id="rId9" w:history="1">
              <w:r w:rsidR="00082F2C" w:rsidRPr="000C3C87">
                <w:rPr>
                  <w:rStyle w:val="Hyperlink"/>
                  <w:rFonts w:ascii="Arial" w:hAnsi="Arial" w:cs="Arial"/>
                  <w:sz w:val="18"/>
                  <w:szCs w:val="22"/>
                  <w:lang w:val="id-ID"/>
                </w:rPr>
                <w:t>http://dx.doi.org/10.24036/ld.v11i2.</w:t>
              </w:r>
              <w:r w:rsidR="00082F2C" w:rsidRPr="000C3C87">
                <w:rPr>
                  <w:rStyle w:val="Hyperlink"/>
                  <w:rFonts w:ascii="Arial" w:hAnsi="Arial" w:cs="Arial"/>
                  <w:sz w:val="18"/>
                  <w:szCs w:val="22"/>
                </w:rPr>
                <w:t>xxxx</w:t>
              </w:r>
            </w:hyperlink>
          </w:p>
        </w:tc>
        <w:tc>
          <w:tcPr>
            <w:tcW w:w="4134" w:type="dxa"/>
            <w:gridSpan w:val="2"/>
          </w:tcPr>
          <w:p w:rsidR="003722EE" w:rsidRPr="009876A3" w:rsidRDefault="003722EE" w:rsidP="00082F2C">
            <w:pPr>
              <w:jc w:val="right"/>
              <w:rPr>
                <w:rFonts w:ascii="Cambria" w:hAnsi="Cambria"/>
                <w:lang w:val="id-ID"/>
              </w:rPr>
            </w:pPr>
            <w:r w:rsidRPr="0070174B">
              <w:rPr>
                <w:rFonts w:ascii="Arial" w:hAnsi="Arial" w:cs="Arial"/>
                <w:sz w:val="18"/>
                <w:szCs w:val="22"/>
                <w:lang w:val="id-ID"/>
              </w:rPr>
              <w:t>DOI: 10.24036/ld.v11i1.</w:t>
            </w:r>
            <w:r w:rsidR="00082F2C">
              <w:rPr>
                <w:rFonts w:ascii="Arial" w:hAnsi="Arial" w:cs="Arial"/>
                <w:sz w:val="18"/>
                <w:szCs w:val="22"/>
              </w:rPr>
              <w:t>xxxx</w:t>
            </w:r>
          </w:p>
        </w:tc>
      </w:tr>
      <w:tr w:rsidR="003722EE" w:rsidRPr="0070174B" w:rsidTr="005D5874">
        <w:tc>
          <w:tcPr>
            <w:tcW w:w="2518" w:type="dxa"/>
          </w:tcPr>
          <w:p w:rsidR="003722EE" w:rsidRPr="009876A3" w:rsidRDefault="003722EE" w:rsidP="00082F2C">
            <w:pPr>
              <w:rPr>
                <w:rFonts w:ascii="Arial" w:hAnsi="Arial" w:cs="Arial"/>
                <w:sz w:val="18"/>
                <w:szCs w:val="22"/>
                <w:lang w:val="id-ID"/>
              </w:rPr>
            </w:pPr>
            <w:r w:rsidRPr="0070174B">
              <w:rPr>
                <w:rFonts w:ascii="Arial" w:hAnsi="Arial" w:cs="Arial"/>
                <w:sz w:val="18"/>
                <w:szCs w:val="22"/>
                <w:lang w:val="id-ID"/>
              </w:rPr>
              <w:t>Submitted: 08-11-20</w:t>
            </w:r>
            <w:r w:rsidR="00082F2C">
              <w:rPr>
                <w:rFonts w:ascii="Arial" w:hAnsi="Arial" w:cs="Arial"/>
                <w:sz w:val="18"/>
                <w:szCs w:val="22"/>
              </w:rPr>
              <w:t>xx</w:t>
            </w:r>
          </w:p>
        </w:tc>
        <w:tc>
          <w:tcPr>
            <w:tcW w:w="3258" w:type="dxa"/>
            <w:gridSpan w:val="2"/>
          </w:tcPr>
          <w:p w:rsidR="003722EE" w:rsidRPr="009876A3" w:rsidRDefault="003722EE" w:rsidP="00082F2C">
            <w:pPr>
              <w:jc w:val="center"/>
              <w:rPr>
                <w:rFonts w:ascii="Arial" w:hAnsi="Arial" w:cs="Arial"/>
                <w:sz w:val="18"/>
                <w:szCs w:val="22"/>
                <w:lang w:val="id-ID"/>
              </w:rPr>
            </w:pPr>
            <w:r w:rsidRPr="0070174B">
              <w:rPr>
                <w:rFonts w:ascii="Arial" w:hAnsi="Arial" w:cs="Arial"/>
                <w:sz w:val="18"/>
                <w:szCs w:val="22"/>
                <w:lang w:val="id-ID"/>
              </w:rPr>
              <w:t xml:space="preserve">Accepted: </w:t>
            </w:r>
            <w:r w:rsidR="00393DF6" w:rsidRPr="0070174B">
              <w:rPr>
                <w:rFonts w:ascii="Arial" w:hAnsi="Arial" w:cs="Arial"/>
                <w:sz w:val="18"/>
                <w:szCs w:val="22"/>
                <w:lang w:val="id-ID"/>
              </w:rPr>
              <w:t>2</w:t>
            </w:r>
            <w:r w:rsidRPr="0070174B">
              <w:rPr>
                <w:rFonts w:ascii="Arial" w:hAnsi="Arial" w:cs="Arial"/>
                <w:sz w:val="18"/>
                <w:szCs w:val="22"/>
                <w:lang w:val="id-ID"/>
              </w:rPr>
              <w:t>8-12-20</w:t>
            </w:r>
            <w:r w:rsidR="00082F2C">
              <w:rPr>
                <w:rFonts w:ascii="Arial" w:hAnsi="Arial" w:cs="Arial"/>
                <w:sz w:val="18"/>
                <w:szCs w:val="22"/>
              </w:rPr>
              <w:t>xx</w:t>
            </w:r>
          </w:p>
        </w:tc>
        <w:tc>
          <w:tcPr>
            <w:tcW w:w="2719" w:type="dxa"/>
          </w:tcPr>
          <w:p w:rsidR="003722EE" w:rsidRPr="00082F2C" w:rsidRDefault="003722EE" w:rsidP="00082F2C">
            <w:pPr>
              <w:jc w:val="right"/>
              <w:rPr>
                <w:rFonts w:ascii="Arial" w:hAnsi="Arial" w:cs="Arial"/>
                <w:sz w:val="18"/>
                <w:szCs w:val="22"/>
              </w:rPr>
            </w:pPr>
            <w:r w:rsidRPr="0070174B">
              <w:rPr>
                <w:rFonts w:ascii="Arial" w:hAnsi="Arial" w:cs="Arial"/>
                <w:sz w:val="18"/>
                <w:szCs w:val="22"/>
                <w:lang w:val="id-ID"/>
              </w:rPr>
              <w:t xml:space="preserve">Published: </w:t>
            </w:r>
            <w:r w:rsidR="00393DF6" w:rsidRPr="0070174B">
              <w:rPr>
                <w:rFonts w:ascii="Arial" w:hAnsi="Arial" w:cs="Arial"/>
                <w:sz w:val="18"/>
                <w:szCs w:val="22"/>
                <w:lang w:val="id-ID"/>
              </w:rPr>
              <w:t>30</w:t>
            </w:r>
            <w:r w:rsidRPr="0070174B">
              <w:rPr>
                <w:rFonts w:ascii="Arial" w:hAnsi="Arial" w:cs="Arial"/>
                <w:sz w:val="18"/>
                <w:szCs w:val="22"/>
                <w:lang w:val="id-ID"/>
              </w:rPr>
              <w:t>-12-20</w:t>
            </w:r>
            <w:r w:rsidR="00082F2C">
              <w:rPr>
                <w:rFonts w:ascii="Arial" w:hAnsi="Arial" w:cs="Arial"/>
                <w:sz w:val="18"/>
                <w:szCs w:val="22"/>
              </w:rPr>
              <w:t>xx</w:t>
            </w:r>
          </w:p>
        </w:tc>
      </w:tr>
    </w:tbl>
    <w:p w:rsidR="003722EE" w:rsidRPr="0070174B" w:rsidRDefault="003722EE" w:rsidP="003722EE">
      <w:pPr>
        <w:tabs>
          <w:tab w:val="left" w:pos="4203"/>
          <w:tab w:val="center" w:pos="4677"/>
        </w:tabs>
        <w:rPr>
          <w:rFonts w:ascii="Calibri" w:hAnsi="Calibri"/>
          <w:szCs w:val="22"/>
          <w:lang w:val="id-ID"/>
        </w:rPr>
      </w:pPr>
    </w:p>
    <w:p w:rsidR="00F36281" w:rsidRPr="0070174B" w:rsidRDefault="00F36281" w:rsidP="00F36281">
      <w:pPr>
        <w:pStyle w:val="AbstractAbstrak"/>
        <w:rPr>
          <w:lang w:val="id-ID"/>
        </w:rPr>
      </w:pPr>
      <w:r w:rsidRPr="0070174B">
        <w:rPr>
          <w:lang w:val="id-ID"/>
        </w:rPr>
        <w:t>Abstract</w:t>
      </w:r>
    </w:p>
    <w:p w:rsidR="000B0A94" w:rsidRDefault="000B0A94" w:rsidP="000B0A94">
      <w:pPr>
        <w:jc w:val="both"/>
        <w:rPr>
          <w:lang w:val="id-ID"/>
        </w:rPr>
      </w:pPr>
      <w:r>
        <w:rPr>
          <w:lang w:val="id-ID"/>
        </w:rPr>
        <w:t>The language error are often found in advertising slogan on television. The purpose of this study was to describe the meaning of Indonesian slogan and mistakes in advertisement of tea and coffee on television. The method used in this research is qualitative descriptive. Data sources in this study are words derived from the slogan of advertising for tea and coffee drinks on INDOSIAR, RCTI, SCTV, MNC TV, ANTV, GLOBAL TV stations. Data collection techniques in this study are referenced and recorded. Data analysis in this study includes the interpretation of the meaning of the tea and coffee drink advertising slogan and the Indonesian language error contained in it. The results of this study are the meaning contained in the slogan of the advertisement of tea and coffee drinks on television showing that the advertising slogan makers display the superiority of their products in term of taste, product origin and health. Indonesian language error in the slogan of advertising for tea and coffee drinks on television include the use of foreign terms, the use of comma, elimination of conjunctions in clauses, improper use of prepositions, excessive use of elements, ambiguity of sentence, illogical sentence, non-parallel sequences, sentence that are not subject, words of affirmation, and influence of regional language.</w:t>
      </w:r>
    </w:p>
    <w:p w:rsidR="00D200EF" w:rsidRPr="0070174B" w:rsidRDefault="00D200EF" w:rsidP="00D200EF">
      <w:pPr>
        <w:jc w:val="both"/>
        <w:rPr>
          <w:lang w:val="id-ID"/>
        </w:rPr>
      </w:pPr>
    </w:p>
    <w:p w:rsidR="00762F8C" w:rsidRPr="0070174B" w:rsidRDefault="000C5125" w:rsidP="005B68D0">
      <w:pPr>
        <w:pStyle w:val="Keywords"/>
        <w:ind w:left="1134" w:hanging="1134"/>
        <w:jc w:val="left"/>
        <w:rPr>
          <w:rFonts w:ascii="Cambria" w:hAnsi="Cambria"/>
          <w:lang w:val="id-ID"/>
        </w:rPr>
      </w:pPr>
      <w:r w:rsidRPr="0070174B">
        <w:rPr>
          <w:b/>
          <w:lang w:val="id-ID"/>
        </w:rPr>
        <w:t>Key</w:t>
      </w:r>
      <w:r w:rsidR="00F36281" w:rsidRPr="0070174B">
        <w:rPr>
          <w:b/>
          <w:lang w:val="id-ID"/>
        </w:rPr>
        <w:t>words</w:t>
      </w:r>
      <w:r w:rsidR="00D200EF" w:rsidRPr="0070174B">
        <w:rPr>
          <w:lang w:val="id-ID"/>
        </w:rPr>
        <w:t>:</w:t>
      </w:r>
      <w:r w:rsidR="00B53BB7" w:rsidRPr="0070174B">
        <w:rPr>
          <w:lang w:val="id-ID"/>
        </w:rPr>
        <w:t xml:space="preserve"> </w:t>
      </w:r>
      <w:r w:rsidR="00AF1883">
        <w:rPr>
          <w:bCs/>
          <w:lang w:val="id-ID"/>
        </w:rPr>
        <w:t>meaning, slogan, television, advertisement, language error</w:t>
      </w:r>
    </w:p>
    <w:p w:rsidR="00762F8C" w:rsidRPr="0070174B" w:rsidRDefault="00762F8C" w:rsidP="00DD72E7">
      <w:pPr>
        <w:pStyle w:val="Keywords"/>
        <w:ind w:left="2070" w:hanging="2070"/>
        <w:jc w:val="left"/>
        <w:rPr>
          <w:lang w:val="id-ID"/>
        </w:rPr>
      </w:pPr>
    </w:p>
    <w:p w:rsidR="009005C2" w:rsidRPr="0070174B" w:rsidRDefault="009005C2" w:rsidP="009005C2">
      <w:pPr>
        <w:pStyle w:val="AbstractAbstrak"/>
        <w:rPr>
          <w:lang w:val="id-ID"/>
        </w:rPr>
      </w:pPr>
      <w:r w:rsidRPr="0070174B">
        <w:rPr>
          <w:lang w:val="id-ID"/>
        </w:rPr>
        <w:t>Abstrak</w:t>
      </w:r>
    </w:p>
    <w:p w:rsidR="00AF6FD4" w:rsidRPr="0070174B" w:rsidRDefault="006B212B" w:rsidP="00AF6FD4">
      <w:pPr>
        <w:jc w:val="both"/>
        <w:rPr>
          <w:lang w:val="id-ID" w:eastAsia="id-ID"/>
        </w:rPr>
      </w:pPr>
      <w:r>
        <w:rPr>
          <w:lang w:val="id-ID"/>
        </w:rPr>
        <w:t>Kesalahan berbahasa sering ditemukan dalam slogan iklan di televisi.</w:t>
      </w:r>
      <w:r w:rsidR="002822CB">
        <w:rPr>
          <w:lang w:val="id-ID"/>
        </w:rPr>
        <w:t xml:space="preserve"> Tujuan penelitian ini adalah mendeskripsikan makna slogan dan kesalahan berbahasa </w:t>
      </w:r>
      <w:r w:rsidR="00AC5956">
        <w:rPr>
          <w:lang w:val="id-ID"/>
        </w:rPr>
        <w:t xml:space="preserve">Indonesia </w:t>
      </w:r>
      <w:r w:rsidR="002822CB">
        <w:rPr>
          <w:lang w:val="id-ID"/>
        </w:rPr>
        <w:t xml:space="preserve">dalam slogan iklan minuman teh dan kopi di televisi. </w:t>
      </w:r>
      <w:r w:rsidR="003942DF">
        <w:rPr>
          <w:lang w:val="id-ID"/>
        </w:rPr>
        <w:t>Metode yang digunakan dalam penelitian ini adalah deskriptif kualitatif.</w:t>
      </w:r>
      <w:r w:rsidR="00D53B4C">
        <w:rPr>
          <w:lang w:val="id-ID"/>
        </w:rPr>
        <w:t xml:space="preserve"> </w:t>
      </w:r>
      <w:r w:rsidR="00D53B4C">
        <w:rPr>
          <w:rStyle w:val="hps"/>
          <w:lang w:val="id-ID"/>
        </w:rPr>
        <w:t xml:space="preserve">Sumber data dalam penelitian ini adalah kata-kata yang berasal dari slogan iklan minuman teh dan kopi di stasiun televisi </w:t>
      </w:r>
      <w:r w:rsidR="00D53B4C">
        <w:rPr>
          <w:lang w:val="id-ID"/>
        </w:rPr>
        <w:t>INDOSIAR, RCTI, SCTV, MNC TV, ANTV dan GLOBAL TV. Teknik pengumpulan data dalam penelitian ini adalah simak dan catat.</w:t>
      </w:r>
      <w:r w:rsidR="004C34F6">
        <w:rPr>
          <w:lang w:val="id-ID"/>
        </w:rPr>
        <w:t xml:space="preserve"> Analisis data  penelitian ini meliputi interpretasi makna slogan iklan minuman teh dan kopi, serta </w:t>
      </w:r>
      <w:r w:rsidR="004C34F6">
        <w:rPr>
          <w:lang w:val="id-ID"/>
        </w:rPr>
        <w:lastRenderedPageBreak/>
        <w:t>kesalahan berbahasa Indonesia yang ada di dalamnya</w:t>
      </w:r>
      <w:r w:rsidR="007E79EF">
        <w:rPr>
          <w:lang w:val="id-ID"/>
        </w:rPr>
        <w:t xml:space="preserve">. </w:t>
      </w:r>
      <w:r w:rsidR="00DF6805">
        <w:rPr>
          <w:lang w:val="id-ID"/>
        </w:rPr>
        <w:t>Hasil penelitian ini adalah</w:t>
      </w:r>
      <w:r w:rsidR="00CF2361">
        <w:rPr>
          <w:lang w:val="id-ID"/>
        </w:rPr>
        <w:t xml:space="preserve"> </w:t>
      </w:r>
      <w:r w:rsidR="00CF2361">
        <w:rPr>
          <w:bCs/>
          <w:lang w:val="id-ID"/>
        </w:rPr>
        <w:t>makna yang terkandung dalam slogan iklan minuman</w:t>
      </w:r>
      <w:r w:rsidR="00CD191F">
        <w:rPr>
          <w:bCs/>
          <w:lang w:val="id-ID"/>
        </w:rPr>
        <w:t xml:space="preserve"> teh dan kopi di televisi  menunjukkan bahwa</w:t>
      </w:r>
      <w:r w:rsidR="00CF2361">
        <w:rPr>
          <w:bCs/>
          <w:lang w:val="id-ID"/>
        </w:rPr>
        <w:t xml:space="preserve"> pembuat slogan iklan menampilkan keunggulan produknya dari s</w:t>
      </w:r>
      <w:r w:rsidR="0005532B">
        <w:rPr>
          <w:bCs/>
          <w:lang w:val="id-ID"/>
        </w:rPr>
        <w:t xml:space="preserve">isi rasa, asal usul produk dan </w:t>
      </w:r>
      <w:r w:rsidR="00CF2361">
        <w:rPr>
          <w:bCs/>
          <w:lang w:val="id-ID"/>
        </w:rPr>
        <w:t xml:space="preserve">kesehatan. Kesalahan berbahasa Indonesia dalam slogan iklan minuman teh dan kopi di televisi meliputi penggunaan istilah asing, penggunaan tanda koma, penghilangan konjungsi pada anak kalimat, pemakaian preposisi yang tidak tepat, penggunaan unsur yang berlebihan, ambiguitas kalimat, kalimat yang tidak logis, urutan yang tidak paralel, kalimat tidak bersubjek, kata imbuhan, dan pengaruh bahasa daerah.    </w:t>
      </w:r>
      <w:r w:rsidR="00CF2361" w:rsidRPr="0070174B">
        <w:rPr>
          <w:bCs/>
          <w:lang w:val="id-ID"/>
        </w:rPr>
        <w:t xml:space="preserve"> </w:t>
      </w:r>
      <w:r w:rsidR="00DF6805">
        <w:rPr>
          <w:lang w:val="id-ID"/>
        </w:rPr>
        <w:t xml:space="preserve"> </w:t>
      </w:r>
      <w:r w:rsidR="00D53B4C">
        <w:rPr>
          <w:lang w:val="id-ID"/>
        </w:rPr>
        <w:t xml:space="preserve"> </w:t>
      </w:r>
      <w:r>
        <w:rPr>
          <w:lang w:val="id-ID"/>
        </w:rPr>
        <w:t xml:space="preserve"> </w:t>
      </w:r>
      <w:r w:rsidR="00AF6FD4" w:rsidRPr="0070174B">
        <w:rPr>
          <w:lang w:val="id-ID"/>
        </w:rPr>
        <w:t xml:space="preserve"> </w:t>
      </w:r>
    </w:p>
    <w:p w:rsidR="00985A27" w:rsidRDefault="00985A27" w:rsidP="009005C2">
      <w:pPr>
        <w:pStyle w:val="SubtitleSubjudul"/>
        <w:rPr>
          <w:rFonts w:ascii="Times New Roman" w:hAnsi="Times New Roman"/>
          <w:lang w:val="id-ID"/>
        </w:rPr>
      </w:pPr>
    </w:p>
    <w:p w:rsidR="009005C2" w:rsidRDefault="009005C2" w:rsidP="009005C2">
      <w:pPr>
        <w:pStyle w:val="SubtitleSubjudul"/>
        <w:rPr>
          <w:rFonts w:ascii="Times New Roman" w:hAnsi="Times New Roman"/>
          <w:b w:val="0"/>
          <w:bCs/>
          <w:lang w:val="id-ID"/>
        </w:rPr>
      </w:pPr>
      <w:r w:rsidRPr="0070174B">
        <w:rPr>
          <w:rFonts w:ascii="Times New Roman" w:hAnsi="Times New Roman"/>
          <w:lang w:val="id-ID"/>
        </w:rPr>
        <w:t xml:space="preserve">Kata </w:t>
      </w:r>
      <w:r w:rsidR="003F5EB5" w:rsidRPr="0070174B">
        <w:rPr>
          <w:rFonts w:ascii="Times New Roman" w:hAnsi="Times New Roman"/>
          <w:lang w:val="id-ID"/>
        </w:rPr>
        <w:t>kunci</w:t>
      </w:r>
      <w:r w:rsidRPr="0070174B">
        <w:rPr>
          <w:rFonts w:ascii="Times New Roman" w:hAnsi="Times New Roman"/>
          <w:lang w:val="id-ID"/>
        </w:rPr>
        <w:t xml:space="preserve">:  </w:t>
      </w:r>
      <w:r w:rsidR="000D1BE0" w:rsidRPr="000D1BE0">
        <w:rPr>
          <w:rFonts w:ascii="Times New Roman" w:hAnsi="Times New Roman"/>
          <w:b w:val="0"/>
          <w:lang w:val="id-ID"/>
        </w:rPr>
        <w:t>makna</w:t>
      </w:r>
      <w:r w:rsidR="000D1BE0">
        <w:rPr>
          <w:rFonts w:ascii="Times New Roman" w:hAnsi="Times New Roman"/>
          <w:lang w:val="id-ID"/>
        </w:rPr>
        <w:t xml:space="preserve">, </w:t>
      </w:r>
      <w:r w:rsidR="00B84F6E">
        <w:rPr>
          <w:rFonts w:ascii="Times New Roman" w:hAnsi="Times New Roman"/>
          <w:b w:val="0"/>
          <w:bCs/>
          <w:lang w:val="id-ID"/>
        </w:rPr>
        <w:t xml:space="preserve">slogan, </w:t>
      </w:r>
      <w:r w:rsidR="00B67C64">
        <w:rPr>
          <w:rFonts w:ascii="Times New Roman" w:hAnsi="Times New Roman"/>
          <w:b w:val="0"/>
          <w:bCs/>
          <w:lang w:val="id-ID"/>
        </w:rPr>
        <w:t xml:space="preserve">televisi, </w:t>
      </w:r>
      <w:r w:rsidR="00B84F6E">
        <w:rPr>
          <w:rFonts w:ascii="Times New Roman" w:hAnsi="Times New Roman"/>
          <w:b w:val="0"/>
          <w:bCs/>
          <w:lang w:val="id-ID"/>
        </w:rPr>
        <w:t>iklan, kesalahan berbahasa</w:t>
      </w:r>
    </w:p>
    <w:p w:rsidR="00AF1883" w:rsidRPr="00C512A7" w:rsidRDefault="00AF1883" w:rsidP="009005C2">
      <w:pPr>
        <w:pStyle w:val="SubtitleSubjudul"/>
        <w:rPr>
          <w:rFonts w:ascii="Times New Roman" w:hAnsi="Times New Roman"/>
          <w:b w:val="0"/>
          <w:bCs/>
          <w:lang w:val="id-ID"/>
        </w:rPr>
      </w:pPr>
    </w:p>
    <w:p w:rsidR="00C31A47" w:rsidRPr="00C31A47" w:rsidRDefault="009005C2" w:rsidP="00C31A47">
      <w:pPr>
        <w:pStyle w:val="SubtitleSubjudul"/>
        <w:numPr>
          <w:ilvl w:val="0"/>
          <w:numId w:val="17"/>
        </w:numPr>
        <w:tabs>
          <w:tab w:val="clear" w:pos="5573"/>
        </w:tabs>
        <w:ind w:left="360"/>
        <w:rPr>
          <w:lang w:val="id-ID"/>
        </w:rPr>
      </w:pPr>
      <w:r w:rsidRPr="0070174B">
        <w:rPr>
          <w:lang w:val="id-ID"/>
        </w:rPr>
        <w:t>PENDAHULUAN</w:t>
      </w:r>
    </w:p>
    <w:p w:rsidR="00736F41" w:rsidRDefault="00C31A47" w:rsidP="00C31A47">
      <w:pPr>
        <w:ind w:firstLine="720"/>
        <w:jc w:val="both"/>
        <w:rPr>
          <w:lang w:val="id-ID"/>
        </w:rPr>
      </w:pPr>
      <w:r>
        <w:rPr>
          <w:lang w:val="id-ID"/>
        </w:rPr>
        <w:t xml:space="preserve">Iklan berasal dari bahasa latin yaitu </w:t>
      </w:r>
      <w:r w:rsidRPr="005808C7">
        <w:rPr>
          <w:i/>
          <w:lang w:val="id-ID"/>
        </w:rPr>
        <w:t>adverte</w:t>
      </w:r>
      <w:r>
        <w:rPr>
          <w:lang w:val="id-ID"/>
        </w:rPr>
        <w:t xml:space="preserve"> yang artinya mengarahkan. Iklan dapat disebut sebagai bentuk komunikasi yang bertujuan untuk menginterpretasikan kualitas produk, jasa, ide-ide sesuai dengan kebutuhan dan keinginan konsumen (Narius, 2009, hal. 5). Iklan menjadi salah satu bentuk komunikasi yang berisi informasi produk atau jasa tertentu yang ditunjukkan kepada masyarakat luas dengan tujuan mengajak dan meyakinkan. </w:t>
      </w:r>
      <w:r w:rsidR="00BD253C">
        <w:rPr>
          <w:lang w:val="id-ID"/>
        </w:rPr>
        <w:t>Iklan dikelompokkan menjadi</w:t>
      </w:r>
      <w:r w:rsidR="00193151">
        <w:rPr>
          <w:lang w:val="id-ID"/>
        </w:rPr>
        <w:t xml:space="preserve"> dua, yaitu</w:t>
      </w:r>
      <w:r w:rsidR="00BD253C">
        <w:rPr>
          <w:lang w:val="id-ID"/>
        </w:rPr>
        <w:t xml:space="preserve"> iklan persuasif komersial dan iklan informatif non komersial.</w:t>
      </w:r>
      <w:r w:rsidR="00193151">
        <w:rPr>
          <w:lang w:val="id-ID"/>
        </w:rPr>
        <w:t xml:space="preserve"> Iklan persuasif komersial ialah iklan yang mempropagandakan barang atau jasa yang menguntungkan pihak perusahaan yang memasang iklan, sedangkan iklan informatif non komersial yaitu iklan pemberitahuan kepada masyarakat umum tentang informasi tertentu, misalnya iklan keluarga, ucapan selamat ulang tahun, dan lainnya (Effendi, 1986, hal. 187). </w:t>
      </w:r>
    </w:p>
    <w:p w:rsidR="00DC4FEC" w:rsidRDefault="0009028F" w:rsidP="00C31A47">
      <w:pPr>
        <w:ind w:firstLine="720"/>
        <w:jc w:val="both"/>
        <w:rPr>
          <w:lang w:val="id-ID"/>
        </w:rPr>
      </w:pPr>
      <w:r>
        <w:rPr>
          <w:lang w:val="id-ID"/>
        </w:rPr>
        <w:t xml:space="preserve">Media yang digunakan dalam iklan antara lain :  harian untuk umum dan golongan tertentu meliputi majalah, surat kabar, buletin, katalog, dan sebagainya. Pada kendaraan </w:t>
      </w:r>
      <w:r w:rsidR="003319B3">
        <w:rPr>
          <w:lang w:val="id-ID"/>
        </w:rPr>
        <w:t xml:space="preserve">atau bangunan meliputi kereta api, mobil, truk, kapal, tembok, jembatan. Pada alat hiburan meliputi radio, televisi, bioskop, dan sebagainya. </w:t>
      </w:r>
      <w:r w:rsidR="003319B3" w:rsidRPr="003319B3">
        <w:rPr>
          <w:i/>
          <w:lang w:val="id-ID"/>
        </w:rPr>
        <w:t>Direct advertising</w:t>
      </w:r>
      <w:r w:rsidR="003319B3">
        <w:rPr>
          <w:lang w:val="id-ID"/>
        </w:rPr>
        <w:t xml:space="preserve"> meliputi </w:t>
      </w:r>
      <w:r w:rsidR="003319B3">
        <w:rPr>
          <w:i/>
          <w:lang w:val="id-ID"/>
        </w:rPr>
        <w:t>booklet</w:t>
      </w:r>
      <w:r w:rsidR="003319B3" w:rsidRPr="003319B3">
        <w:rPr>
          <w:i/>
          <w:lang w:val="id-ID"/>
        </w:rPr>
        <w:t>s</w:t>
      </w:r>
      <w:r w:rsidR="003319B3">
        <w:rPr>
          <w:lang w:val="id-ID"/>
        </w:rPr>
        <w:t xml:space="preserve">, kalender, kartupos, surat edaran. Demontrasi pameran dan pertunjukkan (Sigit, 1982, hal. 53). </w:t>
      </w:r>
      <w:r w:rsidR="00896400">
        <w:rPr>
          <w:lang w:val="id-ID"/>
        </w:rPr>
        <w:t xml:space="preserve">Berdasarkan hal tersebut dapat diketahui bahwa media yang digunakan dalam iklan berupa iklan audio, iklan visual, dan iklan audio visual. Iklan audio meliputi radio dan kaset, iklan visual meliputi majalah, surat kabar, </w:t>
      </w:r>
      <w:r w:rsidR="00896400" w:rsidRPr="00896400">
        <w:rPr>
          <w:i/>
          <w:lang w:val="id-ID"/>
        </w:rPr>
        <w:t>booklets</w:t>
      </w:r>
      <w:r w:rsidR="00896400">
        <w:rPr>
          <w:lang w:val="id-ID"/>
        </w:rPr>
        <w:t xml:space="preserve">, spanduk, tulisan pada bangunan, jembatan, dan transportasi bergerak. Iklan audio-visual meliputi televisi dan film.  </w:t>
      </w:r>
    </w:p>
    <w:p w:rsidR="009435F6" w:rsidRDefault="00D11C94" w:rsidP="00C31A47">
      <w:pPr>
        <w:ind w:firstLine="720"/>
        <w:jc w:val="both"/>
        <w:rPr>
          <w:lang w:val="id-ID"/>
        </w:rPr>
      </w:pPr>
      <w:r>
        <w:rPr>
          <w:lang w:val="id-ID"/>
        </w:rPr>
        <w:t xml:space="preserve">Salah satu media massa yang digunakan dalam menyampaikan iklan adalah televisi. Media massa berupa televisi menggunakan bahasa tidak hanya sebagai alat dalam menggambarkan realitas, tetapi dapat menentukan gambaran (makna citra) tentang suatu realitas yang akan </w:t>
      </w:r>
      <w:r w:rsidR="000D1B98">
        <w:rPr>
          <w:lang w:val="id-ID"/>
        </w:rPr>
        <w:t>muncul dalam pikiran masyarakat</w:t>
      </w:r>
      <w:r w:rsidR="001A323A">
        <w:rPr>
          <w:lang w:val="id-ID"/>
        </w:rPr>
        <w:t xml:space="preserve"> (Melvin</w:t>
      </w:r>
      <w:r w:rsidR="000D1B98">
        <w:rPr>
          <w:lang w:val="id-ID"/>
        </w:rPr>
        <w:t>, 1989, hal. 265).</w:t>
      </w:r>
      <w:r w:rsidR="003319B3">
        <w:rPr>
          <w:lang w:val="id-ID"/>
        </w:rPr>
        <w:t xml:space="preserve"> </w:t>
      </w:r>
      <w:r w:rsidR="00A90372">
        <w:rPr>
          <w:lang w:val="id-ID"/>
        </w:rPr>
        <w:t>Televisi mempunyai berbagai cara memengaruhi bahasa dan makna meliputi mengembangkan kata-kata baru dan makna asosiatifnya, memperluas makna dari istilah yang ada, mengganti makna lama sebuah istilah dan makna baru, memantapkan konvensi makna yang telah ada dalam suatu sistem bahasa.</w:t>
      </w:r>
      <w:r w:rsidR="005706F8">
        <w:rPr>
          <w:lang w:val="id-ID"/>
        </w:rPr>
        <w:t xml:space="preserve"> Oleh sebab itu, berkaitan dengan makna tersebut, penggunaan bahasa memiliki pengaruh terhadap kontruksi realitas. </w:t>
      </w:r>
    </w:p>
    <w:p w:rsidR="00BD253C" w:rsidRPr="003319B3" w:rsidRDefault="009435F6" w:rsidP="00C31A47">
      <w:pPr>
        <w:ind w:firstLine="720"/>
        <w:jc w:val="both"/>
        <w:rPr>
          <w:i/>
          <w:lang w:val="id-ID"/>
        </w:rPr>
      </w:pPr>
      <w:r>
        <w:rPr>
          <w:lang w:val="id-ID"/>
        </w:rPr>
        <w:t>Bahasa yang digunakan dalam iklan melalui media televisi termasuk dalam kategori bahasa transaksional. Kategori bahasa tersebut mempunyai karakteristik</w:t>
      </w:r>
      <w:r w:rsidR="00472D00">
        <w:rPr>
          <w:lang w:val="id-ID"/>
        </w:rPr>
        <w:t xml:space="preserve"> dan lebih berorientasi pada p</w:t>
      </w:r>
      <w:r w:rsidR="00B75D3D">
        <w:rPr>
          <w:lang w:val="id-ID"/>
        </w:rPr>
        <w:t xml:space="preserve">enyampaian pesan secara efektif </w:t>
      </w:r>
      <w:r w:rsidR="00472D00">
        <w:rPr>
          <w:lang w:val="id-ID"/>
        </w:rPr>
        <w:t>(</w:t>
      </w:r>
      <w:r w:rsidR="00BE28DE">
        <w:rPr>
          <w:lang w:val="id-ID"/>
        </w:rPr>
        <w:t xml:space="preserve">Brown, 1983, hal. 1). </w:t>
      </w:r>
      <w:r w:rsidR="00571DAC">
        <w:rPr>
          <w:lang w:val="id-ID"/>
        </w:rPr>
        <w:t>Penggunaan bahasa dalam slogan iklan umumnya mengabaikan kaidah bahasa. Terbatasnya ruangan menyebabkan slogan iklan menuntut penggunaan bahasa yang singkat dan padat.</w:t>
      </w:r>
      <w:r w:rsidR="005B3A76">
        <w:rPr>
          <w:lang w:val="id-ID"/>
        </w:rPr>
        <w:t xml:space="preserve"> Oleh sebab itu, biasanya slogan iklan dalam penyampaiannya yang </w:t>
      </w:r>
      <w:r w:rsidR="005B3A76">
        <w:rPr>
          <w:lang w:val="id-ID"/>
        </w:rPr>
        <w:lastRenderedPageBreak/>
        <w:t xml:space="preserve">menitikberatkan pada efisiensi bahasa sering terjadi kesalahan berbahasa karena tidak memenuhi kaidah bahasa yang berlaku. </w:t>
      </w:r>
      <w:r w:rsidR="00571DAC">
        <w:rPr>
          <w:lang w:val="id-ID"/>
        </w:rPr>
        <w:t xml:space="preserve"> </w:t>
      </w:r>
      <w:r>
        <w:rPr>
          <w:lang w:val="id-ID"/>
        </w:rPr>
        <w:t xml:space="preserve"> </w:t>
      </w:r>
      <w:r w:rsidR="003319B3" w:rsidRPr="003319B3">
        <w:rPr>
          <w:i/>
          <w:lang w:val="id-ID"/>
        </w:rPr>
        <w:t xml:space="preserve"> </w:t>
      </w:r>
      <w:r w:rsidR="00BD253C" w:rsidRPr="003319B3">
        <w:rPr>
          <w:i/>
          <w:lang w:val="id-ID"/>
        </w:rPr>
        <w:t xml:space="preserve"> </w:t>
      </w:r>
    </w:p>
    <w:p w:rsidR="00C31A47" w:rsidRDefault="005F1EFD" w:rsidP="005F1EFD">
      <w:pPr>
        <w:ind w:firstLine="720"/>
        <w:jc w:val="both"/>
        <w:rPr>
          <w:lang w:val="id-ID"/>
        </w:rPr>
      </w:pPr>
      <w:r>
        <w:rPr>
          <w:lang w:val="id-ID"/>
        </w:rPr>
        <w:t>I</w:t>
      </w:r>
      <w:r w:rsidR="00C31A47">
        <w:rPr>
          <w:lang w:val="id-ID"/>
        </w:rPr>
        <w:t>klan</w:t>
      </w:r>
      <w:r>
        <w:rPr>
          <w:lang w:val="id-ID"/>
        </w:rPr>
        <w:t xml:space="preserve"> </w:t>
      </w:r>
      <w:r w:rsidR="00C31A47">
        <w:rPr>
          <w:lang w:val="id-ID"/>
        </w:rPr>
        <w:t>menggunakan bahasa persuasif. Bahasa tersebut dimaksudkan dapat menciptakan daya tarik dan rasa ingin tahu masyarakat terhadap produk yang ditawarkan. Bahasa iklan merupakan salah satu jenis bahasa yang menarik untuk dianalisis. Bahasa dalam iklan yang bersifat ajakan, diksi, penulisan huruf dan gaya bahasa dalam bahasa iklan mampu menarik perhatian calon konsumen dan secara tidak langsung membuat slogan yang  bertujuan membujuk mengg</w:t>
      </w:r>
      <w:r w:rsidR="00F147D5">
        <w:rPr>
          <w:lang w:val="id-ID"/>
        </w:rPr>
        <w:t>unakan produk yang diiklankan (</w:t>
      </w:r>
      <w:r w:rsidR="00C31A47">
        <w:rPr>
          <w:lang w:val="id-ID"/>
        </w:rPr>
        <w:t>Putri, 2015, hal. 30). Bahasa iklan yang disukai masyarakat biasanya disebabkan karena keahlian pembuat iklan dalam memanfaatkan peng</w:t>
      </w:r>
      <w:r w:rsidR="00DE4CA7">
        <w:rPr>
          <w:lang w:val="id-ID"/>
        </w:rPr>
        <w:t>g</w:t>
      </w:r>
      <w:r w:rsidR="00C31A47">
        <w:rPr>
          <w:lang w:val="id-ID"/>
        </w:rPr>
        <w:t xml:space="preserve">unaan kata-kata dalam slogan iklan produk menarik dan unik. </w:t>
      </w:r>
      <w:r w:rsidR="007E2BD3">
        <w:rPr>
          <w:lang w:val="id-ID"/>
        </w:rPr>
        <w:t>Oleh karena itu, bahasa dan iklan memiliki keterkaitan yang tidak terpisahkan.</w:t>
      </w:r>
      <w:r w:rsidR="00285533">
        <w:rPr>
          <w:lang w:val="id-ID"/>
        </w:rPr>
        <w:t xml:space="preserve"> </w:t>
      </w:r>
    </w:p>
    <w:p w:rsidR="00285533" w:rsidRDefault="00285533" w:rsidP="002D1D59">
      <w:pPr>
        <w:ind w:firstLine="720"/>
        <w:jc w:val="both"/>
        <w:rPr>
          <w:lang w:val="id-ID"/>
        </w:rPr>
      </w:pPr>
      <w:r>
        <w:rPr>
          <w:lang w:val="id-ID"/>
        </w:rPr>
        <w:t xml:space="preserve">Bahasa hadir dalam kehidupan manusia karena manusia membutuhkannya untuk berkomunikasi. Fungsi pertama dan utama bahasa adalah sebagai alat berkomunikasi (Nurgiyantoro, 2014, hal. 20). </w:t>
      </w:r>
      <w:r w:rsidR="00915446">
        <w:rPr>
          <w:lang w:val="id-ID"/>
        </w:rPr>
        <w:t xml:space="preserve">Bahasa hadir untuk menjalankan fungsi utama sebagai pembawa pesan, yaitu dari pembicara kepada lawan bicara. Dari hal tersebut dapat diketahui setidaknya ada empat hal yang terlibat yakni pesan, penerima pesan, bahasa yang dipakai, dan topik pembicaraan. Empat hal tersebut mempunyai pengaruh yang signifikan terhadap keberhasilan berkomunikasi dengan bahasa. Keberhasilan komunikasi tidak hanya ditentukan oleh faktor bahasa saja, namun berbagai faktor lain juga berperan. </w:t>
      </w:r>
    </w:p>
    <w:p w:rsidR="00107D1E" w:rsidRDefault="005841BB" w:rsidP="002D1D59">
      <w:pPr>
        <w:ind w:firstLine="720"/>
        <w:jc w:val="both"/>
        <w:rPr>
          <w:lang w:val="id-ID"/>
        </w:rPr>
      </w:pPr>
      <w:r>
        <w:rPr>
          <w:lang w:val="id-ID"/>
        </w:rPr>
        <w:t xml:space="preserve">Bahasa tidak hanya dapat digunakan untuk mengomunikasikan </w:t>
      </w:r>
      <w:r w:rsidR="005E630F">
        <w:rPr>
          <w:lang w:val="id-ID"/>
        </w:rPr>
        <w:t>ide dan pikiran baik secara lisan maupun tulisan, bahasa juga dapat digunakan untuk mempengaruhi pikiran (</w:t>
      </w:r>
      <w:r w:rsidR="00644472">
        <w:rPr>
          <w:lang w:val="id-ID"/>
        </w:rPr>
        <w:t>Sumarsono dan P</w:t>
      </w:r>
      <w:r w:rsidR="005E630F">
        <w:rPr>
          <w:lang w:val="id-ID"/>
        </w:rPr>
        <w:t>a</w:t>
      </w:r>
      <w:r w:rsidR="00644472">
        <w:rPr>
          <w:lang w:val="id-ID"/>
        </w:rPr>
        <w:t>r</w:t>
      </w:r>
      <w:r w:rsidR="005E630F">
        <w:rPr>
          <w:lang w:val="id-ID"/>
        </w:rPr>
        <w:t>ta</w:t>
      </w:r>
      <w:r w:rsidR="00644472">
        <w:rPr>
          <w:lang w:val="id-ID"/>
        </w:rPr>
        <w:t>na</w:t>
      </w:r>
      <w:r w:rsidR="005E630F">
        <w:rPr>
          <w:lang w:val="id-ID"/>
        </w:rPr>
        <w:t>, 2002, hal. 18). Oleh sebab itu, dapat dipahami bahwa bahasa dan pikiran memiliki keterkaitan yang erat.</w:t>
      </w:r>
      <w:r w:rsidR="00300E5D">
        <w:rPr>
          <w:lang w:val="id-ID"/>
        </w:rPr>
        <w:t xml:space="preserve"> Keterkaitan tersebut dapat dilihat dari bahasa yang berasal dari seseorang melambangkan </w:t>
      </w:r>
      <w:r w:rsidR="00C07787">
        <w:rPr>
          <w:lang w:val="id-ID"/>
        </w:rPr>
        <w:t>pikirannya, dengan kata lain bahwa pikiran seseorang akan dapat diketahui melalui  bahasa yang disampaikannya.</w:t>
      </w:r>
      <w:r w:rsidR="009B67CB">
        <w:rPr>
          <w:lang w:val="id-ID"/>
        </w:rPr>
        <w:t xml:space="preserve"> Hal tersebut menunjukan bahwa dala</w:t>
      </w:r>
      <w:r w:rsidR="006D5748">
        <w:rPr>
          <w:lang w:val="id-ID"/>
        </w:rPr>
        <w:t xml:space="preserve">m kegiatan berkomunikasi, bahasa memiliki peran sebagai sarana untuk menyampaikan makna dan pesan utama. </w:t>
      </w:r>
    </w:p>
    <w:p w:rsidR="002D1D59" w:rsidRDefault="00107D1E" w:rsidP="00864FF3">
      <w:pPr>
        <w:ind w:firstLine="720"/>
        <w:jc w:val="both"/>
        <w:rPr>
          <w:lang w:val="id-ID"/>
        </w:rPr>
      </w:pPr>
      <w:r>
        <w:rPr>
          <w:lang w:val="id-ID"/>
        </w:rPr>
        <w:t>Peran penting bahasa dalam proses komunikasi akan dapat optimal fungsinya apabila dalam tuturan komunikasi berjalan dengan baik. Indikator tuturan komunikasi yang baik tersebut antara lain, kegiatan bertutur selalu melibatkan dua hal utama, yakni komun</w:t>
      </w:r>
      <w:r w:rsidR="00DE0E0B">
        <w:rPr>
          <w:lang w:val="id-ID"/>
        </w:rPr>
        <w:t>ikator dan komunikan. Susanti (</w:t>
      </w:r>
      <w:r>
        <w:rPr>
          <w:lang w:val="id-ID"/>
        </w:rPr>
        <w:t>2016, hal. 48</w:t>
      </w:r>
      <w:r w:rsidR="00F448E6">
        <w:rPr>
          <w:lang w:val="id-ID"/>
        </w:rPr>
        <w:t>) mengungkapkan bahwa dalam kaitannya dengan kehidupan masyarakat, bahasa Indonesia telah terjadi berbagai perubahan antara lain, perkembangan ilmu pengetahuan dan teknologi, khususnya teknologi informasi yang semakin sarat dengan tuntutan dan tantangan glob</w:t>
      </w:r>
      <w:r w:rsidR="009B58AE">
        <w:rPr>
          <w:lang w:val="id-ID"/>
        </w:rPr>
        <w:t>alisasi termasuk bahasa pada iklan.</w:t>
      </w:r>
      <w:r w:rsidR="009A5452">
        <w:rPr>
          <w:lang w:val="id-ID"/>
        </w:rPr>
        <w:t xml:space="preserve"> Hal tersebut tentu saja telah mempengaruhi cara pikir masyarakat Indonesia dalam berbahasa Indonesia secara baik dan benar. Kondisi tersebut menyebabkan terjadinya kesalahan berbahasa Indonesia.</w:t>
      </w:r>
      <w:r w:rsidR="00AE2890">
        <w:rPr>
          <w:lang w:val="id-ID"/>
        </w:rPr>
        <w:t xml:space="preserve"> Oleh sebab itu, peneliti ingin menganalisis kesalahan berbahasa Indonesia pada Iklan di Televisi</w:t>
      </w:r>
      <w:r w:rsidR="009A5452">
        <w:rPr>
          <w:lang w:val="id-ID"/>
        </w:rPr>
        <w:t xml:space="preserve"> </w:t>
      </w:r>
      <w:r w:rsidR="00AE2890">
        <w:rPr>
          <w:lang w:val="id-ID"/>
        </w:rPr>
        <w:t xml:space="preserve">sebagai salah satu wujud dalam mengembangkan pengetahuan tentang perkembangan bahasa Indonesia dalam </w:t>
      </w:r>
      <w:r w:rsidR="00F101B4">
        <w:rPr>
          <w:lang w:val="id-ID"/>
        </w:rPr>
        <w:t>proses komunikasi.</w:t>
      </w:r>
    </w:p>
    <w:p w:rsidR="008A412E" w:rsidRDefault="00864FF3" w:rsidP="00864FF3">
      <w:pPr>
        <w:ind w:firstLine="720"/>
        <w:jc w:val="both"/>
        <w:rPr>
          <w:lang w:val="id-ID"/>
        </w:rPr>
      </w:pPr>
      <w:r>
        <w:rPr>
          <w:lang w:val="id-ID"/>
        </w:rPr>
        <w:t>Analisis kesalahan berbahasa Indonesia merupakan sebuah proses yang didasarkan pada analisis kesalahan orang yang sedang belajar dengan objek (yaitu bahasa) ya</w:t>
      </w:r>
      <w:r w:rsidR="00CB401B">
        <w:rPr>
          <w:lang w:val="id-ID"/>
        </w:rPr>
        <w:t>ng sudah ditargetkan (Setyawati</w:t>
      </w:r>
      <w:r>
        <w:rPr>
          <w:lang w:val="id-ID"/>
        </w:rPr>
        <w:t xml:space="preserve"> 2013</w:t>
      </w:r>
      <w:r w:rsidR="00CB401B">
        <w:rPr>
          <w:lang w:val="id-ID"/>
        </w:rPr>
        <w:t xml:space="preserve">, hal. </w:t>
      </w:r>
      <w:r>
        <w:rPr>
          <w:lang w:val="id-ID"/>
        </w:rPr>
        <w:t xml:space="preserve">16). </w:t>
      </w:r>
      <w:r w:rsidR="00B13453">
        <w:rPr>
          <w:lang w:val="id-ID"/>
        </w:rPr>
        <w:t xml:space="preserve">Bahasa yang menjadi target dalam hal ini adalah bahasa Indonesia. </w:t>
      </w:r>
      <w:r w:rsidR="008A412E">
        <w:rPr>
          <w:lang w:val="id-ID"/>
        </w:rPr>
        <w:t xml:space="preserve">Dalam bahasa Indonesia terdapat kata-kata yang artinya berkaitan </w:t>
      </w:r>
      <w:r w:rsidR="00917E58">
        <w:rPr>
          <w:lang w:val="id-ID"/>
        </w:rPr>
        <w:t xml:space="preserve">dengan </w:t>
      </w:r>
      <w:r w:rsidR="008A412E">
        <w:rPr>
          <w:lang w:val="id-ID"/>
        </w:rPr>
        <w:t xml:space="preserve">kesalahan, antara lain : </w:t>
      </w:r>
      <w:r w:rsidR="000E57EA">
        <w:rPr>
          <w:lang w:val="id-ID"/>
        </w:rPr>
        <w:t xml:space="preserve">salah, </w:t>
      </w:r>
      <w:r w:rsidR="008A412E">
        <w:rPr>
          <w:lang w:val="id-ID"/>
        </w:rPr>
        <w:t>penyimpangan, pelanggaran, dan kekhilafan.</w:t>
      </w:r>
      <w:r w:rsidR="000E57EA">
        <w:rPr>
          <w:lang w:val="id-ID"/>
        </w:rPr>
        <w:t xml:space="preserve"> Kata “salah” artinya sesuatu yang dilakukan tidak betul, tidak sesuai dengan norma dan aturan yang ditetapkan karena belum tahu atau tidak tahu. Kata “penyimpangan” artinya  menyimpang dari norma yang telah ada karena </w:t>
      </w:r>
      <w:r w:rsidR="000E57EA">
        <w:rPr>
          <w:lang w:val="id-ID"/>
        </w:rPr>
        <w:lastRenderedPageBreak/>
        <w:t xml:space="preserve">tidak mau, malas, dan enggan tetapi sebenarnya pemakai bahasa sudah tahu norma yang benar. Kata “ pelanggaran” </w:t>
      </w:r>
      <w:r w:rsidR="00DF1887">
        <w:rPr>
          <w:lang w:val="id-ID"/>
        </w:rPr>
        <w:t>artinya pemakai bahasa dengan sadar tidak mau menurut norma yang telah ada, meskipun sudah tahu bahwa yang dilakukan berakibat tidak baik. Kata “Kekhilafan” artinya kekeliruan, kemungkinan salah ucap dan salah susun karena kurang cermat.</w:t>
      </w:r>
    </w:p>
    <w:p w:rsidR="00CF4114" w:rsidRDefault="00B13453" w:rsidP="00FA2492">
      <w:pPr>
        <w:ind w:firstLine="720"/>
        <w:jc w:val="both"/>
        <w:rPr>
          <w:lang w:val="id-ID"/>
        </w:rPr>
      </w:pPr>
      <w:r>
        <w:rPr>
          <w:lang w:val="id-ID"/>
        </w:rPr>
        <w:t>Kesalahan berbahasa sering dian</w:t>
      </w:r>
      <w:r w:rsidR="00E7278A">
        <w:rPr>
          <w:lang w:val="id-ID"/>
        </w:rPr>
        <w:t xml:space="preserve">ggap sebagai bagian dari proses </w:t>
      </w:r>
      <w:r>
        <w:rPr>
          <w:lang w:val="id-ID"/>
        </w:rPr>
        <w:t>belajar-mengajar, baik belajar secara formal maupun tidak formal. Oleh sebab itu, seseorang yang ingin menguasai suatu bahasa tentunya harus melatih secara berulang-ulang dan melakukan pembetulan dari berbagai hal</w:t>
      </w:r>
      <w:r w:rsidR="00757525">
        <w:rPr>
          <w:lang w:val="id-ID"/>
        </w:rPr>
        <w:t xml:space="preserve"> apabila terdapat kesalahan</w:t>
      </w:r>
      <w:r>
        <w:rPr>
          <w:lang w:val="id-ID"/>
        </w:rPr>
        <w:t>. Hal tersebut me</w:t>
      </w:r>
      <w:r w:rsidR="00757525">
        <w:rPr>
          <w:lang w:val="id-ID"/>
        </w:rPr>
        <w:t>njadi salah satu strategi yang positif untuk kegiatan belajar-mengajar bahasa.</w:t>
      </w:r>
      <w:r w:rsidR="00FA2492">
        <w:rPr>
          <w:lang w:val="id-ID"/>
        </w:rPr>
        <w:t xml:space="preserve"> </w:t>
      </w:r>
      <w:r w:rsidR="00CF4114">
        <w:rPr>
          <w:lang w:val="id-ID"/>
        </w:rPr>
        <w:t xml:space="preserve">Kesalahan berbahasa dalam bahasa Indonesia </w:t>
      </w:r>
      <w:r w:rsidR="00F00DB1">
        <w:rPr>
          <w:lang w:val="id-ID"/>
        </w:rPr>
        <w:t xml:space="preserve">dapat dikelompokkan menjadi </w:t>
      </w:r>
      <w:r w:rsidR="00991432">
        <w:rPr>
          <w:lang w:val="id-ID"/>
        </w:rPr>
        <w:t xml:space="preserve">kesalahan berbahasa berdasarkan tataran linguistik, berdasarkan kegiatan berbahasa atau keterampilan berbahasa, berdasarkan sarana atau jenis bahasa, berdasarkan penyebab kesalahan, dan kesalahan berbahasa berdasarkan frekuensi terjadinya. </w:t>
      </w:r>
      <w:r w:rsidR="00CB401B">
        <w:rPr>
          <w:lang w:val="id-ID"/>
        </w:rPr>
        <w:t>(</w:t>
      </w:r>
      <w:r w:rsidR="00991432">
        <w:rPr>
          <w:lang w:val="id-ID"/>
        </w:rPr>
        <w:t>Tar</w:t>
      </w:r>
      <w:r w:rsidR="00CB401B">
        <w:rPr>
          <w:lang w:val="id-ID"/>
        </w:rPr>
        <w:t xml:space="preserve">igan </w:t>
      </w:r>
      <w:r w:rsidR="00991432">
        <w:rPr>
          <w:lang w:val="id-ID"/>
        </w:rPr>
        <w:t>199</w:t>
      </w:r>
      <w:r w:rsidR="00CB401B">
        <w:rPr>
          <w:lang w:val="id-ID"/>
        </w:rPr>
        <w:t xml:space="preserve">7, hal. </w:t>
      </w:r>
      <w:r w:rsidR="00991432">
        <w:rPr>
          <w:lang w:val="id-ID"/>
        </w:rPr>
        <w:t xml:space="preserve">48-49) menjelaskan bahwa berdasarkan tataran linguistik, kesalahan berbahasa dapat dikelompokkan menjadi kesalahan di bidang fonologi, morfologi, sintaksis, semantik, dan wacana. Berdasarkan kegiatan berbahasa atau keterampilan berbahasa, kesalahan berbahasa dapat diklasifikasikan menjadi kesalahan berbahasa dalam menyimak, berbicara, membaca, dan menulis. Berdasarkan sarana atau jenis bahasa yang digunakan dapat berwujud kesalahan berbahasa secara lisan dan tertulis.  Berdasarkan penyebab kesalahan dapat diklasifikasikan menjadi </w:t>
      </w:r>
      <w:r w:rsidR="00621904">
        <w:rPr>
          <w:lang w:val="id-ID"/>
        </w:rPr>
        <w:t xml:space="preserve">kesalahan berbahasa karena pengajaran dan kesalahan berbahasa karena interferensi. Berdasarkan frekuensi terjadinya, dapat diklasifikasikan  atas kesalahan berbahasa yang paling sering, sering, sedang, kurang, dan jarang terjadi. </w:t>
      </w:r>
    </w:p>
    <w:p w:rsidR="00BB5B2C" w:rsidRDefault="00BB5B2C" w:rsidP="00864FF3">
      <w:pPr>
        <w:ind w:firstLine="720"/>
        <w:jc w:val="both"/>
        <w:rPr>
          <w:lang w:val="id-ID"/>
        </w:rPr>
      </w:pPr>
      <w:r>
        <w:rPr>
          <w:lang w:val="id-ID"/>
        </w:rPr>
        <w:t>Penelitian ini membahas tentang kesalahan berbahasa Indonesia pada iklan minuman di televisi</w:t>
      </w:r>
      <w:r w:rsidR="00463C84">
        <w:rPr>
          <w:lang w:val="id-ID"/>
        </w:rPr>
        <w:t xml:space="preserve">. </w:t>
      </w:r>
      <w:r w:rsidR="008C20FD">
        <w:rPr>
          <w:lang w:val="id-ID"/>
        </w:rPr>
        <w:t>Hal ini dilatarbelakangi oleh banyak ditemuka</w:t>
      </w:r>
      <w:r w:rsidR="006A6EB9">
        <w:rPr>
          <w:lang w:val="id-ID"/>
        </w:rPr>
        <w:t>n kata-kata</w:t>
      </w:r>
      <w:r w:rsidR="008C20FD">
        <w:rPr>
          <w:lang w:val="id-ID"/>
        </w:rPr>
        <w:t xml:space="preserve"> yang tidak baku dalam iklan minuman</w:t>
      </w:r>
      <w:r w:rsidR="006A6EB9">
        <w:rPr>
          <w:lang w:val="id-ID"/>
        </w:rPr>
        <w:t xml:space="preserve"> dan kesalahan berbahasa Indonesia di</w:t>
      </w:r>
      <w:r w:rsidR="00E7278A">
        <w:rPr>
          <w:lang w:val="id-ID"/>
        </w:rPr>
        <w:t xml:space="preserve"> </w:t>
      </w:r>
      <w:r w:rsidR="006A6EB9">
        <w:rPr>
          <w:lang w:val="id-ID"/>
        </w:rPr>
        <w:t>dalamnya</w:t>
      </w:r>
      <w:r w:rsidR="001A32CA">
        <w:rPr>
          <w:lang w:val="id-ID"/>
        </w:rPr>
        <w:t>.</w:t>
      </w:r>
      <w:r w:rsidR="00F573CF">
        <w:rPr>
          <w:lang w:val="id-ID"/>
        </w:rPr>
        <w:t xml:space="preserve"> Penelitian ini mengkaji kesalahan berbahasa Indonesia pada slogan iklan minuman teh dan kopi.</w:t>
      </w:r>
      <w:r w:rsidR="001A32CA">
        <w:rPr>
          <w:lang w:val="id-ID"/>
        </w:rPr>
        <w:t xml:space="preserve"> </w:t>
      </w:r>
      <w:r w:rsidR="00F573CF">
        <w:rPr>
          <w:lang w:val="id-ID"/>
        </w:rPr>
        <w:t xml:space="preserve">Adapun rumusan masalah dalam penelitian adalah bagaimanakah makna slogan </w:t>
      </w:r>
      <w:r w:rsidR="000A7A3C">
        <w:rPr>
          <w:lang w:val="id-ID"/>
        </w:rPr>
        <w:t xml:space="preserve">yang terkandung </w:t>
      </w:r>
      <w:r w:rsidR="00F573CF">
        <w:rPr>
          <w:lang w:val="id-ID"/>
        </w:rPr>
        <w:t xml:space="preserve">dalam iklan minuman teh dan kopi di televisi?, bagaimanakah kesalahan berbahasa </w:t>
      </w:r>
      <w:r w:rsidR="00C9128C">
        <w:rPr>
          <w:lang w:val="id-ID"/>
        </w:rPr>
        <w:t xml:space="preserve">Indonesia </w:t>
      </w:r>
      <w:r w:rsidR="00F573CF">
        <w:rPr>
          <w:lang w:val="id-ID"/>
        </w:rPr>
        <w:t xml:space="preserve">yang terdapat dalam </w:t>
      </w:r>
      <w:r w:rsidR="004D33CE">
        <w:rPr>
          <w:lang w:val="id-ID"/>
        </w:rPr>
        <w:t xml:space="preserve">slogan </w:t>
      </w:r>
      <w:r w:rsidR="00F573CF">
        <w:rPr>
          <w:lang w:val="id-ID"/>
        </w:rPr>
        <w:t>iklan minuman teh dan kopi di televisi?.</w:t>
      </w:r>
      <w:r w:rsidR="004971D2">
        <w:rPr>
          <w:lang w:val="id-ID"/>
        </w:rPr>
        <w:t xml:space="preserve"> </w:t>
      </w:r>
      <w:r w:rsidR="00F573CF">
        <w:rPr>
          <w:lang w:val="id-ID"/>
        </w:rPr>
        <w:t xml:space="preserve">Tujuan penelitian ini adalah mendeskripsikan makna slogan </w:t>
      </w:r>
      <w:r w:rsidR="005F78E3">
        <w:rPr>
          <w:lang w:val="id-ID"/>
        </w:rPr>
        <w:t xml:space="preserve">yang terkandung </w:t>
      </w:r>
      <w:r w:rsidR="00F573CF">
        <w:rPr>
          <w:lang w:val="id-ID"/>
        </w:rPr>
        <w:t xml:space="preserve">dalam iklan minuman teh dan kopi di televisi; mendeskripsikan kesalahan berbahasa yang terdapat dalam </w:t>
      </w:r>
      <w:r w:rsidR="006B212B">
        <w:rPr>
          <w:lang w:val="id-ID"/>
        </w:rPr>
        <w:t xml:space="preserve">slogan </w:t>
      </w:r>
      <w:r w:rsidR="00F573CF">
        <w:rPr>
          <w:lang w:val="id-ID"/>
        </w:rPr>
        <w:t xml:space="preserve">iklan minuman teh dan kopi di televisi. </w:t>
      </w:r>
      <w:r w:rsidR="008C20FD">
        <w:rPr>
          <w:lang w:val="id-ID"/>
        </w:rPr>
        <w:t xml:space="preserve">  </w:t>
      </w:r>
    </w:p>
    <w:p w:rsidR="00864FF3" w:rsidRPr="0070174B" w:rsidRDefault="00864FF3" w:rsidP="00137700">
      <w:pPr>
        <w:jc w:val="both"/>
        <w:rPr>
          <w:lang w:val="id-ID"/>
        </w:rPr>
      </w:pPr>
    </w:p>
    <w:p w:rsidR="00F36281" w:rsidRPr="003A3129" w:rsidRDefault="00F36281" w:rsidP="00F36281">
      <w:pPr>
        <w:pStyle w:val="SubtitleSubjudul"/>
        <w:rPr>
          <w:lang w:val="id-ID"/>
        </w:rPr>
      </w:pPr>
      <w:r w:rsidRPr="0070174B">
        <w:rPr>
          <w:lang w:val="id-ID"/>
        </w:rPr>
        <w:t xml:space="preserve">B. </w:t>
      </w:r>
      <w:r w:rsidR="00DE4558" w:rsidRPr="0070174B">
        <w:rPr>
          <w:lang w:val="id-ID"/>
        </w:rPr>
        <w:t>METODE</w:t>
      </w:r>
      <w:r w:rsidR="004C0A3F" w:rsidRPr="0070174B">
        <w:rPr>
          <w:lang w:val="id-ID"/>
        </w:rPr>
        <w:t xml:space="preserve"> PENELITIAN</w:t>
      </w:r>
    </w:p>
    <w:p w:rsidR="00E421C8" w:rsidRDefault="004F571D" w:rsidP="005B68D0">
      <w:pPr>
        <w:pStyle w:val="MainTextIsiteks"/>
        <w:rPr>
          <w:lang w:val="id-ID"/>
        </w:rPr>
      </w:pPr>
      <w:r>
        <w:rPr>
          <w:rStyle w:val="hps"/>
          <w:lang w:val="id-ID"/>
        </w:rPr>
        <w:t xml:space="preserve">Penelitian ini menggunakan metode deskriptif kualitatif. </w:t>
      </w:r>
      <w:r w:rsidR="002546FA">
        <w:rPr>
          <w:rStyle w:val="hps"/>
          <w:lang w:val="id-ID"/>
        </w:rPr>
        <w:t xml:space="preserve">(Lofland, 1984, hal. </w:t>
      </w:r>
      <w:r>
        <w:rPr>
          <w:rStyle w:val="hps"/>
          <w:lang w:val="id-ID"/>
        </w:rPr>
        <w:t xml:space="preserve">47) menjelaskan bahwa sumber data utama dalam penelitian kualitatif ialah kata-kata dan tindakan, selebihnya adalah  data tambahan </w:t>
      </w:r>
      <w:r w:rsidR="00611352">
        <w:rPr>
          <w:rStyle w:val="hps"/>
          <w:lang w:val="id-ID"/>
        </w:rPr>
        <w:t>seperti dokumen dan lain-lain.</w:t>
      </w:r>
      <w:r w:rsidR="00BC5971">
        <w:rPr>
          <w:rStyle w:val="hps"/>
          <w:lang w:val="id-ID"/>
        </w:rPr>
        <w:t xml:space="preserve"> (Badara, 2014, hal. 73) mengungkapkan bahwa yang penting dalam penelitian kualitatif ialah mengecek keterandalan dan kesahihan data. </w:t>
      </w:r>
      <w:r w:rsidR="00463C84">
        <w:rPr>
          <w:rStyle w:val="hps"/>
          <w:lang w:val="id-ID"/>
        </w:rPr>
        <w:t xml:space="preserve">Berkaitan dengan hal tersebut, sumber data dalam penelitian ini adalah kata-kata yang berasal dari slogan iklan minuman teh dan kopi di stasiun televisi </w:t>
      </w:r>
      <w:r w:rsidR="00463C84">
        <w:rPr>
          <w:lang w:val="id-ID"/>
        </w:rPr>
        <w:t>INDOSIAR, RCTI, SCTV, MNC TV, ANTV dan GLOBAL T</w:t>
      </w:r>
      <w:r w:rsidR="00520DB1">
        <w:rPr>
          <w:lang w:val="id-ID"/>
        </w:rPr>
        <w:t xml:space="preserve">V. </w:t>
      </w:r>
    </w:p>
    <w:p w:rsidR="00E620FE" w:rsidRDefault="00E379DF" w:rsidP="00E421C8">
      <w:pPr>
        <w:pStyle w:val="MainTextIsiteks"/>
        <w:rPr>
          <w:lang w:val="id-ID"/>
        </w:rPr>
      </w:pPr>
      <w:r>
        <w:rPr>
          <w:lang w:val="id-ID"/>
        </w:rPr>
        <w:t>Penelitian deskriptif kualitatif ini bertujuan untuk mendapatkan informasi terkait keadaan slogan iklan minuman teh</w:t>
      </w:r>
      <w:r w:rsidR="00E421C8">
        <w:rPr>
          <w:lang w:val="id-ID"/>
        </w:rPr>
        <w:t xml:space="preserve"> dan kopi yang ada di televisi. </w:t>
      </w:r>
      <w:r w:rsidR="00520DB1">
        <w:rPr>
          <w:lang w:val="id-ID"/>
        </w:rPr>
        <w:t>Teknik pengumpulan data pada p</w:t>
      </w:r>
      <w:r w:rsidR="002704D9">
        <w:rPr>
          <w:lang w:val="id-ID"/>
        </w:rPr>
        <w:t>enelitian ini adalah simak</w:t>
      </w:r>
      <w:r w:rsidR="00520DB1">
        <w:rPr>
          <w:lang w:val="id-ID"/>
        </w:rPr>
        <w:t xml:space="preserve"> dan catat. </w:t>
      </w:r>
      <w:r w:rsidR="002704D9">
        <w:rPr>
          <w:lang w:val="id-ID"/>
        </w:rPr>
        <w:t xml:space="preserve"> Peneliti menyimak iklan </w:t>
      </w:r>
      <w:r w:rsidR="00792BED">
        <w:rPr>
          <w:lang w:val="id-ID"/>
        </w:rPr>
        <w:t xml:space="preserve">minuman teh dan kopi </w:t>
      </w:r>
      <w:r w:rsidR="002704D9">
        <w:rPr>
          <w:lang w:val="id-ID"/>
        </w:rPr>
        <w:t>d</w:t>
      </w:r>
      <w:r w:rsidR="00C247E2">
        <w:rPr>
          <w:lang w:val="id-ID"/>
        </w:rPr>
        <w:t xml:space="preserve">i televisi dan mencatatnya, kemudian diambil slogan </w:t>
      </w:r>
      <w:r w:rsidR="00C247E2">
        <w:rPr>
          <w:lang w:val="id-ID"/>
        </w:rPr>
        <w:lastRenderedPageBreak/>
        <w:t>iklan minuman  teh dan kopi</w:t>
      </w:r>
      <w:r w:rsidR="00141EF3">
        <w:rPr>
          <w:lang w:val="id-ID"/>
        </w:rPr>
        <w:t xml:space="preserve">, selanjutnya dianalisis slogan iklan tersebut. Analisis </w:t>
      </w:r>
      <w:r w:rsidR="009E79D8">
        <w:rPr>
          <w:lang w:val="id-ID"/>
        </w:rPr>
        <w:t xml:space="preserve">data </w:t>
      </w:r>
      <w:r w:rsidR="00141EF3">
        <w:rPr>
          <w:lang w:val="id-ID"/>
        </w:rPr>
        <w:t xml:space="preserve">dalam penelitian ini meliputi interpretasi makna slogan iklan minuman teh dan kopi, serta kesalahan berbahasa Indonesia </w:t>
      </w:r>
      <w:r w:rsidR="0036044B">
        <w:rPr>
          <w:lang w:val="id-ID"/>
        </w:rPr>
        <w:t xml:space="preserve">yang ada </w:t>
      </w:r>
      <w:r w:rsidR="00141EF3">
        <w:rPr>
          <w:lang w:val="id-ID"/>
        </w:rPr>
        <w:t xml:space="preserve">di dalamnya. </w:t>
      </w:r>
      <w:r w:rsidR="00E620FE">
        <w:rPr>
          <w:lang w:val="id-ID"/>
        </w:rPr>
        <w:t>Instrumen penelitian ini adalah peneliti sendiri.</w:t>
      </w:r>
    </w:p>
    <w:p w:rsidR="005A6761" w:rsidRDefault="00CC2293" w:rsidP="00CF0A83">
      <w:pPr>
        <w:pStyle w:val="MainTextIsiteks"/>
        <w:rPr>
          <w:lang w:val="id-ID"/>
        </w:rPr>
      </w:pPr>
      <w:r>
        <w:rPr>
          <w:lang w:val="id-ID"/>
        </w:rPr>
        <w:t>Analisis data dalam penelitian ini dengan cara mengorganisasi data, memilah-milahnya menjadi satuan yang dapat dikelola, mensintesiskannya, mencari dan menemukan pola, menemukan apa yang penting dan apa yang dipelajari serta memutuskan apa yang dapat diceritakan ke</w:t>
      </w:r>
      <w:r w:rsidR="002546FA">
        <w:rPr>
          <w:lang w:val="id-ID"/>
        </w:rPr>
        <w:t xml:space="preserve">pada orang lain (Moeleong, 2017, hal. </w:t>
      </w:r>
      <w:r>
        <w:rPr>
          <w:lang w:val="id-ID"/>
        </w:rPr>
        <w:t>248).</w:t>
      </w:r>
    </w:p>
    <w:p w:rsidR="002C04B1" w:rsidRPr="0070174B" w:rsidRDefault="002C04B1" w:rsidP="00CF0A83">
      <w:pPr>
        <w:pStyle w:val="MainTextIsiteks"/>
        <w:rPr>
          <w:rStyle w:val="hps"/>
          <w:lang w:val="id-ID"/>
        </w:rPr>
      </w:pPr>
    </w:p>
    <w:p w:rsidR="00D52DA3" w:rsidRPr="00B673A5" w:rsidRDefault="003634EA" w:rsidP="003700D6">
      <w:pPr>
        <w:pStyle w:val="ListParagraph"/>
        <w:numPr>
          <w:ilvl w:val="0"/>
          <w:numId w:val="19"/>
        </w:numPr>
        <w:ind w:left="284" w:hanging="284"/>
        <w:jc w:val="both"/>
        <w:textAlignment w:val="baseline"/>
        <w:rPr>
          <w:rFonts w:ascii="Cambria" w:hAnsi="Cambria"/>
          <w:b/>
          <w:lang w:val="id-ID"/>
        </w:rPr>
      </w:pPr>
      <w:r w:rsidRPr="00B673A5">
        <w:rPr>
          <w:rFonts w:ascii="Cambria" w:hAnsi="Cambria"/>
          <w:b/>
          <w:lang w:val="id-ID"/>
        </w:rPr>
        <w:t>HASIL DAN PEMBAHASAN</w:t>
      </w:r>
    </w:p>
    <w:p w:rsidR="00082F2C" w:rsidRPr="00ED17A9" w:rsidRDefault="00595338" w:rsidP="005B68D0">
      <w:pPr>
        <w:pStyle w:val="BodyText"/>
        <w:spacing w:after="0"/>
        <w:jc w:val="both"/>
        <w:rPr>
          <w:lang w:val="id-ID"/>
        </w:rPr>
      </w:pPr>
      <w:r>
        <w:rPr>
          <w:rFonts w:ascii="Cambria" w:hAnsi="Cambria"/>
          <w:lang w:val="id-ID"/>
        </w:rPr>
        <w:t xml:space="preserve"> </w:t>
      </w:r>
      <w:r>
        <w:rPr>
          <w:rFonts w:ascii="Cambria" w:hAnsi="Cambria"/>
          <w:lang w:val="id-ID"/>
        </w:rPr>
        <w:tab/>
      </w:r>
      <w:r w:rsidRPr="00ED17A9">
        <w:rPr>
          <w:lang w:val="id-ID"/>
        </w:rPr>
        <w:t xml:space="preserve">Berdasarkan rumusan masalah penelitian ini, pada bagian ini disajikan hasil penelitian berkaitan makna slogan dalam iklan minuman teh dan kopi di Televisi dan kesalahan berbahasa Indonesia dalam iklan minuman teh dan kopi di Televisi.  </w:t>
      </w:r>
      <w:r w:rsidR="00F22511" w:rsidRPr="00ED17A9">
        <w:rPr>
          <w:lang w:val="id-ID"/>
        </w:rPr>
        <w:t>Berikut ini temuan data yang ditampilkan dalam tabel. Berpijak dari temuan data tersebut untuk selanjutnya data dideskripsikan sesuai dengan tujuan penelitian ini.</w:t>
      </w:r>
    </w:p>
    <w:p w:rsidR="008E5924" w:rsidRPr="008E5924" w:rsidRDefault="008E5924" w:rsidP="005B68D0">
      <w:pPr>
        <w:pStyle w:val="BodyText"/>
        <w:spacing w:after="0"/>
        <w:jc w:val="both"/>
        <w:rPr>
          <w:rFonts w:ascii="Cambria" w:hAnsi="Cambria"/>
          <w:b/>
          <w:lang w:val="id-ID"/>
        </w:rPr>
      </w:pPr>
    </w:p>
    <w:p w:rsidR="005B68D0" w:rsidRPr="005A6761" w:rsidRDefault="005A6761" w:rsidP="005A6761">
      <w:pPr>
        <w:pStyle w:val="BodyText"/>
        <w:numPr>
          <w:ilvl w:val="0"/>
          <w:numId w:val="18"/>
        </w:numPr>
        <w:spacing w:after="0"/>
        <w:ind w:left="426"/>
        <w:jc w:val="both"/>
        <w:rPr>
          <w:rFonts w:ascii="Cambria" w:hAnsi="Cambria"/>
          <w:b/>
          <w:lang w:val="id-ID"/>
        </w:rPr>
      </w:pPr>
      <w:r w:rsidRPr="005A6761">
        <w:rPr>
          <w:rFonts w:ascii="Cambria" w:hAnsi="Cambria"/>
          <w:b/>
          <w:lang w:val="id-ID"/>
        </w:rPr>
        <w:t>Makna Slogan dalam Iklan Minuman Teh dan Kopi di Televisi</w:t>
      </w:r>
    </w:p>
    <w:p w:rsidR="008E5924" w:rsidRPr="0070174B" w:rsidRDefault="008E5924" w:rsidP="005B68D0">
      <w:pPr>
        <w:pStyle w:val="NoSpacing"/>
        <w:jc w:val="center"/>
        <w:rPr>
          <w:rFonts w:ascii="Times New Roman" w:hAnsi="Times New Roman"/>
          <w:bCs/>
          <w:sz w:val="24"/>
          <w:szCs w:val="24"/>
          <w:lang w:val="id-ID"/>
        </w:rPr>
      </w:pPr>
    </w:p>
    <w:p w:rsidR="005B68D0" w:rsidRPr="00082F2C" w:rsidRDefault="005B68D0" w:rsidP="005B637D">
      <w:pPr>
        <w:pStyle w:val="NoSpacing"/>
        <w:rPr>
          <w:rFonts w:ascii="Times New Roman" w:hAnsi="Times New Roman"/>
          <w:bCs/>
          <w:lang w:val="id-ID"/>
        </w:rPr>
      </w:pPr>
      <w:r w:rsidRPr="0070174B">
        <w:rPr>
          <w:rFonts w:ascii="Times New Roman" w:hAnsi="Times New Roman"/>
          <w:b/>
          <w:bCs/>
          <w:lang w:val="id-ID"/>
        </w:rPr>
        <w:t xml:space="preserve">Tabel 1. </w:t>
      </w:r>
      <w:r w:rsidR="008E5924">
        <w:rPr>
          <w:rFonts w:ascii="Times New Roman" w:hAnsi="Times New Roman"/>
          <w:bCs/>
          <w:lang w:val="id-ID"/>
        </w:rPr>
        <w:t xml:space="preserve"> Temuan Data</w:t>
      </w:r>
    </w:p>
    <w:tbl>
      <w:tblPr>
        <w:tblW w:w="8330" w:type="dxa"/>
        <w:tblBorders>
          <w:top w:val="single" w:sz="4" w:space="0" w:color="000000"/>
          <w:bottom w:val="single" w:sz="4" w:space="0" w:color="000000"/>
          <w:insideH w:val="single" w:sz="4" w:space="0" w:color="000000"/>
        </w:tblBorders>
        <w:tblLook w:val="04A0"/>
      </w:tblPr>
      <w:tblGrid>
        <w:gridCol w:w="1170"/>
        <w:gridCol w:w="3474"/>
        <w:gridCol w:w="2552"/>
        <w:gridCol w:w="1134"/>
      </w:tblGrid>
      <w:tr w:rsidR="004E4588" w:rsidRPr="0070174B" w:rsidTr="00E1383D">
        <w:tc>
          <w:tcPr>
            <w:tcW w:w="1170" w:type="dxa"/>
          </w:tcPr>
          <w:p w:rsidR="005B68D0" w:rsidRPr="0070174B" w:rsidRDefault="008E5924" w:rsidP="00ED797E">
            <w:pPr>
              <w:pStyle w:val="NoSpacing"/>
              <w:jc w:val="center"/>
              <w:rPr>
                <w:rFonts w:ascii="Times New Roman" w:hAnsi="Times New Roman"/>
                <w:b/>
                <w:lang w:val="id-ID"/>
              </w:rPr>
            </w:pPr>
            <w:r>
              <w:rPr>
                <w:rFonts w:ascii="Times New Roman" w:hAnsi="Times New Roman"/>
                <w:b/>
                <w:lang w:val="id-ID"/>
              </w:rPr>
              <w:t xml:space="preserve">Data </w:t>
            </w:r>
          </w:p>
        </w:tc>
        <w:tc>
          <w:tcPr>
            <w:tcW w:w="3474" w:type="dxa"/>
          </w:tcPr>
          <w:p w:rsidR="005B68D0" w:rsidRPr="0070174B" w:rsidRDefault="002A76C0" w:rsidP="00ED797E">
            <w:pPr>
              <w:pStyle w:val="NoSpacing"/>
              <w:jc w:val="center"/>
              <w:rPr>
                <w:rFonts w:ascii="Times New Roman" w:hAnsi="Times New Roman"/>
                <w:b/>
                <w:lang w:val="id-ID"/>
              </w:rPr>
            </w:pPr>
            <w:r>
              <w:rPr>
                <w:rFonts w:ascii="Times New Roman" w:hAnsi="Times New Roman"/>
                <w:b/>
                <w:lang w:val="id-ID"/>
              </w:rPr>
              <w:t xml:space="preserve">Slogan </w:t>
            </w:r>
            <w:r w:rsidR="008E5924">
              <w:rPr>
                <w:rFonts w:ascii="Times New Roman" w:hAnsi="Times New Roman"/>
                <w:b/>
                <w:lang w:val="id-ID"/>
              </w:rPr>
              <w:t>dalam Iklan</w:t>
            </w:r>
          </w:p>
        </w:tc>
        <w:tc>
          <w:tcPr>
            <w:tcW w:w="2552" w:type="dxa"/>
          </w:tcPr>
          <w:p w:rsidR="005B68D0" w:rsidRPr="0070174B" w:rsidRDefault="008E5924" w:rsidP="00ED797E">
            <w:pPr>
              <w:pStyle w:val="NoSpacing"/>
              <w:jc w:val="center"/>
              <w:rPr>
                <w:rFonts w:ascii="Times New Roman" w:hAnsi="Times New Roman"/>
                <w:b/>
                <w:lang w:val="id-ID"/>
              </w:rPr>
            </w:pPr>
            <w:r>
              <w:rPr>
                <w:rFonts w:ascii="Times New Roman" w:hAnsi="Times New Roman"/>
                <w:b/>
                <w:lang w:val="id-ID"/>
              </w:rPr>
              <w:t>Nama Minuman</w:t>
            </w:r>
          </w:p>
        </w:tc>
        <w:tc>
          <w:tcPr>
            <w:tcW w:w="1134" w:type="dxa"/>
          </w:tcPr>
          <w:p w:rsidR="005B68D0" w:rsidRPr="0070174B" w:rsidRDefault="005B68D0" w:rsidP="00F34486">
            <w:pPr>
              <w:pStyle w:val="NoSpacing"/>
              <w:rPr>
                <w:rFonts w:ascii="Times New Roman" w:hAnsi="Times New Roman"/>
                <w:b/>
                <w:lang w:val="id-ID"/>
              </w:rPr>
            </w:pPr>
          </w:p>
        </w:tc>
      </w:tr>
      <w:tr w:rsidR="004E4588" w:rsidRPr="0070174B" w:rsidTr="00E1383D">
        <w:tc>
          <w:tcPr>
            <w:tcW w:w="1170" w:type="dxa"/>
            <w:vAlign w:val="center"/>
          </w:tcPr>
          <w:p w:rsidR="005B68D0" w:rsidRPr="0070174B" w:rsidRDefault="008E5924" w:rsidP="00ED797E">
            <w:pPr>
              <w:pStyle w:val="NoSpacing"/>
              <w:jc w:val="center"/>
              <w:rPr>
                <w:rFonts w:ascii="Times New Roman" w:hAnsi="Times New Roman"/>
                <w:lang w:val="id-ID"/>
              </w:rPr>
            </w:pPr>
            <w:r>
              <w:rPr>
                <w:rFonts w:ascii="Times New Roman" w:hAnsi="Times New Roman"/>
                <w:lang w:val="id-ID"/>
              </w:rPr>
              <w:t>1</w:t>
            </w:r>
          </w:p>
        </w:tc>
        <w:tc>
          <w:tcPr>
            <w:tcW w:w="3474" w:type="dxa"/>
          </w:tcPr>
          <w:p w:rsidR="005B68D0" w:rsidRPr="008E5924" w:rsidRDefault="008E5924" w:rsidP="00AB350D">
            <w:pPr>
              <w:pStyle w:val="NoSpacing"/>
              <w:rPr>
                <w:rFonts w:ascii="Times New Roman" w:hAnsi="Times New Roman"/>
                <w:bCs/>
                <w:lang w:val="id-ID"/>
              </w:rPr>
            </w:pPr>
            <w:r w:rsidRPr="008E5924">
              <w:rPr>
                <w:rFonts w:ascii="Times New Roman" w:hAnsi="Times New Roman"/>
                <w:bCs/>
                <w:lang w:val="id-ID"/>
              </w:rPr>
              <w:t>Karena hidup banyak rasa kopi good day punya banyak rasa untuk harimu</w:t>
            </w:r>
          </w:p>
        </w:tc>
        <w:tc>
          <w:tcPr>
            <w:tcW w:w="2552" w:type="dxa"/>
            <w:vAlign w:val="center"/>
          </w:tcPr>
          <w:p w:rsidR="005B68D0" w:rsidRPr="0070174B" w:rsidRDefault="00D620CB" w:rsidP="008E5924">
            <w:pPr>
              <w:pStyle w:val="NoSpacing"/>
              <w:rPr>
                <w:rFonts w:ascii="Times New Roman" w:hAnsi="Times New Roman"/>
                <w:lang w:val="id-ID"/>
              </w:rPr>
            </w:pPr>
            <w:r>
              <w:rPr>
                <w:rFonts w:ascii="Times New Roman" w:hAnsi="Times New Roman"/>
                <w:lang w:val="id-ID"/>
              </w:rPr>
              <w:t xml:space="preserve">Kopi </w:t>
            </w:r>
            <w:r w:rsidRPr="00D620CB">
              <w:rPr>
                <w:rFonts w:ascii="Times New Roman" w:hAnsi="Times New Roman"/>
                <w:i/>
                <w:lang w:val="id-ID"/>
              </w:rPr>
              <w:t>Good D</w:t>
            </w:r>
            <w:r w:rsidR="008E5924" w:rsidRPr="00D620CB">
              <w:rPr>
                <w:rFonts w:ascii="Times New Roman" w:hAnsi="Times New Roman"/>
                <w:i/>
                <w:lang w:val="id-ID"/>
              </w:rPr>
              <w:t>ay</w:t>
            </w:r>
          </w:p>
        </w:tc>
        <w:tc>
          <w:tcPr>
            <w:tcW w:w="1134" w:type="dxa"/>
            <w:vAlign w:val="center"/>
          </w:tcPr>
          <w:p w:rsidR="005B68D0" w:rsidRPr="00B673A5" w:rsidRDefault="005B68D0" w:rsidP="00B673A5">
            <w:pPr>
              <w:pStyle w:val="NoSpacing"/>
              <w:rPr>
                <w:rFonts w:ascii="Times New Roman" w:hAnsi="Times New Roman"/>
                <w:lang w:val="id-ID"/>
              </w:rPr>
            </w:pPr>
          </w:p>
        </w:tc>
      </w:tr>
      <w:tr w:rsidR="00082F2C" w:rsidRPr="0070174B" w:rsidTr="00E1383D">
        <w:tc>
          <w:tcPr>
            <w:tcW w:w="1170" w:type="dxa"/>
            <w:vAlign w:val="center"/>
          </w:tcPr>
          <w:p w:rsidR="00082F2C" w:rsidRPr="0070174B" w:rsidRDefault="008E5924" w:rsidP="00ED797E">
            <w:pPr>
              <w:pStyle w:val="NoSpacing"/>
              <w:jc w:val="center"/>
              <w:rPr>
                <w:rFonts w:ascii="Times New Roman" w:hAnsi="Times New Roman"/>
                <w:lang w:val="id-ID"/>
              </w:rPr>
            </w:pPr>
            <w:r>
              <w:rPr>
                <w:rFonts w:ascii="Times New Roman" w:hAnsi="Times New Roman"/>
                <w:lang w:val="id-ID"/>
              </w:rPr>
              <w:t>2</w:t>
            </w:r>
          </w:p>
        </w:tc>
        <w:tc>
          <w:tcPr>
            <w:tcW w:w="3474" w:type="dxa"/>
          </w:tcPr>
          <w:p w:rsidR="00082F2C" w:rsidRPr="008E5924" w:rsidRDefault="008E5924" w:rsidP="00082F2C">
            <w:pPr>
              <w:rPr>
                <w:lang w:val="id-ID"/>
              </w:rPr>
            </w:pPr>
            <w:r>
              <w:rPr>
                <w:lang w:val="id-ID"/>
              </w:rPr>
              <w:t>Apapun makanannya minumnya teh botol sosro</w:t>
            </w:r>
          </w:p>
        </w:tc>
        <w:tc>
          <w:tcPr>
            <w:tcW w:w="2552" w:type="dxa"/>
            <w:vAlign w:val="center"/>
          </w:tcPr>
          <w:p w:rsidR="00082F2C" w:rsidRPr="0070174B" w:rsidRDefault="00D620CB" w:rsidP="008E5924">
            <w:pPr>
              <w:pStyle w:val="NoSpacing"/>
              <w:rPr>
                <w:rFonts w:ascii="Times New Roman" w:hAnsi="Times New Roman"/>
                <w:lang w:val="id-ID"/>
              </w:rPr>
            </w:pPr>
            <w:r>
              <w:rPr>
                <w:rFonts w:ascii="Times New Roman" w:hAnsi="Times New Roman"/>
                <w:lang w:val="id-ID"/>
              </w:rPr>
              <w:t>Teh Botol S</w:t>
            </w:r>
            <w:r w:rsidR="008E5924">
              <w:rPr>
                <w:rFonts w:ascii="Times New Roman" w:hAnsi="Times New Roman"/>
                <w:lang w:val="id-ID"/>
              </w:rPr>
              <w:t xml:space="preserve">osro </w:t>
            </w:r>
          </w:p>
        </w:tc>
        <w:tc>
          <w:tcPr>
            <w:tcW w:w="1134" w:type="dxa"/>
            <w:vAlign w:val="center"/>
          </w:tcPr>
          <w:p w:rsidR="00082F2C" w:rsidRPr="0070174B" w:rsidRDefault="00082F2C" w:rsidP="00ED797E">
            <w:pPr>
              <w:pStyle w:val="NoSpacing"/>
              <w:jc w:val="center"/>
              <w:rPr>
                <w:rFonts w:ascii="Times New Roman" w:hAnsi="Times New Roman"/>
                <w:lang w:val="id-ID"/>
              </w:rPr>
            </w:pPr>
          </w:p>
        </w:tc>
      </w:tr>
      <w:tr w:rsidR="00082F2C" w:rsidRPr="0070174B" w:rsidTr="00E1383D">
        <w:tc>
          <w:tcPr>
            <w:tcW w:w="1170" w:type="dxa"/>
            <w:vAlign w:val="center"/>
          </w:tcPr>
          <w:p w:rsidR="00082F2C" w:rsidRPr="0070174B" w:rsidRDefault="008E5924" w:rsidP="00ED797E">
            <w:pPr>
              <w:pStyle w:val="NoSpacing"/>
              <w:jc w:val="center"/>
              <w:rPr>
                <w:rFonts w:ascii="Times New Roman" w:hAnsi="Times New Roman"/>
                <w:lang w:val="id-ID"/>
              </w:rPr>
            </w:pPr>
            <w:r>
              <w:rPr>
                <w:rFonts w:ascii="Times New Roman" w:hAnsi="Times New Roman"/>
                <w:lang w:val="id-ID"/>
              </w:rPr>
              <w:t>3</w:t>
            </w:r>
          </w:p>
        </w:tc>
        <w:tc>
          <w:tcPr>
            <w:tcW w:w="3474" w:type="dxa"/>
          </w:tcPr>
          <w:p w:rsidR="00082F2C" w:rsidRPr="008E5924" w:rsidRDefault="008E5924" w:rsidP="00082F2C">
            <w:pPr>
              <w:rPr>
                <w:lang w:val="id-ID"/>
              </w:rPr>
            </w:pPr>
            <w:r>
              <w:rPr>
                <w:lang w:val="id-ID"/>
              </w:rPr>
              <w:t>Rasa teh terbaik ada dipucuknya</w:t>
            </w:r>
          </w:p>
        </w:tc>
        <w:tc>
          <w:tcPr>
            <w:tcW w:w="2552" w:type="dxa"/>
            <w:vAlign w:val="center"/>
          </w:tcPr>
          <w:p w:rsidR="00082F2C" w:rsidRPr="0070174B" w:rsidRDefault="00D620CB" w:rsidP="008E5924">
            <w:pPr>
              <w:pStyle w:val="NoSpacing"/>
              <w:rPr>
                <w:rFonts w:ascii="Times New Roman" w:hAnsi="Times New Roman"/>
                <w:lang w:val="id-ID"/>
              </w:rPr>
            </w:pPr>
            <w:r>
              <w:rPr>
                <w:rFonts w:ascii="Times New Roman" w:hAnsi="Times New Roman"/>
                <w:lang w:val="id-ID"/>
              </w:rPr>
              <w:t>Teh Pucuk H</w:t>
            </w:r>
            <w:r w:rsidR="008E5924">
              <w:rPr>
                <w:rFonts w:ascii="Times New Roman" w:hAnsi="Times New Roman"/>
                <w:lang w:val="id-ID"/>
              </w:rPr>
              <w:t>arum</w:t>
            </w:r>
          </w:p>
        </w:tc>
        <w:tc>
          <w:tcPr>
            <w:tcW w:w="1134" w:type="dxa"/>
            <w:vAlign w:val="center"/>
          </w:tcPr>
          <w:p w:rsidR="00082F2C" w:rsidRPr="0070174B" w:rsidRDefault="00082F2C" w:rsidP="00ED797E">
            <w:pPr>
              <w:pStyle w:val="NoSpacing"/>
              <w:jc w:val="center"/>
              <w:rPr>
                <w:rFonts w:ascii="Times New Roman" w:hAnsi="Times New Roman"/>
                <w:lang w:val="id-ID"/>
              </w:rPr>
            </w:pPr>
          </w:p>
        </w:tc>
      </w:tr>
      <w:tr w:rsidR="00082F2C" w:rsidRPr="0070174B" w:rsidTr="00E1383D">
        <w:tc>
          <w:tcPr>
            <w:tcW w:w="1170" w:type="dxa"/>
            <w:vAlign w:val="center"/>
          </w:tcPr>
          <w:p w:rsidR="00082F2C" w:rsidRPr="0070174B" w:rsidRDefault="002F2A64" w:rsidP="00ED797E">
            <w:pPr>
              <w:pStyle w:val="NoSpacing"/>
              <w:jc w:val="center"/>
              <w:rPr>
                <w:rFonts w:ascii="Times New Roman" w:hAnsi="Times New Roman"/>
                <w:lang w:val="id-ID"/>
              </w:rPr>
            </w:pPr>
            <w:r>
              <w:rPr>
                <w:rFonts w:ascii="Times New Roman" w:hAnsi="Times New Roman"/>
                <w:lang w:val="id-ID"/>
              </w:rPr>
              <w:t>4</w:t>
            </w:r>
          </w:p>
        </w:tc>
        <w:tc>
          <w:tcPr>
            <w:tcW w:w="3474" w:type="dxa"/>
          </w:tcPr>
          <w:p w:rsidR="00082F2C" w:rsidRPr="008E5924" w:rsidRDefault="003248DE" w:rsidP="00082F2C">
            <w:pPr>
              <w:rPr>
                <w:lang w:val="id-ID"/>
              </w:rPr>
            </w:pPr>
            <w:r>
              <w:rPr>
                <w:lang w:val="id-ID"/>
              </w:rPr>
              <w:t>Harum wanginya jelas lebih enak</w:t>
            </w:r>
          </w:p>
        </w:tc>
        <w:tc>
          <w:tcPr>
            <w:tcW w:w="2552" w:type="dxa"/>
            <w:vAlign w:val="center"/>
          </w:tcPr>
          <w:p w:rsidR="00082F2C" w:rsidRPr="0070174B" w:rsidRDefault="00D620CB" w:rsidP="00D620CB">
            <w:pPr>
              <w:pStyle w:val="NoSpacing"/>
              <w:rPr>
                <w:rFonts w:ascii="Times New Roman" w:hAnsi="Times New Roman"/>
                <w:lang w:val="id-ID"/>
              </w:rPr>
            </w:pPr>
            <w:r>
              <w:rPr>
                <w:rFonts w:ascii="Times New Roman" w:hAnsi="Times New Roman"/>
                <w:lang w:val="id-ID"/>
              </w:rPr>
              <w:t>Kopi Kapal Api G</w:t>
            </w:r>
            <w:r w:rsidR="003248DE">
              <w:rPr>
                <w:rFonts w:ascii="Times New Roman" w:hAnsi="Times New Roman"/>
                <w:lang w:val="id-ID"/>
              </w:rPr>
              <w:t>rande</w:t>
            </w:r>
          </w:p>
        </w:tc>
        <w:tc>
          <w:tcPr>
            <w:tcW w:w="1134" w:type="dxa"/>
            <w:vAlign w:val="center"/>
          </w:tcPr>
          <w:p w:rsidR="00082F2C" w:rsidRPr="0070174B" w:rsidRDefault="00082F2C" w:rsidP="00ED797E">
            <w:pPr>
              <w:pStyle w:val="NoSpacing"/>
              <w:jc w:val="center"/>
              <w:rPr>
                <w:rFonts w:ascii="Times New Roman" w:hAnsi="Times New Roman"/>
                <w:lang w:val="id-ID"/>
              </w:rPr>
            </w:pPr>
          </w:p>
        </w:tc>
      </w:tr>
      <w:tr w:rsidR="00082F2C" w:rsidRPr="0070174B" w:rsidTr="00E1383D">
        <w:tc>
          <w:tcPr>
            <w:tcW w:w="1170" w:type="dxa"/>
            <w:vAlign w:val="center"/>
          </w:tcPr>
          <w:p w:rsidR="00082F2C" w:rsidRPr="003248DE" w:rsidRDefault="003248DE" w:rsidP="00ED797E">
            <w:pPr>
              <w:pStyle w:val="NoSpacing"/>
              <w:jc w:val="center"/>
              <w:rPr>
                <w:rFonts w:ascii="Times New Roman" w:hAnsi="Times New Roman"/>
                <w:lang w:val="id-ID"/>
              </w:rPr>
            </w:pPr>
            <w:r>
              <w:rPr>
                <w:rFonts w:ascii="Times New Roman" w:hAnsi="Times New Roman"/>
                <w:lang w:val="id-ID"/>
              </w:rPr>
              <w:t>5</w:t>
            </w:r>
          </w:p>
        </w:tc>
        <w:tc>
          <w:tcPr>
            <w:tcW w:w="3474" w:type="dxa"/>
          </w:tcPr>
          <w:p w:rsidR="00082F2C" w:rsidRPr="008E5924" w:rsidRDefault="003248DE" w:rsidP="00ED797E">
            <w:pPr>
              <w:pStyle w:val="NoSpacing"/>
              <w:jc w:val="both"/>
              <w:rPr>
                <w:rFonts w:ascii="Times New Roman" w:hAnsi="Times New Roman"/>
                <w:bCs/>
                <w:lang w:val="id-ID"/>
              </w:rPr>
            </w:pPr>
            <w:r>
              <w:rPr>
                <w:rFonts w:ascii="Times New Roman" w:hAnsi="Times New Roman"/>
                <w:bCs/>
                <w:lang w:val="id-ID"/>
              </w:rPr>
              <w:t>Kopinya orang Indonesia</w:t>
            </w:r>
          </w:p>
        </w:tc>
        <w:tc>
          <w:tcPr>
            <w:tcW w:w="2552" w:type="dxa"/>
            <w:vAlign w:val="center"/>
          </w:tcPr>
          <w:p w:rsidR="00082F2C" w:rsidRPr="0070174B" w:rsidRDefault="00D620CB" w:rsidP="003248DE">
            <w:pPr>
              <w:pStyle w:val="NoSpacing"/>
              <w:rPr>
                <w:rFonts w:ascii="Times New Roman" w:hAnsi="Times New Roman"/>
                <w:lang w:val="id-ID"/>
              </w:rPr>
            </w:pPr>
            <w:r>
              <w:rPr>
                <w:rFonts w:ascii="Times New Roman" w:hAnsi="Times New Roman"/>
                <w:lang w:val="id-ID"/>
              </w:rPr>
              <w:t>Top K</w:t>
            </w:r>
            <w:r w:rsidR="003248DE">
              <w:rPr>
                <w:rFonts w:ascii="Times New Roman" w:hAnsi="Times New Roman"/>
                <w:lang w:val="id-ID"/>
              </w:rPr>
              <w:t>opi</w:t>
            </w:r>
          </w:p>
        </w:tc>
        <w:tc>
          <w:tcPr>
            <w:tcW w:w="1134" w:type="dxa"/>
            <w:vAlign w:val="center"/>
          </w:tcPr>
          <w:p w:rsidR="00082F2C" w:rsidRPr="0070174B" w:rsidRDefault="00082F2C" w:rsidP="00ED797E">
            <w:pPr>
              <w:pStyle w:val="NoSpacing"/>
              <w:jc w:val="center"/>
              <w:rPr>
                <w:rFonts w:ascii="Times New Roman" w:hAnsi="Times New Roman"/>
                <w:lang w:val="id-ID"/>
              </w:rPr>
            </w:pPr>
          </w:p>
        </w:tc>
      </w:tr>
      <w:tr w:rsidR="003248DE" w:rsidRPr="0070174B" w:rsidTr="00E1383D">
        <w:tc>
          <w:tcPr>
            <w:tcW w:w="1170" w:type="dxa"/>
            <w:vAlign w:val="center"/>
          </w:tcPr>
          <w:p w:rsidR="003248DE" w:rsidRPr="003248DE" w:rsidRDefault="003248DE" w:rsidP="00ED797E">
            <w:pPr>
              <w:pStyle w:val="NoSpacing"/>
              <w:jc w:val="center"/>
              <w:rPr>
                <w:rFonts w:ascii="Times New Roman" w:hAnsi="Times New Roman"/>
                <w:lang w:val="id-ID"/>
              </w:rPr>
            </w:pPr>
            <w:r>
              <w:rPr>
                <w:rFonts w:ascii="Times New Roman" w:hAnsi="Times New Roman"/>
                <w:lang w:val="id-ID"/>
              </w:rPr>
              <w:t>6</w:t>
            </w:r>
          </w:p>
        </w:tc>
        <w:tc>
          <w:tcPr>
            <w:tcW w:w="3474" w:type="dxa"/>
          </w:tcPr>
          <w:p w:rsidR="003248DE" w:rsidRPr="008E5924" w:rsidRDefault="002F3878" w:rsidP="002F3878">
            <w:pPr>
              <w:pStyle w:val="NoSpacing"/>
              <w:jc w:val="both"/>
              <w:rPr>
                <w:rFonts w:ascii="Times New Roman" w:hAnsi="Times New Roman"/>
                <w:bCs/>
                <w:lang w:val="id-ID"/>
              </w:rPr>
            </w:pPr>
            <w:r>
              <w:rPr>
                <w:rFonts w:ascii="Times New Roman" w:hAnsi="Times New Roman"/>
                <w:bCs/>
                <w:lang w:val="id-ID"/>
              </w:rPr>
              <w:t>Madunya kenaaa</w:t>
            </w:r>
          </w:p>
        </w:tc>
        <w:tc>
          <w:tcPr>
            <w:tcW w:w="2552" w:type="dxa"/>
            <w:vAlign w:val="center"/>
          </w:tcPr>
          <w:p w:rsidR="003248DE" w:rsidRPr="0070174B" w:rsidRDefault="002F3878" w:rsidP="003248DE">
            <w:pPr>
              <w:pStyle w:val="NoSpacing"/>
              <w:rPr>
                <w:rFonts w:ascii="Times New Roman" w:hAnsi="Times New Roman"/>
                <w:lang w:val="id-ID"/>
              </w:rPr>
            </w:pPr>
            <w:r>
              <w:rPr>
                <w:rFonts w:ascii="Times New Roman" w:hAnsi="Times New Roman"/>
                <w:lang w:val="id-ID"/>
              </w:rPr>
              <w:t>Teh Rio Madu</w:t>
            </w:r>
          </w:p>
        </w:tc>
        <w:tc>
          <w:tcPr>
            <w:tcW w:w="1134" w:type="dxa"/>
            <w:vAlign w:val="center"/>
          </w:tcPr>
          <w:p w:rsidR="003248DE" w:rsidRPr="0070174B" w:rsidRDefault="003248DE" w:rsidP="00ED797E">
            <w:pPr>
              <w:pStyle w:val="NoSpacing"/>
              <w:jc w:val="center"/>
              <w:rPr>
                <w:rFonts w:ascii="Times New Roman" w:hAnsi="Times New Roman"/>
                <w:lang w:val="id-ID"/>
              </w:rPr>
            </w:pPr>
          </w:p>
        </w:tc>
      </w:tr>
      <w:tr w:rsidR="0032275A" w:rsidRPr="0070174B" w:rsidTr="00E1383D">
        <w:tc>
          <w:tcPr>
            <w:tcW w:w="1170" w:type="dxa"/>
            <w:vAlign w:val="center"/>
          </w:tcPr>
          <w:p w:rsidR="0032275A" w:rsidRDefault="0032275A" w:rsidP="00ED797E">
            <w:pPr>
              <w:pStyle w:val="NoSpacing"/>
              <w:jc w:val="center"/>
              <w:rPr>
                <w:rFonts w:ascii="Times New Roman" w:hAnsi="Times New Roman"/>
                <w:lang w:val="id-ID"/>
              </w:rPr>
            </w:pPr>
            <w:r>
              <w:rPr>
                <w:rFonts w:ascii="Times New Roman" w:hAnsi="Times New Roman"/>
                <w:lang w:val="id-ID"/>
              </w:rPr>
              <w:t>7</w:t>
            </w:r>
          </w:p>
        </w:tc>
        <w:tc>
          <w:tcPr>
            <w:tcW w:w="3474" w:type="dxa"/>
          </w:tcPr>
          <w:p w:rsidR="0032275A" w:rsidRDefault="0032275A" w:rsidP="00ED797E">
            <w:pPr>
              <w:pStyle w:val="NoSpacing"/>
              <w:jc w:val="both"/>
              <w:rPr>
                <w:rFonts w:ascii="Times New Roman" w:hAnsi="Times New Roman"/>
                <w:bCs/>
                <w:lang w:val="id-ID"/>
              </w:rPr>
            </w:pPr>
            <w:r>
              <w:rPr>
                <w:rFonts w:ascii="Times New Roman" w:hAnsi="Times New Roman"/>
                <w:bCs/>
                <w:lang w:val="id-ID"/>
              </w:rPr>
              <w:t>0% kolestrol 100% rasa mantab</w:t>
            </w:r>
          </w:p>
        </w:tc>
        <w:tc>
          <w:tcPr>
            <w:tcW w:w="2552" w:type="dxa"/>
            <w:vAlign w:val="center"/>
          </w:tcPr>
          <w:p w:rsidR="0032275A" w:rsidRDefault="0032275A" w:rsidP="003248DE">
            <w:pPr>
              <w:pStyle w:val="NoSpacing"/>
              <w:rPr>
                <w:rFonts w:ascii="Times New Roman" w:hAnsi="Times New Roman"/>
                <w:lang w:val="id-ID"/>
              </w:rPr>
            </w:pPr>
            <w:r>
              <w:rPr>
                <w:rFonts w:ascii="Times New Roman" w:hAnsi="Times New Roman"/>
                <w:lang w:val="id-ID"/>
              </w:rPr>
              <w:t xml:space="preserve">Kopi </w:t>
            </w:r>
            <w:r w:rsidR="00D620CB">
              <w:rPr>
                <w:rFonts w:ascii="Times New Roman" w:hAnsi="Times New Roman"/>
                <w:lang w:val="id-ID"/>
              </w:rPr>
              <w:t>ABC</w:t>
            </w:r>
          </w:p>
        </w:tc>
        <w:tc>
          <w:tcPr>
            <w:tcW w:w="1134" w:type="dxa"/>
            <w:vAlign w:val="center"/>
          </w:tcPr>
          <w:p w:rsidR="0032275A" w:rsidRPr="0070174B" w:rsidRDefault="0032275A" w:rsidP="00ED797E">
            <w:pPr>
              <w:pStyle w:val="NoSpacing"/>
              <w:jc w:val="center"/>
              <w:rPr>
                <w:rFonts w:ascii="Times New Roman" w:hAnsi="Times New Roman"/>
                <w:lang w:val="id-ID"/>
              </w:rPr>
            </w:pPr>
          </w:p>
        </w:tc>
      </w:tr>
      <w:tr w:rsidR="00800CC0" w:rsidRPr="0070174B" w:rsidTr="00E1383D">
        <w:tc>
          <w:tcPr>
            <w:tcW w:w="1170" w:type="dxa"/>
            <w:vAlign w:val="center"/>
          </w:tcPr>
          <w:p w:rsidR="00800CC0" w:rsidRDefault="00800CC0" w:rsidP="00ED797E">
            <w:pPr>
              <w:pStyle w:val="NoSpacing"/>
              <w:jc w:val="center"/>
              <w:rPr>
                <w:rFonts w:ascii="Times New Roman" w:hAnsi="Times New Roman"/>
                <w:lang w:val="id-ID"/>
              </w:rPr>
            </w:pPr>
            <w:r>
              <w:rPr>
                <w:rFonts w:ascii="Times New Roman" w:hAnsi="Times New Roman"/>
                <w:lang w:val="id-ID"/>
              </w:rPr>
              <w:t>8</w:t>
            </w:r>
          </w:p>
        </w:tc>
        <w:tc>
          <w:tcPr>
            <w:tcW w:w="3474" w:type="dxa"/>
          </w:tcPr>
          <w:p w:rsidR="00800CC0" w:rsidRDefault="00800CC0" w:rsidP="00ED797E">
            <w:pPr>
              <w:pStyle w:val="NoSpacing"/>
              <w:jc w:val="both"/>
              <w:rPr>
                <w:rFonts w:ascii="Times New Roman" w:hAnsi="Times New Roman"/>
                <w:bCs/>
                <w:lang w:val="id-ID"/>
              </w:rPr>
            </w:pPr>
            <w:r>
              <w:rPr>
                <w:rFonts w:ascii="Times New Roman" w:hAnsi="Times New Roman"/>
                <w:bCs/>
                <w:lang w:val="id-ID"/>
              </w:rPr>
              <w:t>Awali semangat pagi</w:t>
            </w:r>
          </w:p>
        </w:tc>
        <w:tc>
          <w:tcPr>
            <w:tcW w:w="2552" w:type="dxa"/>
            <w:vAlign w:val="center"/>
          </w:tcPr>
          <w:p w:rsidR="00800CC0" w:rsidRDefault="00D620CB" w:rsidP="003248DE">
            <w:pPr>
              <w:pStyle w:val="NoSpacing"/>
              <w:rPr>
                <w:rFonts w:ascii="Times New Roman" w:hAnsi="Times New Roman"/>
                <w:lang w:val="id-ID"/>
              </w:rPr>
            </w:pPr>
            <w:r>
              <w:rPr>
                <w:rFonts w:ascii="Times New Roman" w:hAnsi="Times New Roman"/>
                <w:lang w:val="id-ID"/>
              </w:rPr>
              <w:t>Teh Sari M</w:t>
            </w:r>
            <w:r w:rsidR="00800CC0">
              <w:rPr>
                <w:rFonts w:ascii="Times New Roman" w:hAnsi="Times New Roman"/>
                <w:lang w:val="id-ID"/>
              </w:rPr>
              <w:t>urni</w:t>
            </w:r>
          </w:p>
        </w:tc>
        <w:tc>
          <w:tcPr>
            <w:tcW w:w="1134" w:type="dxa"/>
            <w:vAlign w:val="center"/>
          </w:tcPr>
          <w:p w:rsidR="00800CC0" w:rsidRPr="0070174B" w:rsidRDefault="00800CC0" w:rsidP="00ED797E">
            <w:pPr>
              <w:pStyle w:val="NoSpacing"/>
              <w:jc w:val="center"/>
              <w:rPr>
                <w:rFonts w:ascii="Times New Roman" w:hAnsi="Times New Roman"/>
                <w:lang w:val="id-ID"/>
              </w:rPr>
            </w:pPr>
          </w:p>
        </w:tc>
      </w:tr>
      <w:tr w:rsidR="00D33E84" w:rsidRPr="0070174B" w:rsidTr="00E1383D">
        <w:tc>
          <w:tcPr>
            <w:tcW w:w="1170" w:type="dxa"/>
            <w:vAlign w:val="center"/>
          </w:tcPr>
          <w:p w:rsidR="00D33E84" w:rsidRDefault="00D33E84" w:rsidP="00ED797E">
            <w:pPr>
              <w:pStyle w:val="NoSpacing"/>
              <w:jc w:val="center"/>
              <w:rPr>
                <w:rFonts w:ascii="Times New Roman" w:hAnsi="Times New Roman"/>
                <w:lang w:val="id-ID"/>
              </w:rPr>
            </w:pPr>
            <w:r>
              <w:rPr>
                <w:rFonts w:ascii="Times New Roman" w:hAnsi="Times New Roman"/>
                <w:lang w:val="id-ID"/>
              </w:rPr>
              <w:t>9</w:t>
            </w:r>
          </w:p>
        </w:tc>
        <w:tc>
          <w:tcPr>
            <w:tcW w:w="3474" w:type="dxa"/>
          </w:tcPr>
          <w:p w:rsidR="00D33E84" w:rsidRDefault="00BC1BB2" w:rsidP="00ED797E">
            <w:pPr>
              <w:pStyle w:val="NoSpacing"/>
              <w:jc w:val="both"/>
              <w:rPr>
                <w:rFonts w:ascii="Times New Roman" w:hAnsi="Times New Roman"/>
                <w:bCs/>
                <w:lang w:val="id-ID"/>
              </w:rPr>
            </w:pPr>
            <w:r>
              <w:rPr>
                <w:rFonts w:ascii="Times New Roman" w:hAnsi="Times New Roman"/>
                <w:bCs/>
                <w:lang w:val="id-ID"/>
              </w:rPr>
              <w:t>Alaminya memang berikan semua kebaikan</w:t>
            </w:r>
          </w:p>
        </w:tc>
        <w:tc>
          <w:tcPr>
            <w:tcW w:w="2552" w:type="dxa"/>
            <w:vAlign w:val="center"/>
          </w:tcPr>
          <w:p w:rsidR="00D33E84" w:rsidRDefault="00D620CB" w:rsidP="003248DE">
            <w:pPr>
              <w:pStyle w:val="NoSpacing"/>
              <w:rPr>
                <w:rFonts w:ascii="Times New Roman" w:hAnsi="Times New Roman"/>
                <w:lang w:val="id-ID"/>
              </w:rPr>
            </w:pPr>
            <w:r>
              <w:rPr>
                <w:rFonts w:ascii="Times New Roman" w:hAnsi="Times New Roman"/>
                <w:lang w:val="id-ID"/>
              </w:rPr>
              <w:t>Teh G</w:t>
            </w:r>
            <w:r w:rsidR="00BC1BB2">
              <w:rPr>
                <w:rFonts w:ascii="Times New Roman" w:hAnsi="Times New Roman"/>
                <w:lang w:val="id-ID"/>
              </w:rPr>
              <w:t xml:space="preserve">elas </w:t>
            </w:r>
          </w:p>
        </w:tc>
        <w:tc>
          <w:tcPr>
            <w:tcW w:w="1134" w:type="dxa"/>
            <w:vAlign w:val="center"/>
          </w:tcPr>
          <w:p w:rsidR="00D33E84" w:rsidRPr="0070174B" w:rsidRDefault="00D33E84" w:rsidP="00ED797E">
            <w:pPr>
              <w:pStyle w:val="NoSpacing"/>
              <w:jc w:val="center"/>
              <w:rPr>
                <w:rFonts w:ascii="Times New Roman" w:hAnsi="Times New Roman"/>
                <w:lang w:val="id-ID"/>
              </w:rPr>
            </w:pPr>
          </w:p>
        </w:tc>
      </w:tr>
      <w:tr w:rsidR="00BC1BB2" w:rsidRPr="0070174B" w:rsidTr="00E1383D">
        <w:tc>
          <w:tcPr>
            <w:tcW w:w="1170" w:type="dxa"/>
            <w:vAlign w:val="center"/>
          </w:tcPr>
          <w:p w:rsidR="00BC1BB2" w:rsidRDefault="00BC1BB2" w:rsidP="00ED797E">
            <w:pPr>
              <w:pStyle w:val="NoSpacing"/>
              <w:jc w:val="center"/>
              <w:rPr>
                <w:rFonts w:ascii="Times New Roman" w:hAnsi="Times New Roman"/>
                <w:lang w:val="id-ID"/>
              </w:rPr>
            </w:pPr>
            <w:r>
              <w:rPr>
                <w:rFonts w:ascii="Times New Roman" w:hAnsi="Times New Roman"/>
                <w:lang w:val="id-ID"/>
              </w:rPr>
              <w:t>10</w:t>
            </w:r>
          </w:p>
        </w:tc>
        <w:tc>
          <w:tcPr>
            <w:tcW w:w="3474" w:type="dxa"/>
          </w:tcPr>
          <w:p w:rsidR="00BC1BB2" w:rsidRDefault="00D620CB" w:rsidP="00ED797E">
            <w:pPr>
              <w:pStyle w:val="NoSpacing"/>
              <w:jc w:val="both"/>
              <w:rPr>
                <w:rFonts w:ascii="Times New Roman" w:hAnsi="Times New Roman"/>
                <w:bCs/>
                <w:lang w:val="id-ID"/>
              </w:rPr>
            </w:pPr>
            <w:r>
              <w:rPr>
                <w:rFonts w:ascii="Times New Roman" w:hAnsi="Times New Roman"/>
                <w:bCs/>
                <w:lang w:val="id-ID"/>
              </w:rPr>
              <w:t>Segerin gerah bodi dan hati lo</w:t>
            </w:r>
          </w:p>
        </w:tc>
        <w:tc>
          <w:tcPr>
            <w:tcW w:w="2552" w:type="dxa"/>
            <w:vAlign w:val="center"/>
          </w:tcPr>
          <w:p w:rsidR="00BC1BB2" w:rsidRDefault="00D620CB" w:rsidP="003248DE">
            <w:pPr>
              <w:pStyle w:val="NoSpacing"/>
              <w:rPr>
                <w:rFonts w:ascii="Times New Roman" w:hAnsi="Times New Roman"/>
                <w:lang w:val="id-ID"/>
              </w:rPr>
            </w:pPr>
            <w:r>
              <w:rPr>
                <w:rFonts w:ascii="Times New Roman" w:hAnsi="Times New Roman"/>
                <w:lang w:val="id-ID"/>
              </w:rPr>
              <w:t>Teh Ichi Ocha</w:t>
            </w:r>
          </w:p>
        </w:tc>
        <w:tc>
          <w:tcPr>
            <w:tcW w:w="1134" w:type="dxa"/>
            <w:vAlign w:val="center"/>
          </w:tcPr>
          <w:p w:rsidR="00BC1BB2" w:rsidRPr="0070174B" w:rsidRDefault="00BC1BB2" w:rsidP="00ED797E">
            <w:pPr>
              <w:pStyle w:val="NoSpacing"/>
              <w:jc w:val="center"/>
              <w:rPr>
                <w:rFonts w:ascii="Times New Roman" w:hAnsi="Times New Roman"/>
                <w:lang w:val="id-ID"/>
              </w:rPr>
            </w:pPr>
          </w:p>
        </w:tc>
      </w:tr>
    </w:tbl>
    <w:p w:rsidR="00E1383D" w:rsidRDefault="00E1383D" w:rsidP="005B68D0">
      <w:pPr>
        <w:pStyle w:val="NoSpacing"/>
        <w:jc w:val="both"/>
        <w:rPr>
          <w:rFonts w:ascii="Times New Roman" w:hAnsi="Times New Roman"/>
          <w:sz w:val="24"/>
          <w:szCs w:val="24"/>
          <w:lang w:val="id-ID"/>
        </w:rPr>
      </w:pPr>
    </w:p>
    <w:p w:rsidR="00CF5C49" w:rsidRPr="001D1835" w:rsidRDefault="00AF3ABB" w:rsidP="00CF5C49">
      <w:pPr>
        <w:pStyle w:val="NoSpacing"/>
        <w:ind w:firstLine="720"/>
        <w:jc w:val="both"/>
        <w:rPr>
          <w:rFonts w:ascii="Times New Roman" w:hAnsi="Times New Roman"/>
          <w:sz w:val="24"/>
          <w:szCs w:val="24"/>
          <w:lang w:val="id-ID"/>
        </w:rPr>
      </w:pPr>
      <w:r w:rsidRPr="001D1835">
        <w:rPr>
          <w:rFonts w:ascii="Times New Roman" w:hAnsi="Times New Roman"/>
          <w:sz w:val="24"/>
          <w:szCs w:val="24"/>
          <w:lang w:val="id-ID"/>
        </w:rPr>
        <w:t>Data pertama, “</w:t>
      </w:r>
      <w:r w:rsidR="00B673A5" w:rsidRPr="001D1835">
        <w:rPr>
          <w:rFonts w:ascii="Times New Roman" w:hAnsi="Times New Roman"/>
          <w:bCs/>
          <w:sz w:val="24"/>
          <w:szCs w:val="24"/>
          <w:lang w:val="id-ID"/>
        </w:rPr>
        <w:t>Karena hidup banyak rasa kopi good day punya banyak rasa untuk harimu</w:t>
      </w:r>
      <w:r w:rsidRPr="001D1835">
        <w:rPr>
          <w:rFonts w:ascii="Times New Roman" w:hAnsi="Times New Roman"/>
          <w:bCs/>
          <w:sz w:val="24"/>
          <w:szCs w:val="24"/>
          <w:lang w:val="id-ID"/>
        </w:rPr>
        <w:t>”</w:t>
      </w:r>
      <w:r w:rsidRPr="001D1835">
        <w:rPr>
          <w:rFonts w:ascii="Times New Roman" w:hAnsi="Times New Roman"/>
          <w:sz w:val="24"/>
          <w:szCs w:val="24"/>
          <w:lang w:val="id-ID"/>
        </w:rPr>
        <w:t xml:space="preserve">. </w:t>
      </w:r>
      <w:r w:rsidR="00B673A5" w:rsidRPr="001D1835">
        <w:rPr>
          <w:rFonts w:ascii="Times New Roman" w:hAnsi="Times New Roman"/>
          <w:sz w:val="24"/>
          <w:szCs w:val="24"/>
          <w:lang w:val="id-ID"/>
        </w:rPr>
        <w:t xml:space="preserve">Makna Slogan dari iklan minuman kopi </w:t>
      </w:r>
      <w:r w:rsidR="00B673A5" w:rsidRPr="001D1835">
        <w:rPr>
          <w:rFonts w:ascii="Times New Roman" w:hAnsi="Times New Roman"/>
          <w:i/>
          <w:sz w:val="24"/>
          <w:szCs w:val="24"/>
          <w:lang w:val="id-ID"/>
        </w:rPr>
        <w:t>Good Day</w:t>
      </w:r>
      <w:r w:rsidRPr="001D1835">
        <w:rPr>
          <w:rFonts w:ascii="Times New Roman" w:hAnsi="Times New Roman"/>
          <w:sz w:val="24"/>
          <w:szCs w:val="24"/>
          <w:lang w:val="id-ID"/>
        </w:rPr>
        <w:t xml:space="preserve"> tersebut</w:t>
      </w:r>
      <w:r w:rsidR="00B673A5" w:rsidRPr="001D1835">
        <w:rPr>
          <w:rFonts w:ascii="Times New Roman" w:hAnsi="Times New Roman"/>
          <w:sz w:val="24"/>
          <w:szCs w:val="24"/>
          <w:lang w:val="id-ID"/>
        </w:rPr>
        <w:t xml:space="preserve"> ialah Setiap peristiwa dalam kehidupan memiliki perasaan yang berbeda dalam menyikapinya, ada rasa sedih, bahagia, gelisah, rindu, dan lain-lain. Namun demikian, kopi </w:t>
      </w:r>
      <w:r w:rsidR="00B673A5" w:rsidRPr="001D1835">
        <w:rPr>
          <w:rFonts w:ascii="Times New Roman" w:hAnsi="Times New Roman"/>
          <w:i/>
          <w:sz w:val="24"/>
          <w:szCs w:val="24"/>
          <w:lang w:val="id-ID"/>
        </w:rPr>
        <w:t xml:space="preserve">Good Day </w:t>
      </w:r>
      <w:r w:rsidR="00B673A5" w:rsidRPr="001D1835">
        <w:rPr>
          <w:rFonts w:ascii="Times New Roman" w:hAnsi="Times New Roman"/>
          <w:sz w:val="24"/>
          <w:szCs w:val="24"/>
          <w:lang w:val="id-ID"/>
        </w:rPr>
        <w:t>punya berbagai varian rasa untuk menemani menyikapi berbagai peristiwa tersebut.</w:t>
      </w:r>
      <w:r w:rsidR="00532C99" w:rsidRPr="001D1835">
        <w:rPr>
          <w:rFonts w:ascii="Times New Roman" w:hAnsi="Times New Roman"/>
          <w:sz w:val="24"/>
          <w:szCs w:val="24"/>
          <w:lang w:val="id-ID"/>
        </w:rPr>
        <w:t xml:space="preserve"> Slogan tersebut juga mengisyaratkan adanya eksistensi kopi </w:t>
      </w:r>
      <w:r w:rsidR="00532C99" w:rsidRPr="001D1835">
        <w:rPr>
          <w:rFonts w:ascii="Times New Roman" w:hAnsi="Times New Roman"/>
          <w:i/>
          <w:sz w:val="24"/>
          <w:szCs w:val="24"/>
          <w:lang w:val="id-ID"/>
        </w:rPr>
        <w:t xml:space="preserve">Good Day </w:t>
      </w:r>
      <w:r w:rsidR="00532C99" w:rsidRPr="001D1835">
        <w:rPr>
          <w:rFonts w:ascii="Times New Roman" w:hAnsi="Times New Roman"/>
          <w:sz w:val="24"/>
          <w:szCs w:val="24"/>
          <w:lang w:val="id-ID"/>
        </w:rPr>
        <w:t>dalam setiap suasana hati.</w:t>
      </w:r>
      <w:r w:rsidR="00173E56" w:rsidRPr="001D1835">
        <w:rPr>
          <w:rFonts w:ascii="Times New Roman" w:hAnsi="Times New Roman"/>
          <w:sz w:val="24"/>
          <w:szCs w:val="24"/>
          <w:lang w:val="id-ID"/>
        </w:rPr>
        <w:t xml:space="preserve"> Pembuat iklan ingin menyampaikan adanya berbagai perasaan di setiap kesempatan dalam kehidupan, kopi </w:t>
      </w:r>
      <w:r w:rsidR="00173E56" w:rsidRPr="001D1835">
        <w:rPr>
          <w:rFonts w:ascii="Times New Roman" w:hAnsi="Times New Roman"/>
          <w:i/>
          <w:sz w:val="24"/>
          <w:szCs w:val="24"/>
          <w:lang w:val="id-ID"/>
        </w:rPr>
        <w:t>Good Day</w:t>
      </w:r>
      <w:r w:rsidR="00173E56" w:rsidRPr="001D1835">
        <w:rPr>
          <w:rFonts w:ascii="Times New Roman" w:hAnsi="Times New Roman"/>
          <w:sz w:val="24"/>
          <w:szCs w:val="24"/>
          <w:lang w:val="id-ID"/>
        </w:rPr>
        <w:t xml:space="preserve"> selalu ada banyak pilihan dalam menemani berbagai perasaan tersebut.</w:t>
      </w:r>
    </w:p>
    <w:p w:rsidR="00CF5C49" w:rsidRPr="001D1835" w:rsidRDefault="00CF5C49" w:rsidP="00CF5C49">
      <w:pPr>
        <w:pStyle w:val="NoSpacing"/>
        <w:ind w:firstLine="720"/>
        <w:jc w:val="both"/>
        <w:rPr>
          <w:rFonts w:ascii="Times New Roman" w:hAnsi="Times New Roman"/>
          <w:sz w:val="24"/>
          <w:szCs w:val="24"/>
          <w:lang w:val="id-ID"/>
        </w:rPr>
      </w:pPr>
      <w:r w:rsidRPr="001D1835">
        <w:rPr>
          <w:rFonts w:ascii="Times New Roman" w:hAnsi="Times New Roman"/>
          <w:sz w:val="24"/>
          <w:szCs w:val="24"/>
          <w:lang w:val="id-ID"/>
        </w:rPr>
        <w:t>Data kedua, “</w:t>
      </w:r>
      <w:r w:rsidR="009E07C9" w:rsidRPr="001D1835">
        <w:rPr>
          <w:rFonts w:ascii="Times New Roman" w:hAnsi="Times New Roman"/>
          <w:sz w:val="24"/>
          <w:szCs w:val="24"/>
          <w:lang w:val="id-ID"/>
        </w:rPr>
        <w:t>Apapun makanannya minumnya teh botol sosro</w:t>
      </w:r>
      <w:r w:rsidRPr="001D1835">
        <w:rPr>
          <w:rFonts w:ascii="Times New Roman" w:hAnsi="Times New Roman"/>
          <w:sz w:val="24"/>
          <w:szCs w:val="24"/>
          <w:lang w:val="id-ID"/>
        </w:rPr>
        <w:t xml:space="preserve">”. </w:t>
      </w:r>
      <w:r w:rsidR="009E07C9" w:rsidRPr="001D1835">
        <w:rPr>
          <w:rFonts w:ascii="Times New Roman" w:hAnsi="Times New Roman"/>
          <w:sz w:val="24"/>
          <w:szCs w:val="24"/>
          <w:lang w:val="id-ID"/>
        </w:rPr>
        <w:t>Slogan iklan</w:t>
      </w:r>
      <w:r w:rsidRPr="001D1835">
        <w:rPr>
          <w:rFonts w:ascii="Times New Roman" w:hAnsi="Times New Roman"/>
          <w:sz w:val="24"/>
          <w:szCs w:val="24"/>
          <w:lang w:val="id-ID"/>
        </w:rPr>
        <w:t xml:space="preserve"> minuman teh Botol Sosro tersebut</w:t>
      </w:r>
      <w:r w:rsidR="009E07C9" w:rsidRPr="001D1835">
        <w:rPr>
          <w:rFonts w:ascii="Times New Roman" w:hAnsi="Times New Roman"/>
          <w:sz w:val="24"/>
          <w:szCs w:val="24"/>
          <w:lang w:val="id-ID"/>
        </w:rPr>
        <w:t xml:space="preserve"> bermakna </w:t>
      </w:r>
      <w:r w:rsidR="00CF3390" w:rsidRPr="001D1835">
        <w:rPr>
          <w:rFonts w:ascii="Times New Roman" w:hAnsi="Times New Roman"/>
          <w:sz w:val="24"/>
          <w:szCs w:val="24"/>
          <w:lang w:val="id-ID"/>
        </w:rPr>
        <w:t xml:space="preserve">makan jenis makanan apa saja minumnya tetap teh Botol Sosro. </w:t>
      </w:r>
      <w:r w:rsidR="00702625" w:rsidRPr="001D1835">
        <w:rPr>
          <w:rFonts w:ascii="Times New Roman" w:hAnsi="Times New Roman"/>
          <w:sz w:val="24"/>
          <w:szCs w:val="24"/>
          <w:lang w:val="id-ID"/>
        </w:rPr>
        <w:t xml:space="preserve">Hal tersebut menunjukkan bahwa teh Botol Sosro cocok untuk berbagai jenis makanan. </w:t>
      </w:r>
      <w:r w:rsidR="00B557F4" w:rsidRPr="001D1835">
        <w:rPr>
          <w:rFonts w:ascii="Times New Roman" w:hAnsi="Times New Roman"/>
          <w:sz w:val="24"/>
          <w:szCs w:val="24"/>
          <w:lang w:val="id-ID"/>
        </w:rPr>
        <w:t>Selain itu, slogan tersebut sesuai dengan budaya masyarakat Indonesia yang pada umumnya suka untuk minum teh</w:t>
      </w:r>
      <w:r w:rsidR="00CA18B9">
        <w:rPr>
          <w:rFonts w:ascii="Times New Roman" w:hAnsi="Times New Roman"/>
          <w:sz w:val="24"/>
          <w:szCs w:val="24"/>
          <w:lang w:val="id-ID"/>
        </w:rPr>
        <w:t xml:space="preserve"> baik itu saat hangat </w:t>
      </w:r>
      <w:r w:rsidR="00CA18B9">
        <w:rPr>
          <w:rFonts w:ascii="Times New Roman" w:hAnsi="Times New Roman"/>
          <w:sz w:val="24"/>
          <w:szCs w:val="24"/>
          <w:lang w:val="id-ID"/>
        </w:rPr>
        <w:lastRenderedPageBreak/>
        <w:t>maupun dingin</w:t>
      </w:r>
      <w:r w:rsidR="00B557F4" w:rsidRPr="001D1835">
        <w:rPr>
          <w:rFonts w:ascii="Times New Roman" w:hAnsi="Times New Roman"/>
          <w:sz w:val="24"/>
          <w:szCs w:val="24"/>
          <w:lang w:val="id-ID"/>
        </w:rPr>
        <w:t>.</w:t>
      </w:r>
      <w:r w:rsidR="00E57B1E">
        <w:rPr>
          <w:rFonts w:ascii="Times New Roman" w:hAnsi="Times New Roman"/>
          <w:sz w:val="24"/>
          <w:szCs w:val="24"/>
          <w:lang w:val="id-ID"/>
        </w:rPr>
        <w:t xml:space="preserve"> </w:t>
      </w:r>
      <w:r w:rsidR="002D62C1" w:rsidRPr="001D1835">
        <w:rPr>
          <w:rFonts w:ascii="Times New Roman" w:hAnsi="Times New Roman"/>
          <w:sz w:val="24"/>
          <w:szCs w:val="24"/>
          <w:lang w:val="id-ID"/>
        </w:rPr>
        <w:t xml:space="preserve">Pembuat iklan ingin mengajak konsumen untuk mengonsumsi produk tersebut karena cocok diminum setiap saat </w:t>
      </w:r>
      <w:r w:rsidR="007C34F9">
        <w:rPr>
          <w:rFonts w:ascii="Times New Roman" w:hAnsi="Times New Roman"/>
          <w:sz w:val="24"/>
          <w:szCs w:val="24"/>
          <w:lang w:val="id-ID"/>
        </w:rPr>
        <w:t xml:space="preserve">terutama </w:t>
      </w:r>
      <w:r w:rsidR="002D62C1" w:rsidRPr="001D1835">
        <w:rPr>
          <w:rFonts w:ascii="Times New Roman" w:hAnsi="Times New Roman"/>
          <w:sz w:val="24"/>
          <w:szCs w:val="24"/>
          <w:lang w:val="id-ID"/>
        </w:rPr>
        <w:t>sehabis makan.</w:t>
      </w:r>
    </w:p>
    <w:p w:rsidR="003C6368" w:rsidRPr="001D1835" w:rsidRDefault="00CF5C49" w:rsidP="003C6368">
      <w:pPr>
        <w:pStyle w:val="NoSpacing"/>
        <w:ind w:firstLine="720"/>
        <w:jc w:val="both"/>
        <w:rPr>
          <w:rFonts w:ascii="Times New Roman" w:hAnsi="Times New Roman"/>
          <w:sz w:val="24"/>
          <w:szCs w:val="24"/>
          <w:lang w:val="id-ID"/>
        </w:rPr>
      </w:pPr>
      <w:r w:rsidRPr="001D1835">
        <w:rPr>
          <w:rFonts w:ascii="Times New Roman" w:hAnsi="Times New Roman"/>
          <w:sz w:val="24"/>
          <w:szCs w:val="24"/>
          <w:lang w:val="id-ID"/>
        </w:rPr>
        <w:t>Data ketiga, “</w:t>
      </w:r>
      <w:r w:rsidR="00931230" w:rsidRPr="001D1835">
        <w:rPr>
          <w:rFonts w:ascii="Times New Roman" w:hAnsi="Times New Roman"/>
          <w:sz w:val="24"/>
          <w:szCs w:val="24"/>
          <w:lang w:val="id-ID"/>
        </w:rPr>
        <w:t>Rasa teh terbaik ada dipucuknya</w:t>
      </w:r>
      <w:r w:rsidRPr="001D1835">
        <w:rPr>
          <w:rFonts w:ascii="Times New Roman" w:hAnsi="Times New Roman"/>
          <w:sz w:val="24"/>
          <w:szCs w:val="24"/>
          <w:lang w:val="id-ID"/>
        </w:rPr>
        <w:t xml:space="preserve">”. </w:t>
      </w:r>
      <w:r w:rsidR="00DE56AD" w:rsidRPr="001D1835">
        <w:rPr>
          <w:rFonts w:ascii="Times New Roman" w:hAnsi="Times New Roman"/>
          <w:sz w:val="24"/>
          <w:szCs w:val="24"/>
          <w:lang w:val="id-ID"/>
        </w:rPr>
        <w:t xml:space="preserve">Makna slogan iklan minuman teh Pucuk Harum </w:t>
      </w:r>
      <w:r w:rsidR="00F040B1" w:rsidRPr="001D1835">
        <w:rPr>
          <w:rFonts w:ascii="Times New Roman" w:hAnsi="Times New Roman"/>
          <w:sz w:val="24"/>
          <w:szCs w:val="24"/>
          <w:lang w:val="id-ID"/>
        </w:rPr>
        <w:t>tersebut</w:t>
      </w:r>
      <w:r w:rsidR="00E037BF" w:rsidRPr="001D1835">
        <w:rPr>
          <w:rFonts w:ascii="Times New Roman" w:hAnsi="Times New Roman"/>
          <w:sz w:val="24"/>
          <w:szCs w:val="24"/>
          <w:lang w:val="id-ID"/>
        </w:rPr>
        <w:t xml:space="preserve"> </w:t>
      </w:r>
      <w:r w:rsidR="00DE56AD" w:rsidRPr="001D1835">
        <w:rPr>
          <w:rFonts w:ascii="Times New Roman" w:hAnsi="Times New Roman"/>
          <w:sz w:val="24"/>
          <w:szCs w:val="24"/>
          <w:lang w:val="id-ID"/>
        </w:rPr>
        <w:t xml:space="preserve">adalah </w:t>
      </w:r>
      <w:r w:rsidR="00784719">
        <w:rPr>
          <w:rFonts w:ascii="Times New Roman" w:hAnsi="Times New Roman"/>
          <w:sz w:val="24"/>
          <w:szCs w:val="24"/>
          <w:lang w:val="id-ID"/>
        </w:rPr>
        <w:t xml:space="preserve">rasa terbaik dari teh terletak pada bagian </w:t>
      </w:r>
      <w:r w:rsidR="00DE56AD" w:rsidRPr="001D1835">
        <w:rPr>
          <w:rFonts w:ascii="Times New Roman" w:hAnsi="Times New Roman"/>
          <w:sz w:val="24"/>
          <w:szCs w:val="24"/>
          <w:lang w:val="id-ID"/>
        </w:rPr>
        <w:t xml:space="preserve">pucuknya. Selain itu, slogan tersebut juga menjelaskan bahwa dalam produk teh Pucuk Harum terbuat dari teh bagian pucuk sehingga memiliki perbedaan dengan produk lainnya. </w:t>
      </w:r>
      <w:r w:rsidR="00E037BF" w:rsidRPr="001D1835">
        <w:rPr>
          <w:rFonts w:ascii="Times New Roman" w:hAnsi="Times New Roman"/>
          <w:sz w:val="24"/>
          <w:szCs w:val="24"/>
          <w:lang w:val="id-ID"/>
        </w:rPr>
        <w:t>Slogan tersebut menekankan bahwa teh Pucuk Harum rasanya enak</w:t>
      </w:r>
      <w:r w:rsidR="0063745B">
        <w:rPr>
          <w:rFonts w:ascii="Times New Roman" w:hAnsi="Times New Roman"/>
          <w:sz w:val="24"/>
          <w:szCs w:val="24"/>
          <w:lang w:val="id-ID"/>
        </w:rPr>
        <w:t xml:space="preserve"> karena terbuat dari teh pilihan</w:t>
      </w:r>
      <w:r w:rsidR="00E037BF" w:rsidRPr="001D1835">
        <w:rPr>
          <w:rFonts w:ascii="Times New Roman" w:hAnsi="Times New Roman"/>
          <w:sz w:val="24"/>
          <w:szCs w:val="24"/>
          <w:lang w:val="id-ID"/>
        </w:rPr>
        <w:t>.</w:t>
      </w:r>
      <w:r w:rsidR="008037F9" w:rsidRPr="001D1835">
        <w:rPr>
          <w:rFonts w:ascii="Times New Roman" w:hAnsi="Times New Roman"/>
          <w:sz w:val="24"/>
          <w:szCs w:val="24"/>
          <w:lang w:val="id-ID"/>
        </w:rPr>
        <w:t xml:space="preserve"> Pembuat iklan ingin menginformasikan keunggulan produk kepada konsumen untuk memilih produknya karena terbuat dari teh bagian pucuk</w:t>
      </w:r>
      <w:r w:rsidR="00DB38FC" w:rsidRPr="001D1835">
        <w:rPr>
          <w:rFonts w:ascii="Times New Roman" w:hAnsi="Times New Roman"/>
          <w:sz w:val="24"/>
          <w:szCs w:val="24"/>
          <w:lang w:val="id-ID"/>
        </w:rPr>
        <w:t xml:space="preserve"> saja</w:t>
      </w:r>
      <w:r w:rsidR="008037F9" w:rsidRPr="001D1835">
        <w:rPr>
          <w:rFonts w:ascii="Times New Roman" w:hAnsi="Times New Roman"/>
          <w:sz w:val="24"/>
          <w:szCs w:val="24"/>
          <w:lang w:val="id-ID"/>
        </w:rPr>
        <w:t>.</w:t>
      </w:r>
    </w:p>
    <w:p w:rsidR="003C6368" w:rsidRPr="001D1835" w:rsidRDefault="003C6368" w:rsidP="003C6368">
      <w:pPr>
        <w:pStyle w:val="NoSpacing"/>
        <w:ind w:firstLine="720"/>
        <w:jc w:val="both"/>
        <w:rPr>
          <w:rFonts w:ascii="Times New Roman" w:hAnsi="Times New Roman"/>
          <w:sz w:val="24"/>
          <w:szCs w:val="24"/>
          <w:lang w:val="id-ID"/>
        </w:rPr>
      </w:pPr>
      <w:r w:rsidRPr="001D1835">
        <w:rPr>
          <w:rFonts w:ascii="Times New Roman" w:hAnsi="Times New Roman"/>
          <w:sz w:val="24"/>
          <w:szCs w:val="24"/>
          <w:lang w:val="id-ID"/>
        </w:rPr>
        <w:t>Data keempat, “</w:t>
      </w:r>
      <w:r w:rsidR="00005359" w:rsidRPr="001D1835">
        <w:rPr>
          <w:rFonts w:ascii="Times New Roman" w:hAnsi="Times New Roman"/>
          <w:sz w:val="24"/>
          <w:szCs w:val="24"/>
          <w:lang w:val="id-ID"/>
        </w:rPr>
        <w:t>Harum wanginya jelas lebih enak</w:t>
      </w:r>
      <w:r w:rsidRPr="001D1835">
        <w:rPr>
          <w:rFonts w:ascii="Times New Roman" w:hAnsi="Times New Roman"/>
          <w:sz w:val="24"/>
          <w:szCs w:val="24"/>
          <w:lang w:val="id-ID"/>
        </w:rPr>
        <w:t xml:space="preserve">”. </w:t>
      </w:r>
      <w:r w:rsidR="00FD1B49" w:rsidRPr="001D1835">
        <w:rPr>
          <w:rFonts w:ascii="Times New Roman" w:hAnsi="Times New Roman"/>
          <w:sz w:val="24"/>
          <w:szCs w:val="24"/>
          <w:lang w:val="id-ID"/>
        </w:rPr>
        <w:t>Slogan kopi Kapal Api Grande</w:t>
      </w:r>
      <w:r w:rsidRPr="001D1835">
        <w:rPr>
          <w:rFonts w:ascii="Times New Roman" w:hAnsi="Times New Roman"/>
          <w:sz w:val="24"/>
          <w:szCs w:val="24"/>
          <w:lang w:val="id-ID"/>
        </w:rPr>
        <w:t xml:space="preserve"> tersebut </w:t>
      </w:r>
      <w:r w:rsidR="00FD1B49" w:rsidRPr="001D1835">
        <w:rPr>
          <w:rFonts w:ascii="Times New Roman" w:hAnsi="Times New Roman"/>
          <w:sz w:val="24"/>
          <w:szCs w:val="24"/>
          <w:lang w:val="id-ID"/>
        </w:rPr>
        <w:t>bermakna aroma yang nikmat dari kopi. Slogan tersebut menekankan bahwa aroma kopi Kapal Api Grande lebih enak dan berbeda dengan kopi yang lainnya. Selain itu, slogan tersebut juga memberikan gambaran karakteristik produk kopinya memiliki keunggulan di aroma.</w:t>
      </w:r>
      <w:r w:rsidR="00D475AA" w:rsidRPr="001D1835">
        <w:rPr>
          <w:rFonts w:ascii="Times New Roman" w:hAnsi="Times New Roman"/>
          <w:sz w:val="24"/>
          <w:szCs w:val="24"/>
          <w:lang w:val="id-ID"/>
        </w:rPr>
        <w:t xml:space="preserve"> Pembuat iklan ingin menekankan bahwa produk tersebut meyakinkan konsumen bahwa rasa produk tersebut enak.</w:t>
      </w:r>
    </w:p>
    <w:p w:rsidR="002809F2" w:rsidRPr="001D1835" w:rsidRDefault="003C6368" w:rsidP="002809F2">
      <w:pPr>
        <w:pStyle w:val="NoSpacing"/>
        <w:ind w:firstLine="720"/>
        <w:jc w:val="both"/>
        <w:rPr>
          <w:rFonts w:ascii="Times New Roman" w:hAnsi="Times New Roman"/>
          <w:sz w:val="24"/>
          <w:szCs w:val="24"/>
          <w:lang w:val="id-ID"/>
        </w:rPr>
      </w:pPr>
      <w:r w:rsidRPr="001D1835">
        <w:rPr>
          <w:rFonts w:ascii="Times New Roman" w:hAnsi="Times New Roman"/>
          <w:sz w:val="24"/>
          <w:szCs w:val="24"/>
          <w:lang w:val="id-ID"/>
        </w:rPr>
        <w:t>Data kelima, “</w:t>
      </w:r>
      <w:r w:rsidR="00CA6201" w:rsidRPr="001D1835">
        <w:rPr>
          <w:rFonts w:ascii="Times New Roman" w:hAnsi="Times New Roman"/>
          <w:bCs/>
          <w:sz w:val="24"/>
          <w:szCs w:val="24"/>
          <w:lang w:val="id-ID"/>
        </w:rPr>
        <w:t>Kopinya orang Indonesia</w:t>
      </w:r>
      <w:r w:rsidRPr="001D1835">
        <w:rPr>
          <w:rFonts w:ascii="Times New Roman" w:hAnsi="Times New Roman"/>
          <w:bCs/>
          <w:sz w:val="24"/>
          <w:szCs w:val="24"/>
          <w:lang w:val="id-ID"/>
        </w:rPr>
        <w:t>”.</w:t>
      </w:r>
      <w:r w:rsidRPr="001D1835">
        <w:rPr>
          <w:rFonts w:ascii="Times New Roman" w:hAnsi="Times New Roman"/>
          <w:sz w:val="24"/>
          <w:szCs w:val="24"/>
          <w:lang w:val="id-ID"/>
        </w:rPr>
        <w:t xml:space="preserve"> </w:t>
      </w:r>
      <w:r w:rsidRPr="001D1835">
        <w:rPr>
          <w:rFonts w:ascii="Times New Roman" w:hAnsi="Times New Roman"/>
          <w:bCs/>
          <w:sz w:val="24"/>
          <w:szCs w:val="24"/>
          <w:lang w:val="id-ID"/>
        </w:rPr>
        <w:t xml:space="preserve">Makna slogan Top Kopi tersebut </w:t>
      </w:r>
      <w:r w:rsidR="00CA6201" w:rsidRPr="001D1835">
        <w:rPr>
          <w:rFonts w:ascii="Times New Roman" w:hAnsi="Times New Roman"/>
          <w:bCs/>
          <w:sz w:val="24"/>
          <w:szCs w:val="24"/>
          <w:lang w:val="id-ID"/>
        </w:rPr>
        <w:t xml:space="preserve">adalah produk Top kopi berasal dari biji kopi asli Indonesia </w:t>
      </w:r>
      <w:r w:rsidR="00764F77" w:rsidRPr="001D1835">
        <w:rPr>
          <w:rFonts w:ascii="Times New Roman" w:hAnsi="Times New Roman"/>
          <w:bCs/>
          <w:sz w:val="24"/>
          <w:szCs w:val="24"/>
          <w:lang w:val="id-ID"/>
        </w:rPr>
        <w:t>dan kebanggaan orang Indonesia. Slogan tersebut menunjukkan bahwa orang Indonesia harus merasakan kopi buatannya sendiri. Hal ini menjelaskan bahwa minum kopi merupakan salah satu kebiasaan bagi masyarakat Indonesia pada umumnya.</w:t>
      </w:r>
      <w:r w:rsidR="004C4B8E" w:rsidRPr="001D1835">
        <w:rPr>
          <w:rFonts w:ascii="Times New Roman" w:hAnsi="Times New Roman"/>
          <w:bCs/>
          <w:sz w:val="24"/>
          <w:szCs w:val="24"/>
          <w:lang w:val="id-ID"/>
        </w:rPr>
        <w:t xml:space="preserve"> Pembuat iklan ingin menunjukkan identitas produknya sebagai produk negeri sendiri yakni Indonesia.</w:t>
      </w:r>
    </w:p>
    <w:p w:rsidR="002809F2" w:rsidRPr="001D1835" w:rsidRDefault="002809F2" w:rsidP="002809F2">
      <w:pPr>
        <w:pStyle w:val="NoSpacing"/>
        <w:ind w:firstLine="720"/>
        <w:jc w:val="both"/>
        <w:rPr>
          <w:rFonts w:ascii="Times New Roman" w:hAnsi="Times New Roman"/>
          <w:sz w:val="24"/>
          <w:szCs w:val="24"/>
          <w:lang w:val="id-ID"/>
        </w:rPr>
      </w:pPr>
      <w:r w:rsidRPr="001D1835">
        <w:rPr>
          <w:rFonts w:ascii="Times New Roman" w:hAnsi="Times New Roman"/>
          <w:bCs/>
          <w:sz w:val="24"/>
          <w:szCs w:val="24"/>
          <w:lang w:val="id-ID"/>
        </w:rPr>
        <w:t>Data keenam, “</w:t>
      </w:r>
      <w:r w:rsidR="005E1B61" w:rsidRPr="001D1835">
        <w:rPr>
          <w:rFonts w:ascii="Times New Roman" w:hAnsi="Times New Roman"/>
          <w:bCs/>
          <w:sz w:val="24"/>
          <w:szCs w:val="24"/>
          <w:lang w:val="id-ID"/>
        </w:rPr>
        <w:t>Madunya kenaaa</w:t>
      </w:r>
      <w:r w:rsidRPr="001D1835">
        <w:rPr>
          <w:rFonts w:ascii="Times New Roman" w:hAnsi="Times New Roman"/>
          <w:bCs/>
          <w:sz w:val="24"/>
          <w:szCs w:val="24"/>
          <w:lang w:val="id-ID"/>
        </w:rPr>
        <w:t>”</w:t>
      </w:r>
      <w:r w:rsidRPr="001D1835">
        <w:rPr>
          <w:rFonts w:ascii="Times New Roman" w:hAnsi="Times New Roman"/>
          <w:sz w:val="24"/>
          <w:szCs w:val="24"/>
          <w:lang w:val="id-ID"/>
        </w:rPr>
        <w:t xml:space="preserve">. </w:t>
      </w:r>
      <w:r w:rsidR="00C57476" w:rsidRPr="001D1835">
        <w:rPr>
          <w:rFonts w:ascii="Times New Roman" w:hAnsi="Times New Roman"/>
          <w:bCs/>
          <w:sz w:val="24"/>
          <w:szCs w:val="24"/>
          <w:lang w:val="id-ID"/>
        </w:rPr>
        <w:t>Makna s</w:t>
      </w:r>
      <w:r w:rsidRPr="001D1835">
        <w:rPr>
          <w:rFonts w:ascii="Times New Roman" w:hAnsi="Times New Roman"/>
          <w:bCs/>
          <w:sz w:val="24"/>
          <w:szCs w:val="24"/>
          <w:lang w:val="id-ID"/>
        </w:rPr>
        <w:t>logan iklan teh Rio Madu tersebut</w:t>
      </w:r>
      <w:r w:rsidR="00C57476" w:rsidRPr="001D1835">
        <w:rPr>
          <w:rFonts w:ascii="Times New Roman" w:hAnsi="Times New Roman"/>
          <w:bCs/>
          <w:sz w:val="24"/>
          <w:szCs w:val="24"/>
          <w:lang w:val="id-ID"/>
        </w:rPr>
        <w:t xml:space="preserve"> adalah madu yang ada dal</w:t>
      </w:r>
      <w:r w:rsidR="003E61B2" w:rsidRPr="001D1835">
        <w:rPr>
          <w:rFonts w:ascii="Times New Roman" w:hAnsi="Times New Roman"/>
          <w:bCs/>
          <w:sz w:val="24"/>
          <w:szCs w:val="24"/>
          <w:lang w:val="id-ID"/>
        </w:rPr>
        <w:t>am campuran teh Rio Madu</w:t>
      </w:r>
      <w:r w:rsidR="00C57476" w:rsidRPr="001D1835">
        <w:rPr>
          <w:rFonts w:ascii="Times New Roman" w:hAnsi="Times New Roman"/>
          <w:bCs/>
          <w:sz w:val="24"/>
          <w:szCs w:val="24"/>
          <w:lang w:val="id-ID"/>
        </w:rPr>
        <w:t>. Teh tersebut dicampur dengan madu sehingga memiliki rasa manis alami. Selain itu, seperti yang diketahui bahwa banyak manfaat yang diperoleh ketika mengonsumsi</w:t>
      </w:r>
      <w:r w:rsidRPr="001D1835">
        <w:rPr>
          <w:rFonts w:ascii="Times New Roman" w:hAnsi="Times New Roman"/>
          <w:sz w:val="24"/>
          <w:szCs w:val="24"/>
          <w:lang w:val="id-ID"/>
        </w:rPr>
        <w:t xml:space="preserve"> </w:t>
      </w:r>
      <w:r w:rsidR="00D73433" w:rsidRPr="001D1835">
        <w:rPr>
          <w:rFonts w:ascii="Times New Roman" w:hAnsi="Times New Roman"/>
          <w:bCs/>
          <w:sz w:val="24"/>
          <w:szCs w:val="24"/>
          <w:lang w:val="id-ID"/>
        </w:rPr>
        <w:t>Madu. Oleh sebab itu, dalam slogan teh Rio Madu ini keunggulan bahan teh yang dicampur dengan madu menjadi nilai jual yang coba ditawarkan dalam slogan ini.</w:t>
      </w:r>
      <w:r w:rsidR="002419E6" w:rsidRPr="001D1835">
        <w:rPr>
          <w:rFonts w:ascii="Times New Roman" w:hAnsi="Times New Roman"/>
          <w:bCs/>
          <w:sz w:val="24"/>
          <w:szCs w:val="24"/>
          <w:lang w:val="id-ID"/>
        </w:rPr>
        <w:t xml:space="preserve"> Pembuat iklan ingin menunjukkan kombinasi antara teh dengan madu yang menghasilkan rasa </w:t>
      </w:r>
      <w:r w:rsidR="00BB728F">
        <w:rPr>
          <w:rFonts w:ascii="Times New Roman" w:hAnsi="Times New Roman"/>
          <w:bCs/>
          <w:sz w:val="24"/>
          <w:szCs w:val="24"/>
          <w:lang w:val="id-ID"/>
        </w:rPr>
        <w:t xml:space="preserve">manis </w:t>
      </w:r>
      <w:r w:rsidR="002419E6" w:rsidRPr="001D1835">
        <w:rPr>
          <w:rFonts w:ascii="Times New Roman" w:hAnsi="Times New Roman"/>
          <w:bCs/>
          <w:sz w:val="24"/>
          <w:szCs w:val="24"/>
          <w:lang w:val="id-ID"/>
        </w:rPr>
        <w:t>yang pas</w:t>
      </w:r>
      <w:r w:rsidR="009249AB">
        <w:rPr>
          <w:rFonts w:ascii="Times New Roman" w:hAnsi="Times New Roman"/>
          <w:bCs/>
          <w:sz w:val="24"/>
          <w:szCs w:val="24"/>
          <w:lang w:val="id-ID"/>
        </w:rPr>
        <w:t xml:space="preserve"> dan alami</w:t>
      </w:r>
      <w:r w:rsidR="002419E6" w:rsidRPr="001D1835">
        <w:rPr>
          <w:rFonts w:ascii="Times New Roman" w:hAnsi="Times New Roman"/>
          <w:bCs/>
          <w:sz w:val="24"/>
          <w:szCs w:val="24"/>
          <w:lang w:val="id-ID"/>
        </w:rPr>
        <w:t xml:space="preserve">. </w:t>
      </w:r>
    </w:p>
    <w:p w:rsidR="00A07929" w:rsidRPr="001D1835" w:rsidRDefault="002809F2" w:rsidP="00A07929">
      <w:pPr>
        <w:pStyle w:val="NoSpacing"/>
        <w:ind w:firstLine="720"/>
        <w:jc w:val="both"/>
        <w:rPr>
          <w:rFonts w:ascii="Times New Roman" w:hAnsi="Times New Roman"/>
          <w:bCs/>
          <w:sz w:val="24"/>
          <w:szCs w:val="24"/>
          <w:lang w:val="id-ID"/>
        </w:rPr>
      </w:pPr>
      <w:r w:rsidRPr="001D1835">
        <w:rPr>
          <w:rFonts w:ascii="Times New Roman" w:hAnsi="Times New Roman"/>
          <w:bCs/>
          <w:sz w:val="24"/>
          <w:szCs w:val="24"/>
          <w:lang w:val="id-ID"/>
        </w:rPr>
        <w:t>Data ketujuh</w:t>
      </w:r>
      <w:r w:rsidR="00A07929" w:rsidRPr="001D1835">
        <w:rPr>
          <w:rFonts w:ascii="Times New Roman" w:hAnsi="Times New Roman"/>
          <w:bCs/>
          <w:sz w:val="24"/>
          <w:szCs w:val="24"/>
          <w:lang w:val="id-ID"/>
        </w:rPr>
        <w:t>,</w:t>
      </w:r>
      <w:r w:rsidR="00317DB3" w:rsidRPr="001D1835">
        <w:rPr>
          <w:rFonts w:ascii="Times New Roman" w:hAnsi="Times New Roman"/>
          <w:bCs/>
          <w:sz w:val="24"/>
          <w:szCs w:val="24"/>
          <w:lang w:val="id-ID"/>
        </w:rPr>
        <w:t xml:space="preserve"> </w:t>
      </w:r>
      <w:r w:rsidRPr="001D1835">
        <w:rPr>
          <w:rFonts w:ascii="Times New Roman" w:hAnsi="Times New Roman"/>
          <w:sz w:val="24"/>
          <w:szCs w:val="24"/>
          <w:lang w:val="id-ID"/>
        </w:rPr>
        <w:t>“</w:t>
      </w:r>
      <w:r w:rsidR="00317DB3" w:rsidRPr="001D1835">
        <w:rPr>
          <w:rFonts w:ascii="Times New Roman" w:hAnsi="Times New Roman"/>
          <w:bCs/>
          <w:sz w:val="24"/>
          <w:szCs w:val="24"/>
          <w:lang w:val="id-ID"/>
        </w:rPr>
        <w:t>0% kolestrol 100% rasa mantab</w:t>
      </w:r>
      <w:r w:rsidR="0065286D">
        <w:rPr>
          <w:rFonts w:ascii="Times New Roman" w:hAnsi="Times New Roman"/>
          <w:bCs/>
          <w:sz w:val="24"/>
          <w:szCs w:val="24"/>
          <w:lang w:val="id-ID"/>
        </w:rPr>
        <w:t xml:space="preserve">”. </w:t>
      </w:r>
      <w:r w:rsidR="00A07929" w:rsidRPr="001D1835">
        <w:rPr>
          <w:rFonts w:ascii="Times New Roman" w:hAnsi="Times New Roman"/>
          <w:bCs/>
          <w:sz w:val="24"/>
          <w:szCs w:val="24"/>
          <w:lang w:val="id-ID"/>
        </w:rPr>
        <w:t>Slogan iklan kopi ABC tersebut</w:t>
      </w:r>
      <w:r w:rsidR="00C24358" w:rsidRPr="001D1835">
        <w:rPr>
          <w:rFonts w:ascii="Times New Roman" w:hAnsi="Times New Roman"/>
          <w:bCs/>
          <w:sz w:val="24"/>
          <w:szCs w:val="24"/>
          <w:lang w:val="id-ID"/>
        </w:rPr>
        <w:t xml:space="preserve"> memiliki makna bahwa</w:t>
      </w:r>
      <w:r w:rsidR="0031389E" w:rsidRPr="001D1835">
        <w:rPr>
          <w:rFonts w:ascii="Times New Roman" w:hAnsi="Times New Roman"/>
          <w:bCs/>
          <w:sz w:val="24"/>
          <w:szCs w:val="24"/>
          <w:lang w:val="id-ID"/>
        </w:rPr>
        <w:t xml:space="preserve"> kopi ABC bebas koles</w:t>
      </w:r>
      <w:r w:rsidR="000601BF" w:rsidRPr="001D1835">
        <w:rPr>
          <w:rFonts w:ascii="Times New Roman" w:hAnsi="Times New Roman"/>
          <w:bCs/>
          <w:sz w:val="24"/>
          <w:szCs w:val="24"/>
          <w:lang w:val="id-ID"/>
        </w:rPr>
        <w:t xml:space="preserve">trol dan aman untuk dikonsumsi. </w:t>
      </w:r>
      <w:r w:rsidR="00EE6ED1" w:rsidRPr="001D1835">
        <w:rPr>
          <w:rFonts w:ascii="Times New Roman" w:hAnsi="Times New Roman"/>
          <w:bCs/>
          <w:sz w:val="24"/>
          <w:szCs w:val="24"/>
          <w:lang w:val="id-ID"/>
        </w:rPr>
        <w:t>Slogan tersebut juga menekankan bahwa rasa dari kopi ABC enak.</w:t>
      </w:r>
      <w:r w:rsidR="00B8715B" w:rsidRPr="001D1835">
        <w:rPr>
          <w:rFonts w:ascii="Times New Roman" w:hAnsi="Times New Roman"/>
          <w:bCs/>
          <w:sz w:val="24"/>
          <w:szCs w:val="24"/>
          <w:lang w:val="id-ID"/>
        </w:rPr>
        <w:t xml:space="preserve"> Oleh sebab itu, slogan tersebut ingin mengajak pembaca untuk menget</w:t>
      </w:r>
      <w:r w:rsidR="00D04640">
        <w:rPr>
          <w:rFonts w:ascii="Times New Roman" w:hAnsi="Times New Roman"/>
          <w:bCs/>
          <w:sz w:val="24"/>
          <w:szCs w:val="24"/>
          <w:lang w:val="id-ID"/>
        </w:rPr>
        <w:t>ahui bahwa kopi ABC memenuhi kri</w:t>
      </w:r>
      <w:r w:rsidR="00B8715B" w:rsidRPr="001D1835">
        <w:rPr>
          <w:rFonts w:ascii="Times New Roman" w:hAnsi="Times New Roman"/>
          <w:bCs/>
          <w:sz w:val="24"/>
          <w:szCs w:val="24"/>
          <w:lang w:val="id-ID"/>
        </w:rPr>
        <w:t>teria kesehatan.</w:t>
      </w:r>
      <w:r w:rsidR="009E348B" w:rsidRPr="001D1835">
        <w:rPr>
          <w:rFonts w:ascii="Times New Roman" w:hAnsi="Times New Roman"/>
          <w:bCs/>
          <w:sz w:val="24"/>
          <w:szCs w:val="24"/>
          <w:lang w:val="id-ID"/>
        </w:rPr>
        <w:t xml:space="preserve"> Pembuat iklan menyampaikan keunggulan dari sisi kesehatan pada produk ini.</w:t>
      </w:r>
      <w:r w:rsidR="005E3D99">
        <w:rPr>
          <w:rFonts w:ascii="Times New Roman" w:hAnsi="Times New Roman"/>
          <w:bCs/>
          <w:sz w:val="24"/>
          <w:szCs w:val="24"/>
          <w:lang w:val="id-ID"/>
        </w:rPr>
        <w:t xml:space="preserve"> Sisi kesehatan yang dimaksud adalah produk ini bebas dari kolestrol sehingga menjadi nilai tambah dari produk ini.</w:t>
      </w:r>
    </w:p>
    <w:p w:rsidR="00E51494" w:rsidRPr="001D1835" w:rsidRDefault="00A07929" w:rsidP="00E51494">
      <w:pPr>
        <w:pStyle w:val="NoSpacing"/>
        <w:ind w:firstLine="720"/>
        <w:jc w:val="both"/>
        <w:rPr>
          <w:rFonts w:ascii="Times New Roman" w:hAnsi="Times New Roman"/>
          <w:sz w:val="24"/>
          <w:szCs w:val="24"/>
          <w:lang w:val="id-ID"/>
        </w:rPr>
      </w:pPr>
      <w:r w:rsidRPr="001D1835">
        <w:rPr>
          <w:rFonts w:ascii="Times New Roman" w:hAnsi="Times New Roman"/>
          <w:bCs/>
          <w:sz w:val="24"/>
          <w:szCs w:val="24"/>
          <w:lang w:val="id-ID"/>
        </w:rPr>
        <w:t>Data kedelapan, “</w:t>
      </w:r>
      <w:r w:rsidR="00317DB3" w:rsidRPr="001D1835">
        <w:rPr>
          <w:rFonts w:ascii="Times New Roman" w:hAnsi="Times New Roman"/>
          <w:bCs/>
          <w:sz w:val="24"/>
          <w:szCs w:val="24"/>
          <w:lang w:val="id-ID"/>
        </w:rPr>
        <w:t>Awali semangat pagi</w:t>
      </w:r>
      <w:r w:rsidRPr="001D1835">
        <w:rPr>
          <w:rFonts w:ascii="Times New Roman" w:hAnsi="Times New Roman"/>
          <w:bCs/>
          <w:sz w:val="24"/>
          <w:szCs w:val="24"/>
          <w:lang w:val="id-ID"/>
        </w:rPr>
        <w:t xml:space="preserve">”. </w:t>
      </w:r>
      <w:r w:rsidR="00E862D2" w:rsidRPr="001D1835">
        <w:rPr>
          <w:rFonts w:ascii="Times New Roman" w:hAnsi="Times New Roman"/>
          <w:bCs/>
          <w:sz w:val="24"/>
          <w:szCs w:val="24"/>
          <w:lang w:val="id-ID"/>
        </w:rPr>
        <w:t xml:space="preserve">Makna Slogan </w:t>
      </w:r>
      <w:r w:rsidRPr="001D1835">
        <w:rPr>
          <w:rFonts w:ascii="Times New Roman" w:hAnsi="Times New Roman"/>
          <w:sz w:val="24"/>
          <w:szCs w:val="24"/>
          <w:lang w:val="id-ID"/>
        </w:rPr>
        <w:t>Teh Sari Murni tersebut</w:t>
      </w:r>
      <w:r w:rsidR="00E862D2" w:rsidRPr="001D1835">
        <w:rPr>
          <w:rFonts w:ascii="Times New Roman" w:hAnsi="Times New Roman"/>
          <w:sz w:val="24"/>
          <w:szCs w:val="24"/>
          <w:lang w:val="id-ID"/>
        </w:rPr>
        <w:t xml:space="preserve"> ialah minum teh di pagi hari dengan teh Sari Murni sangat cocok untuk mengawali aktivitas sehari-hari. </w:t>
      </w:r>
      <w:r w:rsidR="007658E4" w:rsidRPr="001D1835">
        <w:rPr>
          <w:rFonts w:ascii="Times New Roman" w:hAnsi="Times New Roman"/>
          <w:sz w:val="24"/>
          <w:szCs w:val="24"/>
          <w:lang w:val="id-ID"/>
        </w:rPr>
        <w:t>Aktivitas minum teh pagi hari biasanya menggunakan air hangat. Oleh sebab, itu slogan iklan tersebut mengarahkan para calon konsumen untuk menikmati teh hangat di pagi hari.</w:t>
      </w:r>
      <w:r w:rsidR="001F14C0" w:rsidRPr="001D1835">
        <w:rPr>
          <w:rFonts w:ascii="Times New Roman" w:hAnsi="Times New Roman"/>
          <w:sz w:val="24"/>
          <w:szCs w:val="24"/>
          <w:lang w:val="id-ID"/>
        </w:rPr>
        <w:t xml:space="preserve"> Pembuat iklan ingin membangun sebuah budaya minum teh di pagi hari.</w:t>
      </w:r>
      <w:r w:rsidR="00714AA3">
        <w:rPr>
          <w:rFonts w:ascii="Times New Roman" w:hAnsi="Times New Roman"/>
          <w:sz w:val="24"/>
          <w:szCs w:val="24"/>
          <w:lang w:val="id-ID"/>
        </w:rPr>
        <w:t xml:space="preserve"> Budaya minum teh memang sudah ada dalam masyarakat Indonesia sejak dahulu</w:t>
      </w:r>
      <w:r w:rsidR="008D2A83">
        <w:rPr>
          <w:rFonts w:ascii="Times New Roman" w:hAnsi="Times New Roman"/>
          <w:sz w:val="24"/>
          <w:szCs w:val="24"/>
          <w:lang w:val="id-ID"/>
        </w:rPr>
        <w:t>, tetapi pada produk ini kembali dikuatkan kembali budaya tersebut.</w:t>
      </w:r>
    </w:p>
    <w:p w:rsidR="0017287D" w:rsidRPr="001D1835" w:rsidRDefault="00E51494" w:rsidP="0017287D">
      <w:pPr>
        <w:pStyle w:val="NoSpacing"/>
        <w:ind w:firstLine="720"/>
        <w:jc w:val="both"/>
        <w:rPr>
          <w:rFonts w:ascii="Times New Roman" w:hAnsi="Times New Roman"/>
          <w:bCs/>
          <w:sz w:val="24"/>
          <w:szCs w:val="24"/>
          <w:lang w:val="id-ID"/>
        </w:rPr>
      </w:pPr>
      <w:r w:rsidRPr="001D1835">
        <w:rPr>
          <w:rFonts w:ascii="Times New Roman" w:hAnsi="Times New Roman"/>
          <w:bCs/>
          <w:sz w:val="24"/>
          <w:szCs w:val="24"/>
          <w:lang w:val="id-ID"/>
        </w:rPr>
        <w:t>Data kesembilan, “</w:t>
      </w:r>
      <w:r w:rsidR="00317DB3" w:rsidRPr="001D1835">
        <w:rPr>
          <w:rFonts w:ascii="Times New Roman" w:hAnsi="Times New Roman"/>
          <w:bCs/>
          <w:sz w:val="24"/>
          <w:szCs w:val="24"/>
          <w:lang w:val="id-ID"/>
        </w:rPr>
        <w:t>Alaminya memang berikan semua kebaikan</w:t>
      </w:r>
      <w:r w:rsidRPr="001D1835">
        <w:rPr>
          <w:rFonts w:ascii="Times New Roman" w:hAnsi="Times New Roman"/>
          <w:bCs/>
          <w:sz w:val="24"/>
          <w:szCs w:val="24"/>
          <w:lang w:val="id-ID"/>
        </w:rPr>
        <w:t xml:space="preserve">”. Slogan teh Gelas tersebut </w:t>
      </w:r>
      <w:r w:rsidR="00C43950" w:rsidRPr="001D1835">
        <w:rPr>
          <w:rFonts w:ascii="Times New Roman" w:hAnsi="Times New Roman"/>
          <w:bCs/>
          <w:sz w:val="24"/>
          <w:szCs w:val="24"/>
          <w:lang w:val="id-ID"/>
        </w:rPr>
        <w:t>bermakna berbagai manfaat yang akan diperoleh setelah minum teh Gelas.</w:t>
      </w:r>
      <w:r w:rsidR="00881D01" w:rsidRPr="001D1835">
        <w:rPr>
          <w:rFonts w:ascii="Times New Roman" w:hAnsi="Times New Roman"/>
          <w:bCs/>
          <w:sz w:val="24"/>
          <w:szCs w:val="24"/>
          <w:lang w:val="id-ID"/>
        </w:rPr>
        <w:t xml:space="preserve"> Manfaat tersebut antara lain kesehatan bagi tubuh,</w:t>
      </w:r>
      <w:r w:rsidR="00C46DA7" w:rsidRPr="001D1835">
        <w:rPr>
          <w:rFonts w:ascii="Times New Roman" w:hAnsi="Times New Roman"/>
          <w:bCs/>
          <w:sz w:val="24"/>
          <w:szCs w:val="24"/>
          <w:lang w:val="id-ID"/>
        </w:rPr>
        <w:t xml:space="preserve"> mengurangi dehidrasi, dan </w:t>
      </w:r>
      <w:r w:rsidR="00881D01" w:rsidRPr="001D1835">
        <w:rPr>
          <w:rFonts w:ascii="Times New Roman" w:hAnsi="Times New Roman"/>
          <w:bCs/>
          <w:sz w:val="24"/>
          <w:szCs w:val="24"/>
          <w:lang w:val="id-ID"/>
        </w:rPr>
        <w:t>lainnya.</w:t>
      </w:r>
      <w:r w:rsidR="00721CBB" w:rsidRPr="001D1835">
        <w:rPr>
          <w:rFonts w:ascii="Times New Roman" w:hAnsi="Times New Roman"/>
          <w:bCs/>
          <w:sz w:val="24"/>
          <w:szCs w:val="24"/>
          <w:lang w:val="id-ID"/>
        </w:rPr>
        <w:t xml:space="preserve"> Slogan tersebut juga menjelaskan bahan-bahan yang digunakan dalam produk teh Gelas berasal dari teh alami pilihan.</w:t>
      </w:r>
      <w:r w:rsidR="0017287D" w:rsidRPr="001D1835">
        <w:rPr>
          <w:rFonts w:ascii="Times New Roman" w:hAnsi="Times New Roman"/>
          <w:bCs/>
          <w:sz w:val="24"/>
          <w:szCs w:val="24"/>
          <w:lang w:val="id-ID"/>
        </w:rPr>
        <w:t xml:space="preserve"> </w:t>
      </w:r>
      <w:r w:rsidR="003C0F7F" w:rsidRPr="001D1835">
        <w:rPr>
          <w:rFonts w:ascii="Times New Roman" w:hAnsi="Times New Roman"/>
          <w:bCs/>
          <w:sz w:val="24"/>
          <w:szCs w:val="24"/>
          <w:lang w:val="id-ID"/>
        </w:rPr>
        <w:t xml:space="preserve">Pembuat iklan ingin menekankan </w:t>
      </w:r>
      <w:r w:rsidR="003C0F7F" w:rsidRPr="001D1835">
        <w:rPr>
          <w:rFonts w:ascii="Times New Roman" w:hAnsi="Times New Roman"/>
          <w:bCs/>
          <w:sz w:val="24"/>
          <w:szCs w:val="24"/>
          <w:lang w:val="id-ID"/>
        </w:rPr>
        <w:lastRenderedPageBreak/>
        <w:t>banyaknya manfaat yang diperoleh ketika minum produk ini</w:t>
      </w:r>
      <w:r w:rsidR="000012E6">
        <w:rPr>
          <w:rFonts w:ascii="Times New Roman" w:hAnsi="Times New Roman"/>
          <w:bCs/>
          <w:sz w:val="24"/>
          <w:szCs w:val="24"/>
          <w:lang w:val="id-ID"/>
        </w:rPr>
        <w:t xml:space="preserve"> karena berasal dari teh pilihan.</w:t>
      </w:r>
      <w:r w:rsidR="003C0F7F" w:rsidRPr="001D1835">
        <w:rPr>
          <w:rFonts w:ascii="Times New Roman" w:hAnsi="Times New Roman"/>
          <w:bCs/>
          <w:sz w:val="24"/>
          <w:szCs w:val="24"/>
          <w:lang w:val="id-ID"/>
        </w:rPr>
        <w:t>.</w:t>
      </w:r>
    </w:p>
    <w:p w:rsidR="00627E2A" w:rsidRDefault="0017287D" w:rsidP="0017287D">
      <w:pPr>
        <w:pStyle w:val="NoSpacing"/>
        <w:ind w:firstLine="720"/>
        <w:jc w:val="both"/>
        <w:rPr>
          <w:rFonts w:ascii="Times New Roman" w:hAnsi="Times New Roman"/>
          <w:sz w:val="24"/>
          <w:szCs w:val="24"/>
          <w:lang w:val="id-ID"/>
        </w:rPr>
      </w:pPr>
      <w:r w:rsidRPr="001D1835">
        <w:rPr>
          <w:rFonts w:ascii="Times New Roman" w:hAnsi="Times New Roman"/>
          <w:bCs/>
          <w:sz w:val="24"/>
          <w:szCs w:val="24"/>
          <w:lang w:val="id-ID"/>
        </w:rPr>
        <w:t>Data kesepuluh, “</w:t>
      </w:r>
      <w:r w:rsidR="00317DB3" w:rsidRPr="001D1835">
        <w:rPr>
          <w:rFonts w:ascii="Times New Roman" w:hAnsi="Times New Roman"/>
          <w:bCs/>
          <w:sz w:val="24"/>
          <w:szCs w:val="24"/>
          <w:lang w:val="id-ID"/>
        </w:rPr>
        <w:t>Segerin gerah bodi dan hati lo</w:t>
      </w:r>
      <w:r w:rsidRPr="001D1835">
        <w:rPr>
          <w:rFonts w:ascii="Times New Roman" w:hAnsi="Times New Roman"/>
          <w:bCs/>
          <w:sz w:val="24"/>
          <w:szCs w:val="24"/>
          <w:lang w:val="id-ID"/>
        </w:rPr>
        <w:t xml:space="preserve">”. </w:t>
      </w:r>
      <w:r w:rsidR="00627E2A" w:rsidRPr="001D1835">
        <w:rPr>
          <w:rFonts w:ascii="Times New Roman" w:hAnsi="Times New Roman"/>
          <w:sz w:val="24"/>
          <w:szCs w:val="24"/>
          <w:lang w:val="id-ID"/>
        </w:rPr>
        <w:t xml:space="preserve">Makna slogan iklan Ichi Ocha </w:t>
      </w:r>
      <w:r w:rsidRPr="001D1835">
        <w:rPr>
          <w:rFonts w:ascii="Times New Roman" w:hAnsi="Times New Roman"/>
          <w:sz w:val="24"/>
          <w:szCs w:val="24"/>
          <w:lang w:val="id-ID"/>
        </w:rPr>
        <w:t xml:space="preserve">tersebut </w:t>
      </w:r>
      <w:r w:rsidR="00627E2A" w:rsidRPr="001D1835">
        <w:rPr>
          <w:rFonts w:ascii="Times New Roman" w:hAnsi="Times New Roman"/>
          <w:sz w:val="24"/>
          <w:szCs w:val="24"/>
          <w:lang w:val="id-ID"/>
        </w:rPr>
        <w:t>ialah teh Ichi Ocha bermanfaat untuk membuat tubuh terasa segar dan hati senang. Slogan tersebut mencoba mengarahkan pikiran calon konsumen apabila ingin tubuh nyaman dan bahagia bisa untuk mengonsumsi teh Ichi Ocha ini.</w:t>
      </w:r>
      <w:r w:rsidR="00BF1B7C" w:rsidRPr="001D1835">
        <w:rPr>
          <w:rFonts w:ascii="Times New Roman" w:hAnsi="Times New Roman"/>
          <w:sz w:val="24"/>
          <w:szCs w:val="24"/>
          <w:lang w:val="id-ID"/>
        </w:rPr>
        <w:t xml:space="preserve"> Oleh sebab itu, teh ini cocok disajikan dalam keadaan dingin.</w:t>
      </w:r>
      <w:r w:rsidR="00C36519" w:rsidRPr="001D1835">
        <w:rPr>
          <w:rFonts w:ascii="Times New Roman" w:hAnsi="Times New Roman"/>
          <w:sz w:val="24"/>
          <w:szCs w:val="24"/>
          <w:lang w:val="id-ID"/>
        </w:rPr>
        <w:t xml:space="preserve"> Pembuat iklan ingin menyampaikan bahwa produk ini bisa membuat kesegaran dan kesenangan.</w:t>
      </w:r>
      <w:r w:rsidR="009C27BA">
        <w:rPr>
          <w:rFonts w:ascii="Times New Roman" w:hAnsi="Times New Roman"/>
          <w:sz w:val="24"/>
          <w:szCs w:val="24"/>
          <w:lang w:val="id-ID"/>
        </w:rPr>
        <w:t xml:space="preserve"> Selain itu, pembuat iklan juga menunjukkan bahwa produk ini terdapat teh dari luar negeri. </w:t>
      </w:r>
    </w:p>
    <w:p w:rsidR="00835C31" w:rsidRPr="0070174B" w:rsidRDefault="00835C31" w:rsidP="005B68D0">
      <w:pPr>
        <w:pStyle w:val="BodyText"/>
        <w:spacing w:after="0"/>
        <w:jc w:val="both"/>
        <w:rPr>
          <w:lang w:val="id-ID"/>
        </w:rPr>
      </w:pPr>
    </w:p>
    <w:p w:rsidR="00F36281" w:rsidRPr="00FC0A12" w:rsidRDefault="005A6761" w:rsidP="00F36281">
      <w:pPr>
        <w:pStyle w:val="BodyText"/>
        <w:numPr>
          <w:ilvl w:val="0"/>
          <w:numId w:val="18"/>
        </w:numPr>
        <w:spacing w:after="0"/>
        <w:ind w:left="426"/>
        <w:jc w:val="both"/>
        <w:rPr>
          <w:rFonts w:ascii="Cambria" w:hAnsi="Cambria"/>
          <w:b/>
          <w:lang w:val="id-ID"/>
        </w:rPr>
      </w:pPr>
      <w:r>
        <w:rPr>
          <w:rFonts w:ascii="Cambria" w:hAnsi="Cambria"/>
          <w:b/>
          <w:lang w:val="id-ID"/>
        </w:rPr>
        <w:t xml:space="preserve">Kesalahan Berbahasa Indonesia </w:t>
      </w:r>
      <w:r w:rsidRPr="005A6761">
        <w:rPr>
          <w:rFonts w:ascii="Cambria" w:hAnsi="Cambria"/>
          <w:b/>
          <w:lang w:val="id-ID"/>
        </w:rPr>
        <w:t>dalam</w:t>
      </w:r>
      <w:r w:rsidR="00333979">
        <w:rPr>
          <w:rFonts w:ascii="Cambria" w:hAnsi="Cambria"/>
          <w:b/>
          <w:lang w:val="id-ID"/>
        </w:rPr>
        <w:t xml:space="preserve"> Slogan </w:t>
      </w:r>
      <w:r w:rsidRPr="005A6761">
        <w:rPr>
          <w:rFonts w:ascii="Cambria" w:hAnsi="Cambria"/>
          <w:b/>
          <w:lang w:val="id-ID"/>
        </w:rPr>
        <w:t>Iklan Minuman Teh dan Kopi di Televisi</w:t>
      </w:r>
    </w:p>
    <w:p w:rsidR="00310F3B" w:rsidRDefault="00233BFC" w:rsidP="00C93BD7">
      <w:pPr>
        <w:ind w:firstLine="720"/>
        <w:jc w:val="both"/>
        <w:rPr>
          <w:lang w:val="id-ID"/>
        </w:rPr>
      </w:pPr>
      <w:r>
        <w:rPr>
          <w:lang w:val="id-ID"/>
        </w:rPr>
        <w:t xml:space="preserve">Kesalahan berbahasa terjadi karena ada kaidah-kaidah bahasa yang diabaikan. Kesalahan berbahasa dalam penelitian ini adalah kesalahan berbahasa Indonesia yang diterdapat dalam slogan iklan minuman teh dan kopi di televisi. Berikut ini akan dideskripsikan </w:t>
      </w:r>
      <w:r w:rsidR="004D5523">
        <w:rPr>
          <w:lang w:val="id-ID"/>
        </w:rPr>
        <w:t>kesalahan berbahasa Indonesia slogan iklan minuman teh dan kopi berdasarkan pada tataran sintaksis.</w:t>
      </w:r>
      <w:r w:rsidR="00310F3B">
        <w:rPr>
          <w:lang w:val="id-ID"/>
        </w:rPr>
        <w:t xml:space="preserve"> </w:t>
      </w:r>
      <w:r w:rsidR="00310F3B">
        <w:rPr>
          <w:bCs/>
          <w:lang w:val="id-ID"/>
        </w:rPr>
        <w:t xml:space="preserve">Kesalahan berbahasa Indonesia pada tataran sintaksis </w:t>
      </w:r>
      <w:r w:rsidR="00F5546A">
        <w:rPr>
          <w:bCs/>
          <w:lang w:val="id-ID"/>
        </w:rPr>
        <w:t xml:space="preserve">berupa kesalahan dalam bidang frasa dan kesalahan dalam bidang kalimat. (Setyawati, 2013, hal. 68) menjelaskan bahwa </w:t>
      </w:r>
      <w:r w:rsidR="003D353F">
        <w:rPr>
          <w:bCs/>
          <w:lang w:val="id-ID"/>
        </w:rPr>
        <w:t xml:space="preserve">kesalahan berbahasa dalam bidang frasa </w:t>
      </w:r>
      <w:r w:rsidR="006F42C4">
        <w:rPr>
          <w:bCs/>
          <w:lang w:val="id-ID"/>
        </w:rPr>
        <w:t>disebabkan karena adanya pengaruh bahasa daerah, penggunaan preposisi yang tidak tepat, kesalah susunan kata, penggunaan unsur yang berlebihan, penjamakan yang ganda, dan penggunaan bentuk resiprokal yang tidak tepat. Sedangkan kesalahan berbahasa dalam bidang kalimat disebabkan karena kalimat tidak bersubjek, kalimat tidak berpredikat, kalimat tidak bersubjek dan tidak berpredikat (kalimat buntung), penggandaan subjek, antara predikat dan objek yang tersisipi, kalimat yang tidak logis, kalimat yang ambiguitas, penghilangan konjungsi, penggunaan konjungsi yang berlebihan, urutan tidak paralel, penggunaan istilah asing, dan penggunaan kata tanya yang tidak perlu.</w:t>
      </w:r>
      <w:r w:rsidR="003D353F">
        <w:rPr>
          <w:bCs/>
          <w:lang w:val="id-ID"/>
        </w:rPr>
        <w:t xml:space="preserve"> </w:t>
      </w:r>
      <w:r w:rsidR="00310F3B">
        <w:rPr>
          <w:bCs/>
          <w:lang w:val="id-ID"/>
        </w:rPr>
        <w:t xml:space="preserve"> </w:t>
      </w:r>
      <w:r w:rsidR="00310F3B" w:rsidRPr="00FC737E">
        <w:rPr>
          <w:bCs/>
          <w:lang w:val="id-ID"/>
        </w:rPr>
        <w:t xml:space="preserve"> </w:t>
      </w:r>
    </w:p>
    <w:p w:rsidR="004961EB" w:rsidRDefault="00FC737E" w:rsidP="00FC737E">
      <w:pPr>
        <w:pStyle w:val="NoSpacing"/>
        <w:ind w:firstLine="426"/>
        <w:jc w:val="both"/>
        <w:rPr>
          <w:rFonts w:ascii="Times New Roman" w:hAnsi="Times New Roman"/>
          <w:bCs/>
          <w:sz w:val="24"/>
          <w:szCs w:val="24"/>
          <w:lang w:val="id-ID"/>
        </w:rPr>
      </w:pPr>
      <w:r w:rsidRPr="00FC737E">
        <w:rPr>
          <w:rFonts w:ascii="Times New Roman" w:hAnsi="Times New Roman"/>
          <w:sz w:val="24"/>
          <w:szCs w:val="24"/>
          <w:lang w:val="id-ID"/>
        </w:rPr>
        <w:t xml:space="preserve">Data pertama dari slogan iklan minuman kopi </w:t>
      </w:r>
      <w:r w:rsidR="00C92327">
        <w:rPr>
          <w:rFonts w:ascii="Times New Roman" w:hAnsi="Times New Roman"/>
          <w:i/>
          <w:sz w:val="24"/>
          <w:szCs w:val="24"/>
          <w:lang w:val="id-ID"/>
        </w:rPr>
        <w:t>good d</w:t>
      </w:r>
      <w:r w:rsidRPr="00FC737E">
        <w:rPr>
          <w:rFonts w:ascii="Times New Roman" w:hAnsi="Times New Roman"/>
          <w:i/>
          <w:sz w:val="24"/>
          <w:szCs w:val="24"/>
          <w:lang w:val="id-ID"/>
        </w:rPr>
        <w:t>ay</w:t>
      </w:r>
      <w:r w:rsidRPr="00FC737E">
        <w:rPr>
          <w:rFonts w:ascii="Times New Roman" w:hAnsi="Times New Roman"/>
          <w:sz w:val="24"/>
          <w:szCs w:val="24"/>
          <w:lang w:val="id-ID"/>
        </w:rPr>
        <w:t xml:space="preserve"> yakni “</w:t>
      </w:r>
      <w:r w:rsidRPr="00FC737E">
        <w:rPr>
          <w:rFonts w:ascii="Times New Roman" w:hAnsi="Times New Roman"/>
          <w:bCs/>
          <w:sz w:val="24"/>
          <w:szCs w:val="24"/>
          <w:lang w:val="id-ID"/>
        </w:rPr>
        <w:t>Karena hidup banyak rasa kopi good day punya banyak rasa untuk harimu”.</w:t>
      </w:r>
      <w:r w:rsidR="009B5038">
        <w:rPr>
          <w:rFonts w:ascii="Times New Roman" w:hAnsi="Times New Roman"/>
          <w:bCs/>
          <w:sz w:val="24"/>
          <w:szCs w:val="24"/>
          <w:lang w:val="id-ID"/>
        </w:rPr>
        <w:t xml:space="preserve"> </w:t>
      </w:r>
      <w:r w:rsidR="00024B2D">
        <w:rPr>
          <w:rFonts w:ascii="Times New Roman" w:hAnsi="Times New Roman"/>
          <w:bCs/>
          <w:sz w:val="24"/>
          <w:szCs w:val="24"/>
          <w:lang w:val="id-ID"/>
        </w:rPr>
        <w:t xml:space="preserve">Pada slogan tersebut terdapat penggunaan istilah asing “ </w:t>
      </w:r>
      <w:r w:rsidR="00C92327">
        <w:rPr>
          <w:rFonts w:ascii="Times New Roman" w:hAnsi="Times New Roman"/>
          <w:bCs/>
          <w:i/>
          <w:sz w:val="24"/>
          <w:szCs w:val="24"/>
          <w:lang w:val="id-ID"/>
        </w:rPr>
        <w:t>good d</w:t>
      </w:r>
      <w:r w:rsidR="00024B2D" w:rsidRPr="00024B2D">
        <w:rPr>
          <w:rFonts w:ascii="Times New Roman" w:hAnsi="Times New Roman"/>
          <w:bCs/>
          <w:i/>
          <w:sz w:val="24"/>
          <w:szCs w:val="24"/>
          <w:lang w:val="id-ID"/>
        </w:rPr>
        <w:t>ay</w:t>
      </w:r>
      <w:r w:rsidR="00024B2D">
        <w:rPr>
          <w:rFonts w:ascii="Times New Roman" w:hAnsi="Times New Roman"/>
          <w:bCs/>
          <w:sz w:val="24"/>
          <w:szCs w:val="24"/>
          <w:lang w:val="id-ID"/>
        </w:rPr>
        <w:t xml:space="preserve">”. </w:t>
      </w:r>
      <w:r w:rsidR="00D25DD7">
        <w:rPr>
          <w:rFonts w:ascii="Times New Roman" w:hAnsi="Times New Roman"/>
          <w:bCs/>
          <w:sz w:val="24"/>
          <w:szCs w:val="24"/>
          <w:lang w:val="id-ID"/>
        </w:rPr>
        <w:t>Bahasa asing yang terdapat dalam slogan tersebut adalah bahasa Inggris. Pembuat slogan tersebut menyelipkan bahasa Inggris dalam iklannya dengan tujuan ingin menunjukkan ke</w:t>
      </w:r>
      <w:r w:rsidR="00DE3453">
        <w:rPr>
          <w:rFonts w:ascii="Times New Roman" w:hAnsi="Times New Roman"/>
          <w:bCs/>
          <w:sz w:val="24"/>
          <w:szCs w:val="24"/>
          <w:lang w:val="id-ID"/>
        </w:rPr>
        <w:t xml:space="preserve">intelektualannya pada khalayak. </w:t>
      </w:r>
      <w:r w:rsidR="00D25DD7">
        <w:rPr>
          <w:rFonts w:ascii="Times New Roman" w:hAnsi="Times New Roman"/>
          <w:bCs/>
          <w:sz w:val="24"/>
          <w:szCs w:val="24"/>
          <w:lang w:val="id-ID"/>
        </w:rPr>
        <w:t>Padahal sesuai dengan ketentuan yang ada, kita tidak boleh mencampuradukkan bahas</w:t>
      </w:r>
      <w:r w:rsidR="008110BE">
        <w:rPr>
          <w:rFonts w:ascii="Times New Roman" w:hAnsi="Times New Roman"/>
          <w:bCs/>
          <w:sz w:val="24"/>
          <w:szCs w:val="24"/>
          <w:lang w:val="id-ID"/>
        </w:rPr>
        <w:t>a Indonesia dengan bahasa asing, kalaupun memaksakan ada istilah asing dalam sebuah kalimat hendaknya ditulis miring.</w:t>
      </w:r>
    </w:p>
    <w:p w:rsidR="00742E0C" w:rsidRDefault="00742E0C" w:rsidP="00FC737E">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 xml:space="preserve">Ketentuan dalam penulisan huruf miring, (PUEBI, 2016, hal. 13) menjelaskan bahwa huruf miring dipakai untuk menuliskan kata atau ungkapan dalam bahasa daerah atau bahasa asing. Kata “good day” yang dalam slogan tersebut baiknya ditulis miring. </w:t>
      </w:r>
      <w:r w:rsidR="0063177F">
        <w:rPr>
          <w:rFonts w:ascii="Times New Roman" w:hAnsi="Times New Roman"/>
          <w:bCs/>
          <w:sz w:val="24"/>
          <w:szCs w:val="24"/>
          <w:lang w:val="id-ID"/>
        </w:rPr>
        <w:t>Selain itu, dalam slogan tersebut masih kurang tanda koma (,) sehingga perlu untuk ditambahkan. Tanda koma (,) dalam slogan tersebut berfungsi untuk memisahkan anak kalimat yang mendahului induk kalimatnya. Berdasarkan hal tersebut</w:t>
      </w:r>
      <w:r>
        <w:rPr>
          <w:rFonts w:ascii="Times New Roman" w:hAnsi="Times New Roman"/>
          <w:bCs/>
          <w:sz w:val="24"/>
          <w:szCs w:val="24"/>
          <w:lang w:val="id-ID"/>
        </w:rPr>
        <w:t xml:space="preserve">, pada slogan iklan minuman kopi </w:t>
      </w:r>
      <w:r w:rsidR="00C92327" w:rsidRPr="00C92327">
        <w:rPr>
          <w:rFonts w:ascii="Times New Roman" w:hAnsi="Times New Roman"/>
          <w:bCs/>
          <w:i/>
          <w:sz w:val="24"/>
          <w:szCs w:val="24"/>
          <w:lang w:val="id-ID"/>
        </w:rPr>
        <w:t>g</w:t>
      </w:r>
      <w:r w:rsidR="00C92327">
        <w:rPr>
          <w:rFonts w:ascii="Times New Roman" w:hAnsi="Times New Roman"/>
          <w:bCs/>
          <w:i/>
          <w:sz w:val="24"/>
          <w:szCs w:val="24"/>
          <w:lang w:val="id-ID"/>
        </w:rPr>
        <w:t>ood d</w:t>
      </w:r>
      <w:r w:rsidRPr="00742E0C">
        <w:rPr>
          <w:rFonts w:ascii="Times New Roman" w:hAnsi="Times New Roman"/>
          <w:bCs/>
          <w:i/>
          <w:sz w:val="24"/>
          <w:szCs w:val="24"/>
          <w:lang w:val="id-ID"/>
        </w:rPr>
        <w:t>ay</w:t>
      </w:r>
      <w:r>
        <w:rPr>
          <w:rFonts w:ascii="Times New Roman" w:hAnsi="Times New Roman"/>
          <w:bCs/>
          <w:sz w:val="24"/>
          <w:szCs w:val="24"/>
          <w:lang w:val="id-ID"/>
        </w:rPr>
        <w:t xml:space="preserve"> tersebut seharusnya ditulis sebagai berikut, </w:t>
      </w:r>
      <w:r w:rsidRPr="00FC737E">
        <w:rPr>
          <w:rFonts w:ascii="Times New Roman" w:hAnsi="Times New Roman"/>
          <w:sz w:val="24"/>
          <w:szCs w:val="24"/>
          <w:lang w:val="id-ID"/>
        </w:rPr>
        <w:t>“</w:t>
      </w:r>
      <w:r w:rsidRPr="00FC737E">
        <w:rPr>
          <w:rFonts w:ascii="Times New Roman" w:hAnsi="Times New Roman"/>
          <w:bCs/>
          <w:sz w:val="24"/>
          <w:szCs w:val="24"/>
          <w:lang w:val="id-ID"/>
        </w:rPr>
        <w:t>Karena hidup banyak rasa</w:t>
      </w:r>
      <w:r w:rsidR="0063177F">
        <w:rPr>
          <w:rFonts w:ascii="Times New Roman" w:hAnsi="Times New Roman"/>
          <w:bCs/>
          <w:sz w:val="24"/>
          <w:szCs w:val="24"/>
          <w:lang w:val="id-ID"/>
        </w:rPr>
        <w:t>,</w:t>
      </w:r>
      <w:r w:rsidRPr="00FC737E">
        <w:rPr>
          <w:rFonts w:ascii="Times New Roman" w:hAnsi="Times New Roman"/>
          <w:bCs/>
          <w:sz w:val="24"/>
          <w:szCs w:val="24"/>
          <w:lang w:val="id-ID"/>
        </w:rPr>
        <w:t xml:space="preserve"> kopi </w:t>
      </w:r>
      <w:r w:rsidRPr="00742E0C">
        <w:rPr>
          <w:rFonts w:ascii="Times New Roman" w:hAnsi="Times New Roman"/>
          <w:bCs/>
          <w:i/>
          <w:sz w:val="24"/>
          <w:szCs w:val="24"/>
          <w:lang w:val="id-ID"/>
        </w:rPr>
        <w:t>good day</w:t>
      </w:r>
      <w:r w:rsidRPr="00FC737E">
        <w:rPr>
          <w:rFonts w:ascii="Times New Roman" w:hAnsi="Times New Roman"/>
          <w:bCs/>
          <w:sz w:val="24"/>
          <w:szCs w:val="24"/>
          <w:lang w:val="id-ID"/>
        </w:rPr>
        <w:t xml:space="preserve"> punya banyak rasa untuk harimu”</w:t>
      </w:r>
      <w:r>
        <w:rPr>
          <w:rFonts w:ascii="Times New Roman" w:hAnsi="Times New Roman"/>
          <w:bCs/>
          <w:sz w:val="24"/>
          <w:szCs w:val="24"/>
          <w:lang w:val="id-ID"/>
        </w:rPr>
        <w:t xml:space="preserve">. </w:t>
      </w:r>
    </w:p>
    <w:p w:rsidR="00FD4D43" w:rsidRDefault="008A568A" w:rsidP="00080A13">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 xml:space="preserve">Data kedua berasal dari slogan iklan </w:t>
      </w:r>
      <w:r w:rsidR="001947EA">
        <w:rPr>
          <w:rFonts w:ascii="Times New Roman" w:hAnsi="Times New Roman"/>
          <w:bCs/>
          <w:sz w:val="24"/>
          <w:szCs w:val="24"/>
          <w:lang w:val="id-ID"/>
        </w:rPr>
        <w:t>teh botol s</w:t>
      </w:r>
      <w:r w:rsidR="00376908">
        <w:rPr>
          <w:rFonts w:ascii="Times New Roman" w:hAnsi="Times New Roman"/>
          <w:bCs/>
          <w:sz w:val="24"/>
          <w:szCs w:val="24"/>
          <w:lang w:val="id-ID"/>
        </w:rPr>
        <w:t xml:space="preserve">osro, yaitu “Apapun makanannya minumnya teh botol sosro”. </w:t>
      </w:r>
      <w:r w:rsidR="003E520F">
        <w:rPr>
          <w:rFonts w:ascii="Times New Roman" w:hAnsi="Times New Roman"/>
          <w:bCs/>
          <w:sz w:val="24"/>
          <w:szCs w:val="24"/>
          <w:lang w:val="id-ID"/>
        </w:rPr>
        <w:t>Pada slogan tersebut jika diamati terdapat penghilangan konjungsi pada anak kalimat.</w:t>
      </w:r>
      <w:r w:rsidR="00CF3024">
        <w:rPr>
          <w:rFonts w:ascii="Times New Roman" w:hAnsi="Times New Roman"/>
          <w:bCs/>
          <w:sz w:val="24"/>
          <w:szCs w:val="24"/>
          <w:lang w:val="id-ID"/>
        </w:rPr>
        <w:t xml:space="preserve"> Hal tersebut membuat kalimat tersebut tidak efektif (tidak baku).</w:t>
      </w:r>
      <w:r w:rsidR="008A2912">
        <w:rPr>
          <w:rFonts w:ascii="Times New Roman" w:hAnsi="Times New Roman"/>
          <w:bCs/>
          <w:sz w:val="24"/>
          <w:szCs w:val="24"/>
          <w:lang w:val="id-ID"/>
        </w:rPr>
        <w:t xml:space="preserve"> </w:t>
      </w:r>
      <w:r w:rsidR="00846A7A">
        <w:rPr>
          <w:rFonts w:ascii="Times New Roman" w:hAnsi="Times New Roman"/>
          <w:bCs/>
          <w:sz w:val="24"/>
          <w:szCs w:val="24"/>
          <w:lang w:val="id-ID"/>
        </w:rPr>
        <w:t xml:space="preserve">Konjungsi dapat berupa </w:t>
      </w:r>
      <w:r w:rsidR="00846A7A" w:rsidRPr="00136327">
        <w:rPr>
          <w:rFonts w:ascii="Times New Roman" w:hAnsi="Times New Roman"/>
          <w:bCs/>
          <w:i/>
          <w:sz w:val="24"/>
          <w:szCs w:val="24"/>
          <w:lang w:val="id-ID"/>
        </w:rPr>
        <w:t>jika, apabila, dengan, setelah</w:t>
      </w:r>
      <w:r w:rsidR="00136327" w:rsidRPr="00136327">
        <w:rPr>
          <w:rFonts w:ascii="Times New Roman" w:hAnsi="Times New Roman"/>
          <w:bCs/>
          <w:i/>
          <w:sz w:val="24"/>
          <w:szCs w:val="24"/>
          <w:lang w:val="id-ID"/>
        </w:rPr>
        <w:t>, sesudah, ketika, dengan</w:t>
      </w:r>
      <w:r w:rsidR="00136327">
        <w:rPr>
          <w:rFonts w:ascii="Times New Roman" w:hAnsi="Times New Roman"/>
          <w:bCs/>
          <w:sz w:val="24"/>
          <w:szCs w:val="24"/>
          <w:lang w:val="id-ID"/>
        </w:rPr>
        <w:t xml:space="preserve"> dan lain-lain.</w:t>
      </w:r>
      <w:r w:rsidR="00FA2503">
        <w:rPr>
          <w:rFonts w:ascii="Times New Roman" w:hAnsi="Times New Roman"/>
          <w:bCs/>
          <w:sz w:val="24"/>
          <w:szCs w:val="24"/>
          <w:lang w:val="id-ID"/>
        </w:rPr>
        <w:t xml:space="preserve"> Konjungsi tersebut digunakan sebagai penanda anak kalimat. </w:t>
      </w:r>
      <w:r w:rsidR="00FA2503">
        <w:rPr>
          <w:rFonts w:ascii="Times New Roman" w:hAnsi="Times New Roman"/>
          <w:bCs/>
          <w:sz w:val="24"/>
          <w:szCs w:val="24"/>
          <w:lang w:val="id-ID"/>
        </w:rPr>
        <w:lastRenderedPageBreak/>
        <w:t xml:space="preserve">Konjungsi tersebut sering ditanggalkan karena penulisnya terpengaruh oleh bentuk partisif bahasa Inggris dan digunakan diberbagai kalangan sehingga tidak sadar bahwa bentuk kalimat seperti itu salah. </w:t>
      </w:r>
      <w:r w:rsidR="004365B8">
        <w:rPr>
          <w:rFonts w:ascii="Times New Roman" w:hAnsi="Times New Roman"/>
          <w:bCs/>
          <w:sz w:val="24"/>
          <w:szCs w:val="24"/>
          <w:lang w:val="id-ID"/>
        </w:rPr>
        <w:t xml:space="preserve">(Andovita, 2018, hal. 45) mengungkapkan bahwa penyebab penggunaan kata hubung yang tidak tepat salah satunya adalah inferensi bahasa ibu sebagai bahasa pertama. </w:t>
      </w:r>
      <w:r w:rsidR="00FA2503">
        <w:rPr>
          <w:rFonts w:ascii="Times New Roman" w:hAnsi="Times New Roman"/>
          <w:bCs/>
          <w:sz w:val="24"/>
          <w:szCs w:val="24"/>
          <w:lang w:val="id-ID"/>
        </w:rPr>
        <w:t>Dalam bahasa Indonesia konjungsi pada anak kalimat harus digunakan.</w:t>
      </w:r>
      <w:r w:rsidR="00F46977">
        <w:rPr>
          <w:rFonts w:ascii="Times New Roman" w:hAnsi="Times New Roman"/>
          <w:bCs/>
          <w:sz w:val="24"/>
          <w:szCs w:val="24"/>
          <w:lang w:val="id-ID"/>
        </w:rPr>
        <w:t xml:space="preserve"> </w:t>
      </w:r>
      <w:r w:rsidR="00FA2503">
        <w:rPr>
          <w:rFonts w:ascii="Times New Roman" w:hAnsi="Times New Roman"/>
          <w:bCs/>
          <w:sz w:val="24"/>
          <w:szCs w:val="24"/>
          <w:lang w:val="id-ID"/>
        </w:rPr>
        <w:t xml:space="preserve">Pada </w:t>
      </w:r>
      <w:r w:rsidR="001947EA">
        <w:rPr>
          <w:rFonts w:ascii="Times New Roman" w:hAnsi="Times New Roman"/>
          <w:bCs/>
          <w:sz w:val="24"/>
          <w:szCs w:val="24"/>
          <w:lang w:val="id-ID"/>
        </w:rPr>
        <w:t>Slogan iklan teh botol s</w:t>
      </w:r>
      <w:r w:rsidR="00FA2503">
        <w:rPr>
          <w:rFonts w:ascii="Times New Roman" w:hAnsi="Times New Roman"/>
          <w:bCs/>
          <w:sz w:val="24"/>
          <w:szCs w:val="24"/>
          <w:lang w:val="id-ID"/>
        </w:rPr>
        <w:t>osro tersebut juga masih kurang tanda koma (,). Tanda koma dipakai di belakang kata atau ungkapan penghubung antarkalimat</w:t>
      </w:r>
      <w:r w:rsidR="001947EA">
        <w:rPr>
          <w:rFonts w:ascii="Times New Roman" w:hAnsi="Times New Roman"/>
          <w:bCs/>
          <w:sz w:val="24"/>
          <w:szCs w:val="24"/>
          <w:lang w:val="id-ID"/>
        </w:rPr>
        <w:t xml:space="preserve">. </w:t>
      </w:r>
      <w:r w:rsidR="00F46977">
        <w:rPr>
          <w:rFonts w:ascii="Times New Roman" w:hAnsi="Times New Roman"/>
          <w:bCs/>
          <w:sz w:val="24"/>
          <w:szCs w:val="24"/>
          <w:lang w:val="id-ID"/>
        </w:rPr>
        <w:t>Berdasarkan hal tersebut, seharusnya slogan iklan teh Botol Sosro</w:t>
      </w:r>
      <w:r w:rsidR="00136327">
        <w:rPr>
          <w:rFonts w:ascii="Times New Roman" w:hAnsi="Times New Roman"/>
          <w:bCs/>
          <w:sz w:val="24"/>
          <w:szCs w:val="24"/>
          <w:lang w:val="id-ID"/>
        </w:rPr>
        <w:t xml:space="preserve"> </w:t>
      </w:r>
      <w:r w:rsidR="00F46977">
        <w:rPr>
          <w:rFonts w:ascii="Times New Roman" w:hAnsi="Times New Roman"/>
          <w:bCs/>
          <w:sz w:val="24"/>
          <w:szCs w:val="24"/>
          <w:lang w:val="id-ID"/>
        </w:rPr>
        <w:t>ditulis, “Apapun makanannya, minumnya dengan teh botol sosro”.</w:t>
      </w:r>
    </w:p>
    <w:p w:rsidR="00055061" w:rsidRDefault="001947EA" w:rsidP="00F46977">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Data ketiga adalah slogan teh pucuk harum</w:t>
      </w:r>
      <w:r w:rsidR="005A21A6">
        <w:rPr>
          <w:rFonts w:ascii="Times New Roman" w:hAnsi="Times New Roman"/>
          <w:bCs/>
          <w:sz w:val="24"/>
          <w:szCs w:val="24"/>
          <w:lang w:val="id-ID"/>
        </w:rPr>
        <w:t>, “ Rasa teh terbaik ada dipucuknya”.</w:t>
      </w:r>
      <w:r w:rsidR="00AF4204">
        <w:rPr>
          <w:rFonts w:ascii="Times New Roman" w:hAnsi="Times New Roman"/>
          <w:bCs/>
          <w:sz w:val="24"/>
          <w:szCs w:val="24"/>
          <w:lang w:val="id-ID"/>
        </w:rPr>
        <w:t xml:space="preserve"> </w:t>
      </w:r>
      <w:r w:rsidR="00800F5D">
        <w:rPr>
          <w:rFonts w:ascii="Times New Roman" w:hAnsi="Times New Roman"/>
          <w:bCs/>
          <w:sz w:val="24"/>
          <w:szCs w:val="24"/>
          <w:lang w:val="id-ID"/>
        </w:rPr>
        <w:t>Jika diamati slogan tersebut terdapat penggunaan preposisi yang tidak tepa</w:t>
      </w:r>
      <w:r w:rsidR="006F55AD">
        <w:rPr>
          <w:rFonts w:ascii="Times New Roman" w:hAnsi="Times New Roman"/>
          <w:bCs/>
          <w:sz w:val="24"/>
          <w:szCs w:val="24"/>
          <w:lang w:val="id-ID"/>
        </w:rPr>
        <w:t xml:space="preserve">t. Pemakaian preposisi yang tidak tepat biasanya terjadi pada </w:t>
      </w:r>
      <w:r w:rsidR="00800F5D">
        <w:rPr>
          <w:rFonts w:ascii="Times New Roman" w:hAnsi="Times New Roman"/>
          <w:bCs/>
          <w:sz w:val="24"/>
          <w:szCs w:val="24"/>
          <w:lang w:val="id-ID"/>
        </w:rPr>
        <w:t>frasa preposisional</w:t>
      </w:r>
      <w:r w:rsidR="006F55AD">
        <w:rPr>
          <w:rFonts w:ascii="Times New Roman" w:hAnsi="Times New Roman"/>
          <w:bCs/>
          <w:sz w:val="24"/>
          <w:szCs w:val="24"/>
          <w:lang w:val="id-ID"/>
        </w:rPr>
        <w:t xml:space="preserve"> yang menyatakan waktu, tujuan, dan tempat. Selain itu, pada slogan tersebut juga terdapat kesalahan penggunaan kata depan. Kata depan seperti, </w:t>
      </w:r>
      <w:r w:rsidR="006F55AD" w:rsidRPr="006F55AD">
        <w:rPr>
          <w:rFonts w:ascii="Times New Roman" w:hAnsi="Times New Roman"/>
          <w:bCs/>
          <w:i/>
          <w:sz w:val="24"/>
          <w:szCs w:val="24"/>
          <w:lang w:val="id-ID"/>
        </w:rPr>
        <w:t>di, ke</w:t>
      </w:r>
      <w:r w:rsidR="006F55AD">
        <w:rPr>
          <w:rFonts w:ascii="Times New Roman" w:hAnsi="Times New Roman"/>
          <w:bCs/>
          <w:sz w:val="24"/>
          <w:szCs w:val="24"/>
          <w:lang w:val="id-ID"/>
        </w:rPr>
        <w:t xml:space="preserve">, dan </w:t>
      </w:r>
      <w:r w:rsidR="006F55AD" w:rsidRPr="006F55AD">
        <w:rPr>
          <w:rFonts w:ascii="Times New Roman" w:hAnsi="Times New Roman"/>
          <w:bCs/>
          <w:i/>
          <w:sz w:val="24"/>
          <w:szCs w:val="24"/>
          <w:lang w:val="id-ID"/>
        </w:rPr>
        <w:t>dari</w:t>
      </w:r>
      <w:r w:rsidR="006F55AD">
        <w:rPr>
          <w:rFonts w:ascii="Times New Roman" w:hAnsi="Times New Roman"/>
          <w:bCs/>
          <w:sz w:val="24"/>
          <w:szCs w:val="24"/>
          <w:lang w:val="id-ID"/>
        </w:rPr>
        <w:t xml:space="preserve">, seharusnya ditulis terpisah dari kata yang mengikutinya. </w:t>
      </w:r>
      <w:r w:rsidR="00FD504B">
        <w:rPr>
          <w:rFonts w:ascii="Times New Roman" w:hAnsi="Times New Roman"/>
          <w:bCs/>
          <w:sz w:val="24"/>
          <w:szCs w:val="24"/>
          <w:lang w:val="id-ID"/>
        </w:rPr>
        <w:t xml:space="preserve">Pada slogan tersebut ditulis tidak terpisah dan pilihan kata “ada” kurang tepat. </w:t>
      </w:r>
      <w:r w:rsidR="006F55AD">
        <w:rPr>
          <w:rFonts w:ascii="Times New Roman" w:hAnsi="Times New Roman"/>
          <w:bCs/>
          <w:sz w:val="24"/>
          <w:szCs w:val="24"/>
          <w:lang w:val="id-ID"/>
        </w:rPr>
        <w:t xml:space="preserve">Berdasarkan hal tersebut, sebaiknya slogan iklan teh pucuk harum ditulis, “Rasa teh terbaik terletak di </w:t>
      </w:r>
      <w:r w:rsidR="00FD504B">
        <w:rPr>
          <w:rFonts w:ascii="Times New Roman" w:hAnsi="Times New Roman"/>
          <w:bCs/>
          <w:sz w:val="24"/>
          <w:szCs w:val="24"/>
          <w:lang w:val="id-ID"/>
        </w:rPr>
        <w:t>bagian pucuknya”.</w:t>
      </w:r>
    </w:p>
    <w:p w:rsidR="00BA521F" w:rsidRDefault="000E6C42" w:rsidP="00F46977">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 xml:space="preserve">Data keempat ialah slogan iklan kopi kapal api grande, “ Harum wanginya jelas lebih enak”. </w:t>
      </w:r>
      <w:r w:rsidR="0009344C">
        <w:rPr>
          <w:rFonts w:ascii="Times New Roman" w:hAnsi="Times New Roman"/>
          <w:bCs/>
          <w:sz w:val="24"/>
          <w:szCs w:val="24"/>
          <w:lang w:val="id-ID"/>
        </w:rPr>
        <w:t>Jika diamati, slogan tersebut terdapat penggunaan unsur yang berlebihan atau mubazir. Pemakaian kata-kata yang mengandung makna sama (bersinonim) digunakan secara bersamaan dalam slogan k</w:t>
      </w:r>
      <w:r w:rsidR="00AD17A2">
        <w:rPr>
          <w:rFonts w:ascii="Times New Roman" w:hAnsi="Times New Roman"/>
          <w:bCs/>
          <w:sz w:val="24"/>
          <w:szCs w:val="24"/>
          <w:lang w:val="id-ID"/>
        </w:rPr>
        <w:t xml:space="preserve">opi kapal api grande tersebut. </w:t>
      </w:r>
      <w:r w:rsidR="0009344C">
        <w:rPr>
          <w:rFonts w:ascii="Times New Roman" w:hAnsi="Times New Roman"/>
          <w:bCs/>
          <w:sz w:val="24"/>
          <w:szCs w:val="24"/>
          <w:lang w:val="id-ID"/>
        </w:rPr>
        <w:t xml:space="preserve">Unsur yang berlebihan atau mubazir dalam slogan tersebut terdapat pada kata, “Harum” dan “wanginya”. </w:t>
      </w:r>
      <w:r w:rsidR="00FE4A76">
        <w:rPr>
          <w:rFonts w:ascii="Times New Roman" w:hAnsi="Times New Roman"/>
          <w:bCs/>
          <w:sz w:val="24"/>
          <w:szCs w:val="24"/>
          <w:lang w:val="id-ID"/>
        </w:rPr>
        <w:t>Seperti yang kita ketahui bersama bahwa wangi artinya berbau sedap atau harum dan harum artinya wangi</w:t>
      </w:r>
      <w:r w:rsidR="00A5744F">
        <w:rPr>
          <w:rFonts w:ascii="Times New Roman" w:hAnsi="Times New Roman"/>
          <w:bCs/>
          <w:sz w:val="24"/>
          <w:szCs w:val="24"/>
          <w:lang w:val="id-ID"/>
        </w:rPr>
        <w:t xml:space="preserve"> atau sedap baunya. Hal tersebut menunjukkan bahwa kata-kata tersebut bersinonim. Penggunaan dua kata yang bersinonim sekaligus dalam slogan tersebut mubazir karena tidak hemat. Oleh sebab itu, sebaiknya yang digunakan salah satu saja supaya tidak mubazir. Berdasarkan hal tersebut perbaikan dalam slogan iklan kopi kapal api grande ialah “ Harumnya jelas lebih enak” atau “ Wanginya jelas lebih enak”.</w:t>
      </w:r>
    </w:p>
    <w:p w:rsidR="00AE7C1C" w:rsidRDefault="00110E3C" w:rsidP="00F46977">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Data kelima yakni slogan dari top kopi, “Kopinya orang Indonesia”.</w:t>
      </w:r>
      <w:r w:rsidR="00FD504B">
        <w:rPr>
          <w:rFonts w:ascii="Times New Roman" w:hAnsi="Times New Roman"/>
          <w:bCs/>
          <w:sz w:val="24"/>
          <w:szCs w:val="24"/>
          <w:lang w:val="id-ID"/>
        </w:rPr>
        <w:t xml:space="preserve"> </w:t>
      </w:r>
      <w:r w:rsidR="00363943">
        <w:rPr>
          <w:rFonts w:ascii="Times New Roman" w:hAnsi="Times New Roman"/>
          <w:bCs/>
          <w:sz w:val="24"/>
          <w:szCs w:val="24"/>
          <w:lang w:val="id-ID"/>
        </w:rPr>
        <w:t xml:space="preserve">Slogan tersebut terdapat kesalahan berbahasa yakni kesalahan dalam bidang kalimat. Kesalahan berbahasa tersebut terletak pada kalimat slogan yang ambiguitas. Ambiguitas ialah </w:t>
      </w:r>
      <w:r w:rsidR="00EC728D">
        <w:rPr>
          <w:rFonts w:ascii="Times New Roman" w:hAnsi="Times New Roman"/>
          <w:bCs/>
          <w:sz w:val="24"/>
          <w:szCs w:val="24"/>
          <w:lang w:val="id-ID"/>
        </w:rPr>
        <w:t>kegandaan arti kalimat. Ambiguitas ini biasanya terjadi karena intonasi yang tidak tepat, pemakaian kata yang bersifat polisemi, struktur kalimat yang tidak tepat. Slogan top kopi dapat ditafsirkan menjadi dua penafsiran, an</w:t>
      </w:r>
      <w:r w:rsidR="00944911">
        <w:rPr>
          <w:rFonts w:ascii="Times New Roman" w:hAnsi="Times New Roman"/>
          <w:bCs/>
          <w:sz w:val="24"/>
          <w:szCs w:val="24"/>
          <w:lang w:val="id-ID"/>
        </w:rPr>
        <w:t>tara lain : pertama, kopi yang cocok diminum oleh</w:t>
      </w:r>
      <w:r w:rsidR="00EC728D">
        <w:rPr>
          <w:rFonts w:ascii="Times New Roman" w:hAnsi="Times New Roman"/>
          <w:bCs/>
          <w:sz w:val="24"/>
          <w:szCs w:val="24"/>
          <w:lang w:val="id-ID"/>
        </w:rPr>
        <w:t xml:space="preserve"> orang Indonesia; kedu</w:t>
      </w:r>
      <w:r w:rsidR="00944911">
        <w:rPr>
          <w:rFonts w:ascii="Times New Roman" w:hAnsi="Times New Roman"/>
          <w:bCs/>
          <w:sz w:val="24"/>
          <w:szCs w:val="24"/>
          <w:lang w:val="id-ID"/>
        </w:rPr>
        <w:t>a, kopi hasil pe</w:t>
      </w:r>
      <w:r w:rsidR="00246A79">
        <w:rPr>
          <w:rFonts w:ascii="Times New Roman" w:hAnsi="Times New Roman"/>
          <w:bCs/>
          <w:sz w:val="24"/>
          <w:szCs w:val="24"/>
          <w:lang w:val="id-ID"/>
        </w:rPr>
        <w:t>r</w:t>
      </w:r>
      <w:r w:rsidR="00944911">
        <w:rPr>
          <w:rFonts w:ascii="Times New Roman" w:hAnsi="Times New Roman"/>
          <w:bCs/>
          <w:sz w:val="24"/>
          <w:szCs w:val="24"/>
          <w:lang w:val="id-ID"/>
        </w:rPr>
        <w:t>tani</w:t>
      </w:r>
      <w:r w:rsidR="00246A79">
        <w:rPr>
          <w:rFonts w:ascii="Times New Roman" w:hAnsi="Times New Roman"/>
          <w:bCs/>
          <w:sz w:val="24"/>
          <w:szCs w:val="24"/>
          <w:lang w:val="id-ID"/>
        </w:rPr>
        <w:t>an</w:t>
      </w:r>
      <w:r w:rsidR="00EC728D">
        <w:rPr>
          <w:rFonts w:ascii="Times New Roman" w:hAnsi="Times New Roman"/>
          <w:bCs/>
          <w:sz w:val="24"/>
          <w:szCs w:val="24"/>
          <w:lang w:val="id-ID"/>
        </w:rPr>
        <w:t xml:space="preserve"> Indonesia.</w:t>
      </w:r>
      <w:r w:rsidR="00246A79">
        <w:rPr>
          <w:rFonts w:ascii="Times New Roman" w:hAnsi="Times New Roman"/>
          <w:bCs/>
          <w:sz w:val="24"/>
          <w:szCs w:val="24"/>
          <w:lang w:val="id-ID"/>
        </w:rPr>
        <w:t xml:space="preserve"> Berdasarkan hal tersebut sebaiknya slogan iklan top kopi ditulis, “ Kopi unggulan petani Indonesia”.</w:t>
      </w:r>
    </w:p>
    <w:p w:rsidR="00CE2D6D" w:rsidRDefault="00C2796A" w:rsidP="00F46977">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 xml:space="preserve">Data keenam slogan iklan teh rio madu, “Madunya kenaaa”. </w:t>
      </w:r>
      <w:r w:rsidR="00B862F1">
        <w:rPr>
          <w:rFonts w:ascii="Times New Roman" w:hAnsi="Times New Roman"/>
          <w:bCs/>
          <w:sz w:val="24"/>
          <w:szCs w:val="24"/>
          <w:lang w:val="id-ID"/>
        </w:rPr>
        <w:t>Slogan tersebut terdapat kesalahan berbahasa khususnya terletak kalimat yang tidak logis. Maksud dari kalimat yang tidak logis tersebut adalah</w:t>
      </w:r>
      <w:r w:rsidR="0010422F">
        <w:rPr>
          <w:rFonts w:ascii="Times New Roman" w:hAnsi="Times New Roman"/>
          <w:bCs/>
          <w:sz w:val="24"/>
          <w:szCs w:val="24"/>
          <w:lang w:val="id-ID"/>
        </w:rPr>
        <w:t xml:space="preserve"> kalimat yang tidak masuk akal. Hal tersebut terjadi karena pembicara atau penulis tidak berhati-hati dalam memilih kata. Pada slogan </w:t>
      </w:r>
      <w:r w:rsidR="00E33733">
        <w:rPr>
          <w:rFonts w:ascii="Times New Roman" w:hAnsi="Times New Roman"/>
          <w:bCs/>
          <w:sz w:val="24"/>
          <w:szCs w:val="24"/>
          <w:lang w:val="id-ID"/>
        </w:rPr>
        <w:t xml:space="preserve">teh rio madu ketidaklogisan terletak pada makna kata “kenaaa”. </w:t>
      </w:r>
      <w:r w:rsidR="009C6239">
        <w:rPr>
          <w:rFonts w:ascii="Times New Roman" w:hAnsi="Times New Roman"/>
          <w:bCs/>
          <w:sz w:val="24"/>
          <w:szCs w:val="24"/>
          <w:lang w:val="id-ID"/>
        </w:rPr>
        <w:t>Kata “kena” mempunyai arti bersentuhan dengan; tepat pada sasarannya; tidak luput. Berdasarkan hal tersebut, slogan tersebut sebaiknya ditulis, “Madunya terasa”. Kata “terasa” lebih tepat karena memiliki arti dapat dirasa. Hal tersebut sesuai dengan slogan yang ingin menyampaikan bahwa dalam teh rio madu, madunya terasa.</w:t>
      </w:r>
      <w:r w:rsidR="00E33733">
        <w:rPr>
          <w:rFonts w:ascii="Times New Roman" w:hAnsi="Times New Roman"/>
          <w:bCs/>
          <w:sz w:val="24"/>
          <w:szCs w:val="24"/>
          <w:lang w:val="id-ID"/>
        </w:rPr>
        <w:t xml:space="preserve"> </w:t>
      </w:r>
    </w:p>
    <w:p w:rsidR="00FD5383" w:rsidRDefault="00CE2D6D" w:rsidP="00F46977">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 xml:space="preserve">Data ketujuh slogan iklan kopi ABC, “ 0% kolestrol 100% rasa mantab”. </w:t>
      </w:r>
      <w:r w:rsidR="00A776EA">
        <w:rPr>
          <w:rFonts w:ascii="Times New Roman" w:hAnsi="Times New Roman"/>
          <w:bCs/>
          <w:sz w:val="24"/>
          <w:szCs w:val="24"/>
          <w:lang w:val="id-ID"/>
        </w:rPr>
        <w:t xml:space="preserve">Pada slogan tersebut terdapat kesalahan berbahasa dalam bidang kalimat khususnya pada urutan yang tidak paralel. Slogan tersebut tidak paralel atau tidak sejajar. Apabila </w:t>
      </w:r>
      <w:r w:rsidR="00A776EA">
        <w:rPr>
          <w:rFonts w:ascii="Times New Roman" w:hAnsi="Times New Roman"/>
          <w:bCs/>
          <w:sz w:val="24"/>
          <w:szCs w:val="24"/>
          <w:lang w:val="id-ID"/>
        </w:rPr>
        <w:lastRenderedPageBreak/>
        <w:t>dalam sebuah kalimat terdapat unsur yang dirinci hendaknya rincian tersebut diusahakan paralel. Jika unsur pertama nomina, unsur selanjutnya juga nomina. Jika unsur pertama berupa adjektiva, unsur selanjutnya juga adjektiva. Unsur pertama slogan iklan kopi ABC berupa nomina yakni “0 % kolestrol”, sedangkan unsur keduanya berupa adjektiva yakni “100% rasa mantab”. Selain itu, dalam slogan tersebut juga terdapat kata-kata yang tidak baku, yaitu kata “kolestrol” dan “mantab”. Oleh sebab itu, slogan tersebut sebaiknya menggunakan urutan yang paralel</w:t>
      </w:r>
      <w:r w:rsidR="00E125B7">
        <w:rPr>
          <w:rFonts w:ascii="Times New Roman" w:hAnsi="Times New Roman"/>
          <w:bCs/>
          <w:sz w:val="24"/>
          <w:szCs w:val="24"/>
          <w:lang w:val="id-ID"/>
        </w:rPr>
        <w:t xml:space="preserve"> dan kata yang baku. Berdasarkan hal tersebut perbaikan dalam slogan tersebut adalah “ 0 % kolesterol 100% sehat” atau “0 % kecewa 100 % rasa mantap”. </w:t>
      </w:r>
    </w:p>
    <w:p w:rsidR="003E3F82" w:rsidRDefault="003E3F82" w:rsidP="007F62A2">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Data kedelapan slogan iklan teh sari murni, “ Awali semangat pagi”.</w:t>
      </w:r>
      <w:r w:rsidR="00F848E2">
        <w:rPr>
          <w:rFonts w:ascii="Times New Roman" w:hAnsi="Times New Roman"/>
          <w:bCs/>
          <w:sz w:val="24"/>
          <w:szCs w:val="24"/>
          <w:lang w:val="id-ID"/>
        </w:rPr>
        <w:t xml:space="preserve"> </w:t>
      </w:r>
      <w:r w:rsidR="00D17DB4">
        <w:rPr>
          <w:rFonts w:ascii="Times New Roman" w:hAnsi="Times New Roman"/>
          <w:bCs/>
          <w:sz w:val="24"/>
          <w:szCs w:val="24"/>
          <w:lang w:val="id-ID"/>
        </w:rPr>
        <w:t>Pada slogan tersebut terdapat kesalahan berbahasa dalam bidang kalimat khususnya kalimat tidak bersubjek. Slogan iklan teh sari murni tidak ada subjeknya.</w:t>
      </w:r>
      <w:r w:rsidR="00AE502A">
        <w:rPr>
          <w:rFonts w:ascii="Times New Roman" w:hAnsi="Times New Roman"/>
          <w:bCs/>
          <w:sz w:val="24"/>
          <w:szCs w:val="24"/>
          <w:lang w:val="id-ID"/>
        </w:rPr>
        <w:t xml:space="preserve"> Kalimat paling sedikit terdiri atas subjek dan predikat, kecuali kalimat perintah atau ujaran yang merupakan jawaban dari sebuah pertanyaan.</w:t>
      </w:r>
      <w:r w:rsidR="00490654">
        <w:rPr>
          <w:rFonts w:ascii="Times New Roman" w:hAnsi="Times New Roman"/>
          <w:bCs/>
          <w:sz w:val="24"/>
          <w:szCs w:val="24"/>
          <w:lang w:val="id-ID"/>
        </w:rPr>
        <w:t xml:space="preserve"> Kalimat yang subjeknya tidak jelas akan menyebabkan kalimat menjadi rancu. </w:t>
      </w:r>
      <w:r w:rsidR="00200C4E">
        <w:rPr>
          <w:rFonts w:ascii="Times New Roman" w:hAnsi="Times New Roman"/>
          <w:bCs/>
          <w:sz w:val="24"/>
          <w:szCs w:val="24"/>
          <w:lang w:val="id-ID"/>
        </w:rPr>
        <w:t xml:space="preserve">Slogan iklan produk tersebut masih rancu sehingga harus diperbaiki. </w:t>
      </w:r>
      <w:r w:rsidR="00490654">
        <w:rPr>
          <w:rFonts w:ascii="Times New Roman" w:hAnsi="Times New Roman"/>
          <w:bCs/>
          <w:sz w:val="24"/>
          <w:szCs w:val="24"/>
          <w:lang w:val="id-ID"/>
        </w:rPr>
        <w:t xml:space="preserve">Berdasarkan hal tersebut perbaikan dalam slogan tersebut adalah “ Awali semangat pagi dengan teh sari murni”.  </w:t>
      </w:r>
    </w:p>
    <w:p w:rsidR="003E3F82" w:rsidRDefault="003E3F82" w:rsidP="001A4F35">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Data kesem</w:t>
      </w:r>
      <w:r w:rsidR="005B0AB8">
        <w:rPr>
          <w:rFonts w:ascii="Times New Roman" w:hAnsi="Times New Roman"/>
          <w:bCs/>
          <w:sz w:val="24"/>
          <w:szCs w:val="24"/>
          <w:lang w:val="id-ID"/>
        </w:rPr>
        <w:t>bilan slogan iklan teh gelas, “</w:t>
      </w:r>
      <w:r>
        <w:rPr>
          <w:rFonts w:ascii="Times New Roman" w:hAnsi="Times New Roman"/>
          <w:bCs/>
          <w:sz w:val="24"/>
          <w:szCs w:val="24"/>
          <w:lang w:val="id-ID"/>
        </w:rPr>
        <w:t>Alaminya memang berikan semua kebaikan”.</w:t>
      </w:r>
      <w:r w:rsidR="00261852">
        <w:rPr>
          <w:rFonts w:ascii="Times New Roman" w:hAnsi="Times New Roman"/>
          <w:bCs/>
          <w:sz w:val="24"/>
          <w:szCs w:val="24"/>
          <w:lang w:val="id-ID"/>
        </w:rPr>
        <w:t xml:space="preserve"> </w:t>
      </w:r>
      <w:r w:rsidR="002D6FF7">
        <w:rPr>
          <w:rFonts w:ascii="Times New Roman" w:hAnsi="Times New Roman"/>
          <w:bCs/>
          <w:sz w:val="24"/>
          <w:szCs w:val="24"/>
          <w:lang w:val="id-ID"/>
        </w:rPr>
        <w:t>Pada slogan tersebut terdapat kesalahan berbahasa dalam bidang frasa.</w:t>
      </w:r>
      <w:r w:rsidR="00B353E8">
        <w:rPr>
          <w:rFonts w:ascii="Times New Roman" w:hAnsi="Times New Roman"/>
          <w:bCs/>
          <w:sz w:val="24"/>
          <w:szCs w:val="24"/>
          <w:lang w:val="id-ID"/>
        </w:rPr>
        <w:t xml:space="preserve"> Kesalahan tersebut terletak pada kata “berikan”. </w:t>
      </w:r>
      <w:r w:rsidR="002D6FF7">
        <w:rPr>
          <w:rFonts w:ascii="Times New Roman" w:hAnsi="Times New Roman"/>
          <w:bCs/>
          <w:sz w:val="24"/>
          <w:szCs w:val="24"/>
          <w:lang w:val="id-ID"/>
        </w:rPr>
        <w:t xml:space="preserve">Jika dicermati terdapat kata “berikan” yang kata dasarnya adalah beri, </w:t>
      </w:r>
      <w:r w:rsidR="00C65D40">
        <w:rPr>
          <w:rFonts w:ascii="Times New Roman" w:hAnsi="Times New Roman"/>
          <w:bCs/>
          <w:sz w:val="24"/>
          <w:szCs w:val="24"/>
          <w:lang w:val="id-ID"/>
        </w:rPr>
        <w:t xml:space="preserve">kemudian mendapatkan imbuhan </w:t>
      </w:r>
      <w:r w:rsidR="00C65D40" w:rsidRPr="00C65D40">
        <w:rPr>
          <w:rFonts w:ascii="Times New Roman" w:hAnsi="Times New Roman"/>
          <w:bCs/>
          <w:i/>
          <w:sz w:val="24"/>
          <w:szCs w:val="24"/>
          <w:lang w:val="id-ID"/>
        </w:rPr>
        <w:t>–kan</w:t>
      </w:r>
      <w:r w:rsidR="00C65D40">
        <w:rPr>
          <w:rFonts w:ascii="Times New Roman" w:hAnsi="Times New Roman"/>
          <w:bCs/>
          <w:sz w:val="24"/>
          <w:szCs w:val="24"/>
          <w:lang w:val="id-ID"/>
        </w:rPr>
        <w:t xml:space="preserve">. </w:t>
      </w:r>
      <w:r w:rsidR="00836407">
        <w:rPr>
          <w:rFonts w:ascii="Times New Roman" w:hAnsi="Times New Roman"/>
          <w:bCs/>
          <w:sz w:val="24"/>
          <w:szCs w:val="24"/>
          <w:lang w:val="id-ID"/>
        </w:rPr>
        <w:t>Kata imbuhan dapat terletak di awalan, sisipan, akhiran, serta gabungan awalan dan akhiran. Kata imbuhan ditulis ser</w:t>
      </w:r>
      <w:r w:rsidR="005B683F">
        <w:rPr>
          <w:rFonts w:ascii="Times New Roman" w:hAnsi="Times New Roman"/>
          <w:bCs/>
          <w:sz w:val="24"/>
          <w:szCs w:val="24"/>
          <w:lang w:val="id-ID"/>
        </w:rPr>
        <w:t xml:space="preserve">angkai dengan bentuk dasarnya. </w:t>
      </w:r>
      <w:r w:rsidR="00836407">
        <w:rPr>
          <w:rFonts w:ascii="Times New Roman" w:hAnsi="Times New Roman"/>
          <w:bCs/>
          <w:sz w:val="24"/>
          <w:szCs w:val="24"/>
          <w:lang w:val="id-ID"/>
        </w:rPr>
        <w:t xml:space="preserve">Berdasarkan hal tersebut, perbaikan slogan iklan teh gelas adalah “ Alaminya memang memberikan semua kebaikan”. </w:t>
      </w:r>
    </w:p>
    <w:p w:rsidR="003E3F82" w:rsidRDefault="003E3F82" w:rsidP="00F46977">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Data kesepuluh slogan iklan teh  ichi ocha, “segerin gerah bodi dan hati lo”</w:t>
      </w:r>
      <w:r w:rsidR="00E17CD1">
        <w:rPr>
          <w:rFonts w:ascii="Times New Roman" w:hAnsi="Times New Roman"/>
          <w:bCs/>
          <w:sz w:val="24"/>
          <w:szCs w:val="24"/>
          <w:lang w:val="id-ID"/>
        </w:rPr>
        <w:t>.  Pada slogan tersebut terdapat kesalaha</w:t>
      </w:r>
      <w:r w:rsidR="00585106">
        <w:rPr>
          <w:rFonts w:ascii="Times New Roman" w:hAnsi="Times New Roman"/>
          <w:bCs/>
          <w:sz w:val="24"/>
          <w:szCs w:val="24"/>
          <w:lang w:val="id-ID"/>
        </w:rPr>
        <w:t>n berbahasa dalam bidang frasa khususnya karena ada pengaruh bahasa daerah. Situasi kedwibahasaan di Indonesia menimbulkan pengaruh yang besar terhadap pemakaian bahasa.</w:t>
      </w:r>
      <w:r w:rsidR="00A81EB8">
        <w:rPr>
          <w:rFonts w:ascii="Times New Roman" w:hAnsi="Times New Roman"/>
          <w:bCs/>
          <w:sz w:val="24"/>
          <w:szCs w:val="24"/>
          <w:lang w:val="id-ID"/>
        </w:rPr>
        <w:t xml:space="preserve"> Kecenderungan bahasa daerah merupakan bahasa pertama (B1), sedangkan bahasa Indonesia merupakan bahasa kedua (B2) bagi rakyat Indonesia atau pemakai bahasa. Oleh sebab itu, pengaruh bahasa daerah dalam setiap tataran linguistik dapat kita temui dalam pemakaian bahasa Indonesia. Pengaruh bahasa daerah pada slogan tersebut terdapat pada kata “ segerin” dan  “lo”. Berdasarkan hal tersebut, sebaiknya slogan iklan teh ichi ocha diperbaiki menjadi, “Segarkan gerah bodi dan hatimu”. </w:t>
      </w:r>
      <w:r w:rsidR="00585106">
        <w:rPr>
          <w:rFonts w:ascii="Times New Roman" w:hAnsi="Times New Roman"/>
          <w:bCs/>
          <w:sz w:val="24"/>
          <w:szCs w:val="24"/>
          <w:lang w:val="id-ID"/>
        </w:rPr>
        <w:t xml:space="preserve"> </w:t>
      </w:r>
    </w:p>
    <w:p w:rsidR="00233BFC" w:rsidRPr="00424AE8" w:rsidRDefault="00A776EA" w:rsidP="00424AE8">
      <w:pPr>
        <w:pStyle w:val="NoSpacing"/>
        <w:ind w:firstLine="426"/>
        <w:jc w:val="both"/>
        <w:rPr>
          <w:rFonts w:ascii="Times New Roman" w:hAnsi="Times New Roman"/>
          <w:bCs/>
          <w:sz w:val="24"/>
          <w:szCs w:val="24"/>
          <w:lang w:val="id-ID"/>
        </w:rPr>
      </w:pPr>
      <w:r>
        <w:rPr>
          <w:rFonts w:ascii="Times New Roman" w:hAnsi="Times New Roman"/>
          <w:bCs/>
          <w:sz w:val="24"/>
          <w:szCs w:val="24"/>
          <w:lang w:val="id-ID"/>
        </w:rPr>
        <w:t xml:space="preserve">  </w:t>
      </w:r>
      <w:r w:rsidR="00B862F1">
        <w:rPr>
          <w:rFonts w:ascii="Times New Roman" w:hAnsi="Times New Roman"/>
          <w:bCs/>
          <w:sz w:val="24"/>
          <w:szCs w:val="24"/>
          <w:lang w:val="id-ID"/>
        </w:rPr>
        <w:t xml:space="preserve"> </w:t>
      </w:r>
    </w:p>
    <w:p w:rsidR="00F36281" w:rsidRPr="003A3129" w:rsidRDefault="00A34AC9" w:rsidP="00F36281">
      <w:pPr>
        <w:pStyle w:val="SubtitleSubjudul"/>
        <w:rPr>
          <w:lang w:val="id-ID"/>
        </w:rPr>
      </w:pPr>
      <w:r w:rsidRPr="0070174B">
        <w:rPr>
          <w:lang w:val="id-ID"/>
        </w:rPr>
        <w:t>D</w:t>
      </w:r>
      <w:r w:rsidR="00F36281" w:rsidRPr="0070174B">
        <w:rPr>
          <w:lang w:val="id-ID"/>
        </w:rPr>
        <w:t xml:space="preserve">. </w:t>
      </w:r>
      <w:r w:rsidR="00082F2C" w:rsidRPr="0070174B">
        <w:rPr>
          <w:lang w:val="id-ID"/>
        </w:rPr>
        <w:t>SIMPULAN</w:t>
      </w:r>
    </w:p>
    <w:p w:rsidR="00681A87" w:rsidRDefault="00A725D6" w:rsidP="00FC0A12">
      <w:pPr>
        <w:pStyle w:val="MainTextIsiteks"/>
        <w:rPr>
          <w:lang w:val="id-ID"/>
        </w:rPr>
      </w:pPr>
      <w:r w:rsidRPr="0070174B">
        <w:rPr>
          <w:bCs/>
          <w:lang w:val="id-ID"/>
        </w:rPr>
        <w:t xml:space="preserve">Berdasarkan hasil </w:t>
      </w:r>
      <w:r w:rsidR="00424AE8">
        <w:rPr>
          <w:bCs/>
          <w:lang w:val="id-ID"/>
        </w:rPr>
        <w:t xml:space="preserve">dan pembahasan dalam penelitian ini dapat disimpulkan bahwa </w:t>
      </w:r>
      <w:r w:rsidR="00304238">
        <w:rPr>
          <w:bCs/>
          <w:lang w:val="id-ID"/>
        </w:rPr>
        <w:t xml:space="preserve">makna slogan iklan minuman </w:t>
      </w:r>
      <w:r w:rsidR="00583B28">
        <w:rPr>
          <w:bCs/>
          <w:lang w:val="id-ID"/>
        </w:rPr>
        <w:t xml:space="preserve">teh dan kopi di </w:t>
      </w:r>
      <w:r w:rsidR="009B1121">
        <w:rPr>
          <w:bCs/>
          <w:lang w:val="id-ID"/>
        </w:rPr>
        <w:t xml:space="preserve">stasiun </w:t>
      </w:r>
      <w:r w:rsidR="00583B28">
        <w:rPr>
          <w:bCs/>
          <w:lang w:val="id-ID"/>
        </w:rPr>
        <w:t xml:space="preserve">televisi </w:t>
      </w:r>
      <w:r w:rsidR="009B1121">
        <w:rPr>
          <w:lang w:val="id-ID"/>
        </w:rPr>
        <w:t xml:space="preserve">INDOSIAR, RCTI, SCTV, MNC TV, ANTV dan GLOBAL TV menunjukkan bahwa </w:t>
      </w:r>
      <w:r w:rsidR="00583B28">
        <w:rPr>
          <w:bCs/>
          <w:lang w:val="id-ID"/>
        </w:rPr>
        <w:t>pembuat slogan iklan menampilkan keunggulan produknya dari sisi rasa, asal usul produk dan  kesehatan.</w:t>
      </w:r>
      <w:r w:rsidR="00FD2458">
        <w:rPr>
          <w:bCs/>
          <w:lang w:val="id-ID"/>
        </w:rPr>
        <w:t xml:space="preserve"> Kesalahan berbahasa </w:t>
      </w:r>
      <w:r w:rsidR="00CE366A">
        <w:rPr>
          <w:bCs/>
          <w:lang w:val="id-ID"/>
        </w:rPr>
        <w:t xml:space="preserve">Indonesia </w:t>
      </w:r>
      <w:r w:rsidR="00333979">
        <w:rPr>
          <w:bCs/>
          <w:lang w:val="id-ID"/>
        </w:rPr>
        <w:t>dalam</w:t>
      </w:r>
      <w:r w:rsidR="00380E89">
        <w:rPr>
          <w:bCs/>
          <w:lang w:val="id-ID"/>
        </w:rPr>
        <w:t xml:space="preserve"> slogan iklan minuman teh dan </w:t>
      </w:r>
      <w:r w:rsidR="00435B28">
        <w:rPr>
          <w:bCs/>
          <w:lang w:val="id-ID"/>
        </w:rPr>
        <w:t xml:space="preserve">kopi di televisi </w:t>
      </w:r>
      <w:r w:rsidR="008C3115">
        <w:rPr>
          <w:bCs/>
          <w:lang w:val="id-ID"/>
        </w:rPr>
        <w:t xml:space="preserve">terletak pada tataran sintaksisnya. Kesalahan berbahasa pada tataran tersebut terdiri dari kesalahan berbahasa dalam bidang frasa dan kesalahan berbahasa dalam bidang kalimat. Kesalahan berbahasa Indonesia yang ditemukan dalam penelitian ini </w:t>
      </w:r>
      <w:r w:rsidR="00435B28">
        <w:rPr>
          <w:bCs/>
          <w:lang w:val="id-ID"/>
        </w:rPr>
        <w:t xml:space="preserve">antara lain: penggunaan istilah asing, penggunaan tanda koma, </w:t>
      </w:r>
      <w:r w:rsidR="007A0A4C">
        <w:rPr>
          <w:bCs/>
          <w:lang w:val="id-ID"/>
        </w:rPr>
        <w:t xml:space="preserve">penghilangan konjungsi pada anak kalimat, </w:t>
      </w:r>
      <w:r w:rsidR="007A2021">
        <w:rPr>
          <w:bCs/>
          <w:lang w:val="id-ID"/>
        </w:rPr>
        <w:t xml:space="preserve">pemakaian preposisi yang tidak tepat, penggunaan unsur yang berlebihan, ambiguitas kalimat, kalimat yang tidak logis, urutan yang tidak paralel, kalimat tidak bersubjek, kata imbuhan, </w:t>
      </w:r>
      <w:r w:rsidR="00D46C01">
        <w:rPr>
          <w:bCs/>
          <w:lang w:val="id-ID"/>
        </w:rPr>
        <w:t>dan pengaruh bahasa daerah.</w:t>
      </w:r>
      <w:r w:rsidR="00435B28">
        <w:rPr>
          <w:bCs/>
          <w:lang w:val="id-ID"/>
        </w:rPr>
        <w:t xml:space="preserve"> </w:t>
      </w:r>
      <w:r w:rsidR="00333979">
        <w:rPr>
          <w:bCs/>
          <w:lang w:val="id-ID"/>
        </w:rPr>
        <w:t xml:space="preserve"> </w:t>
      </w:r>
      <w:r w:rsidR="00583B28">
        <w:rPr>
          <w:bCs/>
          <w:lang w:val="id-ID"/>
        </w:rPr>
        <w:t xml:space="preserve">  </w:t>
      </w:r>
      <w:r w:rsidRPr="0070174B">
        <w:rPr>
          <w:bCs/>
          <w:lang w:val="id-ID"/>
        </w:rPr>
        <w:t xml:space="preserve"> </w:t>
      </w:r>
    </w:p>
    <w:p w:rsidR="00F36281" w:rsidRPr="003A3129" w:rsidRDefault="00C074CC" w:rsidP="00133DE6">
      <w:pPr>
        <w:pStyle w:val="ReferencesDaftarPustaka"/>
        <w:rPr>
          <w:lang w:val="id-ID"/>
        </w:rPr>
      </w:pPr>
      <w:r w:rsidRPr="0070174B">
        <w:rPr>
          <w:lang w:val="id-ID"/>
        </w:rPr>
        <w:lastRenderedPageBreak/>
        <w:t>DAFTAR PUSTAKA</w:t>
      </w:r>
    </w:p>
    <w:p w:rsidR="001E59C8" w:rsidRDefault="001E59C8" w:rsidP="001E59C8">
      <w:pPr>
        <w:pStyle w:val="NoSpacing"/>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Andovita, G. L. , Pujiati, H. dan Rahmat A. Tingkat Koherensi Mikro Pada Karya Ilmiah Mahasiswa. Lingua Didaktika. Vol. 12 No. (1), (hal. 45-58).</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Badara, A. (2014). </w:t>
      </w:r>
      <w:r w:rsidRPr="0017656A">
        <w:rPr>
          <w:rFonts w:ascii="Cambria" w:hAnsi="Cambria" w:cs="Cambria,Bold"/>
          <w:bCs/>
          <w:i/>
          <w:lang w:val="id-ID"/>
        </w:rPr>
        <w:t>Analisis Wacana : Teori, Metode, dan Penerapannya pada Wacana Media</w:t>
      </w:r>
      <w:r>
        <w:rPr>
          <w:rFonts w:ascii="Cambria" w:hAnsi="Cambria" w:cs="Cambria,Bold"/>
          <w:bCs/>
          <w:lang w:val="id-ID"/>
        </w:rPr>
        <w:t>. Jakarta: Kencana.</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Brown, Gillian, dan George Y. (1983). </w:t>
      </w:r>
      <w:r w:rsidRPr="00A3701E">
        <w:rPr>
          <w:rFonts w:ascii="Cambria" w:hAnsi="Cambria" w:cs="Cambria,Bold"/>
          <w:bCs/>
          <w:i/>
          <w:lang w:val="id-ID"/>
        </w:rPr>
        <w:t>Discourse Analysis</w:t>
      </w:r>
      <w:r>
        <w:rPr>
          <w:rFonts w:ascii="Cambria" w:hAnsi="Cambria" w:cs="Cambria,Bold"/>
          <w:bCs/>
          <w:lang w:val="id-ID"/>
        </w:rPr>
        <w:t xml:space="preserve">. Cambridge : Cambridge University Press. </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Effendy, O. U. (1986).  </w:t>
      </w:r>
      <w:r w:rsidRPr="001029F4">
        <w:rPr>
          <w:rFonts w:ascii="Cambria" w:hAnsi="Cambria" w:cs="Cambria,Bold"/>
          <w:bCs/>
          <w:i/>
          <w:lang w:val="id-ID"/>
        </w:rPr>
        <w:t>Human Relation dan Publik Relation dalam Management</w:t>
      </w:r>
      <w:r>
        <w:rPr>
          <w:rFonts w:ascii="Cambria" w:hAnsi="Cambria" w:cs="Cambria,Bold"/>
          <w:bCs/>
          <w:lang w:val="id-ID"/>
        </w:rPr>
        <w:t>. Bandung: Alumni.</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Lofland, J. dan Lofland, L. H. (1984). </w:t>
      </w:r>
      <w:r w:rsidRPr="00611352">
        <w:rPr>
          <w:rFonts w:ascii="Cambria" w:hAnsi="Cambria" w:cs="Cambria,Bold"/>
          <w:bCs/>
          <w:i/>
          <w:lang w:val="id-ID"/>
        </w:rPr>
        <w:t>Analyzing Social Settings : Guide to Qualitative Observation and Analysis</w:t>
      </w:r>
      <w:r>
        <w:rPr>
          <w:rFonts w:ascii="Cambria" w:hAnsi="Cambria" w:cs="Cambria,Bold"/>
          <w:bCs/>
          <w:lang w:val="id-ID"/>
        </w:rPr>
        <w:t>. Belmont, Cal : Wads worth Publishing Company.</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Melvin, D. dan Sandra, B. (1989). </w:t>
      </w:r>
      <w:r w:rsidRPr="00AB1DE3">
        <w:rPr>
          <w:rFonts w:ascii="Cambria" w:hAnsi="Cambria" w:cs="Cambria,Bold"/>
          <w:bCs/>
          <w:i/>
          <w:lang w:val="id-ID"/>
        </w:rPr>
        <w:t>Theories of Mass Communication</w:t>
      </w:r>
      <w:r>
        <w:rPr>
          <w:rFonts w:ascii="Cambria" w:hAnsi="Cambria" w:cs="Cambria,Bold"/>
          <w:bCs/>
          <w:i/>
          <w:lang w:val="id-ID"/>
        </w:rPr>
        <w:t>, 5 th Edition</w:t>
      </w:r>
      <w:r>
        <w:rPr>
          <w:rFonts w:ascii="Cambria" w:hAnsi="Cambria" w:cs="Cambria,Bold"/>
          <w:bCs/>
          <w:lang w:val="id-ID"/>
        </w:rPr>
        <w:t xml:space="preserve">. New York-London : Longman. </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Moleong, J. (2017). </w:t>
      </w:r>
      <w:r w:rsidRPr="00021433">
        <w:rPr>
          <w:rFonts w:ascii="Cambria" w:hAnsi="Cambria" w:cs="Cambria,Bold"/>
          <w:bCs/>
          <w:i/>
          <w:lang w:val="id-ID"/>
        </w:rPr>
        <w:t>Metodologi Penelitian Kualitatif</w:t>
      </w:r>
      <w:r>
        <w:rPr>
          <w:rFonts w:ascii="Cambria" w:hAnsi="Cambria" w:cs="Cambria,Bold"/>
          <w:bCs/>
          <w:lang w:val="id-ID"/>
        </w:rPr>
        <w:t>. Bandung : PT Remaja Rosdakarya.</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Narius, D. (2009). Suatu Kajian Teoritis Tentang Penerjemahan dan Iklan. </w:t>
      </w:r>
      <w:r w:rsidRPr="00591E9F">
        <w:rPr>
          <w:rFonts w:ascii="Cambria" w:hAnsi="Cambria" w:cs="Cambria,Bold"/>
          <w:bCs/>
          <w:i/>
          <w:lang w:val="id-ID"/>
        </w:rPr>
        <w:t>Lingua Didaktika</w:t>
      </w:r>
      <w:r>
        <w:rPr>
          <w:rFonts w:ascii="Cambria" w:hAnsi="Cambria" w:cs="Cambria,Bold"/>
          <w:bCs/>
          <w:lang w:val="id-ID"/>
        </w:rPr>
        <w:t xml:space="preserve">. Vol. 2 No. (4), (hal. 1 – 13). </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Nurgiyantoro, B. (2014). </w:t>
      </w:r>
      <w:r w:rsidRPr="006C4709">
        <w:rPr>
          <w:rFonts w:ascii="Cambria" w:hAnsi="Cambria" w:cs="Cambria,Bold"/>
          <w:bCs/>
          <w:i/>
          <w:lang w:val="id-ID"/>
        </w:rPr>
        <w:t>Stilistika</w:t>
      </w:r>
      <w:r>
        <w:rPr>
          <w:rFonts w:ascii="Cambria" w:hAnsi="Cambria" w:cs="Cambria,Bold"/>
          <w:bCs/>
          <w:lang w:val="id-ID"/>
        </w:rPr>
        <w:t xml:space="preserve">. Yogyakarta : Gajah Mada University Press. </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Putri, M. A. (2015). Gaya Bahasa Kiasan dalam Wacana Iklan Jepang. </w:t>
      </w:r>
      <w:r w:rsidRPr="00AD26C3">
        <w:rPr>
          <w:rFonts w:ascii="Cambria" w:hAnsi="Cambria" w:cs="Cambria,Bold"/>
          <w:bCs/>
          <w:i/>
          <w:lang w:val="id-ID"/>
        </w:rPr>
        <w:t>Lingua Didaktika</w:t>
      </w:r>
      <w:r>
        <w:rPr>
          <w:rFonts w:ascii="Cambria" w:hAnsi="Cambria" w:cs="Cambria,Bold"/>
          <w:bCs/>
          <w:lang w:val="id-ID"/>
        </w:rPr>
        <w:t>.  Vol. 9 No. (1), (hal. 30 – 36).</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Ratna, S. &amp; Dewi , A. (2016). Analisis Kesalahan Berbahasa Pada Penulisan Iklan Luar Ruang di Kota Surakarta. </w:t>
      </w:r>
      <w:r w:rsidRPr="008A43F3">
        <w:rPr>
          <w:rFonts w:ascii="Cambria" w:hAnsi="Cambria" w:cs="Cambria,Bold"/>
          <w:bCs/>
          <w:i/>
          <w:lang w:val="id-ID"/>
        </w:rPr>
        <w:t>Sainstech Politeknik Indonusa Surakarta</w:t>
      </w:r>
      <w:r>
        <w:rPr>
          <w:rFonts w:ascii="Cambria" w:hAnsi="Cambria" w:cs="Cambria,Bold"/>
          <w:bCs/>
          <w:lang w:val="id-ID"/>
        </w:rPr>
        <w:t>. Vol. 2 No. (5), (hal. 46 – 68).</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Setyawati, N. (2013). </w:t>
      </w:r>
      <w:r w:rsidRPr="00864FF3">
        <w:rPr>
          <w:rFonts w:ascii="Cambria" w:hAnsi="Cambria" w:cs="Cambria,Bold"/>
          <w:bCs/>
          <w:i/>
          <w:lang w:val="id-ID"/>
        </w:rPr>
        <w:t>Analisis Kesalahan Berbahasa</w:t>
      </w:r>
      <w:r>
        <w:rPr>
          <w:rFonts w:ascii="Cambria" w:hAnsi="Cambria" w:cs="Cambria,Bold"/>
          <w:bCs/>
          <w:lang w:val="id-ID"/>
        </w:rPr>
        <w:t>. Surakarta : Yuma Pustaka.</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Sigit, S. (1982). </w:t>
      </w:r>
      <w:r w:rsidRPr="003A1944">
        <w:rPr>
          <w:rFonts w:ascii="Cambria" w:hAnsi="Cambria" w:cs="Cambria,Bold"/>
          <w:bCs/>
          <w:i/>
          <w:lang w:val="id-ID"/>
        </w:rPr>
        <w:t>Marketing Praktis</w:t>
      </w:r>
      <w:r>
        <w:rPr>
          <w:rFonts w:ascii="Cambria" w:hAnsi="Cambria" w:cs="Cambria,Bold"/>
          <w:bCs/>
          <w:lang w:val="id-ID"/>
        </w:rPr>
        <w:t>. Yogyakarta: Alumni.</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Sugiyono. (2016). </w:t>
      </w:r>
      <w:r w:rsidRPr="007C75C7">
        <w:rPr>
          <w:rFonts w:ascii="Cambria" w:hAnsi="Cambria" w:cs="Cambria,Bold"/>
          <w:bCs/>
          <w:i/>
          <w:lang w:val="id-ID"/>
        </w:rPr>
        <w:t>Pedoman Umum Ejaan Bahasa Indonesia</w:t>
      </w:r>
      <w:r>
        <w:rPr>
          <w:rFonts w:ascii="Cambria" w:hAnsi="Cambria" w:cs="Cambria,Bold"/>
          <w:bCs/>
          <w:lang w:val="id-ID"/>
        </w:rPr>
        <w:t xml:space="preserve">. Jakarta : Badan Pengembangan dan Pembinaan Bahasa, Kementerian Pendidikan dan Kebudayaan. </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Sumarsono dan Partana P. (2002). </w:t>
      </w:r>
      <w:r w:rsidRPr="00C7639E">
        <w:rPr>
          <w:rFonts w:ascii="Cambria" w:hAnsi="Cambria" w:cs="Cambria,Bold"/>
          <w:bCs/>
          <w:i/>
          <w:lang w:val="id-ID"/>
        </w:rPr>
        <w:t>Sosiolinguistik</w:t>
      </w:r>
      <w:r>
        <w:rPr>
          <w:rFonts w:ascii="Cambria" w:hAnsi="Cambria" w:cs="Cambria,Bold"/>
          <w:bCs/>
          <w:lang w:val="id-ID"/>
        </w:rPr>
        <w:t>. Yogyakarta:  SABDA.</w:t>
      </w:r>
    </w:p>
    <w:p w:rsidR="001E59C8" w:rsidRDefault="001E59C8" w:rsidP="00053C97">
      <w:pPr>
        <w:pStyle w:val="NoSpacing"/>
        <w:ind w:left="426" w:hanging="426"/>
        <w:jc w:val="both"/>
        <w:rPr>
          <w:rFonts w:ascii="Cambria" w:hAnsi="Cambria" w:cs="Cambria,Bold"/>
          <w:bCs/>
          <w:lang w:val="id-ID"/>
        </w:rPr>
      </w:pPr>
    </w:p>
    <w:p w:rsidR="001E59C8" w:rsidRDefault="001E59C8" w:rsidP="00053C97">
      <w:pPr>
        <w:pStyle w:val="NoSpacing"/>
        <w:ind w:left="426" w:hanging="426"/>
        <w:jc w:val="both"/>
        <w:rPr>
          <w:rFonts w:ascii="Cambria" w:hAnsi="Cambria" w:cs="Cambria,Bold"/>
          <w:bCs/>
          <w:lang w:val="id-ID"/>
        </w:rPr>
      </w:pPr>
      <w:r>
        <w:rPr>
          <w:rFonts w:ascii="Cambria" w:hAnsi="Cambria" w:cs="Cambria,Bold"/>
          <w:bCs/>
          <w:lang w:val="id-ID"/>
        </w:rPr>
        <w:t xml:space="preserve">Tarigan, D. dan Lilis, S. S. (1997). </w:t>
      </w:r>
      <w:r w:rsidRPr="00611352">
        <w:rPr>
          <w:rFonts w:ascii="Cambria" w:hAnsi="Cambria" w:cs="Cambria,Bold"/>
          <w:bCs/>
          <w:i/>
          <w:lang w:val="id-ID"/>
        </w:rPr>
        <w:t>Analisis Kesalahan Berbahasa</w:t>
      </w:r>
      <w:r>
        <w:rPr>
          <w:rFonts w:ascii="Cambria" w:hAnsi="Cambria" w:cs="Cambria,Bold"/>
          <w:bCs/>
          <w:lang w:val="id-ID"/>
        </w:rPr>
        <w:t>. Jakarta : Depdikbud.</w:t>
      </w:r>
    </w:p>
    <w:p w:rsidR="00864FF3" w:rsidRDefault="00864FF3" w:rsidP="00053C97">
      <w:pPr>
        <w:pStyle w:val="NoSpacing"/>
        <w:ind w:left="426" w:hanging="426"/>
        <w:jc w:val="both"/>
        <w:rPr>
          <w:rFonts w:ascii="Cambria" w:hAnsi="Cambria" w:cs="Cambria,Bold"/>
          <w:bCs/>
          <w:lang w:val="id-ID"/>
        </w:rPr>
      </w:pPr>
    </w:p>
    <w:p w:rsidR="00EE7D61" w:rsidRPr="00B969D3" w:rsidRDefault="00EE7D61" w:rsidP="00AB350D">
      <w:pPr>
        <w:pStyle w:val="NoSpacing"/>
        <w:ind w:left="426" w:hanging="426"/>
        <w:jc w:val="both"/>
        <w:rPr>
          <w:rFonts w:ascii="Cambria" w:hAnsi="Cambria"/>
          <w:color w:val="FF0000"/>
          <w:lang w:val="id-ID"/>
        </w:rPr>
      </w:pPr>
    </w:p>
    <w:sectPr w:rsidR="00EE7D61" w:rsidRPr="00B969D3" w:rsidSect="00B53BB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814" w:bottom="1304" w:left="1814" w:header="964" w:footer="720" w:gutter="0"/>
      <w:pgNumType w:start="205"/>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89" w:rsidRDefault="008D2F89" w:rsidP="004734C7">
      <w:r>
        <w:separator/>
      </w:r>
    </w:p>
  </w:endnote>
  <w:endnote w:type="continuationSeparator" w:id="1">
    <w:p w:rsidR="008D2F89" w:rsidRDefault="008D2F89" w:rsidP="0047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65" w:rsidRPr="006E42E7" w:rsidRDefault="00ED1157" w:rsidP="00BE643D">
    <w:pPr>
      <w:pStyle w:val="Footer"/>
      <w:tabs>
        <w:tab w:val="clear" w:pos="9360"/>
        <w:tab w:val="left" w:pos="1377"/>
        <w:tab w:val="right" w:pos="8364"/>
      </w:tabs>
      <w:rPr>
        <w:lang w:val="id-ID"/>
      </w:rPr>
    </w:pPr>
    <w:r>
      <w:fldChar w:fldCharType="begin"/>
    </w:r>
    <w:r w:rsidR="00A40165">
      <w:instrText xml:space="preserve"> PAGE   \* MERGEFORMAT </w:instrText>
    </w:r>
    <w:r>
      <w:fldChar w:fldCharType="separate"/>
    </w:r>
    <w:r w:rsidR="00E7278A">
      <w:rPr>
        <w:noProof/>
      </w:rPr>
      <w:t>208</w:t>
    </w:r>
    <w:r>
      <w:rPr>
        <w:noProof/>
      </w:rPr>
      <w:fldChar w:fldCharType="end"/>
    </w:r>
    <w:r w:rsidR="00A40165">
      <w:rPr>
        <w:lang w:val="id-ID"/>
      </w:rPr>
      <w:tab/>
    </w:r>
    <w:r w:rsidR="00A40165">
      <w:rPr>
        <w:lang w:val="id-ID"/>
      </w:rPr>
      <w:tab/>
    </w:r>
    <w:r w:rsidR="00A40165">
      <w:rPr>
        <w:lang w:val="id-ID"/>
      </w:rPr>
      <w:tab/>
      <w:t>P-</w:t>
    </w:r>
    <w:r w:rsidR="00A40165">
      <w:t xml:space="preserve">ISSN: 1979-0457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65" w:rsidRPr="00637302" w:rsidRDefault="00A40165" w:rsidP="00146864">
    <w:pPr>
      <w:pStyle w:val="Footer"/>
      <w:tabs>
        <w:tab w:val="clear" w:pos="9360"/>
        <w:tab w:val="left" w:pos="1377"/>
        <w:tab w:val="right" w:pos="8505"/>
      </w:tabs>
      <w:rPr>
        <w:lang w:val="id-ID"/>
      </w:rPr>
    </w:pPr>
    <w:r>
      <w:rPr>
        <w:lang w:val="id-ID"/>
      </w:rPr>
      <w:t>E-</w:t>
    </w:r>
    <w:r>
      <w:t xml:space="preserve">ISSN </w:t>
    </w:r>
    <w:r>
      <w:rPr>
        <w:lang w:val="id-ID"/>
      </w:rPr>
      <w:t>2541</w:t>
    </w:r>
    <w:r w:rsidRPr="00ED7517">
      <w:t>-0</w:t>
    </w:r>
    <w:r>
      <w:rPr>
        <w:lang w:val="id-ID"/>
      </w:rPr>
      <w:t>075</w:t>
    </w:r>
    <w:r w:rsidRPr="00ED7517">
      <w:tab/>
    </w:r>
    <w:r w:rsidRPr="00ED7517">
      <w:tab/>
    </w:r>
    <w:r w:rsidR="00ED1157">
      <w:fldChar w:fldCharType="begin"/>
    </w:r>
    <w:r>
      <w:instrText xml:space="preserve"> PAGE   \* MERGEFORMAT </w:instrText>
    </w:r>
    <w:r w:rsidR="00ED1157">
      <w:fldChar w:fldCharType="separate"/>
    </w:r>
    <w:r w:rsidR="002C04B1">
      <w:rPr>
        <w:noProof/>
      </w:rPr>
      <w:t>209</w:t>
    </w:r>
    <w:r w:rsidR="00ED1157">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7030A0"/>
      <w:tblLook w:val="04A0"/>
    </w:tblPr>
    <w:tblGrid>
      <w:gridCol w:w="1101"/>
      <w:gridCol w:w="1723"/>
    </w:tblGrid>
    <w:tr w:rsidR="00A40165" w:rsidTr="00405EA5">
      <w:tc>
        <w:tcPr>
          <w:tcW w:w="1101" w:type="dxa"/>
          <w:shd w:val="clear" w:color="auto" w:fill="7030A0"/>
        </w:tcPr>
        <w:p w:rsidR="00A40165" w:rsidRPr="00405EA5" w:rsidRDefault="00392B00" w:rsidP="00405EA5">
          <w:pPr>
            <w:pStyle w:val="Footer"/>
            <w:tabs>
              <w:tab w:val="clear" w:pos="9360"/>
              <w:tab w:val="left" w:pos="1377"/>
              <w:tab w:val="right" w:pos="8364"/>
            </w:tabs>
            <w:jc w:val="center"/>
            <w:rPr>
              <w:rFonts w:ascii="Cambria" w:hAnsi="Cambria"/>
              <w:b/>
              <w:color w:val="FFFFFF"/>
              <w:sz w:val="22"/>
              <w:szCs w:val="22"/>
              <w:lang w:val="id-ID"/>
            </w:rPr>
          </w:pPr>
          <w:r>
            <w:rPr>
              <w:noProof/>
              <w:color w:val="0000FF"/>
              <w:lang w:val="id-ID" w:eastAsia="id-ID"/>
            </w:rPr>
            <w:drawing>
              <wp:anchor distT="0" distB="0" distL="114300" distR="114300" simplePos="0" relativeHeight="251657728" behindDoc="0" locked="0" layoutInCell="1" allowOverlap="1">
                <wp:simplePos x="0" y="0"/>
                <wp:positionH relativeFrom="column">
                  <wp:posOffset>4486275</wp:posOffset>
                </wp:positionH>
                <wp:positionV relativeFrom="paragraph">
                  <wp:posOffset>54610</wp:posOffset>
                </wp:positionV>
                <wp:extent cx="830580" cy="293370"/>
                <wp:effectExtent l="19050" t="0" r="7620" b="0"/>
                <wp:wrapNone/>
                <wp:docPr id="1"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1"/>
                        </pic:cNvPr>
                        <pic:cNvPicPr>
                          <a:picLocks noChangeAspect="1" noChangeArrowheads="1"/>
                        </pic:cNvPicPr>
                      </pic:nvPicPr>
                      <pic:blipFill>
                        <a:blip r:embed="rId2"/>
                        <a:srcRect/>
                        <a:stretch>
                          <a:fillRect/>
                        </a:stretch>
                      </pic:blipFill>
                      <pic:spPr bwMode="auto">
                        <a:xfrm>
                          <a:off x="0" y="0"/>
                          <a:ext cx="830580" cy="293370"/>
                        </a:xfrm>
                        <a:prstGeom prst="rect">
                          <a:avLst/>
                        </a:prstGeom>
                        <a:noFill/>
                      </pic:spPr>
                    </pic:pic>
                  </a:graphicData>
                </a:graphic>
              </wp:anchor>
            </w:drawing>
          </w:r>
          <w:r w:rsidR="00A40165" w:rsidRPr="00405EA5">
            <w:rPr>
              <w:rFonts w:ascii="Cambria" w:hAnsi="Cambria"/>
              <w:b/>
              <w:color w:val="FFFFFF"/>
              <w:sz w:val="22"/>
              <w:szCs w:val="22"/>
              <w:lang w:val="id-ID"/>
            </w:rPr>
            <w:t>UNP</w:t>
          </w:r>
        </w:p>
      </w:tc>
      <w:tc>
        <w:tcPr>
          <w:tcW w:w="1723" w:type="dxa"/>
          <w:shd w:val="clear" w:color="auto" w:fill="auto"/>
        </w:tcPr>
        <w:p w:rsidR="00A40165" w:rsidRPr="00405EA5" w:rsidRDefault="00A40165" w:rsidP="00405EA5">
          <w:pPr>
            <w:pStyle w:val="Footer"/>
            <w:tabs>
              <w:tab w:val="clear" w:pos="9360"/>
              <w:tab w:val="left" w:pos="1377"/>
              <w:tab w:val="right" w:pos="8364"/>
            </w:tabs>
            <w:jc w:val="center"/>
            <w:rPr>
              <w:rFonts w:ascii="Cambria" w:hAnsi="Cambria"/>
              <w:b/>
              <w:color w:val="7030A0"/>
              <w:sz w:val="22"/>
              <w:szCs w:val="22"/>
              <w:lang w:val="id-ID"/>
            </w:rPr>
          </w:pPr>
          <w:r w:rsidRPr="00405EA5">
            <w:rPr>
              <w:rFonts w:ascii="Cambria" w:hAnsi="Cambria"/>
              <w:b/>
              <w:color w:val="7030A0"/>
              <w:sz w:val="22"/>
              <w:szCs w:val="22"/>
              <w:lang w:val="id-ID"/>
            </w:rPr>
            <w:t>JOURNALS</w:t>
          </w:r>
        </w:p>
      </w:tc>
    </w:tr>
  </w:tbl>
  <w:p w:rsidR="00A40165" w:rsidRPr="00241CBC" w:rsidRDefault="00ED1157" w:rsidP="00046E1B">
    <w:pPr>
      <w:pStyle w:val="Footer"/>
      <w:tabs>
        <w:tab w:val="clear" w:pos="9360"/>
        <w:tab w:val="left" w:pos="1377"/>
        <w:tab w:val="right" w:pos="8364"/>
      </w:tabs>
      <w:jc w:val="right"/>
      <w:rPr>
        <w:lang w:val="id-ID"/>
      </w:rPr>
    </w:pPr>
    <w:r>
      <w:fldChar w:fldCharType="begin"/>
    </w:r>
    <w:r w:rsidR="00A40165">
      <w:instrText xml:space="preserve"> PAGE   \* MERGEFORMAT </w:instrText>
    </w:r>
    <w:r>
      <w:fldChar w:fldCharType="separate"/>
    </w:r>
    <w:r w:rsidR="0005532B">
      <w:rPr>
        <w:noProof/>
      </w:rPr>
      <w:t>205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89" w:rsidRDefault="008D2F89" w:rsidP="004734C7">
      <w:r>
        <w:separator/>
      </w:r>
    </w:p>
  </w:footnote>
  <w:footnote w:type="continuationSeparator" w:id="1">
    <w:p w:rsidR="008D2F89" w:rsidRDefault="008D2F89" w:rsidP="0047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65" w:rsidRPr="00082F2C" w:rsidRDefault="00A40165" w:rsidP="00B319FC">
    <w:pPr>
      <w:pStyle w:val="Header"/>
    </w:pPr>
    <w:r w:rsidRPr="00A725D6">
      <w:rPr>
        <w:rFonts w:ascii="Palatino Linotype" w:hAnsi="Palatino Linotype" w:cs="Monotype Corsiva"/>
      </w:rPr>
      <w:t>Lingua Didaktika</w:t>
    </w:r>
    <w:r w:rsidR="00082F2C">
      <w:rPr>
        <w:rFonts w:ascii="Palatino Linotype" w:hAnsi="Palatino Linotype" w:cs="Monotype Corsiva"/>
      </w:rPr>
      <w:t xml:space="preserve"> </w:t>
    </w:r>
    <w:r w:rsidR="00082F2C">
      <w:rPr>
        <w:rFonts w:ascii="Agency FB" w:hAnsi="Agency FB" w:cs="Monotype Corsiva"/>
      </w:rPr>
      <w:t xml:space="preserve">| </w:t>
    </w:r>
    <w:r>
      <w:rPr>
        <w:rFonts w:ascii="Arial Narrow" w:hAnsi="Arial Narrow" w:cs="Arial Narrow"/>
      </w:rPr>
      <w:t xml:space="preserve">Volume </w:t>
    </w:r>
    <w:r w:rsidR="00082F2C">
      <w:rPr>
        <w:rFonts w:ascii="Arial Narrow" w:hAnsi="Arial Narrow" w:cs="Arial Narrow"/>
      </w:rPr>
      <w:t>00</w:t>
    </w:r>
    <w:r>
      <w:rPr>
        <w:rFonts w:ascii="Arial Narrow" w:hAnsi="Arial Narrow" w:cs="Arial Narrow"/>
      </w:rPr>
      <w:t xml:space="preserve"> No </w:t>
    </w:r>
    <w:r w:rsidR="00082F2C">
      <w:rPr>
        <w:rFonts w:ascii="Arial Narrow" w:hAnsi="Arial Narrow" w:cs="Arial Narrow"/>
      </w:rPr>
      <w:t>0</w:t>
    </w:r>
    <w:r>
      <w:rPr>
        <w:rFonts w:ascii="Arial Narrow" w:hAnsi="Arial Narrow" w:cs="Arial Narrow"/>
      </w:rPr>
      <w:t>, 20</w:t>
    </w:r>
    <w:r w:rsidR="00082F2C">
      <w:rPr>
        <w:rFonts w:ascii="Arial Narrow" w:hAnsi="Arial Narrow" w:cs="Arial Narrow"/>
      </w:rPr>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65" w:rsidRPr="00082F2C" w:rsidRDefault="00082F2C" w:rsidP="00637302">
    <w:pPr>
      <w:pStyle w:val="Header"/>
      <w:jc w:val="right"/>
      <w:rPr>
        <w:sz w:val="22"/>
        <w:szCs w:val="22"/>
      </w:rPr>
    </w:pPr>
    <w:r>
      <w:rPr>
        <w:sz w:val="22"/>
        <w:szCs w:val="22"/>
      </w:rPr>
      <w:t>Title title title title</w:t>
    </w:r>
    <w:r w:rsidR="00A40165" w:rsidRPr="003F5EB5">
      <w:rPr>
        <w:sz w:val="22"/>
        <w:szCs w:val="22"/>
        <w:lang w:val="id-ID"/>
      </w:rPr>
      <w:t xml:space="preserve"> – </w:t>
    </w:r>
    <w:r>
      <w:rPr>
        <w:sz w:val="22"/>
        <w:szCs w:val="22"/>
      </w:rPr>
      <w:t>A. Author</w:t>
    </w:r>
    <w:r w:rsidR="00AB350D">
      <w:rPr>
        <w:sz w:val="22"/>
        <w:szCs w:val="22"/>
      </w:rPr>
      <w:t xml:space="preserve"> </w:t>
    </w:r>
    <w:r w:rsidR="00A40165">
      <w:rPr>
        <w:sz w:val="22"/>
        <w:szCs w:val="22"/>
        <w:lang w:val="id-ID"/>
      </w:rPr>
      <w:t xml:space="preserve">&amp; </w:t>
    </w:r>
    <w:r>
      <w:rPr>
        <w:sz w:val="22"/>
        <w:szCs w:val="22"/>
      </w:rPr>
      <w:t>A. Author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Borders>
        <w:bottom w:val="single" w:sz="4" w:space="0" w:color="000000"/>
      </w:tblBorders>
      <w:tblLayout w:type="fixed"/>
      <w:tblLook w:val="04A0"/>
    </w:tblPr>
    <w:tblGrid>
      <w:gridCol w:w="1101"/>
      <w:gridCol w:w="6237"/>
      <w:gridCol w:w="1417"/>
    </w:tblGrid>
    <w:tr w:rsidR="00A40165" w:rsidTr="001F613B">
      <w:tc>
        <w:tcPr>
          <w:tcW w:w="1101" w:type="dxa"/>
          <w:shd w:val="clear" w:color="auto" w:fill="auto"/>
        </w:tcPr>
        <w:p w:rsidR="00A40165" w:rsidRPr="00C07DDE" w:rsidRDefault="00392B00" w:rsidP="00C07DDE">
          <w:pPr>
            <w:pStyle w:val="Header"/>
            <w:tabs>
              <w:tab w:val="clear" w:pos="9360"/>
              <w:tab w:val="right" w:pos="8789"/>
            </w:tabs>
            <w:spacing w:line="360" w:lineRule="auto"/>
            <w:rPr>
              <w:sz w:val="18"/>
              <w:szCs w:val="22"/>
              <w:lang w:val="id-ID"/>
            </w:rPr>
          </w:pPr>
          <w:r>
            <w:rPr>
              <w:noProof/>
              <w:sz w:val="18"/>
              <w:szCs w:val="22"/>
              <w:lang w:val="id-ID" w:eastAsia="id-ID"/>
            </w:rPr>
            <w:drawing>
              <wp:inline distT="0" distB="0" distL="0" distR="0">
                <wp:extent cx="523875" cy="714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672" t="17680" r="34795" b="5133"/>
                        <a:stretch>
                          <a:fillRect/>
                        </a:stretch>
                      </pic:blipFill>
                      <pic:spPr bwMode="auto">
                        <a:xfrm>
                          <a:off x="0" y="0"/>
                          <a:ext cx="523875" cy="714375"/>
                        </a:xfrm>
                        <a:prstGeom prst="rect">
                          <a:avLst/>
                        </a:prstGeom>
                        <a:noFill/>
                        <a:ln w="9525">
                          <a:noFill/>
                          <a:miter lim="800000"/>
                          <a:headEnd/>
                          <a:tailEnd/>
                        </a:ln>
                      </pic:spPr>
                    </pic:pic>
                  </a:graphicData>
                </a:graphic>
              </wp:inline>
            </w:drawing>
          </w:r>
        </w:p>
      </w:tc>
      <w:tc>
        <w:tcPr>
          <w:tcW w:w="6237" w:type="dxa"/>
          <w:shd w:val="clear" w:color="auto" w:fill="auto"/>
        </w:tcPr>
        <w:p w:rsidR="00A40165" w:rsidRPr="00C07DDE" w:rsidRDefault="00A40165" w:rsidP="00C07DDE">
          <w:pPr>
            <w:pStyle w:val="Header"/>
            <w:tabs>
              <w:tab w:val="clear" w:pos="4680"/>
            </w:tabs>
            <w:jc w:val="center"/>
            <w:rPr>
              <w:sz w:val="16"/>
              <w:szCs w:val="16"/>
              <w:lang w:val="id-ID"/>
            </w:rPr>
          </w:pPr>
          <w:r w:rsidRPr="00C07DDE">
            <w:rPr>
              <w:sz w:val="16"/>
              <w:szCs w:val="16"/>
              <w:lang w:val="id-ID"/>
            </w:rPr>
            <w:t xml:space="preserve">available online at: </w:t>
          </w:r>
          <w:hyperlink r:id="rId2" w:history="1">
            <w:r w:rsidRPr="00ED797E">
              <w:rPr>
                <w:rStyle w:val="Hyperlink"/>
                <w:sz w:val="16"/>
                <w:szCs w:val="16"/>
              </w:rPr>
              <w:t>http://ejournal.unp.ac.id/index.php/linguadidaktika/index</w:t>
            </w:r>
          </w:hyperlink>
        </w:p>
        <w:p w:rsidR="00A40165" w:rsidRPr="00C07DDE" w:rsidRDefault="00392B00" w:rsidP="00C07DDE">
          <w:pPr>
            <w:pStyle w:val="Header"/>
            <w:tabs>
              <w:tab w:val="clear" w:pos="4680"/>
            </w:tabs>
            <w:jc w:val="center"/>
            <w:rPr>
              <w:sz w:val="22"/>
              <w:szCs w:val="22"/>
              <w:lang w:val="id-ID"/>
            </w:rPr>
          </w:pPr>
          <w:r>
            <w:rPr>
              <w:noProof/>
              <w:sz w:val="22"/>
              <w:szCs w:val="22"/>
              <w:lang w:val="id-ID" w:eastAsia="id-ID"/>
            </w:rPr>
            <w:drawing>
              <wp:inline distT="0" distB="0" distL="0" distR="0">
                <wp:extent cx="1352550" cy="3524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l="19450" t="51369" r="26889" b="24001"/>
                        <a:stretch>
                          <a:fillRect/>
                        </a:stretch>
                      </pic:blipFill>
                      <pic:spPr bwMode="auto">
                        <a:xfrm>
                          <a:off x="0" y="0"/>
                          <a:ext cx="1352550" cy="352425"/>
                        </a:xfrm>
                        <a:prstGeom prst="rect">
                          <a:avLst/>
                        </a:prstGeom>
                        <a:noFill/>
                        <a:ln w="9525">
                          <a:noFill/>
                          <a:miter lim="800000"/>
                          <a:headEnd/>
                          <a:tailEnd/>
                        </a:ln>
                      </pic:spPr>
                    </pic:pic>
                  </a:graphicData>
                </a:graphic>
              </wp:inline>
            </w:drawing>
          </w:r>
        </w:p>
        <w:p w:rsidR="00A40165" w:rsidRDefault="00A40165" w:rsidP="00405EA5">
          <w:pPr>
            <w:pStyle w:val="Header"/>
            <w:jc w:val="center"/>
            <w:rPr>
              <w:sz w:val="14"/>
              <w:lang w:val="id-ID"/>
            </w:rPr>
          </w:pPr>
          <w:r w:rsidRPr="00E14200">
            <w:rPr>
              <w:sz w:val="14"/>
              <w:lang w:val="id-ID"/>
            </w:rPr>
            <w:t xml:space="preserve">Published by English Department Faculty of Languages and Arts of Universitas Negeri Padang </w:t>
          </w:r>
        </w:p>
        <w:p w:rsidR="00A40165" w:rsidRPr="00C07DDE" w:rsidRDefault="00A40165" w:rsidP="00405EA5">
          <w:pPr>
            <w:pStyle w:val="Header"/>
            <w:tabs>
              <w:tab w:val="clear" w:pos="4680"/>
            </w:tabs>
            <w:jc w:val="center"/>
            <w:rPr>
              <w:sz w:val="22"/>
              <w:szCs w:val="22"/>
              <w:lang w:val="id-ID"/>
            </w:rPr>
          </w:pPr>
          <w:r w:rsidRPr="00E14200">
            <w:rPr>
              <w:sz w:val="14"/>
              <w:lang w:val="id-ID"/>
            </w:rPr>
            <w:t>in collaboration with Indonesian English Teachers Association (IETA)</w:t>
          </w:r>
        </w:p>
      </w:tc>
      <w:tc>
        <w:tcPr>
          <w:tcW w:w="1417" w:type="dxa"/>
          <w:shd w:val="clear" w:color="auto" w:fill="auto"/>
        </w:tcPr>
        <w:p w:rsidR="00A40165" w:rsidRDefault="00A40165" w:rsidP="00C07DDE">
          <w:pPr>
            <w:pStyle w:val="Header"/>
            <w:jc w:val="right"/>
            <w:rPr>
              <w:rFonts w:ascii="Arial" w:hAnsi="Arial" w:cs="Arial"/>
              <w:sz w:val="14"/>
              <w:szCs w:val="22"/>
              <w:lang w:val="id-ID"/>
            </w:rPr>
          </w:pPr>
          <w:r>
            <w:rPr>
              <w:rFonts w:ascii="Arial" w:hAnsi="Arial" w:cs="Arial"/>
              <w:sz w:val="14"/>
              <w:szCs w:val="22"/>
              <w:lang w:val="id-ID"/>
            </w:rPr>
            <w:t>P-</w:t>
          </w:r>
          <w:r w:rsidRPr="00C07DDE">
            <w:rPr>
              <w:rFonts w:ascii="Arial" w:hAnsi="Arial" w:cs="Arial"/>
              <w:sz w:val="14"/>
              <w:szCs w:val="22"/>
              <w:lang w:val="id-ID"/>
            </w:rPr>
            <w:t>ISSN 1979-0457</w:t>
          </w:r>
        </w:p>
        <w:p w:rsidR="00A40165" w:rsidRDefault="00A40165" w:rsidP="00C07DDE">
          <w:pPr>
            <w:pStyle w:val="Header"/>
            <w:jc w:val="right"/>
            <w:rPr>
              <w:rFonts w:ascii="Arial" w:hAnsi="Arial" w:cs="Arial"/>
              <w:sz w:val="14"/>
              <w:szCs w:val="22"/>
              <w:lang w:val="id-ID"/>
            </w:rPr>
          </w:pPr>
          <w:r>
            <w:rPr>
              <w:rFonts w:ascii="Arial" w:hAnsi="Arial" w:cs="Arial"/>
              <w:sz w:val="14"/>
              <w:szCs w:val="22"/>
              <w:lang w:val="id-ID"/>
            </w:rPr>
            <w:t>E-ISSN 2541-0075</w:t>
          </w:r>
        </w:p>
        <w:p w:rsidR="00A40165" w:rsidRPr="00C07DDE" w:rsidRDefault="00A40165" w:rsidP="00C07DDE">
          <w:pPr>
            <w:pStyle w:val="Header"/>
            <w:jc w:val="right"/>
            <w:rPr>
              <w:rFonts w:ascii="Arial" w:hAnsi="Arial" w:cs="Arial"/>
              <w:sz w:val="14"/>
              <w:szCs w:val="22"/>
              <w:lang w:val="id-ID"/>
            </w:rPr>
          </w:pPr>
        </w:p>
        <w:p w:rsidR="00A40165" w:rsidRPr="00C07DDE" w:rsidRDefault="00A40165" w:rsidP="00C07DDE">
          <w:pPr>
            <w:pStyle w:val="Header"/>
            <w:jc w:val="right"/>
            <w:rPr>
              <w:rFonts w:ascii="Arial" w:hAnsi="Arial" w:cs="Arial"/>
              <w:sz w:val="14"/>
              <w:szCs w:val="22"/>
              <w:lang w:val="id-ID"/>
            </w:rPr>
          </w:pPr>
          <w:r w:rsidRPr="00C07DDE">
            <w:rPr>
              <w:rFonts w:ascii="Arial" w:hAnsi="Arial" w:cs="Arial"/>
              <w:sz w:val="14"/>
              <w:szCs w:val="22"/>
              <w:lang w:val="id-ID"/>
            </w:rPr>
            <w:t>Vol</w:t>
          </w:r>
          <w:r>
            <w:rPr>
              <w:rFonts w:ascii="Arial" w:hAnsi="Arial" w:cs="Arial"/>
              <w:sz w:val="14"/>
              <w:szCs w:val="22"/>
              <w:lang w:val="id-ID"/>
            </w:rPr>
            <w:t>.</w:t>
          </w:r>
          <w:r w:rsidRPr="00C07DDE">
            <w:rPr>
              <w:rFonts w:ascii="Arial" w:hAnsi="Arial" w:cs="Arial"/>
              <w:sz w:val="14"/>
              <w:szCs w:val="22"/>
              <w:lang w:val="id-ID"/>
            </w:rPr>
            <w:t xml:space="preserve"> </w:t>
          </w:r>
          <w:r w:rsidR="00082F2C">
            <w:rPr>
              <w:rFonts w:ascii="Arial" w:hAnsi="Arial" w:cs="Arial"/>
              <w:sz w:val="14"/>
              <w:szCs w:val="22"/>
            </w:rPr>
            <w:t>00</w:t>
          </w:r>
          <w:r w:rsidRPr="00C07DDE">
            <w:rPr>
              <w:rFonts w:ascii="Arial" w:hAnsi="Arial" w:cs="Arial"/>
              <w:sz w:val="14"/>
              <w:szCs w:val="22"/>
              <w:lang w:val="id-ID"/>
            </w:rPr>
            <w:t>,</w:t>
          </w:r>
        </w:p>
        <w:p w:rsidR="00A40165" w:rsidRPr="00C07DDE" w:rsidRDefault="00A40165" w:rsidP="00C07DDE">
          <w:pPr>
            <w:pStyle w:val="Header"/>
            <w:jc w:val="right"/>
            <w:rPr>
              <w:rFonts w:ascii="Arial" w:hAnsi="Arial" w:cs="Arial"/>
              <w:sz w:val="14"/>
              <w:szCs w:val="22"/>
              <w:lang w:val="id-ID"/>
            </w:rPr>
          </w:pPr>
          <w:r w:rsidRPr="00C07DDE">
            <w:rPr>
              <w:rFonts w:ascii="Arial" w:hAnsi="Arial" w:cs="Arial"/>
              <w:sz w:val="14"/>
              <w:szCs w:val="22"/>
              <w:lang w:val="id-ID"/>
            </w:rPr>
            <w:t>No</w:t>
          </w:r>
          <w:r>
            <w:rPr>
              <w:rFonts w:ascii="Arial" w:hAnsi="Arial" w:cs="Arial"/>
              <w:sz w:val="14"/>
              <w:szCs w:val="22"/>
              <w:lang w:val="id-ID"/>
            </w:rPr>
            <w:t>.</w:t>
          </w:r>
          <w:r w:rsidR="00082F2C">
            <w:rPr>
              <w:rFonts w:ascii="Arial" w:hAnsi="Arial" w:cs="Arial"/>
              <w:sz w:val="14"/>
              <w:szCs w:val="22"/>
            </w:rPr>
            <w:t>0</w:t>
          </w:r>
          <w:r w:rsidRPr="00C07DDE">
            <w:rPr>
              <w:rFonts w:ascii="Arial" w:hAnsi="Arial" w:cs="Arial"/>
              <w:sz w:val="14"/>
              <w:szCs w:val="22"/>
              <w:lang w:val="id-ID"/>
            </w:rPr>
            <w:t>,</w:t>
          </w:r>
        </w:p>
        <w:p w:rsidR="00A40165" w:rsidRPr="00C07DDE" w:rsidRDefault="00A40165" w:rsidP="00C07DDE">
          <w:pPr>
            <w:pStyle w:val="Header"/>
            <w:jc w:val="right"/>
            <w:rPr>
              <w:rFonts w:ascii="Arial" w:hAnsi="Arial" w:cs="Arial"/>
              <w:sz w:val="14"/>
              <w:szCs w:val="22"/>
              <w:lang w:val="id-ID"/>
            </w:rPr>
          </w:pPr>
          <w:r w:rsidRPr="00C07DDE">
            <w:rPr>
              <w:rFonts w:ascii="Arial" w:hAnsi="Arial" w:cs="Arial"/>
              <w:sz w:val="14"/>
              <w:szCs w:val="22"/>
              <w:lang w:val="id-ID"/>
            </w:rPr>
            <w:t>20</w:t>
          </w:r>
          <w:r w:rsidR="00082F2C">
            <w:rPr>
              <w:rFonts w:ascii="Arial" w:hAnsi="Arial" w:cs="Arial"/>
              <w:sz w:val="14"/>
              <w:szCs w:val="22"/>
            </w:rPr>
            <w:t>xx</w:t>
          </w:r>
          <w:r w:rsidRPr="00C07DDE">
            <w:rPr>
              <w:rFonts w:ascii="Arial" w:hAnsi="Arial" w:cs="Arial"/>
              <w:sz w:val="14"/>
              <w:szCs w:val="22"/>
              <w:lang w:val="id-ID"/>
            </w:rPr>
            <w:t>,</w:t>
          </w:r>
        </w:p>
        <w:p w:rsidR="00A40165" w:rsidRPr="00B53BB7" w:rsidRDefault="00B53BB7" w:rsidP="00082F2C">
          <w:pPr>
            <w:pStyle w:val="Header"/>
            <w:jc w:val="right"/>
            <w:rPr>
              <w:rFonts w:ascii="Arial" w:hAnsi="Arial" w:cs="Arial"/>
              <w:sz w:val="14"/>
              <w:szCs w:val="22"/>
            </w:rPr>
          </w:pPr>
          <w:r>
            <w:rPr>
              <w:rFonts w:ascii="Arial" w:hAnsi="Arial" w:cs="Arial"/>
              <w:sz w:val="14"/>
              <w:szCs w:val="22"/>
              <w:lang w:val="id-ID"/>
            </w:rPr>
            <w:t>P</w:t>
          </w:r>
          <w:r w:rsidR="00A40165">
            <w:rPr>
              <w:rFonts w:ascii="Arial" w:hAnsi="Arial" w:cs="Arial"/>
              <w:sz w:val="14"/>
              <w:szCs w:val="22"/>
              <w:lang w:val="id-ID"/>
            </w:rPr>
            <w:t>age</w:t>
          </w:r>
          <w:r w:rsidRPr="00ED797E">
            <w:rPr>
              <w:rFonts w:ascii="Arial" w:hAnsi="Arial" w:cs="Arial"/>
              <w:sz w:val="14"/>
              <w:szCs w:val="22"/>
            </w:rPr>
            <w:t xml:space="preserve"> </w:t>
          </w:r>
          <w:r w:rsidR="00082F2C">
            <w:rPr>
              <w:rFonts w:ascii="Arial" w:hAnsi="Arial" w:cs="Arial"/>
              <w:sz w:val="14"/>
              <w:szCs w:val="22"/>
            </w:rPr>
            <w:t>000</w:t>
          </w:r>
          <w:r w:rsidR="00A40165" w:rsidRPr="00C07DDE">
            <w:rPr>
              <w:rFonts w:ascii="Arial" w:hAnsi="Arial" w:cs="Arial"/>
              <w:sz w:val="14"/>
              <w:szCs w:val="22"/>
              <w:lang w:val="id-ID"/>
            </w:rPr>
            <w:t>-</w:t>
          </w:r>
          <w:r w:rsidR="00082F2C">
            <w:rPr>
              <w:rFonts w:ascii="Arial" w:hAnsi="Arial" w:cs="Arial"/>
              <w:sz w:val="14"/>
              <w:szCs w:val="22"/>
            </w:rPr>
            <w:t>000</w:t>
          </w:r>
        </w:p>
      </w:tc>
    </w:tr>
  </w:tbl>
  <w:p w:rsidR="00A40165" w:rsidRDefault="00A40165">
    <w:pPr>
      <w:pStyle w:val="Header"/>
      <w:rPr>
        <w:lang w:val="id-ID"/>
      </w:rPr>
    </w:pPr>
  </w:p>
  <w:p w:rsidR="00A40165" w:rsidRDefault="00A40165" w:rsidP="002A669E">
    <w:pPr>
      <w:pStyle w:val="Header"/>
      <w:tabs>
        <w:tab w:val="clear" w:pos="9360"/>
        <w:tab w:val="right" w:pos="878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6F0"/>
    <w:multiLevelType w:val="hybridMultilevel"/>
    <w:tmpl w:val="742AF1A0"/>
    <w:lvl w:ilvl="0" w:tplc="DAA6B7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D300A9"/>
    <w:multiLevelType w:val="hybridMultilevel"/>
    <w:tmpl w:val="09A0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E567C"/>
    <w:multiLevelType w:val="hybridMultilevel"/>
    <w:tmpl w:val="1B0C1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06482F"/>
    <w:multiLevelType w:val="hybridMultilevel"/>
    <w:tmpl w:val="16F2980C"/>
    <w:lvl w:ilvl="0" w:tplc="5FA238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F50669F"/>
    <w:multiLevelType w:val="hybridMultilevel"/>
    <w:tmpl w:val="7F041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73AA5"/>
    <w:multiLevelType w:val="hybridMultilevel"/>
    <w:tmpl w:val="4D0891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0A343C"/>
    <w:multiLevelType w:val="hybridMultilevel"/>
    <w:tmpl w:val="6DD29C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913C27"/>
    <w:multiLevelType w:val="hybridMultilevel"/>
    <w:tmpl w:val="F1528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31542"/>
    <w:multiLevelType w:val="hybridMultilevel"/>
    <w:tmpl w:val="68B43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AD1BB2"/>
    <w:multiLevelType w:val="hybridMultilevel"/>
    <w:tmpl w:val="C66E27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34D13"/>
    <w:multiLevelType w:val="hybridMultilevel"/>
    <w:tmpl w:val="36827334"/>
    <w:lvl w:ilvl="0" w:tplc="6D7A452C">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DDA16B2"/>
    <w:multiLevelType w:val="hybridMultilevel"/>
    <w:tmpl w:val="CC28C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8073F"/>
    <w:multiLevelType w:val="hybridMultilevel"/>
    <w:tmpl w:val="13DA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E31CC"/>
    <w:multiLevelType w:val="hybridMultilevel"/>
    <w:tmpl w:val="E77C3ABE"/>
    <w:lvl w:ilvl="0" w:tplc="6A1E769E">
      <w:start w:val="4"/>
      <w:numFmt w:val="bullet"/>
      <w:lvlText w:val=""/>
      <w:lvlJc w:val="left"/>
      <w:pPr>
        <w:ind w:left="705" w:hanging="360"/>
      </w:pPr>
      <w:rPr>
        <w:rFonts w:ascii="Symbol" w:eastAsia="Calibr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nsid w:val="45E77BB4"/>
    <w:multiLevelType w:val="hybridMultilevel"/>
    <w:tmpl w:val="E4F89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01DD6"/>
    <w:multiLevelType w:val="hybridMultilevel"/>
    <w:tmpl w:val="9C227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78590A"/>
    <w:multiLevelType w:val="hybridMultilevel"/>
    <w:tmpl w:val="60342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D30CCA"/>
    <w:multiLevelType w:val="hybridMultilevel"/>
    <w:tmpl w:val="A5181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22AE5"/>
    <w:multiLevelType w:val="hybridMultilevel"/>
    <w:tmpl w:val="498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14"/>
  </w:num>
  <w:num w:numId="5">
    <w:abstractNumId w:val="4"/>
  </w:num>
  <w:num w:numId="6">
    <w:abstractNumId w:val="17"/>
  </w:num>
  <w:num w:numId="7">
    <w:abstractNumId w:val="1"/>
  </w:num>
  <w:num w:numId="8">
    <w:abstractNumId w:val="18"/>
  </w:num>
  <w:num w:numId="9">
    <w:abstractNumId w:val="15"/>
  </w:num>
  <w:num w:numId="10">
    <w:abstractNumId w:val="2"/>
  </w:num>
  <w:num w:numId="11">
    <w:abstractNumId w:val="3"/>
  </w:num>
  <w:num w:numId="12">
    <w:abstractNumId w:val="0"/>
  </w:num>
  <w:num w:numId="13">
    <w:abstractNumId w:val="13"/>
  </w:num>
  <w:num w:numId="14">
    <w:abstractNumId w:val="9"/>
  </w:num>
  <w:num w:numId="15">
    <w:abstractNumId w:val="5"/>
  </w:num>
  <w:num w:numId="16">
    <w:abstractNumId w:val="8"/>
  </w:num>
  <w:num w:numId="17">
    <w:abstractNumId w:val="7"/>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attachedTemplate r:id="rId1"/>
  <w:defaultTabStop w:val="720"/>
  <w:evenAndOddHeaders/>
  <w:drawingGridHorizontalSpacing w:val="12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E04312"/>
    <w:rsid w:val="00000ACC"/>
    <w:rsid w:val="000012E6"/>
    <w:rsid w:val="0000374B"/>
    <w:rsid w:val="00005359"/>
    <w:rsid w:val="0000693E"/>
    <w:rsid w:val="000132ED"/>
    <w:rsid w:val="00014428"/>
    <w:rsid w:val="00021433"/>
    <w:rsid w:val="00022138"/>
    <w:rsid w:val="00024B2D"/>
    <w:rsid w:val="00030F7D"/>
    <w:rsid w:val="000330E8"/>
    <w:rsid w:val="00036D79"/>
    <w:rsid w:val="000423CB"/>
    <w:rsid w:val="000457F6"/>
    <w:rsid w:val="00045C56"/>
    <w:rsid w:val="00046E1B"/>
    <w:rsid w:val="00050983"/>
    <w:rsid w:val="00053C97"/>
    <w:rsid w:val="00055061"/>
    <w:rsid w:val="0005532B"/>
    <w:rsid w:val="000601BF"/>
    <w:rsid w:val="0006193B"/>
    <w:rsid w:val="000741EB"/>
    <w:rsid w:val="00077042"/>
    <w:rsid w:val="000807E6"/>
    <w:rsid w:val="00080A13"/>
    <w:rsid w:val="00082DE7"/>
    <w:rsid w:val="00082F2C"/>
    <w:rsid w:val="0009028F"/>
    <w:rsid w:val="0009050D"/>
    <w:rsid w:val="000913F5"/>
    <w:rsid w:val="0009344C"/>
    <w:rsid w:val="00093481"/>
    <w:rsid w:val="0009388A"/>
    <w:rsid w:val="000939D7"/>
    <w:rsid w:val="00094721"/>
    <w:rsid w:val="000A7A3C"/>
    <w:rsid w:val="000B04C6"/>
    <w:rsid w:val="000B0A94"/>
    <w:rsid w:val="000B69B0"/>
    <w:rsid w:val="000C5125"/>
    <w:rsid w:val="000C5200"/>
    <w:rsid w:val="000D1B98"/>
    <w:rsid w:val="000D1BE0"/>
    <w:rsid w:val="000E57EA"/>
    <w:rsid w:val="000E6521"/>
    <w:rsid w:val="000E6C42"/>
    <w:rsid w:val="000F1C15"/>
    <w:rsid w:val="000F6B59"/>
    <w:rsid w:val="000F71A9"/>
    <w:rsid w:val="001029F4"/>
    <w:rsid w:val="0010422F"/>
    <w:rsid w:val="00105043"/>
    <w:rsid w:val="0010579D"/>
    <w:rsid w:val="001067C9"/>
    <w:rsid w:val="00107D1E"/>
    <w:rsid w:val="00110AFA"/>
    <w:rsid w:val="00110E3C"/>
    <w:rsid w:val="001122F4"/>
    <w:rsid w:val="001128EA"/>
    <w:rsid w:val="001213F2"/>
    <w:rsid w:val="0012275D"/>
    <w:rsid w:val="00133DE6"/>
    <w:rsid w:val="00133EBC"/>
    <w:rsid w:val="00136327"/>
    <w:rsid w:val="00136C66"/>
    <w:rsid w:val="00136D5A"/>
    <w:rsid w:val="00137700"/>
    <w:rsid w:val="00141EF3"/>
    <w:rsid w:val="00143E11"/>
    <w:rsid w:val="001467D5"/>
    <w:rsid w:val="00146864"/>
    <w:rsid w:val="0015669D"/>
    <w:rsid w:val="0015751F"/>
    <w:rsid w:val="001639C1"/>
    <w:rsid w:val="00166F78"/>
    <w:rsid w:val="0017287D"/>
    <w:rsid w:val="00173E56"/>
    <w:rsid w:val="0017656A"/>
    <w:rsid w:val="0018413F"/>
    <w:rsid w:val="00191D50"/>
    <w:rsid w:val="00193151"/>
    <w:rsid w:val="001947EA"/>
    <w:rsid w:val="00195BAD"/>
    <w:rsid w:val="001A2BD6"/>
    <w:rsid w:val="001A323A"/>
    <w:rsid w:val="001A32CA"/>
    <w:rsid w:val="001A4F35"/>
    <w:rsid w:val="001B4DF3"/>
    <w:rsid w:val="001B4FC4"/>
    <w:rsid w:val="001C07CB"/>
    <w:rsid w:val="001C60EF"/>
    <w:rsid w:val="001C6380"/>
    <w:rsid w:val="001D1835"/>
    <w:rsid w:val="001E2A22"/>
    <w:rsid w:val="001E59C8"/>
    <w:rsid w:val="001F1185"/>
    <w:rsid w:val="001F14C0"/>
    <w:rsid w:val="001F3512"/>
    <w:rsid w:val="001F613B"/>
    <w:rsid w:val="00200C4E"/>
    <w:rsid w:val="00204BCF"/>
    <w:rsid w:val="00205385"/>
    <w:rsid w:val="002174EE"/>
    <w:rsid w:val="00217E94"/>
    <w:rsid w:val="00220A0B"/>
    <w:rsid w:val="002221DE"/>
    <w:rsid w:val="00224819"/>
    <w:rsid w:val="00232FB8"/>
    <w:rsid w:val="00233BFC"/>
    <w:rsid w:val="00234EFB"/>
    <w:rsid w:val="002363A4"/>
    <w:rsid w:val="002369EF"/>
    <w:rsid w:val="002419E6"/>
    <w:rsid w:val="00241CBC"/>
    <w:rsid w:val="00242D1C"/>
    <w:rsid w:val="00246875"/>
    <w:rsid w:val="00246A79"/>
    <w:rsid w:val="00247213"/>
    <w:rsid w:val="002500B5"/>
    <w:rsid w:val="002546FA"/>
    <w:rsid w:val="00261852"/>
    <w:rsid w:val="00261D22"/>
    <w:rsid w:val="002655BB"/>
    <w:rsid w:val="002704D9"/>
    <w:rsid w:val="00270B9F"/>
    <w:rsid w:val="00272403"/>
    <w:rsid w:val="0027534F"/>
    <w:rsid w:val="002809F2"/>
    <w:rsid w:val="002822CB"/>
    <w:rsid w:val="00285533"/>
    <w:rsid w:val="00292377"/>
    <w:rsid w:val="002924A1"/>
    <w:rsid w:val="00292C8B"/>
    <w:rsid w:val="00293F76"/>
    <w:rsid w:val="002A287B"/>
    <w:rsid w:val="002A5B66"/>
    <w:rsid w:val="002A64CF"/>
    <w:rsid w:val="002A669E"/>
    <w:rsid w:val="002A76C0"/>
    <w:rsid w:val="002B328C"/>
    <w:rsid w:val="002B776C"/>
    <w:rsid w:val="002C04B1"/>
    <w:rsid w:val="002C5A42"/>
    <w:rsid w:val="002C6B9E"/>
    <w:rsid w:val="002D032E"/>
    <w:rsid w:val="002D1D59"/>
    <w:rsid w:val="002D62C1"/>
    <w:rsid w:val="002D6FF7"/>
    <w:rsid w:val="002D73C3"/>
    <w:rsid w:val="002E052E"/>
    <w:rsid w:val="002E5921"/>
    <w:rsid w:val="002F2A64"/>
    <w:rsid w:val="002F328D"/>
    <w:rsid w:val="002F3878"/>
    <w:rsid w:val="002F61F8"/>
    <w:rsid w:val="003000CB"/>
    <w:rsid w:val="00300E5D"/>
    <w:rsid w:val="00304238"/>
    <w:rsid w:val="00310F3B"/>
    <w:rsid w:val="003120D6"/>
    <w:rsid w:val="00312D06"/>
    <w:rsid w:val="0031389E"/>
    <w:rsid w:val="00317DB3"/>
    <w:rsid w:val="0032275A"/>
    <w:rsid w:val="003248DE"/>
    <w:rsid w:val="003319B3"/>
    <w:rsid w:val="00331D78"/>
    <w:rsid w:val="0033375B"/>
    <w:rsid w:val="00333979"/>
    <w:rsid w:val="003348F0"/>
    <w:rsid w:val="003409D6"/>
    <w:rsid w:val="00352FCF"/>
    <w:rsid w:val="0036044B"/>
    <w:rsid w:val="003634EA"/>
    <w:rsid w:val="00363943"/>
    <w:rsid w:val="0036426C"/>
    <w:rsid w:val="003700D6"/>
    <w:rsid w:val="003722EE"/>
    <w:rsid w:val="0037485B"/>
    <w:rsid w:val="00376908"/>
    <w:rsid w:val="00380E89"/>
    <w:rsid w:val="0038440F"/>
    <w:rsid w:val="0038782E"/>
    <w:rsid w:val="00392B00"/>
    <w:rsid w:val="00393C4A"/>
    <w:rsid w:val="00393DF6"/>
    <w:rsid w:val="003942DF"/>
    <w:rsid w:val="003A022F"/>
    <w:rsid w:val="003A1944"/>
    <w:rsid w:val="003A3129"/>
    <w:rsid w:val="003B3049"/>
    <w:rsid w:val="003B3D0C"/>
    <w:rsid w:val="003B55BE"/>
    <w:rsid w:val="003C0F7F"/>
    <w:rsid w:val="003C6368"/>
    <w:rsid w:val="003D16DD"/>
    <w:rsid w:val="003D2B21"/>
    <w:rsid w:val="003D353F"/>
    <w:rsid w:val="003E3F82"/>
    <w:rsid w:val="003E520F"/>
    <w:rsid w:val="003E61B2"/>
    <w:rsid w:val="003E7713"/>
    <w:rsid w:val="003F345C"/>
    <w:rsid w:val="003F5EB5"/>
    <w:rsid w:val="00405EA5"/>
    <w:rsid w:val="00412847"/>
    <w:rsid w:val="00415B54"/>
    <w:rsid w:val="00424386"/>
    <w:rsid w:val="00424AE8"/>
    <w:rsid w:val="004254BD"/>
    <w:rsid w:val="0042631D"/>
    <w:rsid w:val="004341CB"/>
    <w:rsid w:val="00435B28"/>
    <w:rsid w:val="004365B8"/>
    <w:rsid w:val="00446222"/>
    <w:rsid w:val="00450949"/>
    <w:rsid w:val="00456D50"/>
    <w:rsid w:val="0045729F"/>
    <w:rsid w:val="00461953"/>
    <w:rsid w:val="00463C84"/>
    <w:rsid w:val="0047208E"/>
    <w:rsid w:val="00472D00"/>
    <w:rsid w:val="004734C7"/>
    <w:rsid w:val="00481A94"/>
    <w:rsid w:val="00481E03"/>
    <w:rsid w:val="004900CA"/>
    <w:rsid w:val="00490654"/>
    <w:rsid w:val="00491005"/>
    <w:rsid w:val="00495A05"/>
    <w:rsid w:val="004961EB"/>
    <w:rsid w:val="004966A8"/>
    <w:rsid w:val="004971D2"/>
    <w:rsid w:val="004977FB"/>
    <w:rsid w:val="004A61BD"/>
    <w:rsid w:val="004C0A3F"/>
    <w:rsid w:val="004C34F6"/>
    <w:rsid w:val="004C4B8E"/>
    <w:rsid w:val="004D0EDA"/>
    <w:rsid w:val="004D152D"/>
    <w:rsid w:val="004D33CE"/>
    <w:rsid w:val="004D5523"/>
    <w:rsid w:val="004E4588"/>
    <w:rsid w:val="004F571D"/>
    <w:rsid w:val="0050130C"/>
    <w:rsid w:val="00503D54"/>
    <w:rsid w:val="00505015"/>
    <w:rsid w:val="00505211"/>
    <w:rsid w:val="00505787"/>
    <w:rsid w:val="0050707C"/>
    <w:rsid w:val="005070EA"/>
    <w:rsid w:val="00511CC9"/>
    <w:rsid w:val="00520DB1"/>
    <w:rsid w:val="005213CA"/>
    <w:rsid w:val="0052196D"/>
    <w:rsid w:val="0052659C"/>
    <w:rsid w:val="00532C99"/>
    <w:rsid w:val="00534B50"/>
    <w:rsid w:val="00537F6D"/>
    <w:rsid w:val="00540EC4"/>
    <w:rsid w:val="00546DA7"/>
    <w:rsid w:val="005525F9"/>
    <w:rsid w:val="00552BE2"/>
    <w:rsid w:val="00560324"/>
    <w:rsid w:val="00564E2E"/>
    <w:rsid w:val="005706F8"/>
    <w:rsid w:val="00571DAC"/>
    <w:rsid w:val="005774C8"/>
    <w:rsid w:val="005808C7"/>
    <w:rsid w:val="00583B28"/>
    <w:rsid w:val="005841BB"/>
    <w:rsid w:val="00585106"/>
    <w:rsid w:val="00591E9F"/>
    <w:rsid w:val="00595338"/>
    <w:rsid w:val="005A21A6"/>
    <w:rsid w:val="005A6761"/>
    <w:rsid w:val="005B0AB8"/>
    <w:rsid w:val="005B3A76"/>
    <w:rsid w:val="005B637D"/>
    <w:rsid w:val="005B683F"/>
    <w:rsid w:val="005B68D0"/>
    <w:rsid w:val="005C0A58"/>
    <w:rsid w:val="005C0D23"/>
    <w:rsid w:val="005C202C"/>
    <w:rsid w:val="005C4B55"/>
    <w:rsid w:val="005C5257"/>
    <w:rsid w:val="005D5874"/>
    <w:rsid w:val="005E1B61"/>
    <w:rsid w:val="005E3D99"/>
    <w:rsid w:val="005E630F"/>
    <w:rsid w:val="005F1EFD"/>
    <w:rsid w:val="005F4EFE"/>
    <w:rsid w:val="005F78E3"/>
    <w:rsid w:val="00611352"/>
    <w:rsid w:val="00616E4E"/>
    <w:rsid w:val="006203AD"/>
    <w:rsid w:val="006203BC"/>
    <w:rsid w:val="00620EB1"/>
    <w:rsid w:val="00621904"/>
    <w:rsid w:val="00625C1A"/>
    <w:rsid w:val="00625E1E"/>
    <w:rsid w:val="00627E2A"/>
    <w:rsid w:val="0063177F"/>
    <w:rsid w:val="00637302"/>
    <w:rsid w:val="0063745B"/>
    <w:rsid w:val="00637A31"/>
    <w:rsid w:val="00637DB2"/>
    <w:rsid w:val="00640E46"/>
    <w:rsid w:val="00644472"/>
    <w:rsid w:val="006468F5"/>
    <w:rsid w:val="00650092"/>
    <w:rsid w:val="00652041"/>
    <w:rsid w:val="0065286D"/>
    <w:rsid w:val="0067298B"/>
    <w:rsid w:val="00675DE0"/>
    <w:rsid w:val="00680A5C"/>
    <w:rsid w:val="00681A87"/>
    <w:rsid w:val="006861E8"/>
    <w:rsid w:val="006A4290"/>
    <w:rsid w:val="006A6191"/>
    <w:rsid w:val="006A6EB9"/>
    <w:rsid w:val="006B109B"/>
    <w:rsid w:val="006B190F"/>
    <w:rsid w:val="006B212B"/>
    <w:rsid w:val="006B6A21"/>
    <w:rsid w:val="006C0340"/>
    <w:rsid w:val="006C4709"/>
    <w:rsid w:val="006D367E"/>
    <w:rsid w:val="006D5748"/>
    <w:rsid w:val="006E42E7"/>
    <w:rsid w:val="006F15EB"/>
    <w:rsid w:val="006F32A9"/>
    <w:rsid w:val="006F42C4"/>
    <w:rsid w:val="006F55AD"/>
    <w:rsid w:val="0070174B"/>
    <w:rsid w:val="00702625"/>
    <w:rsid w:val="007053EE"/>
    <w:rsid w:val="00714AA3"/>
    <w:rsid w:val="00721CBB"/>
    <w:rsid w:val="00721DA9"/>
    <w:rsid w:val="00724B2F"/>
    <w:rsid w:val="00736F41"/>
    <w:rsid w:val="00736F51"/>
    <w:rsid w:val="00737E2E"/>
    <w:rsid w:val="00742E0C"/>
    <w:rsid w:val="00744702"/>
    <w:rsid w:val="00744F36"/>
    <w:rsid w:val="007478B6"/>
    <w:rsid w:val="0075151F"/>
    <w:rsid w:val="00753458"/>
    <w:rsid w:val="00757525"/>
    <w:rsid w:val="00761D2B"/>
    <w:rsid w:val="00762F8C"/>
    <w:rsid w:val="00764F77"/>
    <w:rsid w:val="007652B9"/>
    <w:rsid w:val="007658E4"/>
    <w:rsid w:val="007675CC"/>
    <w:rsid w:val="00770529"/>
    <w:rsid w:val="00774201"/>
    <w:rsid w:val="00782DB0"/>
    <w:rsid w:val="00784719"/>
    <w:rsid w:val="00792BED"/>
    <w:rsid w:val="00796495"/>
    <w:rsid w:val="007A0A4C"/>
    <w:rsid w:val="007A1A6E"/>
    <w:rsid w:val="007A2021"/>
    <w:rsid w:val="007A4E84"/>
    <w:rsid w:val="007A6B31"/>
    <w:rsid w:val="007B29E1"/>
    <w:rsid w:val="007C34F9"/>
    <w:rsid w:val="007C75C7"/>
    <w:rsid w:val="007D2BE5"/>
    <w:rsid w:val="007E223D"/>
    <w:rsid w:val="007E2AB3"/>
    <w:rsid w:val="007E2BD3"/>
    <w:rsid w:val="007E79EF"/>
    <w:rsid w:val="007F3DC6"/>
    <w:rsid w:val="007F62A2"/>
    <w:rsid w:val="00800CC0"/>
    <w:rsid w:val="00800F5D"/>
    <w:rsid w:val="00801448"/>
    <w:rsid w:val="00801E9B"/>
    <w:rsid w:val="008037F9"/>
    <w:rsid w:val="00810004"/>
    <w:rsid w:val="008110BE"/>
    <w:rsid w:val="00823249"/>
    <w:rsid w:val="00835C30"/>
    <w:rsid w:val="00835C31"/>
    <w:rsid w:val="00835F1E"/>
    <w:rsid w:val="00836407"/>
    <w:rsid w:val="00837BC4"/>
    <w:rsid w:val="00846A7A"/>
    <w:rsid w:val="008551BB"/>
    <w:rsid w:val="0085547E"/>
    <w:rsid w:val="0086035D"/>
    <w:rsid w:val="008629C5"/>
    <w:rsid w:val="00864FF3"/>
    <w:rsid w:val="00865A9A"/>
    <w:rsid w:val="00867C74"/>
    <w:rsid w:val="008703D6"/>
    <w:rsid w:val="008727CA"/>
    <w:rsid w:val="00881477"/>
    <w:rsid w:val="00881D01"/>
    <w:rsid w:val="00883F05"/>
    <w:rsid w:val="00884352"/>
    <w:rsid w:val="00893B4B"/>
    <w:rsid w:val="00896400"/>
    <w:rsid w:val="008A043C"/>
    <w:rsid w:val="008A218F"/>
    <w:rsid w:val="008A2912"/>
    <w:rsid w:val="008A40FB"/>
    <w:rsid w:val="008A412E"/>
    <w:rsid w:val="008A43F3"/>
    <w:rsid w:val="008A4FAA"/>
    <w:rsid w:val="008A568A"/>
    <w:rsid w:val="008A725D"/>
    <w:rsid w:val="008B02CF"/>
    <w:rsid w:val="008B0E57"/>
    <w:rsid w:val="008B1E04"/>
    <w:rsid w:val="008C0815"/>
    <w:rsid w:val="008C1382"/>
    <w:rsid w:val="008C20FD"/>
    <w:rsid w:val="008C3115"/>
    <w:rsid w:val="008C583C"/>
    <w:rsid w:val="008C5C6B"/>
    <w:rsid w:val="008D0625"/>
    <w:rsid w:val="008D2A83"/>
    <w:rsid w:val="008D2F89"/>
    <w:rsid w:val="008D4732"/>
    <w:rsid w:val="008D6264"/>
    <w:rsid w:val="008E30F6"/>
    <w:rsid w:val="008E5023"/>
    <w:rsid w:val="008E5924"/>
    <w:rsid w:val="008E5B04"/>
    <w:rsid w:val="008F2A5D"/>
    <w:rsid w:val="008F357C"/>
    <w:rsid w:val="008F61E1"/>
    <w:rsid w:val="008F6F34"/>
    <w:rsid w:val="008F7C8A"/>
    <w:rsid w:val="0090025C"/>
    <w:rsid w:val="009005C2"/>
    <w:rsid w:val="00901502"/>
    <w:rsid w:val="009028FA"/>
    <w:rsid w:val="009125AC"/>
    <w:rsid w:val="00915446"/>
    <w:rsid w:val="009154DA"/>
    <w:rsid w:val="00917E58"/>
    <w:rsid w:val="00920F82"/>
    <w:rsid w:val="009249AB"/>
    <w:rsid w:val="00924E67"/>
    <w:rsid w:val="00931230"/>
    <w:rsid w:val="00932068"/>
    <w:rsid w:val="00933769"/>
    <w:rsid w:val="0093399B"/>
    <w:rsid w:val="0094003D"/>
    <w:rsid w:val="009435F6"/>
    <w:rsid w:val="00944911"/>
    <w:rsid w:val="00950AB5"/>
    <w:rsid w:val="00954EE1"/>
    <w:rsid w:val="00956AB8"/>
    <w:rsid w:val="00957734"/>
    <w:rsid w:val="009600BE"/>
    <w:rsid w:val="00960607"/>
    <w:rsid w:val="00962553"/>
    <w:rsid w:val="00962DD0"/>
    <w:rsid w:val="00971F2E"/>
    <w:rsid w:val="00974640"/>
    <w:rsid w:val="009755CD"/>
    <w:rsid w:val="00976781"/>
    <w:rsid w:val="009814B2"/>
    <w:rsid w:val="00981C2E"/>
    <w:rsid w:val="00984A6F"/>
    <w:rsid w:val="00985A27"/>
    <w:rsid w:val="009868D2"/>
    <w:rsid w:val="009876A3"/>
    <w:rsid w:val="009902D5"/>
    <w:rsid w:val="00990E8E"/>
    <w:rsid w:val="00991432"/>
    <w:rsid w:val="00994448"/>
    <w:rsid w:val="0099750C"/>
    <w:rsid w:val="009A42C4"/>
    <w:rsid w:val="009A5452"/>
    <w:rsid w:val="009B1121"/>
    <w:rsid w:val="009B5038"/>
    <w:rsid w:val="009B58AE"/>
    <w:rsid w:val="009B67CB"/>
    <w:rsid w:val="009B6B67"/>
    <w:rsid w:val="009C27BA"/>
    <w:rsid w:val="009C40AC"/>
    <w:rsid w:val="009C48E5"/>
    <w:rsid w:val="009C57C4"/>
    <w:rsid w:val="009C6239"/>
    <w:rsid w:val="009D203D"/>
    <w:rsid w:val="009D44D7"/>
    <w:rsid w:val="009D47AA"/>
    <w:rsid w:val="009E07C9"/>
    <w:rsid w:val="009E348B"/>
    <w:rsid w:val="009E79D8"/>
    <w:rsid w:val="00A04364"/>
    <w:rsid w:val="00A057E2"/>
    <w:rsid w:val="00A05946"/>
    <w:rsid w:val="00A07929"/>
    <w:rsid w:val="00A17FEB"/>
    <w:rsid w:val="00A21C7B"/>
    <w:rsid w:val="00A22C6E"/>
    <w:rsid w:val="00A25481"/>
    <w:rsid w:val="00A267D0"/>
    <w:rsid w:val="00A34AC9"/>
    <w:rsid w:val="00A359DD"/>
    <w:rsid w:val="00A3701E"/>
    <w:rsid w:val="00A372A4"/>
    <w:rsid w:val="00A40165"/>
    <w:rsid w:val="00A438F2"/>
    <w:rsid w:val="00A44B45"/>
    <w:rsid w:val="00A44EC2"/>
    <w:rsid w:val="00A44FA2"/>
    <w:rsid w:val="00A452F7"/>
    <w:rsid w:val="00A55794"/>
    <w:rsid w:val="00A5744F"/>
    <w:rsid w:val="00A57A6E"/>
    <w:rsid w:val="00A57C78"/>
    <w:rsid w:val="00A707A2"/>
    <w:rsid w:val="00A725D6"/>
    <w:rsid w:val="00A739E7"/>
    <w:rsid w:val="00A7501B"/>
    <w:rsid w:val="00A776EA"/>
    <w:rsid w:val="00A77C22"/>
    <w:rsid w:val="00A81EB8"/>
    <w:rsid w:val="00A90372"/>
    <w:rsid w:val="00AB1DE3"/>
    <w:rsid w:val="00AB350D"/>
    <w:rsid w:val="00AC5956"/>
    <w:rsid w:val="00AD0A4B"/>
    <w:rsid w:val="00AD17A2"/>
    <w:rsid w:val="00AD26C3"/>
    <w:rsid w:val="00AD38ED"/>
    <w:rsid w:val="00AD6C3E"/>
    <w:rsid w:val="00AE05F4"/>
    <w:rsid w:val="00AE2890"/>
    <w:rsid w:val="00AE502A"/>
    <w:rsid w:val="00AE5ADB"/>
    <w:rsid w:val="00AE7C1C"/>
    <w:rsid w:val="00AF1883"/>
    <w:rsid w:val="00AF1CA1"/>
    <w:rsid w:val="00AF2C9D"/>
    <w:rsid w:val="00AF32AC"/>
    <w:rsid w:val="00AF3ABB"/>
    <w:rsid w:val="00AF4204"/>
    <w:rsid w:val="00AF5928"/>
    <w:rsid w:val="00AF6FD4"/>
    <w:rsid w:val="00AF73EE"/>
    <w:rsid w:val="00B01260"/>
    <w:rsid w:val="00B02E93"/>
    <w:rsid w:val="00B13453"/>
    <w:rsid w:val="00B136C2"/>
    <w:rsid w:val="00B15FBC"/>
    <w:rsid w:val="00B319FC"/>
    <w:rsid w:val="00B353E8"/>
    <w:rsid w:val="00B42D17"/>
    <w:rsid w:val="00B44967"/>
    <w:rsid w:val="00B53BB7"/>
    <w:rsid w:val="00B557F4"/>
    <w:rsid w:val="00B56305"/>
    <w:rsid w:val="00B56B7E"/>
    <w:rsid w:val="00B60997"/>
    <w:rsid w:val="00B6200F"/>
    <w:rsid w:val="00B637A2"/>
    <w:rsid w:val="00B63F1D"/>
    <w:rsid w:val="00B644D0"/>
    <w:rsid w:val="00B673A5"/>
    <w:rsid w:val="00B67C64"/>
    <w:rsid w:val="00B73271"/>
    <w:rsid w:val="00B75B22"/>
    <w:rsid w:val="00B75D3D"/>
    <w:rsid w:val="00B838C3"/>
    <w:rsid w:val="00B84F6E"/>
    <w:rsid w:val="00B862F1"/>
    <w:rsid w:val="00B8715B"/>
    <w:rsid w:val="00B95D8D"/>
    <w:rsid w:val="00B969D3"/>
    <w:rsid w:val="00B97660"/>
    <w:rsid w:val="00BA34FD"/>
    <w:rsid w:val="00BA4C65"/>
    <w:rsid w:val="00BA521F"/>
    <w:rsid w:val="00BB0B2E"/>
    <w:rsid w:val="00BB15E3"/>
    <w:rsid w:val="00BB29A7"/>
    <w:rsid w:val="00BB5B2C"/>
    <w:rsid w:val="00BB6F89"/>
    <w:rsid w:val="00BB728F"/>
    <w:rsid w:val="00BC1BB2"/>
    <w:rsid w:val="00BC4D9F"/>
    <w:rsid w:val="00BC5971"/>
    <w:rsid w:val="00BC65C4"/>
    <w:rsid w:val="00BD253C"/>
    <w:rsid w:val="00BD5AC4"/>
    <w:rsid w:val="00BE28DE"/>
    <w:rsid w:val="00BE643D"/>
    <w:rsid w:val="00BE64BD"/>
    <w:rsid w:val="00BF1B7C"/>
    <w:rsid w:val="00BF61FD"/>
    <w:rsid w:val="00C024CE"/>
    <w:rsid w:val="00C05320"/>
    <w:rsid w:val="00C074CC"/>
    <w:rsid w:val="00C07787"/>
    <w:rsid w:val="00C07DDE"/>
    <w:rsid w:val="00C14102"/>
    <w:rsid w:val="00C226AB"/>
    <w:rsid w:val="00C23CA5"/>
    <w:rsid w:val="00C24358"/>
    <w:rsid w:val="00C247E2"/>
    <w:rsid w:val="00C2796A"/>
    <w:rsid w:val="00C3077E"/>
    <w:rsid w:val="00C31A47"/>
    <w:rsid w:val="00C336DE"/>
    <w:rsid w:val="00C36519"/>
    <w:rsid w:val="00C36715"/>
    <w:rsid w:val="00C36B90"/>
    <w:rsid w:val="00C43950"/>
    <w:rsid w:val="00C440B4"/>
    <w:rsid w:val="00C46DA7"/>
    <w:rsid w:val="00C512A7"/>
    <w:rsid w:val="00C522F1"/>
    <w:rsid w:val="00C53E93"/>
    <w:rsid w:val="00C5549C"/>
    <w:rsid w:val="00C57476"/>
    <w:rsid w:val="00C64B6F"/>
    <w:rsid w:val="00C65D40"/>
    <w:rsid w:val="00C66FBC"/>
    <w:rsid w:val="00C70C60"/>
    <w:rsid w:val="00C728F8"/>
    <w:rsid w:val="00C740CF"/>
    <w:rsid w:val="00C7639E"/>
    <w:rsid w:val="00C7675B"/>
    <w:rsid w:val="00C82759"/>
    <w:rsid w:val="00C9128C"/>
    <w:rsid w:val="00C92137"/>
    <w:rsid w:val="00C92327"/>
    <w:rsid w:val="00C93BD7"/>
    <w:rsid w:val="00C95D7B"/>
    <w:rsid w:val="00C96CFD"/>
    <w:rsid w:val="00CA18B9"/>
    <w:rsid w:val="00CA6201"/>
    <w:rsid w:val="00CA7B30"/>
    <w:rsid w:val="00CB21EC"/>
    <w:rsid w:val="00CB2F94"/>
    <w:rsid w:val="00CB3B66"/>
    <w:rsid w:val="00CB401B"/>
    <w:rsid w:val="00CB699F"/>
    <w:rsid w:val="00CC2293"/>
    <w:rsid w:val="00CD0516"/>
    <w:rsid w:val="00CD12AB"/>
    <w:rsid w:val="00CD191F"/>
    <w:rsid w:val="00CE2D6D"/>
    <w:rsid w:val="00CE366A"/>
    <w:rsid w:val="00CE53D9"/>
    <w:rsid w:val="00CF0A83"/>
    <w:rsid w:val="00CF2361"/>
    <w:rsid w:val="00CF3024"/>
    <w:rsid w:val="00CF3390"/>
    <w:rsid w:val="00CF4114"/>
    <w:rsid w:val="00CF5C49"/>
    <w:rsid w:val="00D0055A"/>
    <w:rsid w:val="00D04640"/>
    <w:rsid w:val="00D07CA5"/>
    <w:rsid w:val="00D10634"/>
    <w:rsid w:val="00D11C94"/>
    <w:rsid w:val="00D17DB4"/>
    <w:rsid w:val="00D200EF"/>
    <w:rsid w:val="00D25DD7"/>
    <w:rsid w:val="00D30882"/>
    <w:rsid w:val="00D3225C"/>
    <w:rsid w:val="00D33E84"/>
    <w:rsid w:val="00D46C01"/>
    <w:rsid w:val="00D46E96"/>
    <w:rsid w:val="00D475AA"/>
    <w:rsid w:val="00D52DA3"/>
    <w:rsid w:val="00D53B4C"/>
    <w:rsid w:val="00D620CB"/>
    <w:rsid w:val="00D66C37"/>
    <w:rsid w:val="00D73433"/>
    <w:rsid w:val="00D736D3"/>
    <w:rsid w:val="00D85B58"/>
    <w:rsid w:val="00D86138"/>
    <w:rsid w:val="00D91BD5"/>
    <w:rsid w:val="00D94970"/>
    <w:rsid w:val="00DA6C4F"/>
    <w:rsid w:val="00DB38FC"/>
    <w:rsid w:val="00DB46CE"/>
    <w:rsid w:val="00DB7DCA"/>
    <w:rsid w:val="00DC185E"/>
    <w:rsid w:val="00DC4FEC"/>
    <w:rsid w:val="00DC5B3F"/>
    <w:rsid w:val="00DC73DF"/>
    <w:rsid w:val="00DD72E7"/>
    <w:rsid w:val="00DE0E0B"/>
    <w:rsid w:val="00DE3453"/>
    <w:rsid w:val="00DE361C"/>
    <w:rsid w:val="00DE4558"/>
    <w:rsid w:val="00DE4CA7"/>
    <w:rsid w:val="00DE5151"/>
    <w:rsid w:val="00DE56AD"/>
    <w:rsid w:val="00DE5F4B"/>
    <w:rsid w:val="00DE7482"/>
    <w:rsid w:val="00DF0849"/>
    <w:rsid w:val="00DF1887"/>
    <w:rsid w:val="00DF6434"/>
    <w:rsid w:val="00DF6805"/>
    <w:rsid w:val="00E037BF"/>
    <w:rsid w:val="00E04312"/>
    <w:rsid w:val="00E06D8F"/>
    <w:rsid w:val="00E079C1"/>
    <w:rsid w:val="00E07BBD"/>
    <w:rsid w:val="00E125B7"/>
    <w:rsid w:val="00E1383D"/>
    <w:rsid w:val="00E17CD1"/>
    <w:rsid w:val="00E307B3"/>
    <w:rsid w:val="00E32202"/>
    <w:rsid w:val="00E33733"/>
    <w:rsid w:val="00E379DF"/>
    <w:rsid w:val="00E421C8"/>
    <w:rsid w:val="00E43C98"/>
    <w:rsid w:val="00E47C1F"/>
    <w:rsid w:val="00E51494"/>
    <w:rsid w:val="00E55AE5"/>
    <w:rsid w:val="00E57B1E"/>
    <w:rsid w:val="00E60A03"/>
    <w:rsid w:val="00E620FE"/>
    <w:rsid w:val="00E657FA"/>
    <w:rsid w:val="00E70930"/>
    <w:rsid w:val="00E713A3"/>
    <w:rsid w:val="00E7278A"/>
    <w:rsid w:val="00E7761D"/>
    <w:rsid w:val="00E80F3D"/>
    <w:rsid w:val="00E862D2"/>
    <w:rsid w:val="00E971D4"/>
    <w:rsid w:val="00EA205E"/>
    <w:rsid w:val="00EA7414"/>
    <w:rsid w:val="00EB1178"/>
    <w:rsid w:val="00EB5763"/>
    <w:rsid w:val="00EB5DD1"/>
    <w:rsid w:val="00EB6B1A"/>
    <w:rsid w:val="00EC0636"/>
    <w:rsid w:val="00EC1760"/>
    <w:rsid w:val="00EC728D"/>
    <w:rsid w:val="00ED1157"/>
    <w:rsid w:val="00ED17A9"/>
    <w:rsid w:val="00ED2B4F"/>
    <w:rsid w:val="00ED5108"/>
    <w:rsid w:val="00ED797E"/>
    <w:rsid w:val="00EE4FA6"/>
    <w:rsid w:val="00EE6ED1"/>
    <w:rsid w:val="00EE7D61"/>
    <w:rsid w:val="00EF1922"/>
    <w:rsid w:val="00EF27AA"/>
    <w:rsid w:val="00EF3911"/>
    <w:rsid w:val="00F00DB1"/>
    <w:rsid w:val="00F040B1"/>
    <w:rsid w:val="00F051BA"/>
    <w:rsid w:val="00F101B4"/>
    <w:rsid w:val="00F147D5"/>
    <w:rsid w:val="00F15B9E"/>
    <w:rsid w:val="00F15BB8"/>
    <w:rsid w:val="00F22511"/>
    <w:rsid w:val="00F24367"/>
    <w:rsid w:val="00F24FFB"/>
    <w:rsid w:val="00F34486"/>
    <w:rsid w:val="00F36281"/>
    <w:rsid w:val="00F40462"/>
    <w:rsid w:val="00F43B3B"/>
    <w:rsid w:val="00F448E6"/>
    <w:rsid w:val="00F46977"/>
    <w:rsid w:val="00F5546A"/>
    <w:rsid w:val="00F56305"/>
    <w:rsid w:val="00F573CF"/>
    <w:rsid w:val="00F6371E"/>
    <w:rsid w:val="00F81B68"/>
    <w:rsid w:val="00F845A4"/>
    <w:rsid w:val="00F848E2"/>
    <w:rsid w:val="00F94B71"/>
    <w:rsid w:val="00FA2492"/>
    <w:rsid w:val="00FA2503"/>
    <w:rsid w:val="00FA47A1"/>
    <w:rsid w:val="00FA5219"/>
    <w:rsid w:val="00FB5A03"/>
    <w:rsid w:val="00FB6E66"/>
    <w:rsid w:val="00FC0A12"/>
    <w:rsid w:val="00FC0E93"/>
    <w:rsid w:val="00FC54D2"/>
    <w:rsid w:val="00FC6785"/>
    <w:rsid w:val="00FC737E"/>
    <w:rsid w:val="00FC77D2"/>
    <w:rsid w:val="00FD193C"/>
    <w:rsid w:val="00FD1B49"/>
    <w:rsid w:val="00FD2458"/>
    <w:rsid w:val="00FD4D43"/>
    <w:rsid w:val="00FD504B"/>
    <w:rsid w:val="00FD5383"/>
    <w:rsid w:val="00FD562E"/>
    <w:rsid w:val="00FE4A76"/>
    <w:rsid w:val="00FE6241"/>
    <w:rsid w:val="00FF73E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09B"/>
    <w:rPr>
      <w:rFonts w:ascii="Times New Roman" w:eastAsia="Times New Roman" w:hAnsi="Times New Roman"/>
      <w:sz w:val="24"/>
      <w:szCs w:val="24"/>
    </w:rPr>
  </w:style>
  <w:style w:type="paragraph" w:styleId="Heading2">
    <w:name w:val="heading 2"/>
    <w:basedOn w:val="Normal"/>
    <w:next w:val="Normal"/>
    <w:link w:val="Heading2Char"/>
    <w:unhideWhenUsed/>
    <w:qFormat/>
    <w:rsid w:val="00F36281"/>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9B"/>
    <w:rPr>
      <w:rFonts w:ascii="Tahoma" w:hAnsi="Tahoma"/>
      <w:sz w:val="16"/>
      <w:szCs w:val="16"/>
    </w:rPr>
  </w:style>
  <w:style w:type="character" w:customStyle="1" w:styleId="BalloonTextChar">
    <w:name w:val="Balloon Text Char"/>
    <w:link w:val="BalloonText"/>
    <w:uiPriority w:val="99"/>
    <w:semiHidden/>
    <w:rsid w:val="006B109B"/>
    <w:rPr>
      <w:rFonts w:ascii="Tahoma" w:eastAsia="Times New Roman" w:hAnsi="Tahoma" w:cs="Tahoma"/>
      <w:sz w:val="16"/>
      <w:szCs w:val="16"/>
    </w:rPr>
  </w:style>
  <w:style w:type="character" w:customStyle="1" w:styleId="apple-style-span">
    <w:name w:val="apple-style-span"/>
    <w:basedOn w:val="DefaultParagraphFont"/>
    <w:rsid w:val="002363A4"/>
  </w:style>
  <w:style w:type="character" w:customStyle="1" w:styleId="apple-converted-space">
    <w:name w:val="apple-converted-space"/>
    <w:basedOn w:val="DefaultParagraphFont"/>
    <w:rsid w:val="002363A4"/>
  </w:style>
  <w:style w:type="paragraph" w:styleId="FootnoteText">
    <w:name w:val="footnote text"/>
    <w:basedOn w:val="Normal"/>
    <w:link w:val="FootnoteTextChar"/>
    <w:uiPriority w:val="99"/>
    <w:unhideWhenUsed/>
    <w:rsid w:val="002363A4"/>
    <w:rPr>
      <w:rFonts w:ascii="Calibri" w:eastAsia="Calibri" w:hAnsi="Calibri"/>
      <w:sz w:val="20"/>
      <w:szCs w:val="20"/>
    </w:rPr>
  </w:style>
  <w:style w:type="character" w:customStyle="1" w:styleId="FootnoteTextChar">
    <w:name w:val="Footnote Text Char"/>
    <w:link w:val="FootnoteText"/>
    <w:uiPriority w:val="99"/>
    <w:rsid w:val="002363A4"/>
    <w:rPr>
      <w:rFonts w:ascii="Calibri" w:eastAsia="Calibri" w:hAnsi="Calibri" w:cs="Times New Roman"/>
    </w:rPr>
  </w:style>
  <w:style w:type="character" w:styleId="Hyperlink">
    <w:name w:val="Hyperlink"/>
    <w:unhideWhenUsed/>
    <w:rsid w:val="002363A4"/>
    <w:rPr>
      <w:color w:val="0000FF"/>
      <w:u w:val="single"/>
    </w:rPr>
  </w:style>
  <w:style w:type="paragraph" w:styleId="ListParagraph">
    <w:name w:val="List Paragraph"/>
    <w:basedOn w:val="Normal"/>
    <w:uiPriority w:val="34"/>
    <w:qFormat/>
    <w:rsid w:val="002363A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34C7"/>
    <w:pPr>
      <w:tabs>
        <w:tab w:val="center" w:pos="4680"/>
        <w:tab w:val="right" w:pos="9360"/>
      </w:tabs>
    </w:pPr>
  </w:style>
  <w:style w:type="character" w:customStyle="1" w:styleId="HeaderChar">
    <w:name w:val="Header Char"/>
    <w:link w:val="Header"/>
    <w:uiPriority w:val="99"/>
    <w:rsid w:val="004734C7"/>
    <w:rPr>
      <w:rFonts w:ascii="Times New Roman" w:eastAsia="Times New Roman" w:hAnsi="Times New Roman"/>
      <w:sz w:val="24"/>
      <w:szCs w:val="24"/>
    </w:rPr>
  </w:style>
  <w:style w:type="paragraph" w:styleId="Footer">
    <w:name w:val="footer"/>
    <w:basedOn w:val="Normal"/>
    <w:link w:val="FooterChar"/>
    <w:uiPriority w:val="99"/>
    <w:unhideWhenUsed/>
    <w:rsid w:val="004734C7"/>
    <w:pPr>
      <w:tabs>
        <w:tab w:val="center" w:pos="4680"/>
        <w:tab w:val="right" w:pos="9360"/>
      </w:tabs>
    </w:pPr>
  </w:style>
  <w:style w:type="character" w:customStyle="1" w:styleId="FooterChar">
    <w:name w:val="Footer Char"/>
    <w:link w:val="Footer"/>
    <w:uiPriority w:val="99"/>
    <w:rsid w:val="004734C7"/>
    <w:rPr>
      <w:rFonts w:ascii="Times New Roman" w:eastAsia="Times New Roman" w:hAnsi="Times New Roman"/>
      <w:sz w:val="24"/>
      <w:szCs w:val="24"/>
    </w:rPr>
  </w:style>
  <w:style w:type="paragraph" w:styleId="NoSpacing">
    <w:name w:val="No Spacing"/>
    <w:link w:val="NoSpacingChar"/>
    <w:uiPriority w:val="1"/>
    <w:qFormat/>
    <w:rsid w:val="00E307B3"/>
    <w:rPr>
      <w:sz w:val="22"/>
      <w:szCs w:val="22"/>
    </w:rPr>
  </w:style>
  <w:style w:type="paragraph" w:customStyle="1" w:styleId="Default">
    <w:name w:val="Default"/>
    <w:rsid w:val="00E307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F084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Title/Judul"/>
    <w:basedOn w:val="Normal"/>
    <w:next w:val="Normal"/>
    <w:link w:val="TitleChar"/>
    <w:uiPriority w:val="10"/>
    <w:qFormat/>
    <w:rsid w:val="00C82759"/>
    <w:pPr>
      <w:contextualSpacing/>
      <w:jc w:val="center"/>
    </w:pPr>
    <w:rPr>
      <w:rFonts w:ascii="Cambria" w:hAnsi="Cambria"/>
      <w:b/>
      <w:sz w:val="28"/>
      <w:szCs w:val="28"/>
    </w:rPr>
  </w:style>
  <w:style w:type="character" w:customStyle="1" w:styleId="TitleChar">
    <w:name w:val="Title Char"/>
    <w:aliases w:val="Title/Judul Char"/>
    <w:link w:val="Title"/>
    <w:uiPriority w:val="10"/>
    <w:rsid w:val="00C82759"/>
    <w:rPr>
      <w:rFonts w:ascii="Cambria" w:eastAsia="Times New Roman" w:hAnsi="Cambria"/>
      <w:b/>
      <w:sz w:val="28"/>
      <w:szCs w:val="28"/>
      <w:lang w:eastAsia="en-US"/>
    </w:rPr>
  </w:style>
  <w:style w:type="paragraph" w:customStyle="1" w:styleId="NameNama">
    <w:name w:val="Name/Nama"/>
    <w:basedOn w:val="NoSpacing"/>
    <w:link w:val="NameNamaChar"/>
    <w:qFormat/>
    <w:rsid w:val="00C82759"/>
    <w:pPr>
      <w:jc w:val="center"/>
    </w:pPr>
    <w:rPr>
      <w:rFonts w:ascii="Cambria" w:hAnsi="Cambria"/>
      <w:b/>
      <w:sz w:val="24"/>
      <w:szCs w:val="24"/>
    </w:rPr>
  </w:style>
  <w:style w:type="paragraph" w:customStyle="1" w:styleId="AffiliationAfiliasiPenulis">
    <w:name w:val="Affiliation/Afiliasi Penulis"/>
    <w:basedOn w:val="NoSpacing"/>
    <w:link w:val="AffiliationAfiliasiPenulisChar"/>
    <w:qFormat/>
    <w:rsid w:val="00C82759"/>
    <w:pPr>
      <w:jc w:val="center"/>
    </w:pPr>
    <w:rPr>
      <w:rFonts w:ascii="Cambria" w:hAnsi="Cambria"/>
      <w:sz w:val="24"/>
      <w:szCs w:val="24"/>
    </w:rPr>
  </w:style>
  <w:style w:type="character" w:customStyle="1" w:styleId="NoSpacingChar">
    <w:name w:val="No Spacing Char"/>
    <w:link w:val="NoSpacing"/>
    <w:uiPriority w:val="1"/>
    <w:rsid w:val="00C82759"/>
    <w:rPr>
      <w:sz w:val="22"/>
      <w:szCs w:val="22"/>
      <w:lang w:eastAsia="en-US" w:bidi="ar-SA"/>
    </w:rPr>
  </w:style>
  <w:style w:type="character" w:customStyle="1" w:styleId="NameNamaChar">
    <w:name w:val="Name/Nama Char"/>
    <w:basedOn w:val="NoSpacingChar"/>
    <w:link w:val="NameNama"/>
    <w:rsid w:val="00C82759"/>
    <w:rPr>
      <w:sz w:val="22"/>
      <w:szCs w:val="22"/>
      <w:lang w:eastAsia="en-US" w:bidi="ar-SA"/>
    </w:rPr>
  </w:style>
  <w:style w:type="paragraph" w:customStyle="1" w:styleId="Email">
    <w:name w:val="Email"/>
    <w:basedOn w:val="Normal"/>
    <w:link w:val="EmailChar"/>
    <w:qFormat/>
    <w:rsid w:val="00C82759"/>
    <w:pPr>
      <w:jc w:val="center"/>
    </w:pPr>
    <w:rPr>
      <w:rFonts w:ascii="Cambria" w:hAnsi="Cambria"/>
    </w:rPr>
  </w:style>
  <w:style w:type="character" w:customStyle="1" w:styleId="AffiliationAfiliasiPenulisChar">
    <w:name w:val="Affiliation/Afiliasi Penulis Char"/>
    <w:link w:val="AffiliationAfiliasiPenulis"/>
    <w:rsid w:val="00C82759"/>
    <w:rPr>
      <w:rFonts w:ascii="Cambria" w:hAnsi="Cambria"/>
      <w:sz w:val="24"/>
      <w:szCs w:val="24"/>
      <w:lang w:eastAsia="en-US"/>
    </w:rPr>
  </w:style>
  <w:style w:type="paragraph" w:customStyle="1" w:styleId="AbstractAbstrak">
    <w:name w:val="Abstract/Abstrak"/>
    <w:basedOn w:val="Normal"/>
    <w:link w:val="AbstractAbstrakChar"/>
    <w:qFormat/>
    <w:rsid w:val="00C82759"/>
    <w:pPr>
      <w:contextualSpacing/>
      <w:jc w:val="center"/>
    </w:pPr>
    <w:rPr>
      <w:rFonts w:ascii="Cambria" w:hAnsi="Cambria"/>
      <w:b/>
    </w:rPr>
  </w:style>
  <w:style w:type="character" w:customStyle="1" w:styleId="EmailChar">
    <w:name w:val="Email Char"/>
    <w:link w:val="Email"/>
    <w:rsid w:val="00C82759"/>
    <w:rPr>
      <w:rFonts w:ascii="Cambria" w:eastAsia="Times New Roman" w:hAnsi="Cambria"/>
      <w:sz w:val="24"/>
      <w:szCs w:val="24"/>
      <w:lang w:eastAsia="en-US"/>
    </w:rPr>
  </w:style>
  <w:style w:type="paragraph" w:customStyle="1" w:styleId="ContentAbstract">
    <w:name w:val="Content Abstract"/>
    <w:basedOn w:val="Normal"/>
    <w:link w:val="ContentAbstractChar"/>
    <w:rsid w:val="009A42C4"/>
    <w:pPr>
      <w:ind w:right="-1"/>
      <w:contextualSpacing/>
      <w:jc w:val="both"/>
    </w:pPr>
    <w:rPr>
      <w:rFonts w:ascii="Cambria" w:hAnsi="Cambria"/>
      <w:sz w:val="22"/>
    </w:rPr>
  </w:style>
  <w:style w:type="character" w:customStyle="1" w:styleId="AbstractAbstrakChar">
    <w:name w:val="Abstract/Abstrak Char"/>
    <w:link w:val="AbstractAbstrak"/>
    <w:rsid w:val="00C82759"/>
    <w:rPr>
      <w:rFonts w:ascii="Cambria" w:eastAsia="Times New Roman" w:hAnsi="Cambria"/>
      <w:b/>
      <w:sz w:val="24"/>
      <w:szCs w:val="24"/>
      <w:lang w:eastAsia="en-US"/>
    </w:rPr>
  </w:style>
  <w:style w:type="paragraph" w:customStyle="1" w:styleId="Keywords">
    <w:name w:val="Keywords"/>
    <w:basedOn w:val="Normal"/>
    <w:link w:val="KeywordsChar"/>
    <w:qFormat/>
    <w:rsid w:val="00FE6241"/>
    <w:pPr>
      <w:ind w:left="567" w:right="566"/>
      <w:contextualSpacing/>
      <w:jc w:val="both"/>
    </w:pPr>
    <w:rPr>
      <w:i/>
    </w:rPr>
  </w:style>
  <w:style w:type="character" w:customStyle="1" w:styleId="ContentAbstractChar">
    <w:name w:val="Content Abstract Char"/>
    <w:link w:val="ContentAbstract"/>
    <w:rsid w:val="009A42C4"/>
    <w:rPr>
      <w:rFonts w:ascii="Cambria" w:eastAsia="Times New Roman" w:hAnsi="Cambria"/>
      <w:sz w:val="22"/>
      <w:szCs w:val="24"/>
      <w:lang w:eastAsia="en-US"/>
    </w:rPr>
  </w:style>
  <w:style w:type="paragraph" w:customStyle="1" w:styleId="SubtitleSubjudul">
    <w:name w:val="Subtitle/Subjudul"/>
    <w:basedOn w:val="Normal"/>
    <w:link w:val="SubtitleSubjudulChar"/>
    <w:qFormat/>
    <w:rsid w:val="00FE6241"/>
    <w:pPr>
      <w:tabs>
        <w:tab w:val="left" w:pos="5573"/>
      </w:tabs>
    </w:pPr>
    <w:rPr>
      <w:rFonts w:ascii="Cambria" w:hAnsi="Cambria"/>
      <w:b/>
    </w:rPr>
  </w:style>
  <w:style w:type="character" w:customStyle="1" w:styleId="KeywordsChar">
    <w:name w:val="Keywords Char"/>
    <w:link w:val="Keywords"/>
    <w:rsid w:val="00FE6241"/>
    <w:rPr>
      <w:rFonts w:ascii="Times New Roman" w:eastAsia="Times New Roman" w:hAnsi="Times New Roman"/>
      <w:i/>
      <w:sz w:val="24"/>
      <w:szCs w:val="24"/>
      <w:lang w:eastAsia="en-US"/>
    </w:rPr>
  </w:style>
  <w:style w:type="paragraph" w:customStyle="1" w:styleId="MainTextIsiteks">
    <w:name w:val="Main Text/Isi teks"/>
    <w:basedOn w:val="Normal"/>
    <w:link w:val="MainTextIsiteksChar"/>
    <w:qFormat/>
    <w:rsid w:val="00FE6241"/>
    <w:pPr>
      <w:ind w:firstLine="426"/>
      <w:jc w:val="both"/>
    </w:pPr>
  </w:style>
  <w:style w:type="character" w:customStyle="1" w:styleId="SubtitleSubjudulChar">
    <w:name w:val="Subtitle/Subjudul Char"/>
    <w:link w:val="SubtitleSubjudul"/>
    <w:rsid w:val="00FE6241"/>
    <w:rPr>
      <w:rFonts w:ascii="Cambria" w:eastAsia="Times New Roman" w:hAnsi="Cambria"/>
      <w:b/>
      <w:sz w:val="24"/>
      <w:szCs w:val="24"/>
      <w:lang w:eastAsia="en-US"/>
    </w:rPr>
  </w:style>
  <w:style w:type="paragraph" w:customStyle="1" w:styleId="ReferenceDaftarPustaka">
    <w:name w:val="Reference/Daftar Pustaka"/>
    <w:basedOn w:val="Normal"/>
    <w:link w:val="ReferenceDaftarPustakaChar"/>
    <w:rsid w:val="00F15BB8"/>
    <w:pPr>
      <w:jc w:val="center"/>
    </w:pPr>
    <w:rPr>
      <w:rFonts w:ascii="Cambria" w:hAnsi="Cambria"/>
      <w:b/>
    </w:rPr>
  </w:style>
  <w:style w:type="character" w:customStyle="1" w:styleId="MainTextIsiteksChar">
    <w:name w:val="Main Text/Isi teks Char"/>
    <w:link w:val="MainTextIsiteks"/>
    <w:rsid w:val="00FE6241"/>
    <w:rPr>
      <w:rFonts w:ascii="Times New Roman" w:eastAsia="Times New Roman" w:hAnsi="Times New Roman"/>
      <w:sz w:val="24"/>
      <w:szCs w:val="24"/>
      <w:lang w:val="en-US" w:eastAsia="en-US"/>
    </w:rPr>
  </w:style>
  <w:style w:type="paragraph" w:customStyle="1" w:styleId="ReferencesDaftarPustaka">
    <w:name w:val="References/Daftar Pustaka"/>
    <w:basedOn w:val="ReferenceDaftarPustaka"/>
    <w:link w:val="ReferencesDaftarPustakaChar"/>
    <w:qFormat/>
    <w:rsid w:val="00F15BB8"/>
  </w:style>
  <w:style w:type="character" w:customStyle="1" w:styleId="ReferenceDaftarPustakaChar">
    <w:name w:val="Reference/Daftar Pustaka Char"/>
    <w:link w:val="ReferenceDaftarPustaka"/>
    <w:rsid w:val="00F15BB8"/>
    <w:rPr>
      <w:rFonts w:ascii="Cambria" w:eastAsia="Times New Roman" w:hAnsi="Cambria"/>
      <w:b/>
      <w:sz w:val="24"/>
      <w:szCs w:val="24"/>
      <w:lang w:eastAsia="en-US"/>
    </w:rPr>
  </w:style>
  <w:style w:type="paragraph" w:customStyle="1" w:styleId="DirectQuotationKutipanLangsung">
    <w:name w:val="Direct Quotation/Kutipan Langsung"/>
    <w:basedOn w:val="Normal"/>
    <w:link w:val="DirectQuotationKutipanLangsungChar"/>
    <w:qFormat/>
    <w:rsid w:val="002924A1"/>
    <w:pPr>
      <w:ind w:left="426" w:right="424"/>
      <w:jc w:val="both"/>
    </w:pPr>
    <w:rPr>
      <w:rFonts w:ascii="Cambria" w:hAnsi="Cambria"/>
      <w:i/>
      <w:sz w:val="22"/>
    </w:rPr>
  </w:style>
  <w:style w:type="character" w:customStyle="1" w:styleId="ReferencesDaftarPustakaChar">
    <w:name w:val="References/Daftar Pustaka Char"/>
    <w:basedOn w:val="ReferenceDaftarPustakaChar"/>
    <w:link w:val="ReferencesDaftarPustaka"/>
    <w:rsid w:val="00F15BB8"/>
    <w:rPr>
      <w:rFonts w:ascii="Cambria" w:eastAsia="Times New Roman" w:hAnsi="Cambria"/>
      <w:b/>
      <w:sz w:val="24"/>
      <w:szCs w:val="24"/>
      <w:lang w:eastAsia="en-US"/>
    </w:rPr>
  </w:style>
  <w:style w:type="character" w:customStyle="1" w:styleId="DirectQuotationKutipanLangsungChar">
    <w:name w:val="Direct Quotation/Kutipan Langsung Char"/>
    <w:link w:val="DirectQuotationKutipanLangsung"/>
    <w:rsid w:val="002924A1"/>
    <w:rPr>
      <w:rFonts w:ascii="Cambria" w:eastAsia="Times New Roman" w:hAnsi="Cambria"/>
      <w:i/>
      <w:sz w:val="22"/>
      <w:szCs w:val="24"/>
      <w:lang w:val="en-US"/>
    </w:rPr>
  </w:style>
  <w:style w:type="paragraph" w:customStyle="1" w:styleId="ContentReferenceList">
    <w:name w:val="Content Reference List"/>
    <w:basedOn w:val="Normal"/>
    <w:link w:val="ContentReferenceListChar"/>
    <w:qFormat/>
    <w:rsid w:val="009154DA"/>
    <w:pPr>
      <w:spacing w:before="240"/>
      <w:ind w:left="567" w:hanging="567"/>
    </w:pPr>
    <w:rPr>
      <w:rFonts w:ascii="Cambria" w:hAnsi="Cambria"/>
      <w:sz w:val="22"/>
    </w:rPr>
  </w:style>
  <w:style w:type="character" w:customStyle="1" w:styleId="ContentReferenceListChar">
    <w:name w:val="Content Reference List Char"/>
    <w:link w:val="ContentReferenceList"/>
    <w:rsid w:val="009154DA"/>
    <w:rPr>
      <w:rFonts w:ascii="Cambria" w:eastAsia="Times New Roman" w:hAnsi="Cambria"/>
      <w:sz w:val="22"/>
      <w:szCs w:val="24"/>
      <w:lang w:eastAsia="en-US"/>
    </w:rPr>
  </w:style>
  <w:style w:type="paragraph" w:customStyle="1" w:styleId="IsiContentAbstract">
    <w:name w:val="Isi/Content Abstract"/>
    <w:basedOn w:val="ContentAbstract"/>
    <w:link w:val="IsiContentAbstractChar"/>
    <w:qFormat/>
    <w:rsid w:val="00FE6241"/>
    <w:pPr>
      <w:ind w:left="567" w:right="566"/>
    </w:pPr>
    <w:rPr>
      <w:rFonts w:ascii="Times New Roman" w:hAnsi="Times New Roman"/>
      <w:sz w:val="24"/>
    </w:rPr>
  </w:style>
  <w:style w:type="character" w:customStyle="1" w:styleId="IsiContentAbstractChar">
    <w:name w:val="Isi/Content Abstract Char"/>
    <w:link w:val="IsiContentAbstract"/>
    <w:rsid w:val="00FE6241"/>
    <w:rPr>
      <w:rFonts w:ascii="Times New Roman" w:eastAsia="Times New Roman" w:hAnsi="Times New Roman"/>
      <w:sz w:val="24"/>
      <w:szCs w:val="24"/>
      <w:lang w:eastAsia="en-US"/>
    </w:rPr>
  </w:style>
  <w:style w:type="character" w:styleId="FootnoteReference">
    <w:name w:val="footnote reference"/>
    <w:uiPriority w:val="99"/>
    <w:semiHidden/>
    <w:unhideWhenUsed/>
    <w:rsid w:val="00AF32AC"/>
    <w:rPr>
      <w:vertAlign w:val="superscript"/>
    </w:rPr>
  </w:style>
  <w:style w:type="character" w:styleId="CommentReference">
    <w:name w:val="annotation reference"/>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link w:val="CommentText"/>
    <w:uiPriority w:val="99"/>
    <w:semiHidden/>
    <w:rsid w:val="00BE64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link w:val="CommentSubject"/>
    <w:uiPriority w:val="99"/>
    <w:semiHidden/>
    <w:rsid w:val="00BE643D"/>
    <w:rPr>
      <w:rFonts w:ascii="Times New Roman" w:eastAsia="Times New Roman" w:hAnsi="Times New Roman"/>
      <w:b/>
      <w:bCs/>
      <w:lang w:val="en-US" w:eastAsia="en-US"/>
    </w:rPr>
  </w:style>
  <w:style w:type="character" w:customStyle="1" w:styleId="Heading2Char">
    <w:name w:val="Heading 2 Char"/>
    <w:basedOn w:val="DefaultParagraphFont"/>
    <w:link w:val="Heading2"/>
    <w:rsid w:val="00F36281"/>
    <w:rPr>
      <w:rFonts w:eastAsia="MS Gothic"/>
      <w:color w:val="365F91"/>
      <w:sz w:val="26"/>
      <w:szCs w:val="26"/>
      <w:lang w:val="en-US" w:eastAsia="en-US"/>
    </w:rPr>
  </w:style>
  <w:style w:type="character" w:styleId="IntenseEmphasis">
    <w:name w:val="Intense Emphasis"/>
    <w:basedOn w:val="DefaultParagraphFont"/>
    <w:uiPriority w:val="21"/>
    <w:qFormat/>
    <w:rsid w:val="00AD0A4B"/>
    <w:rPr>
      <w:b/>
      <w:bCs/>
      <w:i/>
      <w:iCs/>
      <w:color w:val="4F81BD"/>
    </w:rPr>
  </w:style>
  <w:style w:type="character" w:styleId="Emphasis">
    <w:name w:val="Emphasis"/>
    <w:uiPriority w:val="20"/>
    <w:qFormat/>
    <w:rsid w:val="00A21C7B"/>
    <w:rPr>
      <w:i/>
      <w:iCs/>
    </w:rPr>
  </w:style>
  <w:style w:type="character" w:customStyle="1" w:styleId="UnresolvedMention">
    <w:name w:val="Unresolved Mention"/>
    <w:basedOn w:val="DefaultParagraphFont"/>
    <w:uiPriority w:val="99"/>
    <w:semiHidden/>
    <w:unhideWhenUsed/>
    <w:rsid w:val="00762F8C"/>
    <w:rPr>
      <w:color w:val="808080"/>
      <w:shd w:val="clear" w:color="auto" w:fill="E6E6E6"/>
    </w:rPr>
  </w:style>
  <w:style w:type="paragraph" w:customStyle="1" w:styleId="abstrak">
    <w:name w:val="abstrak"/>
    <w:basedOn w:val="BodyText"/>
    <w:qFormat/>
    <w:rsid w:val="00762F8C"/>
    <w:pPr>
      <w:spacing w:after="0"/>
      <w:ind w:left="567" w:right="567"/>
      <w:jc w:val="both"/>
    </w:pPr>
    <w:rPr>
      <w:rFonts w:eastAsia="SimSun"/>
      <w:spacing w:val="-1"/>
      <w:sz w:val="20"/>
    </w:rPr>
  </w:style>
  <w:style w:type="paragraph" w:styleId="BodyText">
    <w:name w:val="Body Text"/>
    <w:basedOn w:val="Normal"/>
    <w:link w:val="BodyTextChar"/>
    <w:uiPriority w:val="99"/>
    <w:unhideWhenUsed/>
    <w:rsid w:val="00762F8C"/>
    <w:pPr>
      <w:spacing w:after="120"/>
    </w:pPr>
  </w:style>
  <w:style w:type="character" w:customStyle="1" w:styleId="BodyTextChar">
    <w:name w:val="Body Text Char"/>
    <w:basedOn w:val="DefaultParagraphFont"/>
    <w:link w:val="BodyText"/>
    <w:uiPriority w:val="99"/>
    <w:rsid w:val="00762F8C"/>
    <w:rPr>
      <w:rFonts w:ascii="Times New Roman" w:eastAsia="Times New Roman" w:hAnsi="Times New Roman"/>
      <w:sz w:val="24"/>
      <w:szCs w:val="24"/>
    </w:rPr>
  </w:style>
  <w:style w:type="character" w:customStyle="1" w:styleId="hps">
    <w:name w:val="hps"/>
    <w:rsid w:val="005B68D0"/>
    <w:rPr>
      <w:rFonts w:cs="Times New Roman"/>
    </w:rPr>
  </w:style>
  <w:style w:type="character" w:styleId="FollowedHyperlink">
    <w:name w:val="FollowedHyperlink"/>
    <w:basedOn w:val="DefaultParagraphFont"/>
    <w:uiPriority w:val="99"/>
    <w:semiHidden/>
    <w:unhideWhenUsed/>
    <w:rsid w:val="008C583C"/>
    <w:rPr>
      <w:color w:val="954F72"/>
      <w:u w:val="single"/>
    </w:rPr>
  </w:style>
</w:styles>
</file>

<file path=word/webSettings.xml><?xml version="1.0" encoding="utf-8"?>
<w:webSettings xmlns:r="http://schemas.openxmlformats.org/officeDocument/2006/relationships" xmlns:w="http://schemas.openxmlformats.org/wordprocessingml/2006/main">
  <w:divs>
    <w:div w:id="1384870578">
      <w:bodyDiv w:val="1"/>
      <w:marLeft w:val="0"/>
      <w:marRight w:val="0"/>
      <w:marTop w:val="0"/>
      <w:marBottom w:val="0"/>
      <w:divBdr>
        <w:top w:val="none" w:sz="0" w:space="0" w:color="auto"/>
        <w:left w:val="none" w:sz="0" w:space="0" w:color="auto"/>
        <w:bottom w:val="none" w:sz="0" w:space="0" w:color="auto"/>
        <w:right w:val="none" w:sz="0" w:space="0" w:color="auto"/>
      </w:divBdr>
    </w:div>
    <w:div w:id="16889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ratekoputrosetiawan08@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4036/ld.v11i2.xxx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journal.unp.ac.id/index.php/linguadidaktika/inde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ENET\Downloads\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A423-5357-4730-946B-3AAD7198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2018</Template>
  <TotalTime>1627</TotalTime>
  <Pages>10</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32805</CharactersWithSpaces>
  <SharedDoc>false</SharedDoc>
  <HLinks>
    <vt:vector size="30" baseType="variant">
      <vt:variant>
        <vt:i4>5046354</vt:i4>
      </vt:variant>
      <vt:variant>
        <vt:i4>6</vt:i4>
      </vt:variant>
      <vt:variant>
        <vt:i4>0</vt:i4>
      </vt:variant>
      <vt:variant>
        <vt:i4>5</vt:i4>
      </vt:variant>
      <vt:variant>
        <vt:lpwstr>http://dx.doi.org/10.24036/ld.v11i2.xxxx</vt:lpwstr>
      </vt:variant>
      <vt:variant>
        <vt:lpwstr/>
      </vt:variant>
      <vt:variant>
        <vt:i4>6881349</vt:i4>
      </vt:variant>
      <vt:variant>
        <vt:i4>3</vt:i4>
      </vt:variant>
      <vt:variant>
        <vt:i4>0</vt:i4>
      </vt:variant>
      <vt:variant>
        <vt:i4>5</vt:i4>
      </vt:variant>
      <vt:variant>
        <vt:lpwstr>mailto:author2@email.ac.id</vt:lpwstr>
      </vt:variant>
      <vt:variant>
        <vt:lpwstr/>
      </vt:variant>
      <vt:variant>
        <vt:i4>6946885</vt:i4>
      </vt:variant>
      <vt:variant>
        <vt:i4>0</vt:i4>
      </vt:variant>
      <vt:variant>
        <vt:i4>0</vt:i4>
      </vt:variant>
      <vt:variant>
        <vt:i4>5</vt:i4>
      </vt:variant>
      <vt:variant>
        <vt:lpwstr>mailto:author1@email.ac.id</vt:lpwstr>
      </vt:variant>
      <vt:variant>
        <vt:lpwstr/>
      </vt:variant>
      <vt:variant>
        <vt:i4>4653142</vt:i4>
      </vt:variant>
      <vt:variant>
        <vt:i4>6</vt:i4>
      </vt:variant>
      <vt:variant>
        <vt:i4>0</vt:i4>
      </vt:variant>
      <vt:variant>
        <vt:i4>5</vt:i4>
      </vt:variant>
      <vt:variant>
        <vt:lpwstr>http://ejournal.unp.ac.id/index.php/linguadidaktika/index</vt:lpwstr>
      </vt:variant>
      <vt:variant>
        <vt:lpwstr/>
      </vt:variant>
      <vt:variant>
        <vt:i4>2555949</vt:i4>
      </vt:variant>
      <vt:variant>
        <vt:i4>-1</vt:i4>
      </vt:variant>
      <vt:variant>
        <vt:i4>4097</vt:i4>
      </vt:variant>
      <vt:variant>
        <vt:i4>4</vt:i4>
      </vt:variant>
      <vt:variant>
        <vt:lpwstr>http://creativecommons.org/licenses/by-nc/4.0/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CORENET</dc:creator>
  <cp:lastModifiedBy>JAYA KOMP</cp:lastModifiedBy>
  <cp:revision>401</cp:revision>
  <cp:lastPrinted>2018-02-21T05:50:00Z</cp:lastPrinted>
  <dcterms:created xsi:type="dcterms:W3CDTF">2018-08-14T01:13:00Z</dcterms:created>
  <dcterms:modified xsi:type="dcterms:W3CDTF">2018-08-29T13:16:00Z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