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
        <w:gridCol w:w="8069"/>
      </w:tblGrid>
      <w:sdt>
        <w:sdtPr>
          <w:rPr>
            <w:rStyle w:val="Heading1Char"/>
          </w:rPr>
          <w:alias w:val="JUDUL"/>
          <w:tag w:val="JUDUL"/>
          <w:id w:val="2018733795"/>
          <w:lock w:val="sdtLocked"/>
          <w:placeholder>
            <w:docPart w:val="67E1921926824C53B673963794BA20CD"/>
          </w:placeholder>
        </w:sdtPr>
        <w:sdtEndPr>
          <w:rPr>
            <w:rStyle w:val="DefaultParagraphFont"/>
            <w:rFonts w:eastAsiaTheme="minorHAnsi" w:cstheme="minorBidi"/>
            <w:b w:val="0"/>
            <w:szCs w:val="22"/>
          </w:rPr>
        </w:sdtEndPr>
        <w:sdtContent>
          <w:tr w:rsidR="009A0CDE" w:rsidTr="004B3441">
            <w:tc>
              <w:tcPr>
                <w:tcW w:w="9062" w:type="dxa"/>
                <w:gridSpan w:val="2"/>
                <w:tcMar>
                  <w:left w:w="0" w:type="dxa"/>
                  <w:right w:w="0" w:type="dxa"/>
                </w:tcMar>
              </w:tcPr>
              <w:p w:rsidR="005A0948" w:rsidRDefault="00A92617" w:rsidP="00A92617">
                <w:pPr>
                  <w:jc w:val="center"/>
                  <w:rPr>
                    <w:rStyle w:val="Heading1Char"/>
                  </w:rPr>
                </w:pPr>
                <w:r>
                  <w:rPr>
                    <w:rStyle w:val="Heading1Char"/>
                  </w:rPr>
                  <w:t xml:space="preserve">Praktikalitas E-Book Edupark IPA </w:t>
                </w:r>
                <w:r w:rsidR="005A0948">
                  <w:rPr>
                    <w:rStyle w:val="Heading1Char"/>
                  </w:rPr>
                  <w:t xml:space="preserve">dengan Pendekatan Saintifik </w:t>
                </w:r>
              </w:p>
              <w:p w:rsidR="009A0CDE" w:rsidRPr="00AE3778" w:rsidRDefault="005A0948" w:rsidP="00A92617">
                <w:pPr>
                  <w:jc w:val="center"/>
                  <w:rPr>
                    <w:rFonts w:eastAsiaTheme="majorEastAsia" w:cstheme="majorBidi"/>
                    <w:b/>
                    <w:szCs w:val="32"/>
                  </w:rPr>
                </w:pPr>
                <w:r>
                  <w:rPr>
                    <w:rStyle w:val="Heading1Char"/>
                  </w:rPr>
                  <w:t>Berdasarkan Destinasi Wisata Pantai Padang</w:t>
                </w:r>
              </w:p>
            </w:tc>
          </w:tr>
        </w:sdtContent>
      </w:sdt>
      <w:tr w:rsidR="00DC7C41" w:rsidTr="004B3441">
        <w:tc>
          <w:tcPr>
            <w:tcW w:w="9062" w:type="dxa"/>
            <w:gridSpan w:val="2"/>
            <w:tcMar>
              <w:left w:w="0" w:type="dxa"/>
              <w:right w:w="0" w:type="dxa"/>
            </w:tcMar>
          </w:tcPr>
          <w:p w:rsidR="00DC7C41" w:rsidRPr="009A0CDE" w:rsidRDefault="00DC7C41" w:rsidP="006D488F">
            <w:pPr>
              <w:jc w:val="center"/>
              <w:rPr>
                <w:rStyle w:val="Heading1Char"/>
              </w:rPr>
            </w:pPr>
          </w:p>
        </w:tc>
      </w:tr>
      <w:sdt>
        <w:sdtPr>
          <w:rPr>
            <w:rFonts w:eastAsiaTheme="majorEastAsia" w:cstheme="majorBidi"/>
            <w:b/>
            <w:sz w:val="22"/>
            <w:szCs w:val="32"/>
          </w:rPr>
          <w:alias w:val="Nama Penulis"/>
          <w:tag w:val="Nama Penulis"/>
          <w:id w:val="-1090227560"/>
          <w:lock w:val="sdtLocked"/>
          <w:placeholder>
            <w:docPart w:val="8690DF8CED534F58ABE971A5CB52F76A"/>
          </w:placeholder>
        </w:sdtPr>
        <w:sdtEndPr>
          <w:rPr>
            <w:rStyle w:val="Heading1Char"/>
          </w:rPr>
        </w:sdtEndPr>
        <w:sdtContent>
          <w:tr w:rsidR="00DC7C41" w:rsidTr="004B3441">
            <w:tc>
              <w:tcPr>
                <w:tcW w:w="9062" w:type="dxa"/>
                <w:gridSpan w:val="2"/>
                <w:tcMar>
                  <w:left w:w="0" w:type="dxa"/>
                  <w:right w:w="0" w:type="dxa"/>
                </w:tcMar>
              </w:tcPr>
              <w:p w:rsidR="00DC7C41" w:rsidRPr="00A04F0B" w:rsidRDefault="005A0948" w:rsidP="005A0948">
                <w:pPr>
                  <w:jc w:val="center"/>
                  <w:rPr>
                    <w:rStyle w:val="Heading1Char"/>
                    <w:sz w:val="22"/>
                    <w:szCs w:val="22"/>
                  </w:rPr>
                </w:pPr>
                <w:r>
                  <w:rPr>
                    <w:rFonts w:eastAsiaTheme="majorEastAsia" w:cstheme="majorBidi"/>
                    <w:b/>
                    <w:sz w:val="22"/>
                    <w:szCs w:val="32"/>
                  </w:rPr>
                  <w:t>Gita Oktia Elvisa</w:t>
                </w:r>
                <w:r w:rsidR="00C86C5A">
                  <w:rPr>
                    <w:rFonts w:eastAsiaTheme="majorEastAsia" w:cstheme="majorBidi"/>
                    <w:b/>
                    <w:sz w:val="22"/>
                    <w:szCs w:val="32"/>
                    <w:vertAlign w:val="superscript"/>
                  </w:rPr>
                  <w:t xml:space="preserve">1) </w:t>
                </w:r>
                <w:r w:rsidR="00C86C5A">
                  <w:rPr>
                    <w:rFonts w:eastAsiaTheme="majorEastAsia" w:cstheme="majorBidi"/>
                    <w:b/>
                    <w:sz w:val="22"/>
                    <w:szCs w:val="32"/>
                  </w:rPr>
                  <w:t>Hamdi</w:t>
                </w:r>
                <w:r w:rsidR="00C86C5A">
                  <w:rPr>
                    <w:rFonts w:eastAsiaTheme="majorEastAsia" w:cstheme="majorBidi"/>
                    <w:b/>
                    <w:sz w:val="22"/>
                    <w:szCs w:val="32"/>
                    <w:vertAlign w:val="superscript"/>
                  </w:rPr>
                  <w:t>2)</w:t>
                </w:r>
                <w:r>
                  <w:rPr>
                    <w:rFonts w:eastAsiaTheme="majorEastAsia" w:cstheme="majorBidi"/>
                    <w:b/>
                    <w:sz w:val="22"/>
                    <w:szCs w:val="32"/>
                  </w:rPr>
                  <w:t xml:space="preserve"> </w:t>
                </w:r>
              </w:p>
            </w:tc>
          </w:tr>
        </w:sdtContent>
      </w:sdt>
      <w:tr w:rsidR="00DC7C41" w:rsidTr="004B3441">
        <w:tc>
          <w:tcPr>
            <w:tcW w:w="9062" w:type="dxa"/>
            <w:gridSpan w:val="2"/>
            <w:tcMar>
              <w:left w:w="0" w:type="dxa"/>
              <w:right w:w="0" w:type="dxa"/>
            </w:tcMar>
          </w:tcPr>
          <w:p w:rsidR="00DC7C41" w:rsidRPr="00A04F0B" w:rsidRDefault="003D3336" w:rsidP="00C86C5A">
            <w:pPr>
              <w:jc w:val="center"/>
              <w:rPr>
                <w:rStyle w:val="Heading1Char"/>
                <w:sz w:val="22"/>
                <w:szCs w:val="22"/>
              </w:rPr>
            </w:pPr>
            <w:r w:rsidRPr="00A04F0B">
              <w:rPr>
                <w:sz w:val="22"/>
                <w:vertAlign w:val="superscript"/>
              </w:rPr>
              <w:t>1)</w:t>
            </w:r>
            <w:sdt>
              <w:sdtPr>
                <w:rPr>
                  <w:sz w:val="22"/>
                </w:rPr>
                <w:alias w:val="Keterangan Penulis1"/>
                <w:tag w:val="Keterangan Penulis"/>
                <w:id w:val="860546011"/>
                <w:lock w:val="sdtLocked"/>
                <w:placeholder>
                  <w:docPart w:val="89FA69BC089C4E3AA0649042CCC7C41E"/>
                </w:placeholder>
                <w:comboBox>
                  <w:listItem w:value="Choose an item."/>
                </w:comboBox>
              </w:sdtPr>
              <w:sdtEndPr>
                <w:rPr>
                  <w:rStyle w:val="Heading1Char"/>
                  <w:rFonts w:eastAsiaTheme="majorEastAsia" w:cstheme="majorBidi"/>
                  <w:b/>
                  <w:szCs w:val="32"/>
                </w:rPr>
              </w:sdtEndPr>
              <w:sdtContent>
                <w:r w:rsidR="00C86C5A">
                  <w:rPr>
                    <w:sz w:val="22"/>
                  </w:rPr>
                  <w:t>Penulis</w:t>
                </w:r>
              </w:sdtContent>
            </w:sdt>
          </w:p>
        </w:tc>
      </w:tr>
      <w:tr w:rsidR="00372984" w:rsidTr="004B3441">
        <w:tc>
          <w:tcPr>
            <w:tcW w:w="9062" w:type="dxa"/>
            <w:gridSpan w:val="2"/>
            <w:tcMar>
              <w:left w:w="0" w:type="dxa"/>
              <w:right w:w="0" w:type="dxa"/>
            </w:tcMar>
          </w:tcPr>
          <w:p w:rsidR="00372984" w:rsidRPr="00A04F0B" w:rsidRDefault="00372984" w:rsidP="00D70339">
            <w:pPr>
              <w:jc w:val="center"/>
              <w:rPr>
                <w:sz w:val="22"/>
              </w:rPr>
            </w:pPr>
            <w:r w:rsidRPr="00A04F0B">
              <w:rPr>
                <w:sz w:val="22"/>
                <w:vertAlign w:val="superscript"/>
              </w:rPr>
              <w:t>2)</w:t>
            </w:r>
            <w:sdt>
              <w:sdtPr>
                <w:rPr>
                  <w:rStyle w:val="textnormalChar"/>
                  <w:sz w:val="22"/>
                </w:rPr>
                <w:alias w:val="Keterangan Penulis2"/>
                <w:tag w:val="Keterangan Penulis2"/>
                <w:id w:val="-167093374"/>
                <w:lock w:val="sdtLocked"/>
                <w:placeholder>
                  <w:docPart w:val="E9ABC19967DB4B49B20438D368F3498F"/>
                </w:placeholder>
                <w:comboBox>
                  <w:listItem w:value="Choose an item."/>
                </w:comboBox>
              </w:sdtPr>
              <w:sdtContent>
                <w:r w:rsidR="00D70339" w:rsidRPr="00D70339">
                  <w:rPr>
                    <w:rStyle w:val="textnormalChar"/>
                    <w:sz w:val="22"/>
                  </w:rPr>
                  <w:t xml:space="preserve">)Staf Pengajar </w:t>
                </w:r>
                <w:r w:rsidR="00D70339">
                  <w:rPr>
                    <w:rStyle w:val="textnormalChar"/>
                    <w:sz w:val="22"/>
                  </w:rPr>
                  <w:t>PSM Pendidikan</w:t>
                </w:r>
                <w:r w:rsidR="00D70339" w:rsidRPr="00D70339">
                  <w:rPr>
                    <w:rStyle w:val="textnormalChar"/>
                    <w:sz w:val="22"/>
                  </w:rPr>
                  <w:t xml:space="preserve"> Fisika, FMIPA Universitas Negeri Padang</w:t>
                </w:r>
              </w:sdtContent>
            </w:sdt>
          </w:p>
        </w:tc>
      </w:tr>
      <w:tr w:rsidR="00A04F0B" w:rsidTr="004B3441">
        <w:tc>
          <w:tcPr>
            <w:tcW w:w="9062" w:type="dxa"/>
            <w:gridSpan w:val="2"/>
            <w:tcMar>
              <w:left w:w="0" w:type="dxa"/>
              <w:right w:w="0" w:type="dxa"/>
            </w:tcMar>
          </w:tcPr>
          <w:p w:rsidR="00A04F0B" w:rsidRPr="00A04F0B" w:rsidRDefault="00A04F0B" w:rsidP="005A0948">
            <w:pPr>
              <w:rPr>
                <w:sz w:val="22"/>
                <w:vertAlign w:val="superscript"/>
              </w:rPr>
            </w:pPr>
          </w:p>
        </w:tc>
      </w:tr>
      <w:sdt>
        <w:sdtPr>
          <w:rPr>
            <w:rStyle w:val="textnormalChar"/>
            <w:sz w:val="22"/>
          </w:rPr>
          <w:alias w:val="Email Penulis"/>
          <w:tag w:val="Email Penulis"/>
          <w:id w:val="-991407287"/>
          <w:lock w:val="sdtLocked"/>
          <w:placeholder>
            <w:docPart w:val="32C7493D4DFA4B6C90C1B6F41DE41E8B"/>
          </w:placeholder>
        </w:sdtPr>
        <w:sdtEndPr>
          <w:rPr>
            <w:rStyle w:val="DefaultParagraphFont"/>
          </w:rPr>
        </w:sdtEndPr>
        <w:sdtContent>
          <w:tr w:rsidR="005B1205" w:rsidTr="004B3441">
            <w:tc>
              <w:tcPr>
                <w:tcW w:w="9062" w:type="dxa"/>
                <w:gridSpan w:val="2"/>
                <w:tcMar>
                  <w:left w:w="0" w:type="dxa"/>
                  <w:right w:w="0" w:type="dxa"/>
                </w:tcMar>
              </w:tcPr>
              <w:p w:rsidR="00D70339" w:rsidRDefault="00D70339" w:rsidP="00D70339">
                <w:pPr>
                  <w:jc w:val="center"/>
                  <w:rPr>
                    <w:rStyle w:val="textnormalChar"/>
                    <w:sz w:val="22"/>
                  </w:rPr>
                </w:pPr>
                <w:hyperlink r:id="rId9" w:history="1">
                  <w:r w:rsidRPr="00825D5E">
                    <w:rPr>
                      <w:rStyle w:val="Hyperlink"/>
                      <w:sz w:val="22"/>
                    </w:rPr>
                    <w:t>gitaoktaviaelvisa@gmail.com</w:t>
                  </w:r>
                </w:hyperlink>
              </w:p>
              <w:p w:rsidR="005B1205" w:rsidRPr="00A04F0B" w:rsidRDefault="005B1205" w:rsidP="00D70339">
                <w:pPr>
                  <w:jc w:val="center"/>
                  <w:rPr>
                    <w:sz w:val="22"/>
                  </w:rPr>
                </w:pPr>
              </w:p>
            </w:tc>
          </w:tr>
        </w:sdtContent>
      </w:sdt>
      <w:tr w:rsidR="005B1205" w:rsidTr="004B3441">
        <w:tc>
          <w:tcPr>
            <w:tcW w:w="9062" w:type="dxa"/>
            <w:gridSpan w:val="2"/>
            <w:tcMar>
              <w:left w:w="0" w:type="dxa"/>
              <w:right w:w="0" w:type="dxa"/>
            </w:tcMar>
          </w:tcPr>
          <w:p w:rsidR="005B1205" w:rsidRDefault="005B1205" w:rsidP="00D70339"/>
        </w:tc>
      </w:tr>
      <w:tr w:rsidR="005B1205" w:rsidTr="004B3441">
        <w:tc>
          <w:tcPr>
            <w:tcW w:w="9062" w:type="dxa"/>
            <w:gridSpan w:val="2"/>
            <w:tcMar>
              <w:left w:w="0" w:type="dxa"/>
              <w:right w:w="0" w:type="dxa"/>
            </w:tcMar>
          </w:tcPr>
          <w:sdt>
            <w:sdtPr>
              <w:rPr>
                <w:b/>
                <w:sz w:val="22"/>
              </w:rPr>
              <w:id w:val="14135567"/>
              <w:placeholder>
                <w:docPart w:val="B5D559683A1B4570A28CB05EB47BAF90"/>
              </w:placeholder>
            </w:sdtPr>
            <w:sdtEndPr/>
            <w:sdtContent>
              <w:sdt>
                <w:sdtPr>
                  <w:rPr>
                    <w:b/>
                    <w:sz w:val="22"/>
                  </w:rPr>
                  <w:id w:val="14135568"/>
                  <w:placeholder>
                    <w:docPart w:val="B5D559683A1B4570A28CB05EB47BAF90"/>
                  </w:placeholder>
                </w:sdtPr>
                <w:sdtEndPr/>
                <w:sdtContent>
                  <w:sdt>
                    <w:sdtPr>
                      <w:rPr>
                        <w:rStyle w:val="Style3"/>
                      </w:rPr>
                      <w:alias w:val="ABSTRACT"/>
                      <w:tag w:val="ABSTRACT"/>
                      <w:id w:val="14135569"/>
                      <w:lock w:val="sdtContentLocked"/>
                      <w:placeholder>
                        <w:docPart w:val="B5D559683A1B4570A28CB05EB47BAF90"/>
                      </w:placeholder>
                      <w:text/>
                    </w:sdtPr>
                    <w:sdtEndPr>
                      <w:rPr>
                        <w:rStyle w:val="Style3"/>
                      </w:rPr>
                    </w:sdtEndPr>
                    <w:sdtContent>
                      <w:p w:rsidR="005B1205" w:rsidRPr="00A04F0B" w:rsidRDefault="005B1205" w:rsidP="005B1205">
                        <w:pPr>
                          <w:jc w:val="center"/>
                          <w:rPr>
                            <w:b/>
                            <w:sz w:val="22"/>
                          </w:rPr>
                        </w:pPr>
                        <w:r w:rsidRPr="0075735C">
                          <w:rPr>
                            <w:rStyle w:val="Style3"/>
                          </w:rPr>
                          <w:t>ABSTRACT</w:t>
                        </w:r>
                      </w:p>
                    </w:sdtContent>
                  </w:sdt>
                </w:sdtContent>
              </w:sdt>
            </w:sdtContent>
          </w:sdt>
        </w:tc>
      </w:tr>
      <w:sdt>
        <w:sdtPr>
          <w:rPr>
            <w:rStyle w:val="PlaceholderText"/>
            <w:i/>
            <w:sz w:val="22"/>
          </w:rPr>
          <w:alias w:val="Abstract"/>
          <w:tag w:val="isikan Abstract anda"/>
          <w:id w:val="3541255"/>
          <w:lock w:val="sdtLocked"/>
          <w:placeholder>
            <w:docPart w:val="1805CD635EF4447C840751ADCDB3516E"/>
          </w:placeholder>
        </w:sdtPr>
        <w:sdtEndPr>
          <w:rPr>
            <w:rStyle w:val="DefaultParagraphFont"/>
            <w:b/>
            <w:i w:val="0"/>
            <w:color w:val="auto"/>
            <w:sz w:val="24"/>
          </w:rPr>
        </w:sdtEndPr>
        <w:sdtContent>
          <w:tr w:rsidR="005B1205" w:rsidTr="004B3441">
            <w:tc>
              <w:tcPr>
                <w:tcW w:w="9062" w:type="dxa"/>
                <w:gridSpan w:val="2"/>
                <w:tcMar>
                  <w:left w:w="0" w:type="dxa"/>
                  <w:right w:w="0" w:type="dxa"/>
                </w:tcMar>
              </w:tcPr>
              <w:p w:rsidR="005B1205" w:rsidRPr="000A7506" w:rsidRDefault="00F37103" w:rsidP="00F37103">
                <w:pPr>
                  <w:ind w:firstLine="567"/>
                  <w:jc w:val="both"/>
                  <w:rPr>
                    <w:rFonts w:cs="Times New Roman"/>
                    <w:sz w:val="22"/>
                  </w:rPr>
                </w:pPr>
                <w:r w:rsidRPr="00F37103">
                  <w:rPr>
                    <w:rFonts w:cs="Times New Roman"/>
                    <w:sz w:val="22"/>
                  </w:rPr>
                  <w:t>Learning that is carried out in the world of education is currently running on new policies by implementing the 2013 curriculum education system which is rooted in local and national culture, which means that it must provide opportunities for students to learn according to the needs and pote</w:t>
                </w:r>
                <w:r w:rsidRPr="00F37103">
                  <w:rPr>
                    <w:rFonts w:cs="Times New Roman"/>
                    <w:sz w:val="22"/>
                  </w:rPr>
                  <w:t>n</w:t>
                </w:r>
                <w:r w:rsidRPr="00F37103">
                  <w:rPr>
                    <w:rFonts w:cs="Times New Roman"/>
                    <w:sz w:val="22"/>
                  </w:rPr>
                  <w:t xml:space="preserve">tial of their respective regions so that students can take advantage of it. </w:t>
                </w:r>
                <w:proofErr w:type="gramStart"/>
                <w:r w:rsidRPr="00F37103">
                  <w:rPr>
                    <w:rFonts w:cs="Times New Roman"/>
                    <w:sz w:val="22"/>
                  </w:rPr>
                  <w:t>technology</w:t>
                </w:r>
                <w:proofErr w:type="gramEnd"/>
                <w:r w:rsidRPr="00F37103">
                  <w:rPr>
                    <w:rFonts w:cs="Times New Roman"/>
                    <w:sz w:val="22"/>
                  </w:rPr>
                  <w:t xml:space="preserve"> in the learning pr</w:t>
                </w:r>
                <w:r w:rsidRPr="00F37103">
                  <w:rPr>
                    <w:rFonts w:cs="Times New Roman"/>
                    <w:sz w:val="22"/>
                  </w:rPr>
                  <w:t>o</w:t>
                </w:r>
                <w:r w:rsidRPr="00F37103">
                  <w:rPr>
                    <w:rFonts w:cs="Times New Roman"/>
                    <w:sz w:val="22"/>
                  </w:rPr>
                  <w:t>cess, thus education will continue to progress and develop. One of the teaching materials that can be made following the 2013 Curriculum under regional potential and utilizing technology is the edupark e-book. This study aims to produce a practical science edupark e-book. The type of research used is Design Research with the type of Development Studies using the Plomp model with the Preliminary Research, Development or Prototyping Phase, and Assessment Phase stages. The instrument in this study was a practicality sheet, namely a questionnaire on the responses of educators and students. The practical analysis technique of the science edupark e-book uses a Likert scale with 4 assessment cat</w:t>
                </w:r>
                <w:r w:rsidRPr="00F37103">
                  <w:rPr>
                    <w:rFonts w:cs="Times New Roman"/>
                    <w:sz w:val="22"/>
                  </w:rPr>
                  <w:t>e</w:t>
                </w:r>
                <w:r w:rsidRPr="00F37103">
                  <w:rPr>
                    <w:rFonts w:cs="Times New Roman"/>
                    <w:sz w:val="22"/>
                  </w:rPr>
                  <w:t>gories. The e-book practicality questionnaire includes the following 4 aspects: (a) usable; (b) Easy to use (c) Appealing and</w:t>
                </w:r>
                <w:r>
                  <w:rPr>
                    <w:rFonts w:cs="Times New Roman"/>
                    <w:sz w:val="22"/>
                  </w:rPr>
                  <w:t>; (d) Efficient</w:t>
                </w:r>
                <w:r w:rsidRPr="00F37103">
                  <w:rPr>
                    <w:rFonts w:cs="Times New Roman"/>
                    <w:sz w:val="22"/>
                  </w:rPr>
                  <w:t>. It can be concluded that the IPA edupark E-book with a scie</w:t>
                </w:r>
                <w:r w:rsidRPr="00F37103">
                  <w:rPr>
                    <w:rFonts w:cs="Times New Roman"/>
                    <w:sz w:val="22"/>
                  </w:rPr>
                  <w:t>n</w:t>
                </w:r>
                <w:r w:rsidRPr="00F37103">
                  <w:rPr>
                    <w:rFonts w:cs="Times New Roman"/>
                    <w:sz w:val="22"/>
                  </w:rPr>
                  <w:t>tific approach based on Padang Beach tourist destinations meets very practical criteria for all practical a</w:t>
                </w:r>
                <w:r w:rsidRPr="00F37103">
                  <w:rPr>
                    <w:rFonts w:cs="Times New Roman"/>
                    <w:sz w:val="22"/>
                  </w:rPr>
                  <w:t>s</w:t>
                </w:r>
                <w:r w:rsidRPr="00F37103">
                  <w:rPr>
                    <w:rFonts w:cs="Times New Roman"/>
                    <w:sz w:val="22"/>
                  </w:rPr>
                  <w:t>pects.</w:t>
                </w:r>
              </w:p>
            </w:tc>
          </w:tr>
        </w:sdtContent>
      </w:sdt>
      <w:tr w:rsidR="00081C04" w:rsidTr="004B3441">
        <w:tc>
          <w:tcPr>
            <w:tcW w:w="9062" w:type="dxa"/>
            <w:gridSpan w:val="2"/>
            <w:tcBorders>
              <w:bottom w:val="nil"/>
            </w:tcBorders>
            <w:tcMar>
              <w:left w:w="0" w:type="dxa"/>
              <w:right w:w="0" w:type="dxa"/>
            </w:tcMar>
          </w:tcPr>
          <w:p w:rsidR="00081C04" w:rsidRPr="005B1205" w:rsidRDefault="00081C04" w:rsidP="00081C04">
            <w:pPr>
              <w:rPr>
                <w:b/>
                <w:sz w:val="20"/>
              </w:rPr>
            </w:pPr>
          </w:p>
        </w:tc>
      </w:tr>
      <w:tr w:rsidR="00081C04" w:rsidTr="00376BA9">
        <w:tc>
          <w:tcPr>
            <w:tcW w:w="9062" w:type="dxa"/>
            <w:gridSpan w:val="2"/>
            <w:tcBorders>
              <w:bottom w:val="single" w:sz="4" w:space="0" w:color="auto"/>
            </w:tcBorders>
            <w:tcMar>
              <w:left w:w="0" w:type="dxa"/>
              <w:right w:w="0" w:type="dxa"/>
            </w:tcMar>
          </w:tcPr>
          <w:p w:rsidR="00081C04" w:rsidRPr="005B1205" w:rsidRDefault="0030376D" w:rsidP="00F37103">
            <w:pPr>
              <w:rPr>
                <w:b/>
                <w:sz w:val="20"/>
              </w:rPr>
            </w:pPr>
            <w:sdt>
              <w:sdtPr>
                <w:rPr>
                  <w:b/>
                  <w:color w:val="808080"/>
                  <w:sz w:val="22"/>
                </w:rPr>
                <w:id w:val="14135581"/>
                <w:lock w:val="sdtContentLocked"/>
                <w:placeholder>
                  <w:docPart w:val="B5D559683A1B4570A28CB05EB47BAF90"/>
                </w:placeholder>
              </w:sdtPr>
              <w:sdtEndPr/>
              <w:sdtContent>
                <w:r w:rsidR="00C82EFC" w:rsidRPr="00C55821">
                  <w:rPr>
                    <w:b/>
                    <w:sz w:val="22"/>
                  </w:rPr>
                  <w:t>Keywords :</w:t>
                </w:r>
              </w:sdtContent>
            </w:sdt>
            <w:r w:rsidR="00C82EFC">
              <w:rPr>
                <w:b/>
                <w:sz w:val="20"/>
              </w:rPr>
              <w:t xml:space="preserve"> </w:t>
            </w:r>
            <w:sdt>
              <w:sdtPr>
                <w:rPr>
                  <w:rFonts w:eastAsia="Times New Roman" w:cs="Times New Roman"/>
                  <w:sz w:val="22"/>
                  <w:szCs w:val="20"/>
                  <w:lang w:val="en"/>
                </w:rPr>
                <w:alias w:val="Keyword ejournal"/>
                <w:tag w:val="Keyword ejournal"/>
                <w:id w:val="1832093935"/>
                <w:lock w:val="sdtLocked"/>
                <w:placeholder>
                  <w:docPart w:val="1B56C8950EF14764B8EF716D5C560EDC"/>
                </w:placeholder>
                <w:text/>
              </w:sdtPr>
              <w:sdtContent>
                <w:r w:rsidR="00F37103" w:rsidRPr="00F37103">
                  <w:rPr>
                    <w:rFonts w:eastAsia="Times New Roman" w:cs="Times New Roman"/>
                    <w:sz w:val="22"/>
                    <w:szCs w:val="20"/>
                    <w:lang w:val="en"/>
                  </w:rPr>
                  <w:t>E-book, Ed</w:t>
                </w:r>
                <w:r w:rsidR="00F37103" w:rsidRPr="00F37103">
                  <w:rPr>
                    <w:rFonts w:eastAsia="Times New Roman" w:cs="Times New Roman"/>
                    <w:sz w:val="22"/>
                    <w:szCs w:val="20"/>
                    <w:lang w:val="en"/>
                  </w:rPr>
                  <w:t>u</w:t>
                </w:r>
                <w:r w:rsidR="00F37103" w:rsidRPr="00F37103">
                  <w:rPr>
                    <w:rFonts w:eastAsia="Times New Roman" w:cs="Times New Roman"/>
                    <w:sz w:val="22"/>
                    <w:szCs w:val="20"/>
                    <w:lang w:val="en"/>
                  </w:rPr>
                  <w:t>park, Scientific Approach, Practicality</w:t>
                </w:r>
              </w:sdtContent>
            </w:sdt>
          </w:p>
        </w:tc>
      </w:tr>
      <w:tr w:rsidR="00376BA9" w:rsidTr="00213332">
        <w:trPr>
          <w:trHeight w:val="265"/>
        </w:trPr>
        <w:tc>
          <w:tcPr>
            <w:tcW w:w="993" w:type="dxa"/>
            <w:tcBorders>
              <w:top w:val="single" w:sz="4" w:space="0" w:color="auto"/>
              <w:bottom w:val="nil"/>
            </w:tcBorders>
            <w:tcMar>
              <w:left w:w="0" w:type="dxa"/>
              <w:right w:w="0" w:type="dxa"/>
            </w:tcMar>
            <w:vAlign w:val="bottom"/>
          </w:tcPr>
          <w:sdt>
            <w:sdtPr>
              <w:rPr>
                <w:b/>
                <w:color w:val="808080"/>
                <w:sz w:val="22"/>
              </w:rPr>
              <w:id w:val="15960845"/>
              <w:lock w:val="sdtContentLocked"/>
              <w:picture/>
            </w:sdtPr>
            <w:sdtEndPr/>
            <w:sdtContent>
              <w:p w:rsidR="00376BA9" w:rsidRDefault="00376BA9" w:rsidP="00213332">
                <w:pPr>
                  <w:spacing w:before="60"/>
                  <w:jc w:val="center"/>
                  <w:rPr>
                    <w:b/>
                    <w:color w:val="808080"/>
                    <w:sz w:val="22"/>
                  </w:rPr>
                </w:pPr>
                <w:r w:rsidRPr="00376BA9">
                  <w:rPr>
                    <w:b/>
                    <w:noProof/>
                    <w:color w:val="808080"/>
                    <w:sz w:val="22"/>
                  </w:rPr>
                  <w:drawing>
                    <wp:inline distT="0" distB="0" distL="0" distR="0">
                      <wp:extent cx="577298" cy="203599"/>
                      <wp:effectExtent l="19050" t="0" r="0" b="0"/>
                      <wp:docPr id="1" name="Picture 1" descr="Image result for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c by"/>
                              <pic:cNvPicPr>
                                <a:picLocks noChangeAspect="1" noChangeArrowheads="1"/>
                              </pic:cNvPicPr>
                            </pic:nvPicPr>
                            <pic:blipFill>
                              <a:blip r:embed="rId10" cstate="print"/>
                              <a:srcRect/>
                              <a:stretch>
                                <a:fillRect/>
                              </a:stretch>
                            </pic:blipFill>
                            <pic:spPr bwMode="auto">
                              <a:xfrm>
                                <a:off x="0" y="0"/>
                                <a:ext cx="589865" cy="208031"/>
                              </a:xfrm>
                              <a:prstGeom prst="rect">
                                <a:avLst/>
                              </a:prstGeom>
                              <a:noFill/>
                              <a:ln w="9525">
                                <a:noFill/>
                                <a:miter lim="800000"/>
                                <a:headEnd/>
                                <a:tailEnd/>
                              </a:ln>
                            </pic:spPr>
                          </pic:pic>
                        </a:graphicData>
                      </a:graphic>
                    </wp:inline>
                  </w:drawing>
                </w:r>
              </w:p>
            </w:sdtContent>
          </w:sdt>
        </w:tc>
        <w:tc>
          <w:tcPr>
            <w:tcW w:w="8069" w:type="dxa"/>
            <w:tcBorders>
              <w:top w:val="single" w:sz="4" w:space="0" w:color="auto"/>
              <w:bottom w:val="nil"/>
            </w:tcBorders>
            <w:vAlign w:val="center"/>
          </w:tcPr>
          <w:sdt>
            <w:sdtPr>
              <w:rPr>
                <w:b/>
                <w:sz w:val="12"/>
                <w:szCs w:val="12"/>
              </w:rPr>
              <w:id w:val="15960844"/>
              <w:lock w:val="sdtContentLocked"/>
              <w:text/>
            </w:sdtPr>
            <w:sdtEndPr/>
            <w:sdtContent>
              <w:p w:rsidR="00376BA9" w:rsidRDefault="00062FC1" w:rsidP="00213332">
                <w:pPr>
                  <w:rPr>
                    <w:b/>
                    <w:color w:val="808080"/>
                    <w:sz w:val="22"/>
                  </w:rPr>
                </w:pPr>
                <w:r>
                  <w:rPr>
                    <w:b/>
                    <w:sz w:val="12"/>
                    <w:szCs w:val="12"/>
                  </w:rPr>
                  <w:t>T</w:t>
                </w:r>
                <w:r w:rsidR="00376BA9" w:rsidRPr="002F4E04">
                  <w:rPr>
                    <w:b/>
                    <w:sz w:val="12"/>
                    <w:szCs w:val="12"/>
                  </w:rPr>
                  <w:t>his is an open access article distributed under the Creative Commons 4.0 Attribution License, which permits unrestricted use, distribution, and reprodu</w:t>
                </w:r>
                <w:r w:rsidR="00376BA9" w:rsidRPr="002F4E04">
                  <w:rPr>
                    <w:b/>
                    <w:sz w:val="12"/>
                    <w:szCs w:val="12"/>
                  </w:rPr>
                  <w:t>c</w:t>
                </w:r>
                <w:r w:rsidR="00376BA9" w:rsidRPr="002F4E04">
                  <w:rPr>
                    <w:b/>
                    <w:sz w:val="12"/>
                    <w:szCs w:val="12"/>
                  </w:rPr>
                  <w:t>tion in any medium, provided the original work is properly cited. ©2018 by author and Universitas Negeri Padang.</w:t>
                </w:r>
              </w:p>
            </w:sdtContent>
          </w:sdt>
        </w:tc>
      </w:tr>
      <w:tr w:rsidR="00032AD8" w:rsidTr="00032AD8">
        <w:tc>
          <w:tcPr>
            <w:tcW w:w="9062" w:type="dxa"/>
            <w:gridSpan w:val="2"/>
            <w:tcBorders>
              <w:bottom w:val="single" w:sz="4" w:space="0" w:color="auto"/>
            </w:tcBorders>
            <w:tcMar>
              <w:left w:w="0" w:type="dxa"/>
              <w:right w:w="0" w:type="dxa"/>
            </w:tcMar>
          </w:tcPr>
          <w:p w:rsidR="00032AD8" w:rsidRPr="00032AD8" w:rsidRDefault="00032AD8" w:rsidP="00C82EFC">
            <w:pPr>
              <w:rPr>
                <w:b/>
                <w:sz w:val="8"/>
              </w:rPr>
            </w:pPr>
          </w:p>
        </w:tc>
      </w:tr>
      <w:tr w:rsidR="00032AD8" w:rsidTr="00032AD8">
        <w:tc>
          <w:tcPr>
            <w:tcW w:w="9062" w:type="dxa"/>
            <w:gridSpan w:val="2"/>
            <w:tcBorders>
              <w:top w:val="single" w:sz="4" w:space="0" w:color="auto"/>
              <w:bottom w:val="nil"/>
            </w:tcBorders>
            <w:tcMar>
              <w:left w:w="0" w:type="dxa"/>
              <w:right w:w="0" w:type="dxa"/>
            </w:tcMar>
          </w:tcPr>
          <w:p w:rsidR="00032AD8" w:rsidRPr="00032AD8" w:rsidRDefault="00032AD8" w:rsidP="00C82EFC">
            <w:pPr>
              <w:rPr>
                <w:b/>
                <w:sz w:val="10"/>
              </w:rPr>
            </w:pPr>
          </w:p>
        </w:tc>
      </w:tr>
    </w:tbl>
    <w:p w:rsidR="004B3441" w:rsidRDefault="004B3441" w:rsidP="007E617B">
      <w:pPr>
        <w:spacing w:after="0" w:line="240" w:lineRule="auto"/>
        <w:sectPr w:rsidR="004B3441" w:rsidSect="00691A8F">
          <w:headerReference w:type="default" r:id="rId11"/>
          <w:footerReference w:type="default" r:id="rId12"/>
          <w:footerReference w:type="first" r:id="rId13"/>
          <w:pgSz w:w="11907" w:h="16840" w:code="9"/>
          <w:pgMar w:top="1701" w:right="1134" w:bottom="1418" w:left="1701" w:header="720" w:footer="720" w:gutter="0"/>
          <w:cols w:space="720"/>
          <w:titlePg/>
          <w:docGrid w:linePitch="360"/>
        </w:sectPr>
      </w:pPr>
    </w:p>
    <w:sdt>
      <w:sdtPr>
        <w:rPr>
          <w:rFonts w:cs="Times New Roman"/>
          <w:b/>
          <w:sz w:val="22"/>
        </w:rPr>
        <w:tag w:val="PENDAHULUAN"/>
        <w:id w:val="14135582"/>
        <w:lock w:val="sdtContentLocked"/>
        <w:placeholder>
          <w:docPart w:val="B5D559683A1B4570A28CB05EB47BAF90"/>
        </w:placeholder>
      </w:sdtPr>
      <w:sdtEndPr/>
      <w:sdtContent>
        <w:p w:rsidR="0022500A" w:rsidRPr="000A7506" w:rsidRDefault="004B3441" w:rsidP="000A7506">
          <w:pPr>
            <w:spacing w:after="120" w:line="240" w:lineRule="auto"/>
            <w:jc w:val="center"/>
            <w:rPr>
              <w:rFonts w:cs="Times New Roman"/>
              <w:b/>
              <w:sz w:val="22"/>
            </w:rPr>
          </w:pPr>
          <w:r w:rsidRPr="00A04F0B">
            <w:rPr>
              <w:rFonts w:cs="Times New Roman"/>
              <w:b/>
              <w:sz w:val="22"/>
            </w:rPr>
            <w:t>PENDAHULUAN</w:t>
          </w:r>
        </w:p>
      </w:sdtContent>
    </w:sdt>
    <w:p w:rsidR="00A7184B" w:rsidRPr="00C86C5A" w:rsidRDefault="00A7184B" w:rsidP="00A7184B">
      <w:pPr>
        <w:spacing w:after="0" w:line="240" w:lineRule="auto"/>
        <w:ind w:firstLine="720"/>
        <w:jc w:val="both"/>
        <w:rPr>
          <w:rFonts w:cs="Times New Roman"/>
          <w:sz w:val="22"/>
        </w:rPr>
      </w:pPr>
      <w:r w:rsidRPr="00C86C5A">
        <w:rPr>
          <w:rFonts w:cs="Times New Roman"/>
          <w:sz w:val="22"/>
        </w:rPr>
        <w:t xml:space="preserve">Dunia pendidikan dituntut untuk senantiasa menyesuaikan perkembangan teknologi terhadap usaha dan peningkatan mutu pendidikan, terutama penyesuaian penggunaan teknologi informasi dan komunikasi bagi dunia pendidikan khususnya dalam proses pembelajaran. </w:t>
      </w:r>
      <w:proofErr w:type="gramStart"/>
      <w:r w:rsidRPr="00C86C5A">
        <w:rPr>
          <w:rFonts w:cs="Times New Roman"/>
          <w:sz w:val="22"/>
        </w:rPr>
        <w:t>Oleh karena itu, diperlukan adanya sebuah inovasi dalam peningkatan mutu pendidikan.</w:t>
      </w:r>
      <w:proofErr w:type="gramEnd"/>
      <w:r w:rsidRPr="00C86C5A">
        <w:rPr>
          <w:rFonts w:cs="Times New Roman"/>
          <w:sz w:val="22"/>
        </w:rPr>
        <w:t xml:space="preserve"> </w:t>
      </w:r>
      <w:proofErr w:type="gramStart"/>
      <w:r w:rsidRPr="00C86C5A">
        <w:rPr>
          <w:rFonts w:cs="Times New Roman"/>
          <w:sz w:val="22"/>
        </w:rPr>
        <w:t>Inovasi tersebut bisa dalam bentuk pe</w:t>
      </w:r>
      <w:r w:rsidRPr="00C86C5A">
        <w:rPr>
          <w:rFonts w:cs="Times New Roman"/>
          <w:sz w:val="22"/>
        </w:rPr>
        <w:t>n</w:t>
      </w:r>
      <w:r w:rsidRPr="00C86C5A">
        <w:rPr>
          <w:rFonts w:cs="Times New Roman"/>
          <w:sz w:val="22"/>
        </w:rPr>
        <w:t>ingkatan media pembelajaran, sumber belajar, dan bahan ajar.</w:t>
      </w:r>
      <w:proofErr w:type="gramEnd"/>
      <w:r w:rsidRPr="00C86C5A">
        <w:rPr>
          <w:rFonts w:cs="Times New Roman"/>
          <w:sz w:val="22"/>
        </w:rPr>
        <w:t xml:space="preserve"> Sumber belajar berkaitan dengan segala sesuatu yang memungkinkan peserta didik dapat mengalami proses belajar. </w:t>
      </w:r>
      <w:proofErr w:type="gramStart"/>
      <w:r w:rsidRPr="00C86C5A">
        <w:rPr>
          <w:rFonts w:cs="Times New Roman"/>
          <w:sz w:val="22"/>
        </w:rPr>
        <w:t xml:space="preserve">Sumber belajar peserta didik tidak hanya berasal dari guru atau pendidik saja, tetapi dapat pula belajar dari berbagai sumber belajar </w:t>
      </w:r>
      <w:sdt>
        <w:sdtPr>
          <w:rPr>
            <w:rFonts w:cs="Times New Roman"/>
            <w:sz w:val="22"/>
          </w:rPr>
          <w:id w:val="1008952995"/>
          <w:citation/>
        </w:sdtPr>
        <w:sdtEndPr/>
        <w:sdtContent>
          <w:r w:rsidRPr="00C86C5A">
            <w:rPr>
              <w:rFonts w:cs="Times New Roman"/>
              <w:sz w:val="22"/>
            </w:rPr>
            <w:fldChar w:fldCharType="begin"/>
          </w:r>
          <w:r w:rsidR="00A53446">
            <w:rPr>
              <w:rFonts w:cs="Times New Roman"/>
              <w:sz w:val="22"/>
            </w:rPr>
            <w:instrText xml:space="preserve">CITATION Elv19 \t  \l 1033 </w:instrText>
          </w:r>
          <w:r w:rsidRPr="00C86C5A">
            <w:rPr>
              <w:rFonts w:cs="Times New Roman"/>
              <w:sz w:val="22"/>
            </w:rPr>
            <w:fldChar w:fldCharType="separate"/>
          </w:r>
          <w:r w:rsidR="00255D0B" w:rsidRPr="00255D0B">
            <w:rPr>
              <w:rFonts w:cs="Times New Roman"/>
              <w:noProof/>
              <w:sz w:val="22"/>
            </w:rPr>
            <w:t>(Elvisa &amp; Festiyed, 2019)</w:t>
          </w:r>
          <w:r w:rsidRPr="00C86C5A">
            <w:rPr>
              <w:rFonts w:cs="Times New Roman"/>
              <w:sz w:val="22"/>
            </w:rPr>
            <w:fldChar w:fldCharType="end"/>
          </w:r>
        </w:sdtContent>
      </w:sdt>
      <w:r w:rsidRPr="00C86C5A">
        <w:rPr>
          <w:rFonts w:cs="Times New Roman"/>
          <w:sz w:val="22"/>
        </w:rPr>
        <w:t>.</w:t>
      </w:r>
      <w:proofErr w:type="gramEnd"/>
    </w:p>
    <w:p w:rsidR="00A7184B" w:rsidRPr="00C86C5A" w:rsidRDefault="00A7184B" w:rsidP="00311C38">
      <w:pPr>
        <w:spacing w:after="0" w:line="240" w:lineRule="auto"/>
        <w:ind w:firstLine="720"/>
        <w:jc w:val="both"/>
        <w:rPr>
          <w:rFonts w:cs="Times New Roman"/>
          <w:sz w:val="22"/>
        </w:rPr>
      </w:pPr>
      <w:proofErr w:type="gramStart"/>
      <w:r w:rsidRPr="00C86C5A">
        <w:rPr>
          <w:rFonts w:cs="Times New Roman"/>
          <w:sz w:val="22"/>
        </w:rPr>
        <w:t xml:space="preserve">Sumber belajar berdasarkan tujuannya dibagi menjadi dua kelompok menurut </w:t>
      </w:r>
      <w:sdt>
        <w:sdtPr>
          <w:rPr>
            <w:rFonts w:cs="Times New Roman"/>
            <w:sz w:val="22"/>
          </w:rPr>
          <w:id w:val="-266851933"/>
          <w:citation/>
        </w:sdtPr>
        <w:sdtEndPr/>
        <w:sdtContent>
          <w:r w:rsidRPr="00C86C5A">
            <w:rPr>
              <w:rFonts w:cs="Times New Roman"/>
              <w:sz w:val="22"/>
            </w:rPr>
            <w:fldChar w:fldCharType="begin"/>
          </w:r>
          <w:r w:rsidRPr="00C86C5A">
            <w:rPr>
              <w:rFonts w:cs="Times New Roman"/>
              <w:sz w:val="22"/>
            </w:rPr>
            <w:instrText xml:space="preserve"> CITATION AEC77 \l 1033 </w:instrText>
          </w:r>
          <w:r w:rsidRPr="00C86C5A">
            <w:rPr>
              <w:rFonts w:cs="Times New Roman"/>
              <w:sz w:val="22"/>
            </w:rPr>
            <w:fldChar w:fldCharType="separate"/>
          </w:r>
          <w:r w:rsidR="00255D0B" w:rsidRPr="00255D0B">
            <w:rPr>
              <w:rFonts w:cs="Times New Roman"/>
              <w:noProof/>
              <w:sz w:val="22"/>
            </w:rPr>
            <w:t>(AECT, 1977)</w:t>
          </w:r>
          <w:r w:rsidRPr="00C86C5A">
            <w:rPr>
              <w:rFonts w:cs="Times New Roman"/>
              <w:sz w:val="22"/>
            </w:rPr>
            <w:fldChar w:fldCharType="end"/>
          </w:r>
        </w:sdtContent>
      </w:sdt>
      <w:r w:rsidRPr="00C86C5A">
        <w:rPr>
          <w:rFonts w:cs="Times New Roman"/>
          <w:sz w:val="22"/>
        </w:rPr>
        <w:t xml:space="preserve"> (</w:t>
      </w:r>
      <w:r w:rsidRPr="00C86C5A">
        <w:rPr>
          <w:rFonts w:cs="Times New Roman"/>
          <w:i/>
          <w:sz w:val="22"/>
        </w:rPr>
        <w:t>Association of Educational Communication and Technology</w:t>
      </w:r>
      <w:r w:rsidRPr="00C86C5A">
        <w:rPr>
          <w:rFonts w:cs="Times New Roman"/>
          <w:sz w:val="22"/>
        </w:rPr>
        <w:t>) yaitu sumber belajar yang di rancang dan sumber belajar yang dimanfaatkan.</w:t>
      </w:r>
      <w:proofErr w:type="gramEnd"/>
      <w:r w:rsidRPr="00C86C5A">
        <w:rPr>
          <w:rFonts w:cs="Times New Roman"/>
          <w:sz w:val="22"/>
        </w:rPr>
        <w:t xml:space="preserve"> </w:t>
      </w:r>
      <w:r w:rsidRPr="00C86C5A">
        <w:rPr>
          <w:rFonts w:cs="Times New Roman"/>
          <w:i/>
          <w:sz w:val="22"/>
        </w:rPr>
        <w:t>Pertama</w:t>
      </w:r>
      <w:r w:rsidRPr="00C86C5A">
        <w:rPr>
          <w:rFonts w:cs="Times New Roman"/>
          <w:sz w:val="22"/>
        </w:rPr>
        <w:t>, sumber belajar yang dirancang merupakan sumber belajar yang sengaja direncanakan untuk digunakan dalam proses pembelajaran, contohnya bahan ajar. Proses pembelajaran dengan menggunakan bahan ajar dapat meningkatkan nilai pengetahuan</w:t>
      </w:r>
      <w:proofErr w:type="gramStart"/>
      <w:r w:rsidRPr="00C86C5A">
        <w:rPr>
          <w:rFonts w:cs="Times New Roman"/>
          <w:sz w:val="22"/>
        </w:rPr>
        <w:t>,nilai</w:t>
      </w:r>
      <w:proofErr w:type="gramEnd"/>
      <w:r w:rsidRPr="00C86C5A">
        <w:rPr>
          <w:rFonts w:cs="Times New Roman"/>
          <w:sz w:val="22"/>
        </w:rPr>
        <w:t xml:space="preserve"> ke</w:t>
      </w:r>
      <w:r w:rsidRPr="00C86C5A">
        <w:rPr>
          <w:rFonts w:cs="Times New Roman"/>
          <w:sz w:val="22"/>
        </w:rPr>
        <w:t>t</w:t>
      </w:r>
      <w:r w:rsidRPr="00C86C5A">
        <w:rPr>
          <w:rFonts w:cs="Times New Roman"/>
          <w:sz w:val="22"/>
        </w:rPr>
        <w:t xml:space="preserve">erampilan, dan nilai sikap peserta didik </w:t>
      </w:r>
      <w:sdt>
        <w:sdtPr>
          <w:rPr>
            <w:rFonts w:cs="Times New Roman"/>
            <w:sz w:val="22"/>
          </w:rPr>
          <w:id w:val="-766463956"/>
          <w:citation/>
        </w:sdtPr>
        <w:sdtEndPr/>
        <w:sdtContent>
          <w:r w:rsidR="00A53446">
            <w:rPr>
              <w:rFonts w:cs="Times New Roman"/>
              <w:sz w:val="22"/>
            </w:rPr>
            <w:fldChar w:fldCharType="begin"/>
          </w:r>
          <w:r w:rsidR="00A53446">
            <w:rPr>
              <w:rFonts w:cs="Times New Roman"/>
              <w:sz w:val="22"/>
            </w:rPr>
            <w:instrText xml:space="preserve">CITATION ffe18 \t  \l 1033 </w:instrText>
          </w:r>
          <w:r w:rsidR="00A53446">
            <w:rPr>
              <w:rFonts w:cs="Times New Roman"/>
              <w:sz w:val="22"/>
            </w:rPr>
            <w:fldChar w:fldCharType="separate"/>
          </w:r>
          <w:r w:rsidR="00255D0B" w:rsidRPr="00255D0B">
            <w:rPr>
              <w:rFonts w:cs="Times New Roman"/>
              <w:noProof/>
              <w:sz w:val="22"/>
            </w:rPr>
            <w:t>(Asrizal, Amran, Festiyed, &amp; Yana, 2018)</w:t>
          </w:r>
          <w:r w:rsidR="00A53446">
            <w:rPr>
              <w:rFonts w:cs="Times New Roman"/>
              <w:sz w:val="22"/>
            </w:rPr>
            <w:fldChar w:fldCharType="end"/>
          </w:r>
        </w:sdtContent>
      </w:sdt>
      <w:r w:rsidR="00A53446">
        <w:rPr>
          <w:rFonts w:cs="Times New Roman"/>
          <w:sz w:val="22"/>
        </w:rPr>
        <w:t xml:space="preserve">. </w:t>
      </w:r>
      <w:r w:rsidRPr="00C86C5A">
        <w:rPr>
          <w:rFonts w:cs="Times New Roman"/>
          <w:sz w:val="22"/>
        </w:rPr>
        <w:t>Bahan ajar me</w:t>
      </w:r>
      <w:r w:rsidRPr="00C86C5A">
        <w:rPr>
          <w:rFonts w:cs="Times New Roman"/>
          <w:sz w:val="22"/>
        </w:rPr>
        <w:t>m</w:t>
      </w:r>
      <w:r w:rsidRPr="00C86C5A">
        <w:rPr>
          <w:rFonts w:cs="Times New Roman"/>
          <w:sz w:val="22"/>
        </w:rPr>
        <w:t>iliki beberapa peranan penting dalam proses pembelajaran dimana peran pertama adalah pembelajaran yang lebih menarik, efisien</w:t>
      </w:r>
      <w:proofErr w:type="gramStart"/>
      <w:r w:rsidRPr="00C86C5A">
        <w:rPr>
          <w:rFonts w:cs="Times New Roman"/>
          <w:sz w:val="22"/>
        </w:rPr>
        <w:t>,realistis</w:t>
      </w:r>
      <w:proofErr w:type="gramEnd"/>
      <w:r w:rsidRPr="00C86C5A">
        <w:rPr>
          <w:rFonts w:cs="Times New Roman"/>
          <w:sz w:val="22"/>
        </w:rPr>
        <w:t xml:space="preserve"> dan bermakna. </w:t>
      </w:r>
      <w:proofErr w:type="gramStart"/>
      <w:r w:rsidRPr="00C86C5A">
        <w:rPr>
          <w:rFonts w:cs="Times New Roman"/>
          <w:sz w:val="22"/>
        </w:rPr>
        <w:t>Bahan ajar membuat pembelajaran sederhana, praktis, efektif dan dapat di pahami oleh peserta didik.</w:t>
      </w:r>
      <w:proofErr w:type="gramEnd"/>
      <w:r w:rsidRPr="00C86C5A">
        <w:rPr>
          <w:rFonts w:cs="Times New Roman"/>
          <w:sz w:val="22"/>
        </w:rPr>
        <w:t xml:space="preserve"> Peran </w:t>
      </w:r>
      <w:proofErr w:type="gramStart"/>
      <w:r w:rsidRPr="00C86C5A">
        <w:rPr>
          <w:rFonts w:cs="Times New Roman"/>
          <w:sz w:val="22"/>
        </w:rPr>
        <w:t>lain</w:t>
      </w:r>
      <w:proofErr w:type="gramEnd"/>
      <w:r w:rsidRPr="00C86C5A">
        <w:rPr>
          <w:rFonts w:cs="Times New Roman"/>
          <w:sz w:val="22"/>
        </w:rPr>
        <w:t xml:space="preserve"> dari bahan ajar adalah untuk mengembangkan kepercayaan diri, aktualisasi diri, dan motivasi peserta didik dalam</w:t>
      </w:r>
      <w:sdt>
        <w:sdtPr>
          <w:rPr>
            <w:rFonts w:cs="Times New Roman"/>
            <w:sz w:val="22"/>
          </w:rPr>
          <w:id w:val="1338883740"/>
          <w:citation/>
        </w:sdtPr>
        <w:sdtEndPr/>
        <w:sdtContent>
          <w:r w:rsidRPr="00C86C5A">
            <w:rPr>
              <w:rFonts w:cs="Times New Roman"/>
              <w:sz w:val="22"/>
            </w:rPr>
            <w:fldChar w:fldCharType="begin"/>
          </w:r>
          <w:r w:rsidRPr="00C86C5A">
            <w:rPr>
              <w:rFonts w:cs="Times New Roman"/>
              <w:sz w:val="22"/>
            </w:rPr>
            <w:instrText xml:space="preserve">CITATION ffe18 \t  \l 1033 </w:instrText>
          </w:r>
          <w:r w:rsidRPr="00C86C5A">
            <w:rPr>
              <w:rFonts w:cs="Times New Roman"/>
              <w:sz w:val="22"/>
            </w:rPr>
            <w:fldChar w:fldCharType="separate"/>
          </w:r>
          <w:r w:rsidR="00255D0B">
            <w:rPr>
              <w:rFonts w:cs="Times New Roman"/>
              <w:noProof/>
              <w:sz w:val="22"/>
            </w:rPr>
            <w:t xml:space="preserve"> </w:t>
          </w:r>
          <w:r w:rsidR="00255D0B" w:rsidRPr="00255D0B">
            <w:rPr>
              <w:rFonts w:cs="Times New Roman"/>
              <w:noProof/>
              <w:sz w:val="22"/>
            </w:rPr>
            <w:t>(Asrizal, Amran, Festiyed, &amp; Yana, 2018)</w:t>
          </w:r>
          <w:r w:rsidRPr="00C86C5A">
            <w:rPr>
              <w:rFonts w:cs="Times New Roman"/>
              <w:sz w:val="22"/>
            </w:rPr>
            <w:fldChar w:fldCharType="end"/>
          </w:r>
        </w:sdtContent>
      </w:sdt>
      <w:r w:rsidRPr="00C86C5A">
        <w:rPr>
          <w:rFonts w:cs="Times New Roman"/>
          <w:sz w:val="22"/>
        </w:rPr>
        <w:t xml:space="preserve">. Seiring dengan perkembangan Teknologi Informasi yang terus menerus mengalami </w:t>
      </w:r>
      <w:proofErr w:type="gramStart"/>
      <w:r w:rsidRPr="00C86C5A">
        <w:rPr>
          <w:rFonts w:cs="Times New Roman"/>
          <w:sz w:val="22"/>
        </w:rPr>
        <w:t>kemajuan ,</w:t>
      </w:r>
      <w:proofErr w:type="gramEnd"/>
      <w:r w:rsidRPr="00C86C5A">
        <w:rPr>
          <w:rFonts w:cs="Times New Roman"/>
          <w:sz w:val="22"/>
        </w:rPr>
        <w:t xml:space="preserve"> sumber belajar juga harus mampu menampilkan simulasi-simulasi interaktif dengan memadukan video, animasi, audio dan gambar sebagai sebuah inovasi. </w:t>
      </w:r>
      <w:proofErr w:type="gramStart"/>
      <w:r w:rsidRPr="00C86C5A">
        <w:rPr>
          <w:rFonts w:cs="Times New Roman"/>
          <w:sz w:val="22"/>
        </w:rPr>
        <w:t>Salah satu sumber bel</w:t>
      </w:r>
      <w:r w:rsidRPr="00C86C5A">
        <w:rPr>
          <w:rFonts w:cs="Times New Roman"/>
          <w:sz w:val="22"/>
        </w:rPr>
        <w:t>a</w:t>
      </w:r>
      <w:r w:rsidRPr="00C86C5A">
        <w:rPr>
          <w:rFonts w:cs="Times New Roman"/>
          <w:sz w:val="22"/>
        </w:rPr>
        <w:t>jar yang dipadukan dengan Teknologi Informasi dan komunikasi adalah e-book atau buku digital.</w:t>
      </w:r>
      <w:proofErr w:type="gramEnd"/>
      <w:r w:rsidRPr="00C86C5A">
        <w:rPr>
          <w:rFonts w:cs="Times New Roman"/>
          <w:sz w:val="22"/>
        </w:rPr>
        <w:t xml:space="preserve"> </w:t>
      </w:r>
      <w:proofErr w:type="gramStart"/>
      <w:r w:rsidRPr="002F66BD">
        <w:rPr>
          <w:rFonts w:cs="Times New Roman"/>
          <w:i/>
          <w:sz w:val="22"/>
        </w:rPr>
        <w:t>E-</w:t>
      </w:r>
      <w:r w:rsidRPr="002F66BD">
        <w:rPr>
          <w:rFonts w:cs="Times New Roman"/>
          <w:i/>
          <w:sz w:val="22"/>
        </w:rPr>
        <w:lastRenderedPageBreak/>
        <w:t>Book</w:t>
      </w:r>
      <w:r w:rsidRPr="00C86C5A">
        <w:rPr>
          <w:rFonts w:cs="Times New Roman"/>
          <w:sz w:val="22"/>
        </w:rPr>
        <w:t xml:space="preserve"> (Electronic Book) atau biasa disebut buku digital merupakan salah satu teknologi yang m</w:t>
      </w:r>
      <w:r w:rsidRPr="00C86C5A">
        <w:rPr>
          <w:rFonts w:cs="Times New Roman"/>
          <w:sz w:val="22"/>
        </w:rPr>
        <w:t>e</w:t>
      </w:r>
      <w:r w:rsidRPr="00C86C5A">
        <w:rPr>
          <w:rFonts w:cs="Times New Roman"/>
          <w:sz w:val="22"/>
        </w:rPr>
        <w:t>manfaatkan komputer sebagai media pembelajaran.</w:t>
      </w:r>
      <w:proofErr w:type="gramEnd"/>
      <w:r w:rsidRPr="00C86C5A">
        <w:rPr>
          <w:rFonts w:cs="Times New Roman"/>
          <w:sz w:val="22"/>
        </w:rPr>
        <w:t xml:space="preserve"> </w:t>
      </w:r>
      <w:proofErr w:type="gramStart"/>
      <w:r w:rsidRPr="00C86C5A">
        <w:rPr>
          <w:rFonts w:cs="Times New Roman"/>
          <w:sz w:val="22"/>
        </w:rPr>
        <w:t xml:space="preserve">Kelebihan media pembelajaran berbasis </w:t>
      </w:r>
      <w:r w:rsidRPr="002F66BD">
        <w:rPr>
          <w:rFonts w:cs="Times New Roman"/>
          <w:i/>
          <w:sz w:val="22"/>
        </w:rPr>
        <w:t>E</w:t>
      </w:r>
      <w:r w:rsidR="002F66BD" w:rsidRPr="002F66BD">
        <w:rPr>
          <w:rFonts w:cs="Times New Roman"/>
          <w:i/>
          <w:sz w:val="22"/>
        </w:rPr>
        <w:t>-</w:t>
      </w:r>
      <w:r w:rsidRPr="002F66BD">
        <w:rPr>
          <w:rFonts w:cs="Times New Roman"/>
          <w:i/>
          <w:sz w:val="22"/>
        </w:rPr>
        <w:t xml:space="preserve">Book </w:t>
      </w:r>
      <w:r w:rsidRPr="00C86C5A">
        <w:rPr>
          <w:rFonts w:cs="Times New Roman"/>
          <w:sz w:val="22"/>
        </w:rPr>
        <w:t>adalah dapat diintegrasikan melalui tayangan suara, grafik, gambar, animasi, maupun movie s</w:t>
      </w:r>
      <w:r w:rsidRPr="00C86C5A">
        <w:rPr>
          <w:rFonts w:cs="Times New Roman"/>
          <w:sz w:val="22"/>
        </w:rPr>
        <w:t>e</w:t>
      </w:r>
      <w:r w:rsidRPr="00C86C5A">
        <w:rPr>
          <w:rFonts w:cs="Times New Roman"/>
          <w:sz w:val="22"/>
        </w:rPr>
        <w:t xml:space="preserve">hingga informasi yang disajikan lebih bervariasi </w:t>
      </w:r>
      <w:sdt>
        <w:sdtPr>
          <w:rPr>
            <w:rFonts w:cs="Times New Roman"/>
            <w:sz w:val="22"/>
          </w:rPr>
          <w:id w:val="1818302822"/>
          <w:citation/>
        </w:sdtPr>
        <w:sdtEndPr/>
        <w:sdtContent>
          <w:r w:rsidRPr="00C86C5A">
            <w:rPr>
              <w:rFonts w:cs="Times New Roman"/>
              <w:sz w:val="22"/>
            </w:rPr>
            <w:fldChar w:fldCharType="begin"/>
          </w:r>
          <w:r w:rsidRPr="00C86C5A">
            <w:rPr>
              <w:rFonts w:cs="Times New Roman"/>
              <w:sz w:val="22"/>
            </w:rPr>
            <w:instrText xml:space="preserve"> CITATION Fau15 \l 1033 </w:instrText>
          </w:r>
          <w:r w:rsidRPr="00C86C5A">
            <w:rPr>
              <w:rFonts w:cs="Times New Roman"/>
              <w:sz w:val="22"/>
            </w:rPr>
            <w:fldChar w:fldCharType="separate"/>
          </w:r>
          <w:r w:rsidR="00255D0B" w:rsidRPr="00255D0B">
            <w:rPr>
              <w:rFonts w:cs="Times New Roman"/>
              <w:noProof/>
              <w:sz w:val="22"/>
            </w:rPr>
            <w:t>(Fauzi, 2015)</w:t>
          </w:r>
          <w:r w:rsidRPr="00C86C5A">
            <w:rPr>
              <w:rFonts w:cs="Times New Roman"/>
              <w:sz w:val="22"/>
            </w:rPr>
            <w:fldChar w:fldCharType="end"/>
          </w:r>
        </w:sdtContent>
      </w:sdt>
      <w:r w:rsidRPr="00C86C5A">
        <w:rPr>
          <w:rFonts w:cs="Times New Roman"/>
          <w:sz w:val="22"/>
        </w:rPr>
        <w:t>.</w:t>
      </w:r>
      <w:proofErr w:type="gramEnd"/>
    </w:p>
    <w:p w:rsidR="00A7184B" w:rsidRPr="00C86C5A" w:rsidRDefault="00A7184B" w:rsidP="00A7184B">
      <w:pPr>
        <w:spacing w:after="0" w:line="240" w:lineRule="auto"/>
        <w:ind w:firstLine="720"/>
        <w:jc w:val="both"/>
        <w:rPr>
          <w:rFonts w:cs="Times New Roman"/>
          <w:sz w:val="22"/>
        </w:rPr>
      </w:pPr>
      <w:proofErr w:type="gramStart"/>
      <w:r w:rsidRPr="00C86C5A">
        <w:rPr>
          <w:rFonts w:cs="Times New Roman"/>
          <w:i/>
          <w:sz w:val="22"/>
        </w:rPr>
        <w:t>Kedua</w:t>
      </w:r>
      <w:r w:rsidRPr="00C86C5A">
        <w:rPr>
          <w:rFonts w:cs="Times New Roman"/>
          <w:sz w:val="22"/>
        </w:rPr>
        <w:t>, sumber belajar yang dimanfaatkan merupakan semua yang ada disekitar kita dan dapat dimanfaatkan untuk belajar misalnya pasar, museum, kebun binatang, masjid, objek wisata dan lain sebagainya.</w:t>
      </w:r>
      <w:proofErr w:type="gramEnd"/>
      <w:r w:rsidRPr="00C86C5A">
        <w:rPr>
          <w:rFonts w:cs="Times New Roman"/>
          <w:sz w:val="22"/>
        </w:rPr>
        <w:t xml:space="preserve"> </w:t>
      </w:r>
      <w:proofErr w:type="gramStart"/>
      <w:r w:rsidRPr="00C86C5A">
        <w:rPr>
          <w:rFonts w:cs="Times New Roman"/>
          <w:color w:val="000000"/>
          <w:sz w:val="22"/>
        </w:rPr>
        <w:t xml:space="preserve">Destinasi wisata salah satu yang dapat dimanfaatkan sebagai sumber belajar dalam bentuk wisata edukasi atau disebut juga dengan </w:t>
      </w:r>
      <w:r w:rsidRPr="00C86C5A">
        <w:rPr>
          <w:rFonts w:cs="Times New Roman"/>
          <w:i/>
          <w:iCs/>
          <w:color w:val="000000"/>
          <w:sz w:val="22"/>
        </w:rPr>
        <w:t>edupark</w:t>
      </w:r>
      <w:r w:rsidRPr="00C86C5A">
        <w:rPr>
          <w:rFonts w:cs="Times New Roman"/>
          <w:sz w:val="22"/>
        </w:rPr>
        <w:t>.</w:t>
      </w:r>
      <w:proofErr w:type="gramEnd"/>
      <w:r w:rsidRPr="00C86C5A">
        <w:rPr>
          <w:rFonts w:cs="Times New Roman"/>
          <w:sz w:val="22"/>
        </w:rPr>
        <w:t xml:space="preserve"> </w:t>
      </w:r>
      <w:r w:rsidRPr="00C86C5A">
        <w:rPr>
          <w:rFonts w:cs="Times New Roman"/>
          <w:i/>
          <w:iCs/>
          <w:sz w:val="22"/>
        </w:rPr>
        <w:t xml:space="preserve">Edupark </w:t>
      </w:r>
      <w:r w:rsidRPr="00C86C5A">
        <w:rPr>
          <w:rFonts w:cs="Times New Roman"/>
          <w:sz w:val="22"/>
        </w:rPr>
        <w:t xml:space="preserve">merupakan sebuah </w:t>
      </w:r>
      <w:proofErr w:type="gramStart"/>
      <w:r w:rsidRPr="00C86C5A">
        <w:rPr>
          <w:rFonts w:cs="Times New Roman"/>
          <w:sz w:val="22"/>
        </w:rPr>
        <w:t>taman</w:t>
      </w:r>
      <w:proofErr w:type="gramEnd"/>
      <w:r w:rsidRPr="00C86C5A">
        <w:rPr>
          <w:rFonts w:cs="Times New Roman"/>
          <w:sz w:val="22"/>
        </w:rPr>
        <w:t xml:space="preserve"> edukasi yang mampu menciptakan nilai pembelajaran bagi peserta didik. </w:t>
      </w:r>
      <w:proofErr w:type="gramStart"/>
      <w:r w:rsidRPr="00C86C5A">
        <w:rPr>
          <w:rFonts w:cs="Times New Roman"/>
          <w:sz w:val="22"/>
        </w:rPr>
        <w:t>IPA sebagai ilmu pengetahuan sangat erat kaitannya dengan alam sekitar peserta didik.</w:t>
      </w:r>
      <w:proofErr w:type="gramEnd"/>
      <w:r w:rsidRPr="00C86C5A">
        <w:rPr>
          <w:rFonts w:cs="Times New Roman"/>
          <w:sz w:val="22"/>
        </w:rPr>
        <w:t xml:space="preserve"> </w:t>
      </w:r>
      <w:proofErr w:type="gramStart"/>
      <w:r w:rsidRPr="00C86C5A">
        <w:rPr>
          <w:rFonts w:cs="Times New Roman"/>
          <w:sz w:val="22"/>
        </w:rPr>
        <w:t xml:space="preserve">Pembelajaran IPA mendukung kerangka pengembangan kurikulum IPA yang mengaitkan IPA dengan kehidupan sehari-hari, lingkungan, dan teknologi </w:t>
      </w:r>
      <w:sdt>
        <w:sdtPr>
          <w:rPr>
            <w:rFonts w:cs="Times New Roman"/>
            <w:sz w:val="22"/>
          </w:rPr>
          <w:id w:val="1352452055"/>
          <w:citation/>
        </w:sdtPr>
        <w:sdtEndPr/>
        <w:sdtContent>
          <w:r w:rsidRPr="00C86C5A">
            <w:rPr>
              <w:rFonts w:cs="Times New Roman"/>
              <w:sz w:val="22"/>
            </w:rPr>
            <w:fldChar w:fldCharType="begin"/>
          </w:r>
          <w:r w:rsidR="00A53446">
            <w:rPr>
              <w:rFonts w:cs="Times New Roman"/>
              <w:sz w:val="22"/>
            </w:rPr>
            <w:instrText xml:space="preserve">CITATION Asr171 \t  \l 1033 </w:instrText>
          </w:r>
          <w:r w:rsidRPr="00C86C5A">
            <w:rPr>
              <w:rFonts w:cs="Times New Roman"/>
              <w:sz w:val="22"/>
            </w:rPr>
            <w:fldChar w:fldCharType="separate"/>
          </w:r>
          <w:r w:rsidR="00255D0B" w:rsidRPr="00255D0B">
            <w:rPr>
              <w:rFonts w:cs="Times New Roman"/>
              <w:noProof/>
              <w:sz w:val="22"/>
            </w:rPr>
            <w:t>(Asrizal, Festiyed, &amp; Sumarmin, 2017)</w:t>
          </w:r>
          <w:r w:rsidRPr="00C86C5A">
            <w:rPr>
              <w:rFonts w:cs="Times New Roman"/>
              <w:sz w:val="22"/>
            </w:rPr>
            <w:fldChar w:fldCharType="end"/>
          </w:r>
        </w:sdtContent>
      </w:sdt>
      <w:r w:rsidRPr="00C86C5A">
        <w:rPr>
          <w:rFonts w:cs="Times New Roman"/>
          <w:sz w:val="22"/>
        </w:rPr>
        <w:t>, artinya materi pembelajaran IPA perlu dikaitkan dengan situasi dunia nyata.</w:t>
      </w:r>
      <w:proofErr w:type="gramEnd"/>
      <w:r w:rsidRPr="00C86C5A">
        <w:rPr>
          <w:rFonts w:cs="Times New Roman"/>
          <w:sz w:val="22"/>
        </w:rPr>
        <w:t xml:space="preserve"> </w:t>
      </w:r>
      <w:proofErr w:type="gramStart"/>
      <w:r w:rsidRPr="00C86C5A">
        <w:rPr>
          <w:rFonts w:cs="Times New Roman"/>
          <w:sz w:val="22"/>
        </w:rPr>
        <w:t>Peserta didik dapat memahami berbagai materi dalam pembelajaran IPA melalui pendekatan saitifik karena sangat cocok dengan karakteristik pembelajaran IPA.</w:t>
      </w:r>
      <w:proofErr w:type="gramEnd"/>
      <w:r w:rsidRPr="00C86C5A">
        <w:rPr>
          <w:rFonts w:cs="Times New Roman"/>
          <w:sz w:val="22"/>
        </w:rPr>
        <w:t xml:space="preserve"> </w:t>
      </w:r>
      <w:proofErr w:type="gramStart"/>
      <w:r w:rsidRPr="00C86C5A">
        <w:rPr>
          <w:rFonts w:cs="Times New Roman"/>
          <w:sz w:val="22"/>
        </w:rPr>
        <w:t>Melalui pendekatan ini diharapkan siswa menjadi lebih aktif dalam mengkontruksi pengetahuan dan ketrampilannya dan dapat mendorong siswa melakukan penyelidikan dalam menemukan fakta-fakta dari suatu fenomena yang ada.</w:t>
      </w:r>
      <w:proofErr w:type="gramEnd"/>
      <w:r w:rsidRPr="00C86C5A">
        <w:rPr>
          <w:rFonts w:cs="Times New Roman"/>
          <w:sz w:val="22"/>
        </w:rPr>
        <w:t xml:space="preserve"> </w:t>
      </w:r>
    </w:p>
    <w:p w:rsidR="00A7184B" w:rsidRPr="00C86C5A" w:rsidRDefault="00A7184B" w:rsidP="00A7184B">
      <w:pPr>
        <w:spacing w:after="0" w:line="240" w:lineRule="auto"/>
        <w:ind w:firstLine="720"/>
        <w:jc w:val="both"/>
        <w:rPr>
          <w:rFonts w:cs="Times New Roman"/>
          <w:sz w:val="22"/>
        </w:rPr>
      </w:pPr>
      <w:r w:rsidRPr="00C86C5A">
        <w:rPr>
          <w:rFonts w:cs="Times New Roman"/>
          <w:sz w:val="22"/>
        </w:rPr>
        <w:t xml:space="preserve">Faktanya sumber belajar yang digunakan untuk pembelajaran belum mengoptimalkan perkembangan </w:t>
      </w:r>
      <w:proofErr w:type="gramStart"/>
      <w:r w:rsidRPr="00C86C5A">
        <w:rPr>
          <w:rFonts w:cs="Times New Roman"/>
          <w:sz w:val="22"/>
        </w:rPr>
        <w:t>teknologi ,</w:t>
      </w:r>
      <w:proofErr w:type="gramEnd"/>
      <w:r w:rsidRPr="00C86C5A">
        <w:rPr>
          <w:rFonts w:cs="Times New Roman"/>
          <w:sz w:val="22"/>
        </w:rPr>
        <w:t xml:space="preserve"> Guru banyak yang belum mengoptimalkan lingkungan sebagai sumber bel</w:t>
      </w:r>
      <w:r w:rsidRPr="00C86C5A">
        <w:rPr>
          <w:rFonts w:cs="Times New Roman"/>
          <w:sz w:val="22"/>
        </w:rPr>
        <w:t>a</w:t>
      </w:r>
      <w:r w:rsidRPr="00C86C5A">
        <w:rPr>
          <w:rFonts w:cs="Times New Roman"/>
          <w:sz w:val="22"/>
        </w:rPr>
        <w:t>jar untuk menjadikan pembelajaran yang menarik perhatian, menyenangkan, dan cocok bagi peserta didik, dan penggunaan pendekatan saintifik. Hal tersebut didukung dengan hasil penelitian pendahul</w:t>
      </w:r>
      <w:r w:rsidRPr="00C86C5A">
        <w:rPr>
          <w:rFonts w:cs="Times New Roman"/>
          <w:sz w:val="22"/>
        </w:rPr>
        <w:t>u</w:t>
      </w:r>
      <w:r w:rsidRPr="00C86C5A">
        <w:rPr>
          <w:rFonts w:cs="Times New Roman"/>
          <w:sz w:val="22"/>
        </w:rPr>
        <w:t>an yang dilakukan pada dua SMP di Kota Padang yaitu SMPN 3 Padang dan SMPN 4 Padang dengan melakukan penyebaran angket kepada pendidik dan peserta didik kelas VIII. Peserta didik lebih terta</w:t>
      </w:r>
      <w:r w:rsidRPr="00C86C5A">
        <w:rPr>
          <w:rFonts w:cs="Times New Roman"/>
          <w:sz w:val="22"/>
        </w:rPr>
        <w:t>r</w:t>
      </w:r>
      <w:r w:rsidRPr="00C86C5A">
        <w:rPr>
          <w:rFonts w:cs="Times New Roman"/>
          <w:sz w:val="22"/>
        </w:rPr>
        <w:t>ik menggunakan bahan ajar non cetak, hal tersebut dilihat dari hasil persentase 75% peserta didik te</w:t>
      </w:r>
      <w:r w:rsidRPr="00C86C5A">
        <w:rPr>
          <w:rFonts w:cs="Times New Roman"/>
          <w:sz w:val="22"/>
        </w:rPr>
        <w:t>r</w:t>
      </w:r>
      <w:r w:rsidRPr="00C86C5A">
        <w:rPr>
          <w:rFonts w:cs="Times New Roman"/>
          <w:sz w:val="22"/>
        </w:rPr>
        <w:t xml:space="preserve">tarik menggunakan bahan ajar non cetak dalam proses pembelajaran, buku teks dan buku ajar yang digunakan pendidik saat ini belum terhubung dengan destinasi wisata dan proses pembelajaran yang dilakukan juga belum sepenuhnya menerapkan pendekatan saintifik </w:t>
      </w:r>
      <w:sdt>
        <w:sdtPr>
          <w:rPr>
            <w:rFonts w:cs="Times New Roman"/>
            <w:sz w:val="22"/>
          </w:rPr>
          <w:id w:val="-1658458664"/>
          <w:citation/>
        </w:sdtPr>
        <w:sdtEndPr/>
        <w:sdtContent>
          <w:r w:rsidRPr="00C86C5A">
            <w:rPr>
              <w:rFonts w:cs="Times New Roman"/>
              <w:sz w:val="22"/>
            </w:rPr>
            <w:fldChar w:fldCharType="begin"/>
          </w:r>
          <w:r w:rsidRPr="00C86C5A">
            <w:rPr>
              <w:rFonts w:cs="Times New Roman"/>
              <w:sz w:val="22"/>
            </w:rPr>
            <w:instrText xml:space="preserve">CITATION Elv202 \t  \l 1033 </w:instrText>
          </w:r>
          <w:r w:rsidRPr="00C86C5A">
            <w:rPr>
              <w:rFonts w:cs="Times New Roman"/>
              <w:sz w:val="22"/>
            </w:rPr>
            <w:fldChar w:fldCharType="separate"/>
          </w:r>
          <w:r w:rsidR="00255D0B" w:rsidRPr="00255D0B">
            <w:rPr>
              <w:rFonts w:cs="Times New Roman"/>
              <w:noProof/>
              <w:sz w:val="22"/>
            </w:rPr>
            <w:t>(Elvisa &amp; Hamdi, 2020)</w:t>
          </w:r>
          <w:r w:rsidRPr="00C86C5A">
            <w:rPr>
              <w:rFonts w:cs="Times New Roman"/>
              <w:sz w:val="22"/>
            </w:rPr>
            <w:fldChar w:fldCharType="end"/>
          </w:r>
        </w:sdtContent>
      </w:sdt>
      <w:r w:rsidRPr="00C86C5A">
        <w:rPr>
          <w:rFonts w:cs="Times New Roman"/>
          <w:sz w:val="22"/>
        </w:rPr>
        <w:t>.</w:t>
      </w:r>
    </w:p>
    <w:p w:rsidR="00A7184B" w:rsidRPr="00C86C5A" w:rsidRDefault="00A7184B" w:rsidP="00C86C5A">
      <w:pPr>
        <w:spacing w:after="0" w:line="240" w:lineRule="auto"/>
        <w:ind w:firstLine="720"/>
        <w:jc w:val="both"/>
        <w:rPr>
          <w:rFonts w:cs="Times New Roman"/>
          <w:sz w:val="22"/>
        </w:rPr>
      </w:pPr>
      <w:proofErr w:type="gramStart"/>
      <w:r w:rsidRPr="00C86C5A">
        <w:rPr>
          <w:rFonts w:cs="Times New Roman"/>
          <w:sz w:val="22"/>
        </w:rPr>
        <w:t>Pendidik menggunakan buku teks sebagai sumber belajar dan pendidik juga mengetahui pe</w:t>
      </w:r>
      <w:r w:rsidRPr="00C86C5A">
        <w:rPr>
          <w:rFonts w:cs="Times New Roman"/>
          <w:sz w:val="22"/>
        </w:rPr>
        <w:t>m</w:t>
      </w:r>
      <w:r w:rsidRPr="00C86C5A">
        <w:rPr>
          <w:rFonts w:cs="Times New Roman"/>
          <w:sz w:val="22"/>
        </w:rPr>
        <w:t>belajaran berbasis fenomena kehidupan sehari-hari.</w:t>
      </w:r>
      <w:proofErr w:type="gramEnd"/>
      <w:r w:rsidRPr="00C86C5A">
        <w:rPr>
          <w:rFonts w:cs="Times New Roman"/>
          <w:sz w:val="22"/>
        </w:rPr>
        <w:t xml:space="preserve"> Namun, pendidik belum pernah membuat </w:t>
      </w:r>
      <w:r w:rsidRPr="00311C38">
        <w:rPr>
          <w:rFonts w:cs="Times New Roman"/>
          <w:i/>
          <w:sz w:val="22"/>
        </w:rPr>
        <w:t>e-book</w:t>
      </w:r>
      <w:r w:rsidRPr="00C86C5A">
        <w:rPr>
          <w:rFonts w:cs="Times New Roman"/>
          <w:sz w:val="22"/>
        </w:rPr>
        <w:t xml:space="preserve"> mata pelajaran IPA khususnya materi gelombang, dan pendidik menyatakan perlu adanya penge</w:t>
      </w:r>
      <w:r w:rsidRPr="00C86C5A">
        <w:rPr>
          <w:rFonts w:cs="Times New Roman"/>
          <w:sz w:val="22"/>
        </w:rPr>
        <w:t>m</w:t>
      </w:r>
      <w:r w:rsidRPr="00C86C5A">
        <w:rPr>
          <w:rFonts w:cs="Times New Roman"/>
          <w:sz w:val="22"/>
        </w:rPr>
        <w:t xml:space="preserve">bangan </w:t>
      </w:r>
      <w:r w:rsidRPr="00311C38">
        <w:rPr>
          <w:rFonts w:cs="Times New Roman"/>
          <w:i/>
          <w:sz w:val="22"/>
        </w:rPr>
        <w:t>e-book</w:t>
      </w:r>
      <w:r w:rsidRPr="00C86C5A">
        <w:rPr>
          <w:rFonts w:cs="Times New Roman"/>
          <w:sz w:val="22"/>
        </w:rPr>
        <w:t xml:space="preserve"> interaktif berbasis fenomena kehidupan sehari-hari, yang mudah dimengerti, diingat, dan terdapat video dan</w:t>
      </w:r>
      <w:r w:rsidR="00C86C5A">
        <w:rPr>
          <w:rFonts w:cs="Times New Roman"/>
          <w:sz w:val="22"/>
        </w:rPr>
        <w:t xml:space="preserve"> gambar berwarna agar menarik. </w:t>
      </w:r>
      <w:proofErr w:type="gramStart"/>
      <w:r w:rsidRPr="00C86C5A">
        <w:rPr>
          <w:rFonts w:cs="Times New Roman"/>
          <w:sz w:val="22"/>
        </w:rPr>
        <w:t>Pengaplikasian pembelajaran IPA dengan k</w:t>
      </w:r>
      <w:r w:rsidRPr="00C86C5A">
        <w:rPr>
          <w:rFonts w:cs="Times New Roman"/>
          <w:sz w:val="22"/>
        </w:rPr>
        <w:t>e</w:t>
      </w:r>
      <w:r w:rsidRPr="00C86C5A">
        <w:rPr>
          <w:rFonts w:cs="Times New Roman"/>
          <w:sz w:val="22"/>
        </w:rPr>
        <w:t>hidupan sehari-hari dapat dilakukan dengan memanfaatkan lingkungan sebagai sumber belajar salah satunya melalui potensi daerah berupa destinasi wisata.</w:t>
      </w:r>
      <w:proofErr w:type="gramEnd"/>
      <w:r w:rsidRPr="00C86C5A">
        <w:rPr>
          <w:rFonts w:cs="Times New Roman"/>
          <w:sz w:val="22"/>
        </w:rPr>
        <w:t xml:space="preserve"> Beberapa </w:t>
      </w:r>
      <w:r w:rsidRPr="00C86C5A">
        <w:rPr>
          <w:rFonts w:cs="Times New Roman"/>
          <w:i/>
          <w:sz w:val="22"/>
        </w:rPr>
        <w:t>edupark</w:t>
      </w:r>
      <w:r w:rsidRPr="00C86C5A">
        <w:rPr>
          <w:rFonts w:cs="Times New Roman"/>
          <w:sz w:val="22"/>
        </w:rPr>
        <w:t xml:space="preserve"> yang dapat dijadikan s</w:t>
      </w:r>
      <w:r w:rsidRPr="00C86C5A">
        <w:rPr>
          <w:rFonts w:cs="Times New Roman"/>
          <w:sz w:val="22"/>
        </w:rPr>
        <w:t>e</w:t>
      </w:r>
      <w:r w:rsidRPr="00C86C5A">
        <w:rPr>
          <w:rFonts w:cs="Times New Roman"/>
          <w:sz w:val="22"/>
        </w:rPr>
        <w:t>bagai sumber belajar seperti</w:t>
      </w:r>
      <w:r w:rsidRPr="00C86C5A">
        <w:rPr>
          <w:rFonts w:cs="Times New Roman"/>
          <w:bCs/>
          <w:sz w:val="22"/>
        </w:rPr>
        <w:t xml:space="preserve"> Pantai Padang, Sumatera Barat </w:t>
      </w:r>
      <w:sdt>
        <w:sdtPr>
          <w:rPr>
            <w:rFonts w:cs="Times New Roman"/>
            <w:bCs/>
            <w:sz w:val="22"/>
          </w:rPr>
          <w:id w:val="-672107318"/>
          <w:citation/>
        </w:sdtPr>
        <w:sdtEndPr/>
        <w:sdtContent>
          <w:r w:rsidRPr="00C86C5A">
            <w:rPr>
              <w:rFonts w:cs="Times New Roman"/>
              <w:bCs/>
              <w:sz w:val="22"/>
            </w:rPr>
            <w:fldChar w:fldCharType="begin"/>
          </w:r>
          <w:r w:rsidRPr="00C86C5A">
            <w:rPr>
              <w:rFonts w:cs="Times New Roman"/>
              <w:bCs/>
              <w:sz w:val="22"/>
            </w:rPr>
            <w:instrText xml:space="preserve">CITATION Elv202 \t  \l 1033 </w:instrText>
          </w:r>
          <w:r w:rsidRPr="00C86C5A">
            <w:rPr>
              <w:rFonts w:cs="Times New Roman"/>
              <w:bCs/>
              <w:sz w:val="22"/>
            </w:rPr>
            <w:fldChar w:fldCharType="separate"/>
          </w:r>
          <w:r w:rsidR="00255D0B" w:rsidRPr="00255D0B">
            <w:rPr>
              <w:rFonts w:cs="Times New Roman"/>
              <w:noProof/>
              <w:sz w:val="22"/>
            </w:rPr>
            <w:t>(Elvisa &amp; Hamdi, 2020)</w:t>
          </w:r>
          <w:r w:rsidRPr="00C86C5A">
            <w:rPr>
              <w:rFonts w:cs="Times New Roman"/>
              <w:bCs/>
              <w:sz w:val="22"/>
            </w:rPr>
            <w:fldChar w:fldCharType="end"/>
          </w:r>
        </w:sdtContent>
      </w:sdt>
      <w:r w:rsidRPr="00C86C5A">
        <w:rPr>
          <w:rFonts w:cs="Times New Roman"/>
          <w:bCs/>
          <w:sz w:val="22"/>
        </w:rPr>
        <w:t>,</w:t>
      </w:r>
      <w:r w:rsidRPr="00C86C5A">
        <w:rPr>
          <w:rFonts w:cs="Times New Roman"/>
          <w:sz w:val="22"/>
        </w:rPr>
        <w:t xml:space="preserve"> Lembah Anai </w:t>
      </w:r>
      <w:sdt>
        <w:sdtPr>
          <w:rPr>
            <w:rFonts w:cs="Times New Roman"/>
            <w:sz w:val="22"/>
          </w:rPr>
          <w:id w:val="-2002957100"/>
          <w:citation/>
        </w:sdtPr>
        <w:sdtEndPr/>
        <w:sdtContent>
          <w:r w:rsidRPr="00C86C5A">
            <w:rPr>
              <w:rFonts w:cs="Times New Roman"/>
              <w:sz w:val="22"/>
            </w:rPr>
            <w:fldChar w:fldCharType="begin"/>
          </w:r>
          <w:r w:rsidRPr="00C86C5A">
            <w:rPr>
              <w:rFonts w:cs="Times New Roman"/>
              <w:sz w:val="22"/>
            </w:rPr>
            <w:instrText xml:space="preserve"> CITATION Del20 \l 1033 </w:instrText>
          </w:r>
          <w:r w:rsidRPr="00C86C5A">
            <w:rPr>
              <w:rFonts w:cs="Times New Roman"/>
              <w:sz w:val="22"/>
            </w:rPr>
            <w:fldChar w:fldCharType="separate"/>
          </w:r>
          <w:r w:rsidR="00255D0B" w:rsidRPr="00255D0B">
            <w:rPr>
              <w:rFonts w:cs="Times New Roman"/>
              <w:noProof/>
              <w:sz w:val="22"/>
            </w:rPr>
            <w:t>(Delvi &amp; Hamdi, 2020)</w:t>
          </w:r>
          <w:r w:rsidRPr="00C86C5A">
            <w:rPr>
              <w:rFonts w:cs="Times New Roman"/>
              <w:sz w:val="22"/>
            </w:rPr>
            <w:fldChar w:fldCharType="end"/>
          </w:r>
        </w:sdtContent>
      </w:sdt>
      <w:r w:rsidRPr="00C86C5A">
        <w:rPr>
          <w:rFonts w:cs="Times New Roman"/>
          <w:sz w:val="22"/>
        </w:rPr>
        <w:t xml:space="preserve"> , </w:t>
      </w:r>
      <w:r w:rsidRPr="00C86C5A">
        <w:rPr>
          <w:rFonts w:cs="Times New Roman"/>
          <w:bCs/>
          <w:sz w:val="22"/>
        </w:rPr>
        <w:t xml:space="preserve"> </w:t>
      </w:r>
      <w:r w:rsidRPr="00C86C5A">
        <w:rPr>
          <w:rFonts w:cs="Times New Roman"/>
          <w:i/>
          <w:iCs/>
          <w:sz w:val="22"/>
          <w:lang w:val="id-ID"/>
        </w:rPr>
        <w:t xml:space="preserve">Geopark </w:t>
      </w:r>
      <w:r w:rsidRPr="00C86C5A">
        <w:rPr>
          <w:rFonts w:cs="Times New Roman"/>
          <w:sz w:val="22"/>
          <w:lang w:val="id-ID"/>
        </w:rPr>
        <w:t>Nasional Ranah Minang Silokek, Indone</w:t>
      </w:r>
      <w:r w:rsidRPr="00C86C5A">
        <w:rPr>
          <w:rFonts w:cs="Times New Roman"/>
          <w:sz w:val="22"/>
        </w:rPr>
        <w:t xml:space="preserve">sia </w:t>
      </w:r>
      <w:sdt>
        <w:sdtPr>
          <w:rPr>
            <w:rFonts w:cs="Times New Roman"/>
            <w:sz w:val="22"/>
          </w:rPr>
          <w:id w:val="-765303924"/>
          <w:citation/>
        </w:sdtPr>
        <w:sdtEndPr/>
        <w:sdtContent>
          <w:r w:rsidRPr="00C86C5A">
            <w:rPr>
              <w:rFonts w:cs="Times New Roman"/>
              <w:sz w:val="22"/>
            </w:rPr>
            <w:fldChar w:fldCharType="begin"/>
          </w:r>
          <w:r w:rsidRPr="00C86C5A">
            <w:rPr>
              <w:rFonts w:cs="Times New Roman"/>
              <w:sz w:val="22"/>
            </w:rPr>
            <w:instrText xml:space="preserve">CITATION Umm20 \l 1033 </w:instrText>
          </w:r>
          <w:r w:rsidRPr="00C86C5A">
            <w:rPr>
              <w:rFonts w:cs="Times New Roman"/>
              <w:sz w:val="22"/>
            </w:rPr>
            <w:fldChar w:fldCharType="separate"/>
          </w:r>
          <w:r w:rsidR="00255D0B" w:rsidRPr="00255D0B">
            <w:rPr>
              <w:rFonts w:cs="Times New Roman"/>
              <w:noProof/>
              <w:sz w:val="22"/>
            </w:rPr>
            <w:t>(Ummah &amp; Hamdi, 2020)</w:t>
          </w:r>
          <w:r w:rsidRPr="00C86C5A">
            <w:rPr>
              <w:rFonts w:cs="Times New Roman"/>
              <w:sz w:val="22"/>
            </w:rPr>
            <w:fldChar w:fldCharType="end"/>
          </w:r>
        </w:sdtContent>
      </w:sdt>
      <w:r w:rsidRPr="00C86C5A">
        <w:rPr>
          <w:rFonts w:cs="Times New Roman"/>
          <w:sz w:val="22"/>
        </w:rPr>
        <w:t xml:space="preserve">, Pantai Cerocok, Painan </w:t>
      </w:r>
      <w:sdt>
        <w:sdtPr>
          <w:rPr>
            <w:rFonts w:cs="Times New Roman"/>
            <w:sz w:val="22"/>
          </w:rPr>
          <w:id w:val="-1755890884"/>
          <w:citation/>
        </w:sdtPr>
        <w:sdtEndPr/>
        <w:sdtContent>
          <w:r w:rsidRPr="00C86C5A">
            <w:rPr>
              <w:rFonts w:cs="Times New Roman"/>
              <w:sz w:val="22"/>
            </w:rPr>
            <w:fldChar w:fldCharType="begin"/>
          </w:r>
          <w:r w:rsidRPr="00C86C5A">
            <w:rPr>
              <w:rFonts w:cs="Times New Roman"/>
              <w:sz w:val="22"/>
            </w:rPr>
            <w:instrText xml:space="preserve"> CITATION Rah20 \l 1033 </w:instrText>
          </w:r>
          <w:r w:rsidRPr="00C86C5A">
            <w:rPr>
              <w:rFonts w:cs="Times New Roman"/>
              <w:sz w:val="22"/>
            </w:rPr>
            <w:fldChar w:fldCharType="separate"/>
          </w:r>
          <w:r w:rsidR="00255D0B" w:rsidRPr="00255D0B">
            <w:rPr>
              <w:rFonts w:cs="Times New Roman"/>
              <w:noProof/>
              <w:sz w:val="22"/>
            </w:rPr>
            <w:t>(Rahmadhani &amp; Hamdi, 2020)</w:t>
          </w:r>
          <w:r w:rsidRPr="00C86C5A">
            <w:rPr>
              <w:rFonts w:cs="Times New Roman"/>
              <w:sz w:val="22"/>
            </w:rPr>
            <w:fldChar w:fldCharType="end"/>
          </w:r>
        </w:sdtContent>
      </w:sdt>
      <w:r w:rsidRPr="00C86C5A">
        <w:rPr>
          <w:rFonts w:cs="Times New Roman"/>
          <w:sz w:val="22"/>
        </w:rPr>
        <w:t xml:space="preserve">, Seribu Rumah Gadang Solok Selatan </w:t>
      </w:r>
      <w:sdt>
        <w:sdtPr>
          <w:rPr>
            <w:rFonts w:cs="Times New Roman"/>
            <w:sz w:val="22"/>
          </w:rPr>
          <w:id w:val="323323049"/>
          <w:citation/>
        </w:sdtPr>
        <w:sdtEndPr/>
        <w:sdtContent>
          <w:r w:rsidRPr="00C86C5A">
            <w:rPr>
              <w:rFonts w:cs="Times New Roman"/>
              <w:sz w:val="22"/>
            </w:rPr>
            <w:fldChar w:fldCharType="begin"/>
          </w:r>
          <w:r w:rsidRPr="00C86C5A">
            <w:rPr>
              <w:rFonts w:cs="Times New Roman"/>
              <w:sz w:val="22"/>
            </w:rPr>
            <w:instrText xml:space="preserve"> CITATION Sad20 \l 1033 </w:instrText>
          </w:r>
          <w:r w:rsidRPr="00C86C5A">
            <w:rPr>
              <w:rFonts w:cs="Times New Roman"/>
              <w:sz w:val="22"/>
            </w:rPr>
            <w:fldChar w:fldCharType="separate"/>
          </w:r>
          <w:r w:rsidR="00255D0B" w:rsidRPr="00255D0B">
            <w:rPr>
              <w:rFonts w:cs="Times New Roman"/>
              <w:noProof/>
              <w:sz w:val="22"/>
            </w:rPr>
            <w:t>(Sadraini &amp; Hamdi, 2020)</w:t>
          </w:r>
          <w:r w:rsidRPr="00C86C5A">
            <w:rPr>
              <w:rFonts w:cs="Times New Roman"/>
              <w:sz w:val="22"/>
            </w:rPr>
            <w:fldChar w:fldCharType="end"/>
          </w:r>
        </w:sdtContent>
      </w:sdt>
      <w:r w:rsidRPr="00C86C5A">
        <w:rPr>
          <w:rFonts w:cs="Times New Roman"/>
          <w:sz w:val="22"/>
        </w:rPr>
        <w:t xml:space="preserve">,  Bukit Cinangkiak Solok </w:t>
      </w:r>
      <w:sdt>
        <w:sdtPr>
          <w:rPr>
            <w:rFonts w:cs="Times New Roman"/>
            <w:sz w:val="22"/>
          </w:rPr>
          <w:id w:val="125743652"/>
          <w:citation/>
        </w:sdtPr>
        <w:sdtEndPr/>
        <w:sdtContent>
          <w:r w:rsidRPr="00C86C5A">
            <w:rPr>
              <w:rFonts w:cs="Times New Roman"/>
              <w:sz w:val="22"/>
            </w:rPr>
            <w:fldChar w:fldCharType="begin"/>
          </w:r>
          <w:r w:rsidRPr="00C86C5A">
            <w:rPr>
              <w:rFonts w:cs="Times New Roman"/>
              <w:sz w:val="22"/>
            </w:rPr>
            <w:instrText xml:space="preserve"> CITATION Les20 \l 1033 </w:instrText>
          </w:r>
          <w:r w:rsidRPr="00C86C5A">
            <w:rPr>
              <w:rFonts w:cs="Times New Roman"/>
              <w:sz w:val="22"/>
            </w:rPr>
            <w:fldChar w:fldCharType="separate"/>
          </w:r>
          <w:r w:rsidR="00255D0B" w:rsidRPr="00255D0B">
            <w:rPr>
              <w:rFonts w:cs="Times New Roman"/>
              <w:noProof/>
              <w:sz w:val="22"/>
            </w:rPr>
            <w:t>(Lestari N. V. &amp; Hamdi, 2020)</w:t>
          </w:r>
          <w:r w:rsidRPr="00C86C5A">
            <w:rPr>
              <w:rFonts w:cs="Times New Roman"/>
              <w:sz w:val="22"/>
            </w:rPr>
            <w:fldChar w:fldCharType="end"/>
          </w:r>
        </w:sdtContent>
      </w:sdt>
      <w:r w:rsidRPr="00C86C5A">
        <w:rPr>
          <w:rFonts w:cs="Times New Roman"/>
          <w:sz w:val="22"/>
        </w:rPr>
        <w:t xml:space="preserve">, </w:t>
      </w:r>
      <w:r w:rsidRPr="00C86C5A">
        <w:rPr>
          <w:rFonts w:cs="Times New Roman"/>
          <w:bCs/>
          <w:sz w:val="22"/>
        </w:rPr>
        <w:t xml:space="preserve">Mifan Padang Panjang, Indonesia </w:t>
      </w:r>
      <w:sdt>
        <w:sdtPr>
          <w:rPr>
            <w:rFonts w:cs="Times New Roman"/>
            <w:bCs/>
            <w:sz w:val="22"/>
          </w:rPr>
          <w:id w:val="921308360"/>
          <w:citation/>
        </w:sdtPr>
        <w:sdtEndPr/>
        <w:sdtContent>
          <w:r w:rsidRPr="00C86C5A">
            <w:rPr>
              <w:rFonts w:cs="Times New Roman"/>
              <w:bCs/>
              <w:sz w:val="22"/>
            </w:rPr>
            <w:fldChar w:fldCharType="begin"/>
          </w:r>
          <w:r w:rsidR="00A53446">
            <w:rPr>
              <w:rFonts w:cs="Times New Roman"/>
              <w:bCs/>
              <w:sz w:val="22"/>
            </w:rPr>
            <w:instrText xml:space="preserve">CITATION Sar20 \t  \l 1033 </w:instrText>
          </w:r>
          <w:r w:rsidRPr="00C86C5A">
            <w:rPr>
              <w:rFonts w:cs="Times New Roman"/>
              <w:bCs/>
              <w:sz w:val="22"/>
            </w:rPr>
            <w:fldChar w:fldCharType="separate"/>
          </w:r>
          <w:r w:rsidR="00255D0B" w:rsidRPr="00255D0B">
            <w:rPr>
              <w:rFonts w:cs="Times New Roman"/>
              <w:noProof/>
              <w:sz w:val="22"/>
            </w:rPr>
            <w:t>(Sari D. P. &amp; Hamdi, 2020)</w:t>
          </w:r>
          <w:r w:rsidRPr="00C86C5A">
            <w:rPr>
              <w:rFonts w:cs="Times New Roman"/>
              <w:bCs/>
              <w:sz w:val="22"/>
            </w:rPr>
            <w:fldChar w:fldCharType="end"/>
          </w:r>
        </w:sdtContent>
      </w:sdt>
      <w:r w:rsidRPr="00C86C5A">
        <w:rPr>
          <w:rFonts w:cs="Times New Roman"/>
          <w:bCs/>
          <w:sz w:val="22"/>
        </w:rPr>
        <w:t xml:space="preserve">, Air Terjun Sarasah Kajai Pasaman Barat </w:t>
      </w:r>
      <w:sdt>
        <w:sdtPr>
          <w:rPr>
            <w:rFonts w:cs="Times New Roman"/>
            <w:bCs/>
            <w:sz w:val="22"/>
          </w:rPr>
          <w:id w:val="2026357371"/>
          <w:citation/>
        </w:sdtPr>
        <w:sdtEndPr/>
        <w:sdtContent>
          <w:r w:rsidRPr="00C86C5A">
            <w:rPr>
              <w:rFonts w:cs="Times New Roman"/>
              <w:bCs/>
              <w:sz w:val="22"/>
            </w:rPr>
            <w:fldChar w:fldCharType="begin"/>
          </w:r>
          <w:r w:rsidRPr="00C86C5A">
            <w:rPr>
              <w:rFonts w:cs="Times New Roman"/>
              <w:bCs/>
              <w:sz w:val="22"/>
            </w:rPr>
            <w:instrText xml:space="preserve"> CITATION Yun20 \l 1033 </w:instrText>
          </w:r>
          <w:r w:rsidRPr="00C86C5A">
            <w:rPr>
              <w:rFonts w:cs="Times New Roman"/>
              <w:bCs/>
              <w:sz w:val="22"/>
            </w:rPr>
            <w:fldChar w:fldCharType="separate"/>
          </w:r>
          <w:r w:rsidR="00255D0B" w:rsidRPr="00255D0B">
            <w:rPr>
              <w:rFonts w:cs="Times New Roman"/>
              <w:noProof/>
              <w:sz w:val="22"/>
            </w:rPr>
            <w:t>(Yunita R. &amp; Hamdi, 2020)</w:t>
          </w:r>
          <w:r w:rsidRPr="00C86C5A">
            <w:rPr>
              <w:rFonts w:cs="Times New Roman"/>
              <w:bCs/>
              <w:sz w:val="22"/>
            </w:rPr>
            <w:fldChar w:fldCharType="end"/>
          </w:r>
        </w:sdtContent>
      </w:sdt>
      <w:r w:rsidRPr="00C86C5A">
        <w:rPr>
          <w:rFonts w:cs="Times New Roman"/>
          <w:bCs/>
          <w:sz w:val="22"/>
        </w:rPr>
        <w:t xml:space="preserve">, Ngarai Sianok </w:t>
      </w:r>
      <w:sdt>
        <w:sdtPr>
          <w:rPr>
            <w:rFonts w:cs="Times New Roman"/>
            <w:bCs/>
            <w:sz w:val="22"/>
          </w:rPr>
          <w:id w:val="-175495665"/>
          <w:citation/>
        </w:sdtPr>
        <w:sdtEndPr/>
        <w:sdtContent>
          <w:r w:rsidRPr="00C86C5A">
            <w:rPr>
              <w:rFonts w:cs="Times New Roman"/>
              <w:bCs/>
              <w:sz w:val="22"/>
            </w:rPr>
            <w:fldChar w:fldCharType="begin"/>
          </w:r>
          <w:r w:rsidR="00A53446">
            <w:rPr>
              <w:rFonts w:cs="Times New Roman"/>
              <w:bCs/>
              <w:sz w:val="22"/>
            </w:rPr>
            <w:instrText xml:space="preserve">CITATION Ema201 \t  \l 1033 </w:instrText>
          </w:r>
          <w:r w:rsidRPr="00C86C5A">
            <w:rPr>
              <w:rFonts w:cs="Times New Roman"/>
              <w:bCs/>
              <w:sz w:val="22"/>
            </w:rPr>
            <w:fldChar w:fldCharType="separate"/>
          </w:r>
          <w:r w:rsidR="00255D0B" w:rsidRPr="00255D0B">
            <w:rPr>
              <w:rFonts w:cs="Times New Roman"/>
              <w:noProof/>
              <w:sz w:val="22"/>
            </w:rPr>
            <w:t>(Emafri &amp; Hamdi, 2020)</w:t>
          </w:r>
          <w:r w:rsidRPr="00C86C5A">
            <w:rPr>
              <w:rFonts w:cs="Times New Roman"/>
              <w:bCs/>
              <w:sz w:val="22"/>
            </w:rPr>
            <w:fldChar w:fldCharType="end"/>
          </w:r>
        </w:sdtContent>
      </w:sdt>
      <w:r w:rsidRPr="00C86C5A">
        <w:rPr>
          <w:rFonts w:cs="Times New Roman"/>
          <w:bCs/>
          <w:sz w:val="22"/>
        </w:rPr>
        <w:t xml:space="preserve">, </w:t>
      </w:r>
      <w:r w:rsidRPr="00C86C5A">
        <w:rPr>
          <w:rFonts w:cs="Times New Roman"/>
          <w:sz w:val="22"/>
        </w:rPr>
        <w:t xml:space="preserve">Janjang Siribu dan gunung Merah Putih Sulit Air, Indonesia </w:t>
      </w:r>
      <w:sdt>
        <w:sdtPr>
          <w:rPr>
            <w:rFonts w:cs="Times New Roman"/>
            <w:sz w:val="22"/>
          </w:rPr>
          <w:id w:val="-1922717628"/>
          <w:citation/>
        </w:sdtPr>
        <w:sdtEndPr/>
        <w:sdtContent>
          <w:r w:rsidRPr="00C86C5A">
            <w:rPr>
              <w:rFonts w:cs="Times New Roman"/>
              <w:sz w:val="22"/>
            </w:rPr>
            <w:fldChar w:fldCharType="begin"/>
          </w:r>
          <w:r w:rsidRPr="00C86C5A">
            <w:rPr>
              <w:rFonts w:cs="Times New Roman"/>
              <w:sz w:val="22"/>
            </w:rPr>
            <w:instrText xml:space="preserve"> CITATION Sis20 \l 1033 </w:instrText>
          </w:r>
          <w:r w:rsidRPr="00C86C5A">
            <w:rPr>
              <w:rFonts w:cs="Times New Roman"/>
              <w:sz w:val="22"/>
            </w:rPr>
            <w:fldChar w:fldCharType="separate"/>
          </w:r>
          <w:r w:rsidR="00255D0B" w:rsidRPr="00255D0B">
            <w:rPr>
              <w:rFonts w:cs="Times New Roman"/>
              <w:noProof/>
              <w:sz w:val="22"/>
            </w:rPr>
            <w:t>(Siska Gusweri &amp; Hamdi, 2020)</w:t>
          </w:r>
          <w:r w:rsidRPr="00C86C5A">
            <w:rPr>
              <w:rFonts w:cs="Times New Roman"/>
              <w:sz w:val="22"/>
            </w:rPr>
            <w:fldChar w:fldCharType="end"/>
          </w:r>
        </w:sdtContent>
      </w:sdt>
      <w:r w:rsidRPr="00C86C5A">
        <w:rPr>
          <w:rFonts w:cs="Times New Roman"/>
          <w:sz w:val="22"/>
        </w:rPr>
        <w:t xml:space="preserve">, Taman Hidroponik Sekolah </w:t>
      </w:r>
      <w:sdt>
        <w:sdtPr>
          <w:rPr>
            <w:rFonts w:cs="Times New Roman"/>
            <w:sz w:val="22"/>
          </w:rPr>
          <w:id w:val="487603715"/>
          <w:citation/>
        </w:sdtPr>
        <w:sdtEndPr/>
        <w:sdtContent>
          <w:r w:rsidRPr="00C86C5A">
            <w:rPr>
              <w:rFonts w:cs="Times New Roman"/>
              <w:sz w:val="22"/>
            </w:rPr>
            <w:fldChar w:fldCharType="begin"/>
          </w:r>
          <w:r w:rsidRPr="00C86C5A">
            <w:rPr>
              <w:rFonts w:cs="Times New Roman"/>
              <w:sz w:val="22"/>
            </w:rPr>
            <w:instrText xml:space="preserve"> CITATION Sar201 \l 1033 </w:instrText>
          </w:r>
          <w:r w:rsidRPr="00C86C5A">
            <w:rPr>
              <w:rFonts w:cs="Times New Roman"/>
              <w:sz w:val="22"/>
            </w:rPr>
            <w:fldChar w:fldCharType="separate"/>
          </w:r>
          <w:r w:rsidR="00255D0B" w:rsidRPr="00255D0B">
            <w:rPr>
              <w:rFonts w:cs="Times New Roman"/>
              <w:noProof/>
              <w:sz w:val="22"/>
            </w:rPr>
            <w:t>(Sari A. P. &amp; Hamdi, 2020)</w:t>
          </w:r>
          <w:r w:rsidRPr="00C86C5A">
            <w:rPr>
              <w:rFonts w:cs="Times New Roman"/>
              <w:sz w:val="22"/>
            </w:rPr>
            <w:fldChar w:fldCharType="end"/>
          </w:r>
        </w:sdtContent>
      </w:sdt>
      <w:r w:rsidRPr="00C86C5A">
        <w:rPr>
          <w:rFonts w:cs="Times New Roman"/>
          <w:sz w:val="22"/>
        </w:rPr>
        <w:t xml:space="preserve"> </w:t>
      </w:r>
      <w:r w:rsidRPr="00C86C5A">
        <w:rPr>
          <w:rFonts w:cs="Times New Roman"/>
          <w:bCs/>
          <w:sz w:val="22"/>
        </w:rPr>
        <w:t>Lembah Harau</w:t>
      </w:r>
      <w:r w:rsidRPr="00C86C5A">
        <w:rPr>
          <w:rFonts w:cs="Times New Roman"/>
          <w:sz w:val="22"/>
        </w:rPr>
        <w:t xml:space="preserve"> Kabupaten Lima Puluh Kota, Indonesia </w:t>
      </w:r>
      <w:sdt>
        <w:sdtPr>
          <w:rPr>
            <w:rFonts w:cs="Times New Roman"/>
            <w:sz w:val="22"/>
          </w:rPr>
          <w:id w:val="1399483999"/>
          <w:citation/>
        </w:sdtPr>
        <w:sdtEndPr/>
        <w:sdtContent>
          <w:r w:rsidRPr="00C86C5A">
            <w:rPr>
              <w:rFonts w:cs="Times New Roman"/>
              <w:sz w:val="22"/>
            </w:rPr>
            <w:fldChar w:fldCharType="begin"/>
          </w:r>
          <w:r w:rsidRPr="00C86C5A">
            <w:rPr>
              <w:rFonts w:cs="Times New Roman"/>
              <w:sz w:val="22"/>
            </w:rPr>
            <w:instrText xml:space="preserve"> CITATION Yul191 \l 1033 </w:instrText>
          </w:r>
          <w:r w:rsidRPr="00C86C5A">
            <w:rPr>
              <w:rFonts w:cs="Times New Roman"/>
              <w:sz w:val="22"/>
            </w:rPr>
            <w:fldChar w:fldCharType="separate"/>
          </w:r>
          <w:r w:rsidR="00255D0B" w:rsidRPr="00255D0B">
            <w:rPr>
              <w:rFonts w:cs="Times New Roman"/>
              <w:noProof/>
              <w:sz w:val="22"/>
            </w:rPr>
            <w:t>(Yulia &amp; Hamdi, 2019)</w:t>
          </w:r>
          <w:r w:rsidRPr="00C86C5A">
            <w:rPr>
              <w:rFonts w:cs="Times New Roman"/>
              <w:sz w:val="22"/>
            </w:rPr>
            <w:fldChar w:fldCharType="end"/>
          </w:r>
        </w:sdtContent>
      </w:sdt>
      <w:r w:rsidRPr="00C86C5A">
        <w:rPr>
          <w:rFonts w:cs="Times New Roman"/>
          <w:bCs/>
          <w:sz w:val="22"/>
        </w:rPr>
        <w:t xml:space="preserve">, Taman Sekolah </w:t>
      </w:r>
      <w:sdt>
        <w:sdtPr>
          <w:rPr>
            <w:rFonts w:cs="Times New Roman"/>
            <w:bCs/>
            <w:sz w:val="22"/>
          </w:rPr>
          <w:id w:val="-2082358234"/>
          <w:citation/>
        </w:sdtPr>
        <w:sdtEndPr/>
        <w:sdtContent>
          <w:r w:rsidRPr="00C86C5A">
            <w:rPr>
              <w:rFonts w:cs="Times New Roman"/>
              <w:bCs/>
              <w:sz w:val="22"/>
            </w:rPr>
            <w:fldChar w:fldCharType="begin"/>
          </w:r>
          <w:r w:rsidR="00A53446">
            <w:rPr>
              <w:rFonts w:cs="Times New Roman"/>
              <w:bCs/>
              <w:sz w:val="22"/>
            </w:rPr>
            <w:instrText xml:space="preserve">CITATION Afr191 \t  \l 1033 </w:instrText>
          </w:r>
          <w:r w:rsidRPr="00C86C5A">
            <w:rPr>
              <w:rFonts w:cs="Times New Roman"/>
              <w:bCs/>
              <w:sz w:val="22"/>
            </w:rPr>
            <w:fldChar w:fldCharType="separate"/>
          </w:r>
          <w:r w:rsidR="00255D0B" w:rsidRPr="00255D0B">
            <w:rPr>
              <w:rFonts w:cs="Times New Roman"/>
              <w:noProof/>
              <w:sz w:val="22"/>
            </w:rPr>
            <w:t>(Afrinaldi &amp; Hamdi, 2019)</w:t>
          </w:r>
          <w:r w:rsidRPr="00C86C5A">
            <w:rPr>
              <w:rFonts w:cs="Times New Roman"/>
              <w:bCs/>
              <w:sz w:val="22"/>
            </w:rPr>
            <w:fldChar w:fldCharType="end"/>
          </w:r>
        </w:sdtContent>
      </w:sdt>
      <w:r w:rsidRPr="00C86C5A">
        <w:rPr>
          <w:rFonts w:cs="Times New Roman"/>
          <w:bCs/>
          <w:sz w:val="22"/>
        </w:rPr>
        <w:t xml:space="preserve">, Air Panas Semurup, Kerinci </w:t>
      </w:r>
      <w:sdt>
        <w:sdtPr>
          <w:rPr>
            <w:rFonts w:cs="Times New Roman"/>
            <w:bCs/>
            <w:sz w:val="22"/>
          </w:rPr>
          <w:id w:val="580656176"/>
          <w:citation/>
        </w:sdtPr>
        <w:sdtEndPr/>
        <w:sdtContent>
          <w:r w:rsidRPr="00C86C5A">
            <w:rPr>
              <w:rFonts w:cs="Times New Roman"/>
              <w:bCs/>
              <w:sz w:val="22"/>
            </w:rPr>
            <w:fldChar w:fldCharType="begin"/>
          </w:r>
          <w:r w:rsidR="00A53446">
            <w:rPr>
              <w:rFonts w:cs="Times New Roman"/>
              <w:bCs/>
              <w:sz w:val="22"/>
            </w:rPr>
            <w:instrText xml:space="preserve">CITATION Ang192 \t  \l 1033 </w:instrText>
          </w:r>
          <w:r w:rsidRPr="00C86C5A">
            <w:rPr>
              <w:rFonts w:cs="Times New Roman"/>
              <w:bCs/>
              <w:sz w:val="22"/>
            </w:rPr>
            <w:fldChar w:fldCharType="separate"/>
          </w:r>
          <w:r w:rsidR="00255D0B" w:rsidRPr="00255D0B">
            <w:rPr>
              <w:rFonts w:cs="Times New Roman"/>
              <w:noProof/>
              <w:sz w:val="22"/>
            </w:rPr>
            <w:t>(Anggara &amp; Hamdi, 2019)</w:t>
          </w:r>
          <w:r w:rsidRPr="00C86C5A">
            <w:rPr>
              <w:rFonts w:cs="Times New Roman"/>
              <w:bCs/>
              <w:sz w:val="22"/>
            </w:rPr>
            <w:fldChar w:fldCharType="end"/>
          </w:r>
        </w:sdtContent>
      </w:sdt>
      <w:r w:rsidRPr="00C86C5A">
        <w:rPr>
          <w:rFonts w:cs="Times New Roman"/>
          <w:bCs/>
          <w:sz w:val="22"/>
        </w:rPr>
        <w:t>.</w:t>
      </w:r>
    </w:p>
    <w:p w:rsidR="004B3441" w:rsidRDefault="00A7184B" w:rsidP="00A7184B">
      <w:pPr>
        <w:spacing w:after="0" w:line="240" w:lineRule="auto"/>
        <w:ind w:firstLine="720"/>
        <w:jc w:val="both"/>
        <w:rPr>
          <w:rFonts w:cs="Times New Roman"/>
          <w:sz w:val="22"/>
        </w:rPr>
      </w:pPr>
      <w:proofErr w:type="gramStart"/>
      <w:r w:rsidRPr="00C86C5A">
        <w:rPr>
          <w:rFonts w:cs="Times New Roman"/>
          <w:sz w:val="22"/>
        </w:rPr>
        <w:t xml:space="preserve">Perpaduan antara bahan ajar berupa </w:t>
      </w:r>
      <w:r w:rsidRPr="000A7506">
        <w:rPr>
          <w:rFonts w:cs="Times New Roman"/>
          <w:i/>
          <w:sz w:val="22"/>
        </w:rPr>
        <w:t xml:space="preserve">e-book </w:t>
      </w:r>
      <w:r w:rsidRPr="00C86C5A">
        <w:rPr>
          <w:rFonts w:cs="Times New Roman"/>
          <w:sz w:val="22"/>
        </w:rPr>
        <w:t>dengan pendekatan saintifik dan mengaplikasikan sumber belajar berupa objek wisata tersebut dapat membantu peserta didik memvisualisasikan suatu materi pembelajaran yang bersifat abstrak sehingga peserta didik dapat memahami konsep dalam m</w:t>
      </w:r>
      <w:r w:rsidRPr="00C86C5A">
        <w:rPr>
          <w:rFonts w:cs="Times New Roman"/>
          <w:sz w:val="22"/>
        </w:rPr>
        <w:t>a</w:t>
      </w:r>
      <w:r w:rsidRPr="00C86C5A">
        <w:rPr>
          <w:rFonts w:cs="Times New Roman"/>
          <w:sz w:val="22"/>
        </w:rPr>
        <w:t>teri tersebut.</w:t>
      </w:r>
      <w:proofErr w:type="gramEnd"/>
      <w:r w:rsidRPr="00C86C5A">
        <w:rPr>
          <w:rFonts w:cs="Times New Roman"/>
          <w:sz w:val="22"/>
        </w:rPr>
        <w:t xml:space="preserve"> </w:t>
      </w:r>
      <w:proofErr w:type="gramStart"/>
      <w:r w:rsidRPr="00C86C5A">
        <w:rPr>
          <w:rFonts w:cs="Times New Roman"/>
          <w:sz w:val="22"/>
        </w:rPr>
        <w:t xml:space="preserve">Berdasarkan pemaparan masalah diatas, maka tujuan penelitian ini adalah untuk mengembangkan </w:t>
      </w:r>
      <w:r w:rsidR="000A7506">
        <w:rPr>
          <w:rFonts w:cs="Times New Roman"/>
          <w:i/>
          <w:sz w:val="22"/>
        </w:rPr>
        <w:t>e-b</w:t>
      </w:r>
      <w:r w:rsidRPr="000A7506">
        <w:rPr>
          <w:rFonts w:cs="Times New Roman"/>
          <w:i/>
          <w:sz w:val="22"/>
        </w:rPr>
        <w:t>ook</w:t>
      </w:r>
      <w:r w:rsidRPr="00C86C5A">
        <w:rPr>
          <w:rFonts w:cs="Times New Roman"/>
          <w:sz w:val="22"/>
        </w:rPr>
        <w:t xml:space="preserve"> edupark IPA dengan pendekatan saintifik berdasarkan destinasi wisata Pantai Padang yang memenuhi kriteria praktis.</w:t>
      </w:r>
      <w:proofErr w:type="gramEnd"/>
    </w:p>
    <w:p w:rsidR="00A53446" w:rsidRDefault="00A53446" w:rsidP="00A7184B">
      <w:pPr>
        <w:spacing w:after="0" w:line="240" w:lineRule="auto"/>
        <w:ind w:firstLine="720"/>
        <w:jc w:val="both"/>
        <w:rPr>
          <w:rFonts w:cs="Times New Roman"/>
          <w:sz w:val="22"/>
        </w:rPr>
      </w:pPr>
    </w:p>
    <w:p w:rsidR="00A53446" w:rsidRPr="00C86C5A" w:rsidRDefault="00A53446" w:rsidP="00A7184B">
      <w:pPr>
        <w:spacing w:after="0" w:line="240" w:lineRule="auto"/>
        <w:ind w:firstLine="720"/>
        <w:jc w:val="both"/>
        <w:rPr>
          <w:rFonts w:cs="Times New Roman"/>
          <w:sz w:val="22"/>
        </w:rPr>
      </w:pPr>
    </w:p>
    <w:p w:rsidR="00575B8C" w:rsidRDefault="00575B8C" w:rsidP="007E617B">
      <w:pPr>
        <w:spacing w:after="0" w:line="240" w:lineRule="auto"/>
        <w:rPr>
          <w:rFonts w:cs="Times New Roman"/>
          <w:sz w:val="22"/>
        </w:rPr>
      </w:pPr>
    </w:p>
    <w:p w:rsidR="002F66BD" w:rsidRPr="00C86C5A" w:rsidRDefault="002F66BD" w:rsidP="007E617B">
      <w:pPr>
        <w:spacing w:after="0" w:line="240" w:lineRule="auto"/>
        <w:rPr>
          <w:rFonts w:cs="Times New Roman"/>
          <w:sz w:val="22"/>
        </w:rPr>
      </w:pPr>
    </w:p>
    <w:sdt>
      <w:sdtPr>
        <w:rPr>
          <w:rFonts w:cs="Times New Roman"/>
          <w:b/>
          <w:sz w:val="22"/>
        </w:rPr>
        <w:tag w:val="METODE PENELITIAN"/>
        <w:id w:val="14135585"/>
        <w:lock w:val="sdtContentLocked"/>
        <w:placeholder>
          <w:docPart w:val="B5D559683A1B4570A28CB05EB47BAF90"/>
        </w:placeholder>
      </w:sdtPr>
      <w:sdtEndPr/>
      <w:sdtContent>
        <w:p w:rsidR="004B3441" w:rsidRPr="00A04F0B" w:rsidRDefault="0022500A" w:rsidP="00691A8F">
          <w:pPr>
            <w:spacing w:before="120" w:after="0" w:line="240" w:lineRule="auto"/>
            <w:jc w:val="center"/>
            <w:rPr>
              <w:rFonts w:cs="Times New Roman"/>
              <w:b/>
              <w:sz w:val="22"/>
            </w:rPr>
          </w:pPr>
          <w:r w:rsidRPr="00A04F0B">
            <w:rPr>
              <w:rFonts w:cs="Times New Roman"/>
              <w:b/>
              <w:sz w:val="22"/>
            </w:rPr>
            <w:t>METODE PENELITIAN</w:t>
          </w:r>
        </w:p>
      </w:sdtContent>
    </w:sdt>
    <w:p w:rsidR="004B3441" w:rsidRPr="00A04F0B" w:rsidRDefault="004B3441" w:rsidP="007E617B">
      <w:pPr>
        <w:spacing w:after="0" w:line="240" w:lineRule="auto"/>
        <w:rPr>
          <w:rFonts w:cs="Times New Roman"/>
          <w:sz w:val="22"/>
        </w:rPr>
      </w:pPr>
    </w:p>
    <w:p w:rsidR="004B24E7" w:rsidRPr="00C86C5A" w:rsidRDefault="005A0948" w:rsidP="004B24E7">
      <w:pPr>
        <w:spacing w:after="0" w:line="240" w:lineRule="auto"/>
        <w:ind w:firstLine="720"/>
        <w:jc w:val="both"/>
        <w:rPr>
          <w:rFonts w:cs="Times New Roman"/>
          <w:sz w:val="22"/>
        </w:rPr>
      </w:pPr>
      <w:proofErr w:type="gramStart"/>
      <w:r w:rsidRPr="00C86C5A">
        <w:rPr>
          <w:sz w:val="22"/>
        </w:rPr>
        <w:t xml:space="preserve">Penelitian yang dilakukan adalah </w:t>
      </w:r>
      <w:r w:rsidRPr="00C86C5A">
        <w:rPr>
          <w:i/>
          <w:sz w:val="22"/>
        </w:rPr>
        <w:t xml:space="preserve">Design Research </w:t>
      </w:r>
      <w:r w:rsidRPr="00C86C5A">
        <w:rPr>
          <w:sz w:val="22"/>
        </w:rPr>
        <w:t xml:space="preserve">dengan tipe </w:t>
      </w:r>
      <w:r w:rsidRPr="00C86C5A">
        <w:rPr>
          <w:i/>
          <w:sz w:val="22"/>
        </w:rPr>
        <w:t>development studies</w:t>
      </w:r>
      <w:r w:rsidRPr="00C86C5A">
        <w:rPr>
          <w:sz w:val="22"/>
        </w:rPr>
        <w:t>.</w:t>
      </w:r>
      <w:proofErr w:type="gramEnd"/>
      <w:r w:rsidRPr="00C86C5A">
        <w:rPr>
          <w:sz w:val="22"/>
        </w:rPr>
        <w:t xml:space="preserve"> </w:t>
      </w:r>
      <w:r w:rsidRPr="00C86C5A">
        <w:rPr>
          <w:i/>
          <w:sz w:val="22"/>
        </w:rPr>
        <w:t xml:space="preserve">Design research </w:t>
      </w:r>
      <w:r w:rsidRPr="00C86C5A">
        <w:rPr>
          <w:sz w:val="22"/>
        </w:rPr>
        <w:t xml:space="preserve">(penelitian desain) yang dilakukan menggunakan model Plomp. </w:t>
      </w:r>
      <w:r w:rsidRPr="00C86C5A">
        <w:rPr>
          <w:i/>
          <w:sz w:val="22"/>
        </w:rPr>
        <w:t xml:space="preserve">Design research </w:t>
      </w:r>
      <w:r w:rsidRPr="00C86C5A">
        <w:rPr>
          <w:sz w:val="22"/>
        </w:rPr>
        <w:t xml:space="preserve">sebagai </w:t>
      </w:r>
      <w:r w:rsidRPr="00C86C5A">
        <w:rPr>
          <w:i/>
          <w:sz w:val="22"/>
        </w:rPr>
        <w:t xml:space="preserve">development studies </w:t>
      </w:r>
      <w:r w:rsidRPr="00C86C5A">
        <w:rPr>
          <w:sz w:val="22"/>
        </w:rPr>
        <w:t xml:space="preserve">(penelitian pengembangan) terdiri atas langkah-langkah: </w:t>
      </w:r>
      <w:r w:rsidRPr="00C86C5A">
        <w:rPr>
          <w:i/>
          <w:sz w:val="22"/>
        </w:rPr>
        <w:t>Preliminary Research</w:t>
      </w:r>
      <w:r w:rsidRPr="00C86C5A">
        <w:rPr>
          <w:sz w:val="22"/>
        </w:rPr>
        <w:t xml:space="preserve">, </w:t>
      </w:r>
      <w:r w:rsidRPr="00C86C5A">
        <w:rPr>
          <w:i/>
          <w:sz w:val="22"/>
        </w:rPr>
        <w:t xml:space="preserve">Development or Prototyping Phase, </w:t>
      </w:r>
      <w:r w:rsidRPr="00C86C5A">
        <w:rPr>
          <w:sz w:val="22"/>
        </w:rPr>
        <w:t xml:space="preserve">dan </w:t>
      </w:r>
      <w:r w:rsidRPr="00C86C5A">
        <w:rPr>
          <w:i/>
          <w:sz w:val="22"/>
        </w:rPr>
        <w:t>Assessment Phase (semi-summative evaluation).</w:t>
      </w:r>
      <w:r w:rsidRPr="00C86C5A">
        <w:rPr>
          <w:sz w:val="22"/>
        </w:rPr>
        <w:t xml:space="preserve"> Penelitian ini merupakan lanjutan tahap </w:t>
      </w:r>
      <w:r w:rsidRPr="00C86C5A">
        <w:rPr>
          <w:i/>
          <w:sz w:val="22"/>
        </w:rPr>
        <w:t xml:space="preserve">Development or Prototyping Phase </w:t>
      </w:r>
      <w:r w:rsidRPr="00C86C5A">
        <w:rPr>
          <w:sz w:val="22"/>
        </w:rPr>
        <w:t>(</w:t>
      </w:r>
      <w:r w:rsidRPr="00C86C5A">
        <w:rPr>
          <w:rFonts w:cs="Times New Roman"/>
          <w:sz w:val="22"/>
        </w:rPr>
        <w:t xml:space="preserve">fase pengembangan atau pembuatan </w:t>
      </w:r>
      <w:r w:rsidR="009F0A28" w:rsidRPr="00C86C5A">
        <w:rPr>
          <w:rFonts w:cs="Times New Roman"/>
          <w:i/>
          <w:sz w:val="22"/>
        </w:rPr>
        <w:t xml:space="preserve">prototype) </w:t>
      </w:r>
      <w:r w:rsidR="009622FF" w:rsidRPr="00C86C5A">
        <w:rPr>
          <w:rFonts w:cs="Times New Roman"/>
          <w:sz w:val="22"/>
        </w:rPr>
        <w:t>pada tahap</w:t>
      </w:r>
      <w:r w:rsidR="009622FF" w:rsidRPr="00C86C5A">
        <w:rPr>
          <w:rFonts w:cs="Times New Roman"/>
          <w:i/>
          <w:sz w:val="22"/>
        </w:rPr>
        <w:t xml:space="preserve"> </w:t>
      </w:r>
      <w:r w:rsidR="009622FF" w:rsidRPr="00C86C5A">
        <w:rPr>
          <w:sz w:val="22"/>
        </w:rPr>
        <w:t>Evalusi satu per satu (</w:t>
      </w:r>
      <w:r w:rsidR="009622FF" w:rsidRPr="00C86C5A">
        <w:rPr>
          <w:i/>
          <w:sz w:val="22"/>
        </w:rPr>
        <w:t>one to one</w:t>
      </w:r>
      <w:r w:rsidR="009622FF" w:rsidRPr="00C86C5A">
        <w:rPr>
          <w:sz w:val="22"/>
        </w:rPr>
        <w:t>), evaluasi kelompok kecil (</w:t>
      </w:r>
      <w:r w:rsidR="009622FF" w:rsidRPr="00C86C5A">
        <w:rPr>
          <w:i/>
          <w:sz w:val="22"/>
        </w:rPr>
        <w:t>small group evalu</w:t>
      </w:r>
      <w:r w:rsidR="009622FF" w:rsidRPr="00C86C5A">
        <w:rPr>
          <w:i/>
          <w:sz w:val="22"/>
        </w:rPr>
        <w:t>a</w:t>
      </w:r>
      <w:r w:rsidR="009622FF" w:rsidRPr="00C86C5A">
        <w:rPr>
          <w:i/>
          <w:sz w:val="22"/>
        </w:rPr>
        <w:t xml:space="preserve">tion), </w:t>
      </w:r>
      <w:r w:rsidR="009622FF" w:rsidRPr="00C86C5A">
        <w:rPr>
          <w:sz w:val="22"/>
        </w:rPr>
        <w:t>dan uji lapangan (</w:t>
      </w:r>
      <w:r w:rsidR="009F0A28" w:rsidRPr="00C86C5A">
        <w:rPr>
          <w:rFonts w:cs="Times New Roman"/>
          <w:i/>
          <w:sz w:val="22"/>
        </w:rPr>
        <w:t>field test</w:t>
      </w:r>
      <w:r w:rsidR="009622FF" w:rsidRPr="00C86C5A">
        <w:rPr>
          <w:rFonts w:cs="Times New Roman"/>
          <w:i/>
          <w:sz w:val="22"/>
        </w:rPr>
        <w:t>)</w:t>
      </w:r>
      <w:r w:rsidR="002E5EBF" w:rsidRPr="00C86C5A">
        <w:rPr>
          <w:rFonts w:cs="Times New Roman"/>
          <w:sz w:val="22"/>
        </w:rPr>
        <w:t xml:space="preserve">. </w:t>
      </w:r>
    </w:p>
    <w:p w:rsidR="003E0506" w:rsidRPr="00C86C5A" w:rsidRDefault="004B24E7" w:rsidP="003E0506">
      <w:pPr>
        <w:spacing w:after="0" w:line="240" w:lineRule="auto"/>
        <w:ind w:firstLine="720"/>
        <w:jc w:val="both"/>
        <w:rPr>
          <w:sz w:val="22"/>
        </w:rPr>
      </w:pPr>
      <w:proofErr w:type="gramStart"/>
      <w:r w:rsidRPr="00C86C5A">
        <w:rPr>
          <w:sz w:val="22"/>
        </w:rPr>
        <w:t>Evalusi satu per satu (</w:t>
      </w:r>
      <w:r w:rsidRPr="00C86C5A">
        <w:rPr>
          <w:i/>
          <w:sz w:val="22"/>
        </w:rPr>
        <w:t>one to one</w:t>
      </w:r>
      <w:r w:rsidRPr="00C86C5A">
        <w:rPr>
          <w:sz w:val="22"/>
        </w:rPr>
        <w:t xml:space="preserve">) bertujuan untuk melihat tingkat kepraktisan </w:t>
      </w:r>
      <w:r w:rsidRPr="00C86C5A">
        <w:rPr>
          <w:i/>
          <w:sz w:val="22"/>
        </w:rPr>
        <w:t>e-book edupark</w:t>
      </w:r>
      <w:r w:rsidRPr="00C86C5A">
        <w:rPr>
          <w:sz w:val="22"/>
        </w:rPr>
        <w:t xml:space="preserve"> yang sudah dirancang.</w:t>
      </w:r>
      <w:proofErr w:type="gramEnd"/>
      <w:r w:rsidRPr="00C86C5A">
        <w:rPr>
          <w:sz w:val="22"/>
        </w:rPr>
        <w:t xml:space="preserve"> </w:t>
      </w:r>
      <w:proofErr w:type="gramStart"/>
      <w:r w:rsidRPr="00C86C5A">
        <w:rPr>
          <w:sz w:val="22"/>
        </w:rPr>
        <w:t>Desain yang telah dikembangkan diujicobakan kepada peserta didik.</w:t>
      </w:r>
      <w:proofErr w:type="gramEnd"/>
      <w:r w:rsidRPr="00C86C5A">
        <w:rPr>
          <w:sz w:val="22"/>
        </w:rPr>
        <w:t xml:space="preserve"> </w:t>
      </w:r>
      <w:proofErr w:type="gramStart"/>
      <w:r w:rsidRPr="00C86C5A">
        <w:rPr>
          <w:sz w:val="22"/>
        </w:rPr>
        <w:t>Peserta didik yang dipilih mewakili tingkat kemampuan peserta didik di kelas.</w:t>
      </w:r>
      <w:proofErr w:type="gramEnd"/>
      <w:r w:rsidRPr="00C86C5A">
        <w:rPr>
          <w:sz w:val="22"/>
        </w:rPr>
        <w:t xml:space="preserve"> </w:t>
      </w:r>
      <w:r w:rsidRPr="00C86C5A">
        <w:rPr>
          <w:rFonts w:cs="Times New Roman"/>
          <w:sz w:val="22"/>
        </w:rPr>
        <w:t xml:space="preserve"> </w:t>
      </w:r>
      <w:proofErr w:type="gramStart"/>
      <w:r w:rsidRPr="00C86C5A">
        <w:rPr>
          <w:sz w:val="22"/>
        </w:rPr>
        <w:t>Evaluasi satu per satu meliba</w:t>
      </w:r>
      <w:r w:rsidRPr="00C86C5A">
        <w:rPr>
          <w:sz w:val="22"/>
        </w:rPr>
        <w:t>t</w:t>
      </w:r>
      <w:r w:rsidRPr="00C86C5A">
        <w:rPr>
          <w:sz w:val="22"/>
        </w:rPr>
        <w:t>kan tiga orang peserta didik dari salah satu kelas VIII yang memiliki kemampuan belajar yang be</w:t>
      </w:r>
      <w:r w:rsidRPr="00C86C5A">
        <w:rPr>
          <w:sz w:val="22"/>
        </w:rPr>
        <w:t>r</w:t>
      </w:r>
      <w:r w:rsidRPr="00C86C5A">
        <w:rPr>
          <w:sz w:val="22"/>
        </w:rPr>
        <w:t>beda, yaitu tinggi, sedang, dan rendah.</w:t>
      </w:r>
      <w:proofErr w:type="gramEnd"/>
      <w:r w:rsidRPr="00C86C5A">
        <w:rPr>
          <w:sz w:val="22"/>
        </w:rPr>
        <w:t xml:space="preserve"> </w:t>
      </w:r>
      <w:proofErr w:type="gramStart"/>
      <w:r w:rsidRPr="00C86C5A">
        <w:rPr>
          <w:sz w:val="22"/>
        </w:rPr>
        <w:t xml:space="preserve">Setelah </w:t>
      </w:r>
      <w:r w:rsidRPr="00C86C5A">
        <w:rPr>
          <w:i/>
          <w:sz w:val="22"/>
        </w:rPr>
        <w:t>e-book edupark</w:t>
      </w:r>
      <w:r w:rsidRPr="00C86C5A">
        <w:rPr>
          <w:sz w:val="22"/>
        </w:rPr>
        <w:t xml:space="preserve"> direvisi berdasarkan masukan pada </w:t>
      </w:r>
      <w:r w:rsidRPr="00C86C5A">
        <w:rPr>
          <w:i/>
          <w:sz w:val="22"/>
        </w:rPr>
        <w:t>one to one evaluation</w:t>
      </w:r>
      <w:r w:rsidRPr="00C86C5A">
        <w:rPr>
          <w:sz w:val="22"/>
        </w:rPr>
        <w:t xml:space="preserve">, selanjutnya dilakukan </w:t>
      </w:r>
      <w:r w:rsidRPr="00C86C5A">
        <w:rPr>
          <w:i/>
          <w:sz w:val="22"/>
        </w:rPr>
        <w:t>small group evaluation</w:t>
      </w:r>
      <w:r w:rsidRPr="00C86C5A">
        <w:rPr>
          <w:sz w:val="22"/>
        </w:rPr>
        <w:t xml:space="preserve"> yakni, pada kelas yang berbeda.</w:t>
      </w:r>
      <w:proofErr w:type="gramEnd"/>
      <w:r w:rsidRPr="00C86C5A">
        <w:rPr>
          <w:sz w:val="22"/>
        </w:rPr>
        <w:t xml:space="preserve"> </w:t>
      </w:r>
      <w:proofErr w:type="gramStart"/>
      <w:r w:rsidRPr="00C86C5A">
        <w:rPr>
          <w:sz w:val="22"/>
        </w:rPr>
        <w:t>Pada tahap ini diberikan kepada enam orang peserta didik yang terdiri masing-masing atas dua orang pese</w:t>
      </w:r>
      <w:r w:rsidRPr="00C86C5A">
        <w:rPr>
          <w:sz w:val="22"/>
        </w:rPr>
        <w:t>r</w:t>
      </w:r>
      <w:r w:rsidRPr="00C86C5A">
        <w:rPr>
          <w:sz w:val="22"/>
        </w:rPr>
        <w:t>ta didik berkemampuan IPA rendah, sedang, dan tinggi.</w:t>
      </w:r>
      <w:proofErr w:type="gramEnd"/>
      <w:r w:rsidR="003E0506" w:rsidRPr="00C86C5A">
        <w:rPr>
          <w:sz w:val="22"/>
        </w:rPr>
        <w:t xml:space="preserve"> </w:t>
      </w:r>
    </w:p>
    <w:p w:rsidR="00B43233" w:rsidRPr="00C86C5A" w:rsidRDefault="003E0506" w:rsidP="003E0506">
      <w:pPr>
        <w:spacing w:after="0" w:line="240" w:lineRule="auto"/>
        <w:ind w:firstLine="720"/>
        <w:jc w:val="both"/>
        <w:rPr>
          <w:sz w:val="22"/>
        </w:rPr>
      </w:pPr>
      <w:proofErr w:type="gramStart"/>
      <w:r w:rsidRPr="00C86C5A">
        <w:rPr>
          <w:rFonts w:cs="Times New Roman"/>
          <w:sz w:val="22"/>
        </w:rPr>
        <w:t xml:space="preserve">Uji lapangan merupakan evaluasi yang dilakukan terhadap </w:t>
      </w:r>
      <w:r w:rsidRPr="00C86C5A">
        <w:rPr>
          <w:rFonts w:cs="Times New Roman"/>
          <w:i/>
          <w:sz w:val="22"/>
        </w:rPr>
        <w:t>e-book edupark</w:t>
      </w:r>
      <w:r w:rsidRPr="00C86C5A">
        <w:rPr>
          <w:rFonts w:cs="Times New Roman"/>
          <w:sz w:val="22"/>
        </w:rPr>
        <w:t xml:space="preserve"> yang sudah selesai dikembangkan tetapi masih membutuhkan atau memungkinkan adanya revisi akhir.</w:t>
      </w:r>
      <w:proofErr w:type="gramEnd"/>
      <w:r w:rsidRPr="00C86C5A">
        <w:rPr>
          <w:rFonts w:cs="Times New Roman"/>
          <w:sz w:val="22"/>
        </w:rPr>
        <w:t xml:space="preserve"> </w:t>
      </w:r>
      <w:proofErr w:type="gramStart"/>
      <w:r w:rsidRPr="00C86C5A">
        <w:rPr>
          <w:rFonts w:cs="Times New Roman"/>
          <w:sz w:val="22"/>
        </w:rPr>
        <w:t>Uji lapangan di</w:t>
      </w:r>
      <w:r w:rsidRPr="00C86C5A">
        <w:rPr>
          <w:rFonts w:cs="Times New Roman"/>
          <w:sz w:val="22"/>
        </w:rPr>
        <w:t>l</w:t>
      </w:r>
      <w:r w:rsidRPr="00C86C5A">
        <w:rPr>
          <w:rFonts w:cs="Times New Roman"/>
          <w:sz w:val="22"/>
        </w:rPr>
        <w:t>akukan pada sekelompok peserta didik yang berada pada suatu kelas.</w:t>
      </w:r>
      <w:proofErr w:type="gramEnd"/>
      <w:r w:rsidRPr="00C86C5A">
        <w:rPr>
          <w:rFonts w:cs="Times New Roman"/>
          <w:sz w:val="22"/>
        </w:rPr>
        <w:t xml:space="preserve"> Kelas yang digunakan untuk </w:t>
      </w:r>
      <w:r w:rsidRPr="00C86C5A">
        <w:rPr>
          <w:rFonts w:cs="Times New Roman"/>
          <w:i/>
          <w:sz w:val="22"/>
        </w:rPr>
        <w:t xml:space="preserve">field </w:t>
      </w:r>
      <w:proofErr w:type="gramStart"/>
      <w:r w:rsidRPr="00C86C5A">
        <w:rPr>
          <w:rFonts w:cs="Times New Roman"/>
          <w:i/>
          <w:sz w:val="22"/>
        </w:rPr>
        <w:t xml:space="preserve">test </w:t>
      </w:r>
      <w:r w:rsidRPr="00C86C5A">
        <w:rPr>
          <w:rFonts w:cs="Times New Roman"/>
          <w:sz w:val="22"/>
        </w:rPr>
        <w:t xml:space="preserve"> adalah</w:t>
      </w:r>
      <w:proofErr w:type="gramEnd"/>
      <w:r w:rsidRPr="00C86C5A">
        <w:rPr>
          <w:rFonts w:cs="Times New Roman"/>
          <w:sz w:val="22"/>
        </w:rPr>
        <w:t xml:space="preserve"> kelas yang berbeda dari kelas yang mengikuti </w:t>
      </w:r>
      <w:r w:rsidRPr="00C86C5A">
        <w:rPr>
          <w:rFonts w:cs="Times New Roman"/>
          <w:i/>
          <w:sz w:val="22"/>
        </w:rPr>
        <w:t>one-to-one evaluation</w:t>
      </w:r>
      <w:r w:rsidRPr="00C86C5A">
        <w:rPr>
          <w:rFonts w:cs="Times New Roman"/>
          <w:sz w:val="22"/>
        </w:rPr>
        <w:t xml:space="preserve">. </w:t>
      </w:r>
      <w:proofErr w:type="gramStart"/>
      <w:r w:rsidRPr="00C86C5A">
        <w:rPr>
          <w:rFonts w:cs="Times New Roman"/>
          <w:sz w:val="22"/>
        </w:rPr>
        <w:t>Pemilihan kelas dilakukan secara acak.</w:t>
      </w:r>
      <w:proofErr w:type="gramEnd"/>
      <w:r w:rsidRPr="00C86C5A">
        <w:rPr>
          <w:sz w:val="22"/>
        </w:rPr>
        <w:t xml:space="preserve"> </w:t>
      </w:r>
      <w:r w:rsidR="002E5EBF" w:rsidRPr="00C86C5A">
        <w:rPr>
          <w:rFonts w:cs="Times New Roman"/>
          <w:i/>
          <w:sz w:val="22"/>
        </w:rPr>
        <w:t>Field test</w:t>
      </w:r>
      <w:r w:rsidR="002E5EBF" w:rsidRPr="00C86C5A">
        <w:rPr>
          <w:rFonts w:cs="Times New Roman"/>
          <w:sz w:val="22"/>
        </w:rPr>
        <w:t xml:space="preserve"> ini untuk melihat apakah masih terdapat kekurangan</w:t>
      </w:r>
      <w:r w:rsidR="00AC7F12" w:rsidRPr="00C86C5A">
        <w:rPr>
          <w:rFonts w:cs="Times New Roman"/>
          <w:sz w:val="22"/>
        </w:rPr>
        <w:t xml:space="preserve"> pada </w:t>
      </w:r>
      <w:r w:rsidR="00AC7F12" w:rsidRPr="00C86C5A">
        <w:rPr>
          <w:rFonts w:cs="Times New Roman"/>
          <w:i/>
          <w:sz w:val="22"/>
        </w:rPr>
        <w:t>e-book</w:t>
      </w:r>
      <w:r w:rsidR="002E5EBF" w:rsidRPr="00C86C5A">
        <w:rPr>
          <w:rFonts w:cs="Times New Roman"/>
          <w:sz w:val="22"/>
        </w:rPr>
        <w:t xml:space="preserve">, juga melihat kepraktisannya pada saat digunakan dalam proses pembelajaran. </w:t>
      </w:r>
      <w:proofErr w:type="gramStart"/>
      <w:r w:rsidR="002E5EBF" w:rsidRPr="00C86C5A">
        <w:rPr>
          <w:rFonts w:cs="Times New Roman"/>
          <w:i/>
          <w:sz w:val="22"/>
        </w:rPr>
        <w:t>E-book edupark</w:t>
      </w:r>
      <w:r w:rsidR="002E5EBF" w:rsidRPr="00C86C5A">
        <w:rPr>
          <w:rFonts w:cs="Times New Roman"/>
          <w:sz w:val="22"/>
        </w:rPr>
        <w:t xml:space="preserve"> dikatakan praktis bila pengguna yaitu baik pendidik dan peserta didik tidak mengalami kesulitan d</w:t>
      </w:r>
      <w:r w:rsidR="002E5EBF" w:rsidRPr="00C86C5A">
        <w:rPr>
          <w:rFonts w:cs="Times New Roman"/>
          <w:sz w:val="22"/>
        </w:rPr>
        <w:t>a</w:t>
      </w:r>
      <w:r w:rsidR="002E5EBF" w:rsidRPr="00C86C5A">
        <w:rPr>
          <w:rFonts w:cs="Times New Roman"/>
          <w:sz w:val="22"/>
        </w:rPr>
        <w:t xml:space="preserve">lam memahami dan menggunakan </w:t>
      </w:r>
      <w:r w:rsidR="002E5EBF" w:rsidRPr="00C86C5A">
        <w:rPr>
          <w:rFonts w:cs="Times New Roman"/>
          <w:i/>
          <w:sz w:val="22"/>
        </w:rPr>
        <w:t>e-book edupark</w:t>
      </w:r>
      <w:r w:rsidR="002E5EBF" w:rsidRPr="00C86C5A">
        <w:rPr>
          <w:rFonts w:cs="Times New Roman"/>
          <w:sz w:val="22"/>
        </w:rPr>
        <w:t>, petunjuk yang jelas, penyajiannya menarik, dan waktu pelaksanaan pembelajaran sesuai dengan alokasi waktu yang telah ditentukan.</w:t>
      </w:r>
      <w:proofErr w:type="gramEnd"/>
      <w:r w:rsidR="002E5EBF" w:rsidRPr="00C86C5A">
        <w:rPr>
          <w:rFonts w:cs="Times New Roman"/>
          <w:sz w:val="22"/>
        </w:rPr>
        <w:t xml:space="preserve"> Uji praktikalitas dilaksanakan melalui observasi dan pengisian angket yang diberikan kepada peserta didik dan pe</w:t>
      </w:r>
      <w:r w:rsidR="002E5EBF" w:rsidRPr="00C86C5A">
        <w:rPr>
          <w:rFonts w:cs="Times New Roman"/>
          <w:sz w:val="22"/>
        </w:rPr>
        <w:t>n</w:t>
      </w:r>
      <w:r w:rsidR="002E5EBF" w:rsidRPr="00C86C5A">
        <w:rPr>
          <w:rFonts w:cs="Times New Roman"/>
          <w:sz w:val="22"/>
        </w:rPr>
        <w:t xml:space="preserve">didik setelah menggunakan </w:t>
      </w:r>
      <w:r w:rsidR="002E5EBF" w:rsidRPr="00C86C5A">
        <w:rPr>
          <w:rFonts w:cs="Times New Roman"/>
          <w:i/>
          <w:sz w:val="22"/>
        </w:rPr>
        <w:t>e-book edupark</w:t>
      </w:r>
      <w:r w:rsidR="002E5EBF" w:rsidRPr="00C86C5A">
        <w:rPr>
          <w:rFonts w:cs="Times New Roman"/>
          <w:sz w:val="22"/>
        </w:rPr>
        <w:t xml:space="preserve"> dalam proses pembelajaran. </w:t>
      </w:r>
      <w:proofErr w:type="gramStart"/>
      <w:r w:rsidR="002E5EBF" w:rsidRPr="00C86C5A">
        <w:rPr>
          <w:rFonts w:cs="Times New Roman"/>
          <w:sz w:val="22"/>
        </w:rPr>
        <w:t>Sebelum digunakan, instr</w:t>
      </w:r>
      <w:r w:rsidR="002E5EBF" w:rsidRPr="00C86C5A">
        <w:rPr>
          <w:rFonts w:cs="Times New Roman"/>
          <w:sz w:val="22"/>
        </w:rPr>
        <w:t>u</w:t>
      </w:r>
      <w:r w:rsidR="002E5EBF" w:rsidRPr="00C86C5A">
        <w:rPr>
          <w:rFonts w:cs="Times New Roman"/>
          <w:sz w:val="22"/>
        </w:rPr>
        <w:t>men divalidasi oleh ahli/ pakar.</w:t>
      </w:r>
      <w:proofErr w:type="gramEnd"/>
    </w:p>
    <w:p w:rsidR="00B43233" w:rsidRPr="00C86C5A" w:rsidRDefault="00B43233" w:rsidP="00B43233">
      <w:pPr>
        <w:spacing w:after="0" w:line="240" w:lineRule="auto"/>
        <w:ind w:firstLine="720"/>
        <w:jc w:val="both"/>
        <w:rPr>
          <w:rFonts w:cs="Times New Roman"/>
          <w:sz w:val="22"/>
        </w:rPr>
      </w:pPr>
      <w:proofErr w:type="gramStart"/>
      <w:r w:rsidRPr="00C86C5A">
        <w:rPr>
          <w:rFonts w:cs="Times New Roman"/>
          <w:sz w:val="22"/>
        </w:rPr>
        <w:t>Uji kepraktisan dalam penelitian ini menggunakan instrumen pengumpul data berupa angket.</w:t>
      </w:r>
      <w:proofErr w:type="gramEnd"/>
      <w:r w:rsidRPr="00C86C5A">
        <w:rPr>
          <w:rFonts w:cs="Times New Roman"/>
          <w:sz w:val="22"/>
        </w:rPr>
        <w:t xml:space="preserve"> </w:t>
      </w:r>
      <w:proofErr w:type="gramStart"/>
      <w:r w:rsidRPr="00C86C5A">
        <w:rPr>
          <w:rFonts w:cs="Times New Roman"/>
          <w:sz w:val="22"/>
        </w:rPr>
        <w:t>Instrumen uji praktikalitas terdiri dari angket respon pendidik dan angket respon peserta didik.</w:t>
      </w:r>
      <w:proofErr w:type="gramEnd"/>
      <w:r w:rsidRPr="00C86C5A">
        <w:rPr>
          <w:rFonts w:cs="Times New Roman"/>
          <w:sz w:val="22"/>
        </w:rPr>
        <w:t xml:space="preserve"> Angket respon pendidik dan peserta didik diberikan setelah pendidik dan peserta didik melihat dan menggunakan </w:t>
      </w:r>
      <w:r w:rsidRPr="00C86C5A">
        <w:rPr>
          <w:rFonts w:cs="Times New Roman"/>
          <w:i/>
          <w:sz w:val="22"/>
        </w:rPr>
        <w:t>e-</w:t>
      </w:r>
      <w:proofErr w:type="gramStart"/>
      <w:r w:rsidRPr="00C86C5A">
        <w:rPr>
          <w:rFonts w:cs="Times New Roman"/>
          <w:i/>
          <w:sz w:val="22"/>
        </w:rPr>
        <w:t xml:space="preserve">book </w:t>
      </w:r>
      <w:r w:rsidRPr="00C86C5A">
        <w:rPr>
          <w:rFonts w:cs="Times New Roman"/>
          <w:sz w:val="22"/>
        </w:rPr>
        <w:t xml:space="preserve"> </w:t>
      </w:r>
      <w:r w:rsidRPr="00C86C5A">
        <w:rPr>
          <w:rFonts w:cs="Times New Roman"/>
          <w:i/>
          <w:sz w:val="22"/>
        </w:rPr>
        <w:t>edupark</w:t>
      </w:r>
      <w:proofErr w:type="gramEnd"/>
      <w:r w:rsidRPr="00C86C5A">
        <w:rPr>
          <w:rFonts w:cs="Times New Roman"/>
          <w:sz w:val="22"/>
        </w:rPr>
        <w:t xml:space="preserve"> IPA dengan pendekatan saintifik berdasarkan destinasi </w:t>
      </w:r>
      <w:r w:rsidRPr="00C86C5A">
        <w:rPr>
          <w:rFonts w:cs="Times New Roman"/>
          <w:sz w:val="22"/>
          <w:lang w:val="id-ID"/>
        </w:rPr>
        <w:t xml:space="preserve">wisata </w:t>
      </w:r>
      <w:r w:rsidRPr="00C86C5A">
        <w:rPr>
          <w:rFonts w:cs="Times New Roman"/>
          <w:sz w:val="22"/>
        </w:rPr>
        <w:t xml:space="preserve">Pantai Padang. </w:t>
      </w:r>
      <w:proofErr w:type="gramStart"/>
      <w:r w:rsidRPr="00C86C5A">
        <w:rPr>
          <w:rFonts w:cs="Times New Roman"/>
          <w:sz w:val="22"/>
        </w:rPr>
        <w:t xml:space="preserve">Angket respon peserta didik mengenai tanggapan peserta didik tentang kepraktisan penggunaan </w:t>
      </w:r>
      <w:r w:rsidRPr="00C86C5A">
        <w:rPr>
          <w:rFonts w:cs="Times New Roman"/>
          <w:i/>
          <w:sz w:val="22"/>
        </w:rPr>
        <w:t>e-book edupark</w:t>
      </w:r>
      <w:r w:rsidRPr="00C86C5A">
        <w:rPr>
          <w:rFonts w:cs="Times New Roman"/>
          <w:sz w:val="22"/>
        </w:rPr>
        <w:t xml:space="preserve"> IPA dengan pendekatan saintifik berdasarkan destinasi </w:t>
      </w:r>
      <w:r w:rsidRPr="00C86C5A">
        <w:rPr>
          <w:rFonts w:cs="Times New Roman"/>
          <w:sz w:val="22"/>
          <w:lang w:val="id-ID"/>
        </w:rPr>
        <w:t xml:space="preserve">wisata </w:t>
      </w:r>
      <w:r w:rsidRPr="00C86C5A">
        <w:rPr>
          <w:rFonts w:cs="Times New Roman"/>
          <w:sz w:val="22"/>
        </w:rPr>
        <w:t>Pantai P</w:t>
      </w:r>
      <w:r w:rsidRPr="00C86C5A">
        <w:rPr>
          <w:rFonts w:cs="Times New Roman"/>
          <w:sz w:val="22"/>
        </w:rPr>
        <w:t>a</w:t>
      </w:r>
      <w:r w:rsidRPr="00C86C5A">
        <w:rPr>
          <w:rFonts w:cs="Times New Roman"/>
          <w:sz w:val="22"/>
        </w:rPr>
        <w:t>dang.</w:t>
      </w:r>
      <w:proofErr w:type="gramEnd"/>
      <w:r w:rsidRPr="00C86C5A">
        <w:rPr>
          <w:rFonts w:cs="Times New Roman"/>
          <w:sz w:val="22"/>
        </w:rPr>
        <w:t xml:space="preserve"> </w:t>
      </w:r>
    </w:p>
    <w:p w:rsidR="00B43233" w:rsidRPr="00C86C5A" w:rsidRDefault="00B43233" w:rsidP="00B43233">
      <w:pPr>
        <w:spacing w:after="0" w:line="240" w:lineRule="auto"/>
        <w:ind w:firstLine="720"/>
        <w:jc w:val="both"/>
        <w:rPr>
          <w:rFonts w:cs="Times New Roman"/>
          <w:sz w:val="22"/>
        </w:rPr>
      </w:pPr>
      <w:r w:rsidRPr="00C86C5A">
        <w:rPr>
          <w:rFonts w:cs="Times New Roman"/>
          <w:sz w:val="22"/>
        </w:rPr>
        <w:t xml:space="preserve">Teknik analisis praktikalitas </w:t>
      </w:r>
      <w:r w:rsidRPr="00C86C5A">
        <w:rPr>
          <w:rFonts w:cs="Times New Roman"/>
          <w:i/>
          <w:sz w:val="22"/>
        </w:rPr>
        <w:t>e-book edupark</w:t>
      </w:r>
      <w:r w:rsidRPr="00C86C5A">
        <w:rPr>
          <w:rFonts w:cs="Times New Roman"/>
          <w:sz w:val="22"/>
        </w:rPr>
        <w:t xml:space="preserve"> IPA</w:t>
      </w:r>
      <w:r w:rsidRPr="00C86C5A">
        <w:rPr>
          <w:rFonts w:cs="Times New Roman"/>
          <w:b/>
          <w:sz w:val="22"/>
        </w:rPr>
        <w:t xml:space="preserve"> </w:t>
      </w:r>
      <w:r w:rsidRPr="00C86C5A">
        <w:rPr>
          <w:rFonts w:cs="Times New Roman"/>
          <w:sz w:val="22"/>
        </w:rPr>
        <w:t xml:space="preserve">menggunakan skala </w:t>
      </w:r>
      <w:r w:rsidRPr="00C86C5A">
        <w:rPr>
          <w:rFonts w:cs="Times New Roman"/>
          <w:i/>
          <w:sz w:val="22"/>
        </w:rPr>
        <w:t>likert</w:t>
      </w:r>
      <w:r w:rsidRPr="00C86C5A">
        <w:rPr>
          <w:rFonts w:cs="Times New Roman"/>
          <w:sz w:val="22"/>
        </w:rPr>
        <w:t xml:space="preserve"> dengan 4 kategori penilaian dengan skor untuk setiap item jawaban sangat setuju (4), setuju (3), tidak setuju (2), </w:t>
      </w:r>
      <w:proofErr w:type="gramStart"/>
      <w:r w:rsidRPr="00C86C5A">
        <w:rPr>
          <w:rFonts w:cs="Times New Roman"/>
          <w:sz w:val="22"/>
        </w:rPr>
        <w:t>dan</w:t>
      </w:r>
      <w:proofErr w:type="gramEnd"/>
      <w:r w:rsidRPr="00C86C5A">
        <w:rPr>
          <w:rFonts w:cs="Times New Roman"/>
          <w:sz w:val="22"/>
        </w:rPr>
        <w:t xml:space="preserve"> sangat tidak setuju (1). Nilai persentase dengan rumus:</w:t>
      </w:r>
    </w:p>
    <w:p w:rsidR="00B43233" w:rsidRPr="00C86C5A" w:rsidRDefault="00B43233" w:rsidP="00B43233">
      <w:pPr>
        <w:tabs>
          <w:tab w:val="left" w:pos="1560"/>
          <w:tab w:val="left" w:pos="3569"/>
          <w:tab w:val="left" w:pos="3710"/>
          <w:tab w:val="center" w:pos="5034"/>
        </w:tabs>
        <w:spacing w:after="0" w:line="480" w:lineRule="auto"/>
        <w:ind w:left="1134" w:right="1417"/>
        <w:rPr>
          <w:rFonts w:cs="Times New Roman"/>
          <w:sz w:val="22"/>
        </w:rPr>
      </w:pPr>
      <m:oMathPara>
        <m:oMath>
          <m:r>
            <w:rPr>
              <w:rFonts w:ascii="Cambria Math" w:hAnsi="Cambria Math" w:cs="Times New Roman"/>
              <w:sz w:val="22"/>
            </w:rPr>
            <m:t>P</m:t>
          </m:r>
          <m:r>
            <w:rPr>
              <w:rFonts w:asci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f</m:t>
              </m:r>
            </m:num>
            <m:den>
              <m:r>
                <w:rPr>
                  <w:rFonts w:ascii="Cambria Math" w:hAnsi="Cambria Math" w:cs="Times New Roman"/>
                  <w:sz w:val="22"/>
                </w:rPr>
                <m:t>N</m:t>
              </m:r>
            </m:den>
          </m:f>
          <m:r>
            <w:rPr>
              <w:rFonts w:ascii="Cambria Math" w:hAnsi="Cambria Math" w:cs="Times New Roman"/>
              <w:sz w:val="22"/>
            </w:rPr>
            <m:t>x</m:t>
          </m:r>
          <m:r>
            <w:rPr>
              <w:rFonts w:ascii="Cambria Math" w:cs="Times New Roman"/>
              <w:sz w:val="22"/>
            </w:rPr>
            <m:t>100%</m:t>
          </m:r>
        </m:oMath>
      </m:oMathPara>
    </w:p>
    <w:p w:rsidR="003E0506" w:rsidRPr="000A7506" w:rsidRDefault="00B43233" w:rsidP="000A7506">
      <w:pPr>
        <w:tabs>
          <w:tab w:val="left" w:pos="720"/>
          <w:tab w:val="left" w:pos="3569"/>
          <w:tab w:val="left" w:pos="3710"/>
          <w:tab w:val="center" w:pos="5034"/>
        </w:tabs>
        <w:spacing w:after="0" w:line="240" w:lineRule="auto"/>
        <w:ind w:right="-18"/>
        <w:jc w:val="both"/>
        <w:rPr>
          <w:rFonts w:cs="Times New Roman"/>
          <w:sz w:val="22"/>
        </w:rPr>
      </w:pPr>
      <w:r w:rsidRPr="00C86C5A">
        <w:rPr>
          <w:rFonts w:cs="Times New Roman"/>
          <w:sz w:val="22"/>
        </w:rPr>
        <w:tab/>
      </w:r>
      <w:proofErr w:type="gramStart"/>
      <w:r w:rsidRPr="00C86C5A">
        <w:rPr>
          <w:rFonts w:cs="Times New Roman"/>
          <w:sz w:val="22"/>
        </w:rPr>
        <w:t xml:space="preserve">Kemudian data lembar angket respon peserta didik dan pendidik diinterpertasikan berdasarkan kategori kepraktisan </w:t>
      </w:r>
      <w:r w:rsidRPr="00C86C5A">
        <w:rPr>
          <w:rFonts w:cs="Times New Roman"/>
          <w:bCs/>
          <w:sz w:val="22"/>
        </w:rPr>
        <w:t xml:space="preserve">dari </w:t>
      </w:r>
      <w:r w:rsidRPr="00C86C5A">
        <w:rPr>
          <w:rFonts w:cs="Times New Roman"/>
          <w:i/>
          <w:sz w:val="22"/>
        </w:rPr>
        <w:t>e-book edupark</w:t>
      </w:r>
      <w:r w:rsidRPr="00C86C5A">
        <w:rPr>
          <w:rFonts w:cs="Times New Roman"/>
          <w:sz w:val="22"/>
        </w:rPr>
        <w:t xml:space="preserve"> IPA</w:t>
      </w:r>
      <w:r w:rsidRPr="00C86C5A">
        <w:rPr>
          <w:rFonts w:cs="Times New Roman"/>
          <w:b/>
          <w:sz w:val="22"/>
        </w:rPr>
        <w:t xml:space="preserve"> </w:t>
      </w:r>
      <w:r w:rsidRPr="00C86C5A">
        <w:rPr>
          <w:rFonts w:cs="Times New Roman"/>
          <w:bCs/>
          <w:sz w:val="22"/>
        </w:rPr>
        <w:t>yang dikembangkan</w:t>
      </w:r>
      <w:r w:rsidRPr="00C86C5A">
        <w:rPr>
          <w:rFonts w:cs="Times New Roman"/>
          <w:sz w:val="22"/>
        </w:rPr>
        <w:t xml:space="preserve"> pada Tabel 1.</w:t>
      </w:r>
      <w:bookmarkStart w:id="0" w:name="_Toc477282569"/>
      <w:bookmarkStart w:id="1" w:name="_Toc64481508"/>
      <w:proofErr w:type="gramEnd"/>
    </w:p>
    <w:p w:rsidR="00B43233" w:rsidRPr="00C86C5A" w:rsidRDefault="00B43233" w:rsidP="00B43233">
      <w:pPr>
        <w:pStyle w:val="Caption"/>
        <w:jc w:val="center"/>
        <w:rPr>
          <w:b w:val="0"/>
          <w:bCs w:val="0"/>
          <w:color w:val="auto"/>
          <w:sz w:val="22"/>
          <w:szCs w:val="22"/>
          <w:lang w:bidi="th-TH"/>
        </w:rPr>
      </w:pPr>
      <w:proofErr w:type="gramStart"/>
      <w:r w:rsidRPr="00C86C5A">
        <w:rPr>
          <w:color w:val="auto"/>
          <w:sz w:val="22"/>
          <w:szCs w:val="22"/>
        </w:rPr>
        <w:t>Tabel 1.</w:t>
      </w:r>
      <w:proofErr w:type="gramEnd"/>
      <w:r w:rsidRPr="00C86C5A">
        <w:rPr>
          <w:color w:val="auto"/>
          <w:sz w:val="22"/>
          <w:szCs w:val="22"/>
        </w:rPr>
        <w:t xml:space="preserve"> </w:t>
      </w:r>
      <w:r w:rsidRPr="00C86C5A">
        <w:rPr>
          <w:b w:val="0"/>
          <w:color w:val="auto"/>
          <w:sz w:val="22"/>
          <w:szCs w:val="22"/>
        </w:rPr>
        <w:t>Kategori Kepraktisan</w:t>
      </w:r>
      <w:bookmarkEnd w:id="0"/>
      <w:bookmarkEnd w:id="1"/>
    </w:p>
    <w:tbl>
      <w:tblPr>
        <w:tblW w:w="0" w:type="auto"/>
        <w:jc w:val="center"/>
        <w:tblInd w:w="108" w:type="dxa"/>
        <w:tblLook w:val="04A0" w:firstRow="1" w:lastRow="0" w:firstColumn="1" w:lastColumn="0" w:noHBand="0" w:noVBand="1"/>
      </w:tblPr>
      <w:tblGrid>
        <w:gridCol w:w="594"/>
        <w:gridCol w:w="2335"/>
        <w:gridCol w:w="2694"/>
      </w:tblGrid>
      <w:tr w:rsidR="00B43233" w:rsidRPr="00C86C5A" w:rsidTr="00A7184B">
        <w:trPr>
          <w:tblHeader/>
          <w:jc w:val="center"/>
        </w:trPr>
        <w:tc>
          <w:tcPr>
            <w:tcW w:w="594" w:type="dxa"/>
            <w:tcBorders>
              <w:top w:val="single" w:sz="4" w:space="0" w:color="auto"/>
              <w:bottom w:val="single" w:sz="4" w:space="0" w:color="auto"/>
            </w:tcBorders>
          </w:tcPr>
          <w:p w:rsidR="00B43233" w:rsidRPr="00C86C5A" w:rsidRDefault="00B43233" w:rsidP="00B43233">
            <w:pPr>
              <w:tabs>
                <w:tab w:val="left" w:pos="709"/>
                <w:tab w:val="left" w:pos="1560"/>
                <w:tab w:val="left" w:pos="1701"/>
                <w:tab w:val="left" w:pos="3569"/>
                <w:tab w:val="left" w:pos="3710"/>
                <w:tab w:val="center" w:pos="5034"/>
              </w:tabs>
              <w:spacing w:after="0" w:line="240" w:lineRule="auto"/>
              <w:jc w:val="center"/>
              <w:rPr>
                <w:b/>
                <w:sz w:val="22"/>
              </w:rPr>
            </w:pPr>
            <w:r w:rsidRPr="00C86C5A">
              <w:rPr>
                <w:b/>
                <w:sz w:val="22"/>
              </w:rPr>
              <w:t>No</w:t>
            </w:r>
          </w:p>
        </w:tc>
        <w:tc>
          <w:tcPr>
            <w:tcW w:w="2335" w:type="dxa"/>
            <w:tcBorders>
              <w:top w:val="single" w:sz="4" w:space="0" w:color="auto"/>
              <w:bottom w:val="single" w:sz="4" w:space="0" w:color="auto"/>
            </w:tcBorders>
          </w:tcPr>
          <w:p w:rsidR="00B43233" w:rsidRPr="00C86C5A" w:rsidRDefault="00B43233" w:rsidP="00B43233">
            <w:pPr>
              <w:tabs>
                <w:tab w:val="left" w:pos="709"/>
                <w:tab w:val="left" w:pos="1560"/>
                <w:tab w:val="left" w:pos="1701"/>
                <w:tab w:val="left" w:pos="3569"/>
                <w:tab w:val="left" w:pos="3710"/>
                <w:tab w:val="center" w:pos="5034"/>
              </w:tabs>
              <w:spacing w:after="0" w:line="240" w:lineRule="auto"/>
              <w:jc w:val="center"/>
              <w:rPr>
                <w:b/>
                <w:sz w:val="22"/>
              </w:rPr>
            </w:pPr>
            <w:r w:rsidRPr="00C86C5A">
              <w:rPr>
                <w:b/>
                <w:sz w:val="22"/>
              </w:rPr>
              <w:t>Nilai (%)</w:t>
            </w:r>
          </w:p>
        </w:tc>
        <w:tc>
          <w:tcPr>
            <w:tcW w:w="2694" w:type="dxa"/>
            <w:tcBorders>
              <w:top w:val="single" w:sz="4" w:space="0" w:color="auto"/>
              <w:bottom w:val="single" w:sz="4" w:space="0" w:color="auto"/>
            </w:tcBorders>
          </w:tcPr>
          <w:p w:rsidR="00B43233" w:rsidRPr="00C86C5A" w:rsidRDefault="00B43233" w:rsidP="00B43233">
            <w:pPr>
              <w:tabs>
                <w:tab w:val="left" w:pos="709"/>
                <w:tab w:val="left" w:pos="1560"/>
                <w:tab w:val="left" w:pos="1701"/>
                <w:tab w:val="left" w:pos="3569"/>
                <w:tab w:val="left" w:pos="3710"/>
                <w:tab w:val="center" w:pos="5034"/>
              </w:tabs>
              <w:spacing w:after="0" w:line="240" w:lineRule="auto"/>
              <w:jc w:val="center"/>
              <w:rPr>
                <w:b/>
                <w:sz w:val="22"/>
              </w:rPr>
            </w:pPr>
            <w:r w:rsidRPr="00C86C5A">
              <w:rPr>
                <w:b/>
                <w:sz w:val="22"/>
              </w:rPr>
              <w:t>Kriteria</w:t>
            </w:r>
          </w:p>
        </w:tc>
      </w:tr>
      <w:tr w:rsidR="00B43233" w:rsidRPr="00C86C5A" w:rsidTr="000A7506">
        <w:trPr>
          <w:trHeight w:val="1295"/>
          <w:jc w:val="center"/>
        </w:trPr>
        <w:tc>
          <w:tcPr>
            <w:tcW w:w="594" w:type="dxa"/>
            <w:tcBorders>
              <w:top w:val="single" w:sz="4" w:space="0" w:color="auto"/>
              <w:bottom w:val="single" w:sz="4" w:space="0" w:color="auto"/>
            </w:tcBorders>
          </w:tcPr>
          <w:p w:rsidR="00B43233" w:rsidRPr="00C86C5A" w:rsidRDefault="00B43233" w:rsidP="00B43233">
            <w:pPr>
              <w:tabs>
                <w:tab w:val="left" w:pos="709"/>
                <w:tab w:val="left" w:pos="1560"/>
                <w:tab w:val="left" w:pos="1701"/>
                <w:tab w:val="left" w:pos="3569"/>
                <w:tab w:val="left" w:pos="3710"/>
                <w:tab w:val="center" w:pos="5034"/>
              </w:tabs>
              <w:spacing w:after="0" w:line="240" w:lineRule="auto"/>
              <w:jc w:val="center"/>
              <w:rPr>
                <w:sz w:val="22"/>
              </w:rPr>
            </w:pPr>
            <w:r w:rsidRPr="00C86C5A">
              <w:rPr>
                <w:sz w:val="22"/>
              </w:rPr>
              <w:t>1</w:t>
            </w:r>
          </w:p>
          <w:p w:rsidR="00B43233" w:rsidRPr="00C86C5A" w:rsidRDefault="00B43233" w:rsidP="00B43233">
            <w:pPr>
              <w:tabs>
                <w:tab w:val="left" w:pos="709"/>
                <w:tab w:val="left" w:pos="1560"/>
                <w:tab w:val="left" w:pos="1701"/>
                <w:tab w:val="left" w:pos="3569"/>
                <w:tab w:val="left" w:pos="3710"/>
                <w:tab w:val="center" w:pos="5034"/>
              </w:tabs>
              <w:spacing w:after="0" w:line="240" w:lineRule="auto"/>
              <w:jc w:val="center"/>
              <w:rPr>
                <w:sz w:val="22"/>
              </w:rPr>
            </w:pPr>
            <w:r w:rsidRPr="00C86C5A">
              <w:rPr>
                <w:sz w:val="22"/>
              </w:rPr>
              <w:t>2</w:t>
            </w:r>
          </w:p>
          <w:p w:rsidR="00B43233" w:rsidRPr="00C86C5A" w:rsidRDefault="00B43233" w:rsidP="00B43233">
            <w:pPr>
              <w:tabs>
                <w:tab w:val="left" w:pos="709"/>
                <w:tab w:val="left" w:pos="1560"/>
                <w:tab w:val="left" w:pos="1701"/>
                <w:tab w:val="left" w:pos="3569"/>
                <w:tab w:val="left" w:pos="3710"/>
                <w:tab w:val="center" w:pos="5034"/>
              </w:tabs>
              <w:spacing w:after="0" w:line="240" w:lineRule="auto"/>
              <w:jc w:val="center"/>
              <w:rPr>
                <w:sz w:val="22"/>
              </w:rPr>
            </w:pPr>
            <w:r w:rsidRPr="00C86C5A">
              <w:rPr>
                <w:sz w:val="22"/>
              </w:rPr>
              <w:t>3</w:t>
            </w:r>
          </w:p>
          <w:p w:rsidR="00B43233" w:rsidRPr="00C86C5A" w:rsidRDefault="00B43233" w:rsidP="00B43233">
            <w:pPr>
              <w:tabs>
                <w:tab w:val="left" w:pos="709"/>
                <w:tab w:val="left" w:pos="1560"/>
                <w:tab w:val="left" w:pos="1701"/>
                <w:tab w:val="left" w:pos="3569"/>
                <w:tab w:val="left" w:pos="3710"/>
                <w:tab w:val="center" w:pos="5034"/>
              </w:tabs>
              <w:spacing w:after="0" w:line="240" w:lineRule="auto"/>
              <w:jc w:val="center"/>
              <w:rPr>
                <w:sz w:val="22"/>
              </w:rPr>
            </w:pPr>
            <w:r w:rsidRPr="00C86C5A">
              <w:rPr>
                <w:sz w:val="22"/>
              </w:rPr>
              <w:t>4</w:t>
            </w:r>
          </w:p>
          <w:p w:rsidR="00B43233" w:rsidRPr="00C86C5A" w:rsidRDefault="00B43233" w:rsidP="00B43233">
            <w:pPr>
              <w:tabs>
                <w:tab w:val="left" w:pos="709"/>
                <w:tab w:val="left" w:pos="1560"/>
                <w:tab w:val="left" w:pos="1701"/>
                <w:tab w:val="left" w:pos="3569"/>
                <w:tab w:val="left" w:pos="3710"/>
                <w:tab w:val="center" w:pos="5034"/>
              </w:tabs>
              <w:spacing w:after="0" w:line="240" w:lineRule="auto"/>
              <w:jc w:val="center"/>
              <w:rPr>
                <w:sz w:val="22"/>
              </w:rPr>
            </w:pPr>
            <w:r w:rsidRPr="00C86C5A">
              <w:rPr>
                <w:sz w:val="22"/>
              </w:rPr>
              <w:t>5</w:t>
            </w:r>
          </w:p>
        </w:tc>
        <w:tc>
          <w:tcPr>
            <w:tcW w:w="2335" w:type="dxa"/>
            <w:tcBorders>
              <w:top w:val="single" w:sz="4" w:space="0" w:color="auto"/>
              <w:bottom w:val="single" w:sz="4" w:space="0" w:color="auto"/>
            </w:tcBorders>
          </w:tcPr>
          <w:p w:rsidR="00B43233" w:rsidRPr="00C86C5A" w:rsidRDefault="00B43233" w:rsidP="00B43233">
            <w:pPr>
              <w:tabs>
                <w:tab w:val="left" w:pos="709"/>
                <w:tab w:val="left" w:pos="1560"/>
                <w:tab w:val="left" w:pos="1701"/>
                <w:tab w:val="left" w:pos="3569"/>
                <w:tab w:val="left" w:pos="3710"/>
                <w:tab w:val="center" w:pos="5034"/>
              </w:tabs>
              <w:spacing w:after="0" w:line="240" w:lineRule="auto"/>
              <w:jc w:val="both"/>
              <w:rPr>
                <w:sz w:val="22"/>
              </w:rPr>
            </w:pPr>
            <w:r w:rsidRPr="00C86C5A">
              <w:rPr>
                <w:sz w:val="22"/>
              </w:rPr>
              <w:t>81 – 100</w:t>
            </w:r>
          </w:p>
          <w:p w:rsidR="00B43233" w:rsidRPr="00C86C5A" w:rsidRDefault="00B43233" w:rsidP="00B43233">
            <w:pPr>
              <w:tabs>
                <w:tab w:val="left" w:pos="709"/>
                <w:tab w:val="left" w:pos="1560"/>
                <w:tab w:val="left" w:pos="1701"/>
                <w:tab w:val="left" w:pos="3569"/>
                <w:tab w:val="left" w:pos="3710"/>
                <w:tab w:val="center" w:pos="5034"/>
              </w:tabs>
              <w:spacing w:after="0" w:line="240" w:lineRule="auto"/>
              <w:jc w:val="both"/>
              <w:rPr>
                <w:sz w:val="22"/>
              </w:rPr>
            </w:pPr>
            <w:r w:rsidRPr="00C86C5A">
              <w:rPr>
                <w:sz w:val="22"/>
              </w:rPr>
              <w:t xml:space="preserve">61-80 </w:t>
            </w:r>
          </w:p>
          <w:p w:rsidR="00B43233" w:rsidRPr="00C86C5A" w:rsidRDefault="00B43233" w:rsidP="00B43233">
            <w:pPr>
              <w:tabs>
                <w:tab w:val="left" w:pos="709"/>
                <w:tab w:val="left" w:pos="1560"/>
                <w:tab w:val="left" w:pos="1701"/>
                <w:tab w:val="left" w:pos="3569"/>
                <w:tab w:val="left" w:pos="3710"/>
                <w:tab w:val="center" w:pos="5034"/>
              </w:tabs>
              <w:spacing w:after="0" w:line="240" w:lineRule="auto"/>
              <w:jc w:val="both"/>
              <w:rPr>
                <w:sz w:val="22"/>
              </w:rPr>
            </w:pPr>
            <w:r w:rsidRPr="00C86C5A">
              <w:rPr>
                <w:sz w:val="22"/>
              </w:rPr>
              <w:t xml:space="preserve">41-60 </w:t>
            </w:r>
          </w:p>
          <w:p w:rsidR="00B43233" w:rsidRPr="00C86C5A" w:rsidRDefault="00B43233" w:rsidP="00B43233">
            <w:pPr>
              <w:tabs>
                <w:tab w:val="left" w:pos="709"/>
                <w:tab w:val="left" w:pos="1560"/>
                <w:tab w:val="left" w:pos="1701"/>
                <w:tab w:val="left" w:pos="3569"/>
                <w:tab w:val="left" w:pos="3710"/>
                <w:tab w:val="center" w:pos="5034"/>
              </w:tabs>
              <w:spacing w:after="0" w:line="240" w:lineRule="auto"/>
              <w:jc w:val="both"/>
              <w:rPr>
                <w:sz w:val="22"/>
              </w:rPr>
            </w:pPr>
            <w:r w:rsidRPr="00C86C5A">
              <w:rPr>
                <w:sz w:val="22"/>
              </w:rPr>
              <w:t xml:space="preserve">21- 40 </w:t>
            </w:r>
          </w:p>
          <w:p w:rsidR="00B43233" w:rsidRPr="00C86C5A" w:rsidRDefault="00B43233" w:rsidP="00B43233">
            <w:pPr>
              <w:tabs>
                <w:tab w:val="left" w:pos="709"/>
                <w:tab w:val="left" w:pos="1560"/>
                <w:tab w:val="left" w:pos="1701"/>
                <w:tab w:val="left" w:pos="3569"/>
                <w:tab w:val="left" w:pos="3710"/>
                <w:tab w:val="center" w:pos="5034"/>
              </w:tabs>
              <w:spacing w:after="0" w:line="240" w:lineRule="auto"/>
              <w:jc w:val="both"/>
              <w:rPr>
                <w:sz w:val="22"/>
              </w:rPr>
            </w:pPr>
            <w:r w:rsidRPr="00C86C5A">
              <w:rPr>
                <w:sz w:val="22"/>
              </w:rPr>
              <w:t xml:space="preserve">0-20 </w:t>
            </w:r>
          </w:p>
        </w:tc>
        <w:tc>
          <w:tcPr>
            <w:tcW w:w="2694" w:type="dxa"/>
            <w:tcBorders>
              <w:top w:val="single" w:sz="4" w:space="0" w:color="auto"/>
              <w:bottom w:val="single" w:sz="4" w:space="0" w:color="auto"/>
            </w:tcBorders>
          </w:tcPr>
          <w:p w:rsidR="00B43233" w:rsidRPr="00C86C5A" w:rsidRDefault="00B43233" w:rsidP="00B43233">
            <w:pPr>
              <w:tabs>
                <w:tab w:val="left" w:pos="709"/>
                <w:tab w:val="left" w:pos="1560"/>
                <w:tab w:val="left" w:pos="1701"/>
                <w:tab w:val="left" w:pos="3569"/>
                <w:tab w:val="left" w:pos="3710"/>
                <w:tab w:val="center" w:pos="5034"/>
              </w:tabs>
              <w:spacing w:after="0" w:line="240" w:lineRule="auto"/>
              <w:jc w:val="both"/>
              <w:rPr>
                <w:sz w:val="22"/>
              </w:rPr>
            </w:pPr>
            <w:r w:rsidRPr="00C86C5A">
              <w:rPr>
                <w:sz w:val="22"/>
              </w:rPr>
              <w:t>Sangat praktis</w:t>
            </w:r>
          </w:p>
          <w:p w:rsidR="00B43233" w:rsidRPr="00C86C5A" w:rsidRDefault="00B43233" w:rsidP="00B43233">
            <w:pPr>
              <w:tabs>
                <w:tab w:val="left" w:pos="709"/>
                <w:tab w:val="left" w:pos="1560"/>
                <w:tab w:val="left" w:pos="1701"/>
                <w:tab w:val="left" w:pos="3569"/>
                <w:tab w:val="left" w:pos="3710"/>
                <w:tab w:val="center" w:pos="5034"/>
              </w:tabs>
              <w:spacing w:after="0" w:line="240" w:lineRule="auto"/>
              <w:jc w:val="both"/>
              <w:rPr>
                <w:sz w:val="22"/>
              </w:rPr>
            </w:pPr>
            <w:r w:rsidRPr="00C86C5A">
              <w:rPr>
                <w:sz w:val="22"/>
              </w:rPr>
              <w:t>Praktis</w:t>
            </w:r>
          </w:p>
          <w:p w:rsidR="00B43233" w:rsidRPr="00C86C5A" w:rsidRDefault="00B43233" w:rsidP="00B43233">
            <w:pPr>
              <w:tabs>
                <w:tab w:val="left" w:pos="709"/>
                <w:tab w:val="left" w:pos="1560"/>
                <w:tab w:val="left" w:pos="1701"/>
                <w:tab w:val="left" w:pos="3569"/>
                <w:tab w:val="left" w:pos="3710"/>
                <w:tab w:val="center" w:pos="5034"/>
              </w:tabs>
              <w:spacing w:after="0" w:line="240" w:lineRule="auto"/>
              <w:jc w:val="both"/>
              <w:rPr>
                <w:sz w:val="22"/>
              </w:rPr>
            </w:pPr>
            <w:r w:rsidRPr="00C86C5A">
              <w:rPr>
                <w:sz w:val="22"/>
              </w:rPr>
              <w:t>Cukup praktis</w:t>
            </w:r>
          </w:p>
          <w:p w:rsidR="00B43233" w:rsidRPr="00C86C5A" w:rsidRDefault="00B43233" w:rsidP="00B43233">
            <w:pPr>
              <w:tabs>
                <w:tab w:val="left" w:pos="709"/>
                <w:tab w:val="left" w:pos="1560"/>
                <w:tab w:val="left" w:pos="1701"/>
                <w:tab w:val="left" w:pos="3569"/>
                <w:tab w:val="left" w:pos="3710"/>
                <w:tab w:val="center" w:pos="5034"/>
              </w:tabs>
              <w:spacing w:after="0" w:line="240" w:lineRule="auto"/>
              <w:jc w:val="both"/>
              <w:rPr>
                <w:sz w:val="22"/>
              </w:rPr>
            </w:pPr>
            <w:r w:rsidRPr="00C86C5A">
              <w:rPr>
                <w:sz w:val="22"/>
              </w:rPr>
              <w:t>Kurang praktis</w:t>
            </w:r>
          </w:p>
          <w:p w:rsidR="00B43233" w:rsidRPr="00C86C5A" w:rsidRDefault="00B43233" w:rsidP="00B43233">
            <w:pPr>
              <w:tabs>
                <w:tab w:val="left" w:pos="709"/>
                <w:tab w:val="left" w:pos="1560"/>
                <w:tab w:val="left" w:pos="1701"/>
                <w:tab w:val="left" w:pos="3569"/>
                <w:tab w:val="left" w:pos="3710"/>
                <w:tab w:val="center" w:pos="5034"/>
              </w:tabs>
              <w:spacing w:after="0" w:line="240" w:lineRule="auto"/>
              <w:jc w:val="both"/>
              <w:rPr>
                <w:sz w:val="22"/>
              </w:rPr>
            </w:pPr>
            <w:r w:rsidRPr="00C86C5A">
              <w:rPr>
                <w:sz w:val="22"/>
              </w:rPr>
              <w:t>Tidak praktis</w:t>
            </w:r>
          </w:p>
        </w:tc>
      </w:tr>
    </w:tbl>
    <w:p w:rsidR="005545E7" w:rsidRPr="00A04F0B" w:rsidRDefault="000A7506" w:rsidP="007E617B">
      <w:pPr>
        <w:spacing w:after="0" w:line="240" w:lineRule="auto"/>
        <w:rPr>
          <w:rFonts w:cs="Times New Roman"/>
          <w:sz w:val="22"/>
        </w:rPr>
      </w:pPr>
      <w:r>
        <w:rPr>
          <w:rFonts w:cs="Times New Roman"/>
          <w:sz w:val="22"/>
        </w:rPr>
        <w:t xml:space="preserve">      </w:t>
      </w:r>
      <w:r>
        <w:rPr>
          <w:rFonts w:cs="Times New Roman"/>
          <w:sz w:val="22"/>
        </w:rPr>
        <w:tab/>
      </w:r>
      <w:r>
        <w:rPr>
          <w:rFonts w:cs="Times New Roman"/>
          <w:sz w:val="22"/>
        </w:rPr>
        <w:tab/>
        <w:t xml:space="preserve">     </w:t>
      </w:r>
      <w:proofErr w:type="gramStart"/>
      <w:r>
        <w:rPr>
          <w:rFonts w:cs="Times New Roman"/>
          <w:sz w:val="22"/>
        </w:rPr>
        <w:t>Sumber</w:t>
      </w:r>
      <w:r w:rsidR="00B43233" w:rsidRPr="00C86C5A">
        <w:rPr>
          <w:rFonts w:cs="Times New Roman"/>
          <w:sz w:val="22"/>
        </w:rPr>
        <w:t xml:space="preserve"> :</w:t>
      </w:r>
      <w:proofErr w:type="gramEnd"/>
      <w:r w:rsidR="00B43233" w:rsidRPr="00C86C5A">
        <w:rPr>
          <w:rFonts w:cs="Times New Roman"/>
          <w:sz w:val="22"/>
        </w:rPr>
        <w:t xml:space="preserve"> </w:t>
      </w:r>
      <w:sdt>
        <w:sdtPr>
          <w:rPr>
            <w:rFonts w:cs="Times New Roman"/>
            <w:sz w:val="22"/>
          </w:rPr>
          <w:id w:val="786629974"/>
          <w:citation/>
        </w:sdtPr>
        <w:sdtEndPr/>
        <w:sdtContent>
          <w:r w:rsidR="00B43233" w:rsidRPr="00C86C5A">
            <w:rPr>
              <w:rFonts w:cs="Times New Roman"/>
              <w:sz w:val="22"/>
            </w:rPr>
            <w:fldChar w:fldCharType="begin"/>
          </w:r>
          <w:r w:rsidR="00B43233" w:rsidRPr="00C86C5A">
            <w:rPr>
              <w:rFonts w:cs="Times New Roman"/>
              <w:sz w:val="22"/>
            </w:rPr>
            <w:instrText xml:space="preserve">CITATION Rid08 \t  \l 1033 </w:instrText>
          </w:r>
          <w:r w:rsidR="00B43233" w:rsidRPr="00C86C5A">
            <w:rPr>
              <w:rFonts w:cs="Times New Roman"/>
              <w:sz w:val="22"/>
            </w:rPr>
            <w:fldChar w:fldCharType="separate"/>
          </w:r>
          <w:r w:rsidR="00255D0B" w:rsidRPr="00255D0B">
            <w:rPr>
              <w:rFonts w:cs="Times New Roman"/>
              <w:noProof/>
              <w:sz w:val="22"/>
            </w:rPr>
            <w:t>(Riduwan &amp; Akdon, 2008)</w:t>
          </w:r>
          <w:r w:rsidR="00B43233" w:rsidRPr="00C86C5A">
            <w:rPr>
              <w:rFonts w:cs="Times New Roman"/>
              <w:sz w:val="22"/>
            </w:rPr>
            <w:fldChar w:fldCharType="end"/>
          </w:r>
        </w:sdtContent>
      </w:sdt>
    </w:p>
    <w:sdt>
      <w:sdtPr>
        <w:rPr>
          <w:rFonts w:cs="Times New Roman"/>
          <w:b/>
          <w:sz w:val="22"/>
        </w:rPr>
        <w:id w:val="14135659"/>
        <w:lock w:val="sdtContentLocked"/>
        <w:placeholder>
          <w:docPart w:val="B5D559683A1B4570A28CB05EB47BAF90"/>
        </w:placeholder>
      </w:sdtPr>
      <w:sdtEndPr/>
      <w:sdtContent>
        <w:p w:rsidR="004B3441" w:rsidRPr="00A04F0B" w:rsidRDefault="0022500A" w:rsidP="00691A8F">
          <w:pPr>
            <w:spacing w:before="120" w:after="0" w:line="240" w:lineRule="auto"/>
            <w:jc w:val="center"/>
            <w:rPr>
              <w:rFonts w:cs="Times New Roman"/>
              <w:b/>
              <w:sz w:val="22"/>
            </w:rPr>
          </w:pPr>
          <w:r w:rsidRPr="00A04F0B">
            <w:rPr>
              <w:rFonts w:cs="Times New Roman"/>
              <w:b/>
              <w:sz w:val="22"/>
            </w:rPr>
            <w:t>HASIL DAN PEMBAHASAN</w:t>
          </w:r>
        </w:p>
      </w:sdtContent>
    </w:sdt>
    <w:p w:rsidR="004B3441" w:rsidRPr="00C86C5A" w:rsidRDefault="004B3441" w:rsidP="007E617B">
      <w:pPr>
        <w:spacing w:after="0" w:line="240" w:lineRule="auto"/>
        <w:rPr>
          <w:rFonts w:cs="Times New Roman"/>
          <w:sz w:val="22"/>
        </w:rPr>
      </w:pPr>
    </w:p>
    <w:p w:rsidR="005545E7" w:rsidRPr="00C86C5A" w:rsidRDefault="005545E7" w:rsidP="005545E7">
      <w:pPr>
        <w:spacing w:after="0" w:line="240" w:lineRule="auto"/>
        <w:ind w:firstLine="709"/>
        <w:jc w:val="both"/>
        <w:rPr>
          <w:rFonts w:cs="Times New Roman"/>
          <w:bCs/>
          <w:color w:val="000000" w:themeColor="text1"/>
          <w:sz w:val="22"/>
        </w:rPr>
      </w:pPr>
      <w:proofErr w:type="gramStart"/>
      <w:r w:rsidRPr="00C86C5A">
        <w:rPr>
          <w:rFonts w:cs="Times New Roman"/>
          <w:sz w:val="22"/>
        </w:rPr>
        <w:t>Penelitian ini dilakukan sesuai prosedur pengembangan Plomp.</w:t>
      </w:r>
      <w:proofErr w:type="gramEnd"/>
      <w:r w:rsidRPr="00C86C5A">
        <w:rPr>
          <w:rFonts w:cs="Times New Roman"/>
          <w:sz w:val="22"/>
        </w:rPr>
        <w:t xml:space="preserve"> </w:t>
      </w:r>
      <w:proofErr w:type="gramStart"/>
      <w:r w:rsidRPr="00C86C5A">
        <w:rPr>
          <w:rFonts w:cs="Times New Roman"/>
          <w:sz w:val="22"/>
        </w:rPr>
        <w:t>Pada tahap analisis pend</w:t>
      </w:r>
      <w:r w:rsidRPr="00C86C5A">
        <w:rPr>
          <w:rFonts w:cs="Times New Roman"/>
          <w:sz w:val="22"/>
        </w:rPr>
        <w:t>a</w:t>
      </w:r>
      <w:r w:rsidRPr="00C86C5A">
        <w:rPr>
          <w:rFonts w:cs="Times New Roman"/>
          <w:sz w:val="22"/>
        </w:rPr>
        <w:t xml:space="preserve">huluan dilakukan </w:t>
      </w:r>
      <w:r w:rsidRPr="00C86C5A">
        <w:rPr>
          <w:rFonts w:eastAsiaTheme="majorEastAsia" w:cs="Times New Roman"/>
          <w:bCs/>
          <w:color w:val="0D0D0D" w:themeColor="text1" w:themeTint="F2"/>
          <w:sz w:val="22"/>
          <w:lang w:val="id-ID"/>
        </w:rPr>
        <w:t>analisis kebutuhan dan konteks, serta tinjauan pustaka</w:t>
      </w:r>
      <w:r w:rsidRPr="00C86C5A">
        <w:rPr>
          <w:rFonts w:eastAsiaTheme="majorEastAsia" w:cs="Times New Roman"/>
          <w:bCs/>
          <w:color w:val="0D0D0D" w:themeColor="text1" w:themeTint="F2"/>
          <w:sz w:val="22"/>
        </w:rPr>
        <w:t>.</w:t>
      </w:r>
      <w:proofErr w:type="gramEnd"/>
      <w:r w:rsidRPr="00C86C5A">
        <w:rPr>
          <w:rFonts w:eastAsiaTheme="majorEastAsia" w:cs="Times New Roman"/>
          <w:bCs/>
          <w:color w:val="0D0D0D" w:themeColor="text1" w:themeTint="F2"/>
          <w:sz w:val="22"/>
        </w:rPr>
        <w:t xml:space="preserve"> </w:t>
      </w:r>
      <w:r w:rsidRPr="00C86C5A">
        <w:rPr>
          <w:rFonts w:eastAsiaTheme="majorEastAsia" w:cs="Times New Roman"/>
          <w:bCs/>
          <w:color w:val="0D0D0D" w:themeColor="text1" w:themeTint="F2"/>
          <w:sz w:val="22"/>
          <w:lang w:val="id-ID"/>
        </w:rPr>
        <w:t xml:space="preserve">Data yang dikumpulkan </w:t>
      </w:r>
      <w:r w:rsidRPr="00C86C5A">
        <w:rPr>
          <w:rFonts w:eastAsiaTheme="majorEastAsia" w:cs="Times New Roman"/>
          <w:bCs/>
          <w:color w:val="0D0D0D" w:themeColor="text1" w:themeTint="F2"/>
          <w:sz w:val="22"/>
        </w:rPr>
        <w:t>pada</w:t>
      </w:r>
      <w:r w:rsidRPr="00C86C5A">
        <w:rPr>
          <w:rFonts w:eastAsiaTheme="majorEastAsia" w:cs="Times New Roman"/>
          <w:bCs/>
          <w:color w:val="0D0D0D" w:themeColor="text1" w:themeTint="F2"/>
          <w:sz w:val="22"/>
          <w:lang w:val="id-ID"/>
        </w:rPr>
        <w:t xml:space="preserve"> </w:t>
      </w:r>
      <w:r w:rsidRPr="00C86C5A">
        <w:rPr>
          <w:rFonts w:eastAsiaTheme="majorEastAsia" w:cs="Times New Roman"/>
          <w:bCs/>
          <w:color w:val="0D0D0D" w:themeColor="text1" w:themeTint="F2"/>
          <w:sz w:val="22"/>
        </w:rPr>
        <w:t>a</w:t>
      </w:r>
      <w:r w:rsidRPr="00C86C5A">
        <w:rPr>
          <w:rFonts w:eastAsiaTheme="majorEastAsia" w:cs="Times New Roman"/>
          <w:bCs/>
          <w:color w:val="0D0D0D" w:themeColor="text1" w:themeTint="F2"/>
          <w:sz w:val="22"/>
          <w:lang w:val="id-ID"/>
        </w:rPr>
        <w:t>nalisis kebutuhan meliputi analisis kurikulum</w:t>
      </w:r>
      <w:r w:rsidRPr="00C86C5A">
        <w:rPr>
          <w:rFonts w:eastAsiaTheme="majorEastAsia" w:cs="Times New Roman"/>
          <w:bCs/>
          <w:color w:val="0D0D0D" w:themeColor="text1" w:themeTint="F2"/>
          <w:sz w:val="22"/>
        </w:rPr>
        <w:t xml:space="preserve">, </w:t>
      </w:r>
      <w:r w:rsidRPr="00C86C5A">
        <w:rPr>
          <w:rFonts w:eastAsiaTheme="majorEastAsia" w:cs="Times New Roman"/>
          <w:bCs/>
          <w:color w:val="0D0D0D" w:themeColor="text1" w:themeTint="F2"/>
          <w:sz w:val="22"/>
          <w:lang w:val="id-ID"/>
        </w:rPr>
        <w:t>peserta didik dan analisis konteks berupa potensi daerah.</w:t>
      </w:r>
      <w:r w:rsidR="002F225F" w:rsidRPr="00C86C5A">
        <w:rPr>
          <w:rFonts w:eastAsiaTheme="majorEastAsia" w:cs="Times New Roman"/>
          <w:bCs/>
          <w:color w:val="0D0D0D" w:themeColor="text1" w:themeTint="F2"/>
          <w:sz w:val="22"/>
        </w:rPr>
        <w:t xml:space="preserve"> </w:t>
      </w:r>
      <w:r w:rsidR="002F225F" w:rsidRPr="00C86C5A">
        <w:rPr>
          <w:rFonts w:eastAsiaTheme="majorEastAsia" w:cs="Times New Roman"/>
          <w:bCs/>
          <w:sz w:val="22"/>
          <w:lang w:val="id-ID"/>
        </w:rPr>
        <w:t>Setelah tahap</w:t>
      </w:r>
      <w:r w:rsidR="002F225F" w:rsidRPr="00C86C5A">
        <w:rPr>
          <w:rFonts w:eastAsiaTheme="majorEastAsia" w:cs="Times New Roman"/>
          <w:bCs/>
          <w:sz w:val="22"/>
        </w:rPr>
        <w:t xml:space="preserve"> </w:t>
      </w:r>
      <w:r w:rsidR="002F225F" w:rsidRPr="00C86C5A">
        <w:rPr>
          <w:rFonts w:cs="Times New Roman"/>
          <w:bCs/>
          <w:sz w:val="22"/>
        </w:rPr>
        <w:t>analisis pendahuluan</w:t>
      </w:r>
      <w:r w:rsidR="002F225F" w:rsidRPr="00C86C5A">
        <w:rPr>
          <w:rFonts w:cs="Times New Roman"/>
          <w:bCs/>
          <w:sz w:val="22"/>
          <w:lang w:val="id-ID"/>
        </w:rPr>
        <w:t xml:space="preserve"> selesai, dilanjutkan dengan tahap perancangan. </w:t>
      </w:r>
      <w:r w:rsidR="002F225F" w:rsidRPr="00C86C5A">
        <w:rPr>
          <w:rFonts w:cs="Times New Roman"/>
          <w:bCs/>
          <w:i/>
          <w:sz w:val="22"/>
          <w:lang w:val="id-ID"/>
        </w:rPr>
        <w:t>E-book</w:t>
      </w:r>
      <w:r w:rsidR="002F225F" w:rsidRPr="00C86C5A">
        <w:rPr>
          <w:rFonts w:cs="Times New Roman"/>
          <w:bCs/>
          <w:i/>
          <w:sz w:val="22"/>
        </w:rPr>
        <w:t xml:space="preserve"> </w:t>
      </w:r>
      <w:r w:rsidR="002F225F" w:rsidRPr="00C86C5A">
        <w:rPr>
          <w:rFonts w:cs="Times New Roman"/>
          <w:bCs/>
          <w:sz w:val="22"/>
          <w:lang w:val="id-ID"/>
        </w:rPr>
        <w:t>dirancang sesuai dengan hasil analisis pada taha</w:t>
      </w:r>
      <w:r w:rsidR="002F225F" w:rsidRPr="00C86C5A">
        <w:rPr>
          <w:rFonts w:cs="Times New Roman"/>
          <w:bCs/>
          <w:sz w:val="22"/>
        </w:rPr>
        <w:t>p pendahuluan</w:t>
      </w:r>
      <w:r w:rsidR="002F225F" w:rsidRPr="00C86C5A">
        <w:rPr>
          <w:rFonts w:cs="Times New Roman"/>
          <w:bCs/>
          <w:i/>
          <w:sz w:val="22"/>
          <w:lang w:val="id-ID"/>
        </w:rPr>
        <w:t xml:space="preserve">. </w:t>
      </w:r>
      <w:r w:rsidR="002F225F" w:rsidRPr="00C86C5A">
        <w:rPr>
          <w:rFonts w:cs="Times New Roman"/>
          <w:bCs/>
          <w:color w:val="000000" w:themeColor="text1"/>
          <w:sz w:val="22"/>
          <w:lang w:val="id-ID"/>
        </w:rPr>
        <w:t xml:space="preserve">Selama tahap ini, prototipe dikembangkan, dievaluasi, dan direvisi secara berulang (siklus). Tujuannya adalah untuk membantu dalam mengembangkan dan memperbaiki </w:t>
      </w:r>
      <w:r w:rsidR="002F225F" w:rsidRPr="00C86C5A">
        <w:rPr>
          <w:rFonts w:cs="Times New Roman"/>
          <w:bCs/>
          <w:i/>
          <w:color w:val="000000" w:themeColor="text1"/>
          <w:sz w:val="22"/>
          <w:lang w:val="id-ID"/>
        </w:rPr>
        <w:t xml:space="preserve">e-book </w:t>
      </w:r>
      <w:r w:rsidR="002F225F" w:rsidRPr="00C86C5A">
        <w:rPr>
          <w:rFonts w:cs="Times New Roman"/>
          <w:bCs/>
          <w:color w:val="000000" w:themeColor="text1"/>
          <w:sz w:val="22"/>
          <w:lang w:val="id-ID"/>
        </w:rPr>
        <w:t xml:space="preserve">sehingga menghasilkan </w:t>
      </w:r>
      <w:r w:rsidR="002F225F" w:rsidRPr="00C86C5A">
        <w:rPr>
          <w:rFonts w:cs="Times New Roman"/>
          <w:bCs/>
          <w:i/>
          <w:color w:val="000000" w:themeColor="text1"/>
          <w:sz w:val="22"/>
          <w:lang w:val="id-ID"/>
        </w:rPr>
        <w:t xml:space="preserve">e-book </w:t>
      </w:r>
      <w:r w:rsidR="002F225F" w:rsidRPr="00C86C5A">
        <w:rPr>
          <w:rFonts w:cs="Times New Roman"/>
          <w:bCs/>
          <w:color w:val="000000" w:themeColor="text1"/>
          <w:sz w:val="22"/>
          <w:lang w:val="id-ID"/>
        </w:rPr>
        <w:t xml:space="preserve"> yang valid dan praktis</w:t>
      </w:r>
      <w:r w:rsidR="002F225F" w:rsidRPr="00C86C5A">
        <w:rPr>
          <w:rFonts w:cs="Times New Roman"/>
          <w:bCs/>
          <w:color w:val="000000" w:themeColor="text1"/>
          <w:sz w:val="22"/>
        </w:rPr>
        <w:t>.</w:t>
      </w:r>
    </w:p>
    <w:p w:rsidR="005568A5" w:rsidRPr="00C86C5A" w:rsidRDefault="00C8113C" w:rsidP="005568A5">
      <w:pPr>
        <w:spacing w:after="0" w:line="240" w:lineRule="auto"/>
        <w:ind w:firstLine="720"/>
        <w:jc w:val="both"/>
        <w:rPr>
          <w:rFonts w:cs="Times New Roman"/>
          <w:sz w:val="22"/>
        </w:rPr>
      </w:pPr>
      <w:r w:rsidRPr="00C86C5A">
        <w:rPr>
          <w:sz w:val="22"/>
        </w:rPr>
        <w:t xml:space="preserve">Penelitian lanjutan pada tahap </w:t>
      </w:r>
      <w:r w:rsidRPr="00C86C5A">
        <w:rPr>
          <w:i/>
          <w:sz w:val="22"/>
        </w:rPr>
        <w:t xml:space="preserve">Development or Prototyping Phase </w:t>
      </w:r>
      <w:r w:rsidRPr="00C86C5A">
        <w:rPr>
          <w:sz w:val="22"/>
        </w:rPr>
        <w:t>(</w:t>
      </w:r>
      <w:r w:rsidRPr="00C86C5A">
        <w:rPr>
          <w:rFonts w:cs="Times New Roman"/>
          <w:sz w:val="22"/>
        </w:rPr>
        <w:t xml:space="preserve">fase pengembangan atau pembuatan </w:t>
      </w:r>
      <w:r w:rsidRPr="00C86C5A">
        <w:rPr>
          <w:rFonts w:cs="Times New Roman"/>
          <w:i/>
          <w:sz w:val="22"/>
        </w:rPr>
        <w:t xml:space="preserve">prototype) </w:t>
      </w:r>
      <w:r w:rsidRPr="00C86C5A">
        <w:rPr>
          <w:rFonts w:cs="Times New Roman"/>
          <w:sz w:val="22"/>
        </w:rPr>
        <w:t>berupa tahap</w:t>
      </w:r>
      <w:r w:rsidRPr="00C86C5A">
        <w:rPr>
          <w:rFonts w:cs="Times New Roman"/>
          <w:i/>
          <w:sz w:val="22"/>
        </w:rPr>
        <w:t xml:space="preserve"> </w:t>
      </w:r>
      <w:r w:rsidRPr="00C86C5A">
        <w:rPr>
          <w:sz w:val="22"/>
        </w:rPr>
        <w:t>Evalusi satu per satu (</w:t>
      </w:r>
      <w:r w:rsidRPr="00C86C5A">
        <w:rPr>
          <w:i/>
          <w:sz w:val="22"/>
        </w:rPr>
        <w:t>one to one</w:t>
      </w:r>
      <w:r w:rsidRPr="00C86C5A">
        <w:rPr>
          <w:sz w:val="22"/>
        </w:rPr>
        <w:t>), evaluasi kelompok kecil (</w:t>
      </w:r>
      <w:r w:rsidRPr="00C86C5A">
        <w:rPr>
          <w:i/>
          <w:sz w:val="22"/>
        </w:rPr>
        <w:t xml:space="preserve">small group evaluation), </w:t>
      </w:r>
      <w:r w:rsidRPr="00C86C5A">
        <w:rPr>
          <w:sz w:val="22"/>
        </w:rPr>
        <w:t>dan uji lapangan (</w:t>
      </w:r>
      <w:r w:rsidRPr="00C86C5A">
        <w:rPr>
          <w:rFonts w:cs="Times New Roman"/>
          <w:i/>
          <w:sz w:val="22"/>
        </w:rPr>
        <w:t>field test)</w:t>
      </w:r>
      <w:r w:rsidRPr="00C86C5A">
        <w:rPr>
          <w:rFonts w:cs="Times New Roman"/>
          <w:sz w:val="22"/>
        </w:rPr>
        <w:t xml:space="preserve">. </w:t>
      </w:r>
      <w:r w:rsidR="005568A5" w:rsidRPr="00C86C5A">
        <w:rPr>
          <w:rFonts w:cs="Times New Roman"/>
          <w:sz w:val="22"/>
          <w:lang w:val="id-ID"/>
        </w:rPr>
        <w:t>Evaluasi satu per satu (</w:t>
      </w:r>
      <w:r w:rsidR="005568A5" w:rsidRPr="00C86C5A">
        <w:rPr>
          <w:rFonts w:cs="Times New Roman"/>
          <w:i/>
          <w:sz w:val="22"/>
          <w:lang w:val="id-ID"/>
        </w:rPr>
        <w:t>one to one</w:t>
      </w:r>
      <w:r w:rsidR="005568A5" w:rsidRPr="00C86C5A">
        <w:rPr>
          <w:rFonts w:cs="Times New Roman"/>
          <w:sz w:val="22"/>
          <w:lang w:val="id-ID"/>
        </w:rPr>
        <w:t xml:space="preserve">) dilakukan pada 3 orang peserta didik. Evaluasi dilakukan dengan menggunakan angket respon peserta didik. Angket kepraktisan </w:t>
      </w:r>
      <w:r w:rsidR="00311C38">
        <w:rPr>
          <w:rFonts w:cs="Times New Roman"/>
          <w:i/>
          <w:sz w:val="22"/>
        </w:rPr>
        <w:t xml:space="preserve">e-book </w:t>
      </w:r>
      <w:r w:rsidR="005568A5" w:rsidRPr="00C86C5A">
        <w:rPr>
          <w:rFonts w:cs="Times New Roman"/>
          <w:sz w:val="22"/>
          <w:lang w:val="id-ID"/>
        </w:rPr>
        <w:t xml:space="preserve">meliputi </w:t>
      </w:r>
      <w:r w:rsidR="005568A5" w:rsidRPr="00C86C5A">
        <w:rPr>
          <w:rFonts w:cs="Times New Roman"/>
          <w:sz w:val="22"/>
        </w:rPr>
        <w:t xml:space="preserve">4 aspek </w:t>
      </w:r>
      <w:r w:rsidR="005568A5" w:rsidRPr="00C86C5A">
        <w:rPr>
          <w:rFonts w:cs="Times New Roman"/>
          <w:sz w:val="22"/>
          <w:lang w:val="id-ID"/>
        </w:rPr>
        <w:t>sebagai berikut:</w:t>
      </w:r>
      <w:r w:rsidR="005568A5" w:rsidRPr="00C86C5A">
        <w:rPr>
          <w:rFonts w:cs="Times New Roman"/>
          <w:sz w:val="22"/>
        </w:rPr>
        <w:t xml:space="preserve"> (a) Dapat digunakan (</w:t>
      </w:r>
      <w:r w:rsidR="005568A5" w:rsidRPr="00C86C5A">
        <w:rPr>
          <w:rFonts w:cs="Times New Roman"/>
          <w:i/>
          <w:sz w:val="22"/>
        </w:rPr>
        <w:t>usable)</w:t>
      </w:r>
      <w:r w:rsidR="005568A5" w:rsidRPr="00C86C5A">
        <w:rPr>
          <w:rFonts w:cs="Times New Roman"/>
          <w:sz w:val="22"/>
        </w:rPr>
        <w:t>; (b) Mudah digunakan (</w:t>
      </w:r>
      <w:r w:rsidR="005568A5" w:rsidRPr="00C86C5A">
        <w:rPr>
          <w:rFonts w:cs="Times New Roman"/>
          <w:i/>
          <w:sz w:val="22"/>
        </w:rPr>
        <w:t>easy to use)</w:t>
      </w:r>
      <w:r w:rsidR="005568A5" w:rsidRPr="00C86C5A">
        <w:rPr>
          <w:rFonts w:cs="Times New Roman"/>
          <w:sz w:val="22"/>
        </w:rPr>
        <w:t>; (c) Menarik (</w:t>
      </w:r>
      <w:r w:rsidR="005568A5" w:rsidRPr="00C86C5A">
        <w:rPr>
          <w:rFonts w:cs="Times New Roman"/>
          <w:i/>
          <w:sz w:val="22"/>
        </w:rPr>
        <w:t>appealing)</w:t>
      </w:r>
      <w:r w:rsidR="005568A5" w:rsidRPr="00C86C5A">
        <w:rPr>
          <w:rFonts w:cs="Times New Roman"/>
          <w:sz w:val="22"/>
        </w:rPr>
        <w:t xml:space="preserve"> dan; (d) Efisien (</w:t>
      </w:r>
      <w:r w:rsidR="005568A5" w:rsidRPr="00C86C5A">
        <w:rPr>
          <w:rFonts w:cs="Times New Roman"/>
          <w:i/>
          <w:sz w:val="22"/>
        </w:rPr>
        <w:t xml:space="preserve">cost effective). </w:t>
      </w:r>
      <w:r w:rsidR="005568A5" w:rsidRPr="00C86C5A">
        <w:rPr>
          <w:rFonts w:cs="Times New Roman"/>
          <w:i/>
          <w:sz w:val="22"/>
          <w:lang w:val="id-ID"/>
        </w:rPr>
        <w:t>E-book</w:t>
      </w:r>
      <w:r w:rsidR="005568A5" w:rsidRPr="00C86C5A">
        <w:rPr>
          <w:rFonts w:cs="Times New Roman"/>
          <w:i/>
          <w:sz w:val="22"/>
        </w:rPr>
        <w:t xml:space="preserve"> </w:t>
      </w:r>
      <w:r w:rsidR="005568A5" w:rsidRPr="00C86C5A">
        <w:rPr>
          <w:rFonts w:cs="Times New Roman"/>
          <w:sz w:val="22"/>
          <w:lang w:val="id-ID"/>
        </w:rPr>
        <w:t xml:space="preserve">diberikan kepada 3 orang peserta didik berkemampuan tinggi, sedang, dan rendah kelas VIII </w:t>
      </w:r>
      <w:r w:rsidR="005568A5" w:rsidRPr="00C86C5A">
        <w:rPr>
          <w:rFonts w:cs="Times New Roman"/>
          <w:sz w:val="22"/>
        </w:rPr>
        <w:t>SMP N 3 Padang</w:t>
      </w:r>
      <w:r w:rsidR="005568A5" w:rsidRPr="00C86C5A">
        <w:rPr>
          <w:rFonts w:cs="Times New Roman"/>
          <w:sz w:val="22"/>
          <w:lang w:val="id-ID"/>
        </w:rPr>
        <w:t xml:space="preserve">. Peserta didik diminta untuk membaca </w:t>
      </w:r>
      <w:r w:rsidR="005568A5" w:rsidRPr="00C86C5A">
        <w:rPr>
          <w:rFonts w:cs="Times New Roman"/>
          <w:i/>
          <w:sz w:val="22"/>
          <w:lang w:val="id-ID"/>
        </w:rPr>
        <w:t xml:space="preserve">e-book </w:t>
      </w:r>
      <w:r w:rsidR="005568A5" w:rsidRPr="00C86C5A">
        <w:rPr>
          <w:rFonts w:cs="Times New Roman"/>
          <w:sz w:val="22"/>
          <w:lang w:val="id-ID"/>
        </w:rPr>
        <w:t>tersebut tanpa diajarkan terlebih dahulu oleh pendidik.</w:t>
      </w:r>
      <w:r w:rsidR="005568A5" w:rsidRPr="00C86C5A">
        <w:rPr>
          <w:rFonts w:cs="Times New Roman"/>
          <w:sz w:val="22"/>
        </w:rPr>
        <w:t xml:space="preserve"> </w:t>
      </w:r>
      <w:proofErr w:type="gramStart"/>
      <w:r w:rsidR="005568A5" w:rsidRPr="00C86C5A">
        <w:rPr>
          <w:rFonts w:cs="Times New Roman"/>
          <w:sz w:val="22"/>
        </w:rPr>
        <w:t>Adapun hasil dari uji kepra</w:t>
      </w:r>
      <w:r w:rsidR="00311C38">
        <w:rPr>
          <w:rFonts w:cs="Times New Roman"/>
          <w:sz w:val="22"/>
        </w:rPr>
        <w:t>ktisan ditunjukkan pada Tabel 2</w:t>
      </w:r>
      <w:r w:rsidR="005568A5" w:rsidRPr="00C86C5A">
        <w:rPr>
          <w:rFonts w:cs="Times New Roman"/>
          <w:sz w:val="22"/>
        </w:rPr>
        <w:t>.</w:t>
      </w:r>
      <w:proofErr w:type="gramEnd"/>
      <w:r w:rsidR="005568A5" w:rsidRPr="00C86C5A">
        <w:rPr>
          <w:rFonts w:cs="Times New Roman"/>
          <w:sz w:val="22"/>
        </w:rPr>
        <w:t xml:space="preserve"> </w:t>
      </w:r>
    </w:p>
    <w:p w:rsidR="005568A5" w:rsidRPr="00C86C5A" w:rsidRDefault="005568A5" w:rsidP="005568A5">
      <w:pPr>
        <w:pStyle w:val="Caption"/>
        <w:jc w:val="center"/>
        <w:rPr>
          <w:b w:val="0"/>
          <w:color w:val="auto"/>
          <w:sz w:val="22"/>
          <w:szCs w:val="22"/>
        </w:rPr>
      </w:pPr>
      <w:bookmarkStart w:id="2" w:name="_Toc64481517"/>
      <w:proofErr w:type="gramStart"/>
      <w:r w:rsidRPr="00C86C5A">
        <w:rPr>
          <w:color w:val="auto"/>
          <w:sz w:val="22"/>
          <w:szCs w:val="22"/>
        </w:rPr>
        <w:t>Tabel</w:t>
      </w:r>
      <w:r w:rsidR="00311C38">
        <w:rPr>
          <w:color w:val="auto"/>
          <w:sz w:val="22"/>
          <w:szCs w:val="22"/>
        </w:rPr>
        <w:t xml:space="preserve"> 2</w:t>
      </w:r>
      <w:r w:rsidRPr="00C86C5A">
        <w:rPr>
          <w:color w:val="auto"/>
          <w:sz w:val="22"/>
          <w:szCs w:val="22"/>
        </w:rPr>
        <w:t>.</w:t>
      </w:r>
      <w:proofErr w:type="gramEnd"/>
      <w:r w:rsidRPr="00C86C5A">
        <w:rPr>
          <w:color w:val="auto"/>
          <w:sz w:val="22"/>
          <w:szCs w:val="22"/>
        </w:rPr>
        <w:t xml:space="preserve"> </w:t>
      </w:r>
      <w:r w:rsidRPr="00C86C5A">
        <w:rPr>
          <w:b w:val="0"/>
          <w:color w:val="auto"/>
          <w:sz w:val="22"/>
          <w:szCs w:val="22"/>
        </w:rPr>
        <w:t xml:space="preserve">Hasil Analisis </w:t>
      </w:r>
      <w:r w:rsidRPr="00C86C5A">
        <w:rPr>
          <w:b w:val="0"/>
          <w:i/>
          <w:color w:val="auto"/>
          <w:sz w:val="22"/>
          <w:szCs w:val="22"/>
        </w:rPr>
        <w:t>Evaluation One to One</w:t>
      </w:r>
      <w:r w:rsidRPr="00C86C5A">
        <w:rPr>
          <w:b w:val="0"/>
          <w:color w:val="auto"/>
          <w:sz w:val="22"/>
          <w:szCs w:val="22"/>
        </w:rPr>
        <w:t xml:space="preserve"> (Evaluasi Satu per Satu)</w:t>
      </w:r>
      <w:bookmarkEnd w:id="2"/>
    </w:p>
    <w:tbl>
      <w:tblPr>
        <w:tblW w:w="0" w:type="auto"/>
        <w:jc w:val="center"/>
        <w:tblInd w:w="108"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510"/>
        <w:gridCol w:w="3390"/>
        <w:gridCol w:w="1023"/>
        <w:gridCol w:w="2070"/>
      </w:tblGrid>
      <w:tr w:rsidR="005568A5" w:rsidRPr="00C86C5A" w:rsidTr="00A7184B">
        <w:trPr>
          <w:jc w:val="center"/>
        </w:trPr>
        <w:tc>
          <w:tcPr>
            <w:tcW w:w="510" w:type="dxa"/>
            <w:tcBorders>
              <w:top w:val="single" w:sz="12" w:space="0" w:color="000000" w:themeColor="text1"/>
              <w:bottom w:val="single" w:sz="12" w:space="0" w:color="000000" w:themeColor="text1"/>
            </w:tcBorders>
            <w:hideMark/>
          </w:tcPr>
          <w:p w:rsidR="005568A5" w:rsidRPr="00C86C5A" w:rsidRDefault="005568A5" w:rsidP="00A7184B">
            <w:pPr>
              <w:spacing w:after="0" w:line="240" w:lineRule="auto"/>
              <w:jc w:val="center"/>
              <w:rPr>
                <w:rFonts w:cs="Times New Roman"/>
                <w:b/>
                <w:sz w:val="22"/>
              </w:rPr>
            </w:pPr>
            <w:r w:rsidRPr="00C86C5A">
              <w:rPr>
                <w:rFonts w:cs="Times New Roman"/>
                <w:b/>
                <w:sz w:val="22"/>
              </w:rPr>
              <w:t>No</w:t>
            </w:r>
          </w:p>
        </w:tc>
        <w:tc>
          <w:tcPr>
            <w:tcW w:w="3390" w:type="dxa"/>
            <w:tcBorders>
              <w:top w:val="single" w:sz="12" w:space="0" w:color="000000" w:themeColor="text1"/>
              <w:bottom w:val="single" w:sz="12" w:space="0" w:color="000000" w:themeColor="text1"/>
            </w:tcBorders>
            <w:hideMark/>
          </w:tcPr>
          <w:p w:rsidR="005568A5" w:rsidRPr="00C86C5A" w:rsidRDefault="005568A5" w:rsidP="00A7184B">
            <w:pPr>
              <w:spacing w:after="0" w:line="240" w:lineRule="auto"/>
              <w:jc w:val="center"/>
              <w:rPr>
                <w:rFonts w:cs="Times New Roman"/>
                <w:b/>
                <w:sz w:val="22"/>
              </w:rPr>
            </w:pPr>
            <w:r w:rsidRPr="00C86C5A">
              <w:rPr>
                <w:rFonts w:cs="Times New Roman"/>
                <w:b/>
                <w:sz w:val="22"/>
              </w:rPr>
              <w:t>Pernyataan</w:t>
            </w:r>
          </w:p>
        </w:tc>
        <w:tc>
          <w:tcPr>
            <w:tcW w:w="1023" w:type="dxa"/>
            <w:tcBorders>
              <w:top w:val="single" w:sz="12" w:space="0" w:color="000000" w:themeColor="text1"/>
              <w:bottom w:val="single" w:sz="12" w:space="0" w:color="000000" w:themeColor="text1"/>
            </w:tcBorders>
            <w:hideMark/>
          </w:tcPr>
          <w:p w:rsidR="005568A5" w:rsidRPr="00C86C5A" w:rsidRDefault="005568A5" w:rsidP="00A7184B">
            <w:pPr>
              <w:spacing w:after="0" w:line="240" w:lineRule="auto"/>
              <w:jc w:val="center"/>
              <w:rPr>
                <w:rFonts w:cs="Times New Roman"/>
                <w:b/>
                <w:sz w:val="22"/>
              </w:rPr>
            </w:pPr>
            <w:r w:rsidRPr="00C86C5A">
              <w:rPr>
                <w:rFonts w:cs="Times New Roman"/>
                <w:b/>
                <w:sz w:val="22"/>
              </w:rPr>
              <w:t>Nilai</w:t>
            </w:r>
          </w:p>
        </w:tc>
        <w:tc>
          <w:tcPr>
            <w:tcW w:w="2070" w:type="dxa"/>
            <w:tcBorders>
              <w:top w:val="single" w:sz="12" w:space="0" w:color="000000" w:themeColor="text1"/>
              <w:bottom w:val="single" w:sz="12" w:space="0" w:color="000000" w:themeColor="text1"/>
            </w:tcBorders>
            <w:hideMark/>
          </w:tcPr>
          <w:p w:rsidR="005568A5" w:rsidRPr="00C86C5A" w:rsidRDefault="005568A5" w:rsidP="00A7184B">
            <w:pPr>
              <w:spacing w:after="0" w:line="240" w:lineRule="auto"/>
              <w:jc w:val="center"/>
              <w:rPr>
                <w:rFonts w:cs="Times New Roman"/>
                <w:b/>
                <w:sz w:val="22"/>
              </w:rPr>
            </w:pPr>
            <w:r w:rsidRPr="00C86C5A">
              <w:rPr>
                <w:rFonts w:cs="Times New Roman"/>
                <w:b/>
                <w:sz w:val="22"/>
              </w:rPr>
              <w:t>Kategori</w:t>
            </w:r>
          </w:p>
        </w:tc>
      </w:tr>
      <w:tr w:rsidR="005568A5" w:rsidRPr="00C86C5A" w:rsidTr="00A7184B">
        <w:trPr>
          <w:jc w:val="center"/>
        </w:trPr>
        <w:tc>
          <w:tcPr>
            <w:tcW w:w="510" w:type="dxa"/>
            <w:tcBorders>
              <w:top w:val="single" w:sz="12" w:space="0" w:color="000000" w:themeColor="text1"/>
              <w:bottom w:val="nil"/>
            </w:tcBorders>
            <w:hideMark/>
          </w:tcPr>
          <w:p w:rsidR="005568A5" w:rsidRPr="00C86C5A" w:rsidRDefault="005568A5" w:rsidP="00A7184B">
            <w:pPr>
              <w:spacing w:after="0" w:line="240" w:lineRule="auto"/>
              <w:jc w:val="center"/>
              <w:rPr>
                <w:rFonts w:cs="Times New Roman"/>
                <w:sz w:val="22"/>
              </w:rPr>
            </w:pPr>
            <w:r w:rsidRPr="00C86C5A">
              <w:rPr>
                <w:rFonts w:cs="Times New Roman"/>
                <w:sz w:val="22"/>
              </w:rPr>
              <w:t>1</w:t>
            </w:r>
          </w:p>
        </w:tc>
        <w:tc>
          <w:tcPr>
            <w:tcW w:w="3390" w:type="dxa"/>
            <w:tcBorders>
              <w:top w:val="single" w:sz="12" w:space="0" w:color="000000" w:themeColor="text1"/>
              <w:bottom w:val="nil"/>
            </w:tcBorders>
            <w:hideMark/>
          </w:tcPr>
          <w:p w:rsidR="005568A5" w:rsidRPr="00C86C5A" w:rsidRDefault="005568A5" w:rsidP="00A7184B">
            <w:pPr>
              <w:spacing w:after="0" w:line="240" w:lineRule="auto"/>
              <w:rPr>
                <w:rFonts w:cs="Times New Roman"/>
                <w:sz w:val="22"/>
              </w:rPr>
            </w:pPr>
            <w:r w:rsidRPr="00C86C5A">
              <w:rPr>
                <w:rFonts w:cs="Times New Roman"/>
                <w:sz w:val="22"/>
              </w:rPr>
              <w:t xml:space="preserve">Dapat digunakan </w:t>
            </w:r>
            <w:r w:rsidRPr="00C86C5A">
              <w:rPr>
                <w:rFonts w:cs="Times New Roman"/>
                <w:i/>
                <w:sz w:val="22"/>
              </w:rPr>
              <w:t>(usable)</w:t>
            </w:r>
          </w:p>
        </w:tc>
        <w:tc>
          <w:tcPr>
            <w:tcW w:w="1023" w:type="dxa"/>
            <w:tcBorders>
              <w:top w:val="single" w:sz="12" w:space="0" w:color="000000" w:themeColor="text1"/>
              <w:bottom w:val="nil"/>
            </w:tcBorders>
            <w:hideMark/>
          </w:tcPr>
          <w:p w:rsidR="005568A5" w:rsidRPr="00C86C5A" w:rsidRDefault="005568A5" w:rsidP="00A7184B">
            <w:pPr>
              <w:spacing w:after="0" w:line="240" w:lineRule="auto"/>
              <w:jc w:val="center"/>
              <w:rPr>
                <w:rFonts w:cs="Times New Roman"/>
                <w:sz w:val="22"/>
              </w:rPr>
            </w:pPr>
            <w:r w:rsidRPr="00C86C5A">
              <w:rPr>
                <w:rFonts w:cs="Times New Roman"/>
                <w:sz w:val="22"/>
              </w:rPr>
              <w:t>91</w:t>
            </w:r>
            <w:r w:rsidRPr="00C86C5A">
              <w:rPr>
                <w:rFonts w:cs="Times New Roman"/>
                <w:sz w:val="22"/>
                <w:lang w:val="id-ID"/>
              </w:rPr>
              <w:t>,</w:t>
            </w:r>
            <w:r w:rsidRPr="00C86C5A">
              <w:rPr>
                <w:rFonts w:cs="Times New Roman"/>
                <w:sz w:val="22"/>
              </w:rPr>
              <w:t>60</w:t>
            </w:r>
          </w:p>
        </w:tc>
        <w:tc>
          <w:tcPr>
            <w:tcW w:w="2070" w:type="dxa"/>
            <w:tcBorders>
              <w:top w:val="single" w:sz="12" w:space="0" w:color="000000" w:themeColor="text1"/>
              <w:bottom w:val="nil"/>
            </w:tcBorders>
            <w:hideMark/>
          </w:tcPr>
          <w:p w:rsidR="005568A5" w:rsidRPr="00C86C5A" w:rsidRDefault="005568A5" w:rsidP="00A7184B">
            <w:pPr>
              <w:spacing w:after="0" w:line="240" w:lineRule="auto"/>
              <w:jc w:val="center"/>
              <w:rPr>
                <w:rFonts w:cs="Times New Roman"/>
                <w:sz w:val="22"/>
              </w:rPr>
            </w:pPr>
            <w:r w:rsidRPr="00C86C5A">
              <w:rPr>
                <w:rFonts w:cs="Times New Roman"/>
                <w:sz w:val="22"/>
              </w:rPr>
              <w:t>Sangat praktis</w:t>
            </w:r>
          </w:p>
        </w:tc>
      </w:tr>
      <w:tr w:rsidR="005568A5" w:rsidRPr="00C86C5A" w:rsidTr="00A7184B">
        <w:trPr>
          <w:jc w:val="center"/>
        </w:trPr>
        <w:tc>
          <w:tcPr>
            <w:tcW w:w="510" w:type="dxa"/>
            <w:tcBorders>
              <w:top w:val="nil"/>
              <w:bottom w:val="nil"/>
            </w:tcBorders>
            <w:hideMark/>
          </w:tcPr>
          <w:p w:rsidR="005568A5" w:rsidRPr="00C86C5A" w:rsidRDefault="005568A5" w:rsidP="00A7184B">
            <w:pPr>
              <w:spacing w:after="0" w:line="240" w:lineRule="auto"/>
              <w:jc w:val="center"/>
              <w:rPr>
                <w:rFonts w:cs="Times New Roman"/>
                <w:sz w:val="22"/>
              </w:rPr>
            </w:pPr>
            <w:r w:rsidRPr="00C86C5A">
              <w:rPr>
                <w:rFonts w:cs="Times New Roman"/>
                <w:sz w:val="22"/>
              </w:rPr>
              <w:t>2</w:t>
            </w:r>
          </w:p>
        </w:tc>
        <w:tc>
          <w:tcPr>
            <w:tcW w:w="3390" w:type="dxa"/>
            <w:tcBorders>
              <w:top w:val="nil"/>
              <w:bottom w:val="nil"/>
            </w:tcBorders>
            <w:hideMark/>
          </w:tcPr>
          <w:p w:rsidR="005568A5" w:rsidRPr="00C86C5A" w:rsidRDefault="005568A5" w:rsidP="00A7184B">
            <w:pPr>
              <w:spacing w:after="0" w:line="240" w:lineRule="auto"/>
              <w:rPr>
                <w:rFonts w:cs="Times New Roman"/>
                <w:sz w:val="22"/>
                <w:lang w:val="id-ID"/>
              </w:rPr>
            </w:pPr>
            <w:r w:rsidRPr="00C86C5A">
              <w:rPr>
                <w:rFonts w:cs="Times New Roman"/>
                <w:sz w:val="22"/>
                <w:lang w:val="id-ID"/>
              </w:rPr>
              <w:t xml:space="preserve">Mudah digunakan </w:t>
            </w:r>
            <w:r w:rsidRPr="00C86C5A">
              <w:rPr>
                <w:rFonts w:cs="Times New Roman"/>
                <w:i/>
                <w:sz w:val="22"/>
                <w:lang w:val="id-ID"/>
              </w:rPr>
              <w:t>(easy to use)</w:t>
            </w:r>
          </w:p>
        </w:tc>
        <w:tc>
          <w:tcPr>
            <w:tcW w:w="1023" w:type="dxa"/>
            <w:tcBorders>
              <w:top w:val="nil"/>
              <w:bottom w:val="nil"/>
            </w:tcBorders>
            <w:hideMark/>
          </w:tcPr>
          <w:p w:rsidR="005568A5" w:rsidRPr="00C86C5A" w:rsidRDefault="005568A5" w:rsidP="00A7184B">
            <w:pPr>
              <w:spacing w:after="0" w:line="240" w:lineRule="auto"/>
              <w:jc w:val="center"/>
              <w:rPr>
                <w:rFonts w:cs="Times New Roman"/>
                <w:sz w:val="22"/>
                <w:lang w:val="id-ID"/>
              </w:rPr>
            </w:pPr>
            <w:r w:rsidRPr="00C86C5A">
              <w:rPr>
                <w:rFonts w:cs="Times New Roman"/>
                <w:sz w:val="22"/>
              </w:rPr>
              <w:t>91,60</w:t>
            </w:r>
          </w:p>
        </w:tc>
        <w:tc>
          <w:tcPr>
            <w:tcW w:w="2070" w:type="dxa"/>
            <w:tcBorders>
              <w:top w:val="nil"/>
              <w:bottom w:val="nil"/>
            </w:tcBorders>
            <w:hideMark/>
          </w:tcPr>
          <w:p w:rsidR="005568A5" w:rsidRPr="00C86C5A" w:rsidRDefault="005568A5" w:rsidP="00A7184B">
            <w:pPr>
              <w:spacing w:after="0" w:line="240" w:lineRule="auto"/>
              <w:jc w:val="center"/>
              <w:rPr>
                <w:rFonts w:cs="Times New Roman"/>
                <w:sz w:val="22"/>
              </w:rPr>
            </w:pPr>
            <w:r w:rsidRPr="00C86C5A">
              <w:rPr>
                <w:rFonts w:cs="Times New Roman"/>
                <w:sz w:val="22"/>
              </w:rPr>
              <w:t>Sangat praktis</w:t>
            </w:r>
          </w:p>
        </w:tc>
      </w:tr>
      <w:tr w:rsidR="005568A5" w:rsidRPr="00C86C5A" w:rsidTr="00A7184B">
        <w:trPr>
          <w:trHeight w:val="552"/>
          <w:jc w:val="center"/>
        </w:trPr>
        <w:tc>
          <w:tcPr>
            <w:tcW w:w="510" w:type="dxa"/>
            <w:tcBorders>
              <w:top w:val="nil"/>
            </w:tcBorders>
            <w:hideMark/>
          </w:tcPr>
          <w:p w:rsidR="005568A5" w:rsidRPr="00C86C5A" w:rsidRDefault="005568A5" w:rsidP="00A7184B">
            <w:pPr>
              <w:spacing w:after="0" w:line="240" w:lineRule="auto"/>
              <w:jc w:val="center"/>
              <w:rPr>
                <w:rFonts w:cs="Times New Roman"/>
                <w:sz w:val="22"/>
              </w:rPr>
            </w:pPr>
            <w:r w:rsidRPr="00C86C5A">
              <w:rPr>
                <w:rFonts w:cs="Times New Roman"/>
                <w:sz w:val="22"/>
              </w:rPr>
              <w:t>3</w:t>
            </w:r>
          </w:p>
          <w:p w:rsidR="005568A5" w:rsidRPr="00C86C5A" w:rsidRDefault="005568A5" w:rsidP="00A7184B">
            <w:pPr>
              <w:spacing w:after="0" w:line="240" w:lineRule="auto"/>
              <w:jc w:val="center"/>
              <w:rPr>
                <w:rFonts w:cs="Times New Roman"/>
                <w:sz w:val="22"/>
              </w:rPr>
            </w:pPr>
            <w:r w:rsidRPr="00C86C5A">
              <w:rPr>
                <w:rFonts w:cs="Times New Roman"/>
                <w:sz w:val="22"/>
              </w:rPr>
              <w:t>4</w:t>
            </w:r>
          </w:p>
        </w:tc>
        <w:tc>
          <w:tcPr>
            <w:tcW w:w="3390" w:type="dxa"/>
            <w:tcBorders>
              <w:top w:val="nil"/>
            </w:tcBorders>
            <w:hideMark/>
          </w:tcPr>
          <w:p w:rsidR="005568A5" w:rsidRPr="00C86C5A" w:rsidRDefault="005568A5" w:rsidP="00A7184B">
            <w:pPr>
              <w:spacing w:after="0" w:line="240" w:lineRule="auto"/>
              <w:rPr>
                <w:rFonts w:cs="Times New Roman"/>
                <w:i/>
                <w:sz w:val="22"/>
              </w:rPr>
            </w:pPr>
            <w:r w:rsidRPr="00C86C5A">
              <w:rPr>
                <w:rFonts w:cs="Times New Roman"/>
                <w:sz w:val="22"/>
              </w:rPr>
              <w:t xml:space="preserve">Menarik </w:t>
            </w:r>
            <w:r w:rsidRPr="00C86C5A">
              <w:rPr>
                <w:rFonts w:cs="Times New Roman"/>
                <w:i/>
                <w:sz w:val="22"/>
              </w:rPr>
              <w:t>(appealing)</w:t>
            </w:r>
          </w:p>
          <w:p w:rsidR="005568A5" w:rsidRPr="00C86C5A" w:rsidRDefault="005568A5" w:rsidP="00A7184B">
            <w:pPr>
              <w:spacing w:after="0" w:line="240" w:lineRule="auto"/>
              <w:rPr>
                <w:rFonts w:cs="Times New Roman"/>
                <w:sz w:val="22"/>
              </w:rPr>
            </w:pPr>
            <w:r w:rsidRPr="00C86C5A">
              <w:rPr>
                <w:rFonts w:cs="Times New Roman"/>
                <w:sz w:val="22"/>
              </w:rPr>
              <w:t>Efisien (</w:t>
            </w:r>
            <w:r w:rsidRPr="00C86C5A">
              <w:rPr>
                <w:rFonts w:cs="Times New Roman"/>
                <w:i/>
                <w:sz w:val="22"/>
              </w:rPr>
              <w:t>cost effective)</w:t>
            </w:r>
          </w:p>
        </w:tc>
        <w:tc>
          <w:tcPr>
            <w:tcW w:w="1023" w:type="dxa"/>
            <w:tcBorders>
              <w:top w:val="nil"/>
            </w:tcBorders>
            <w:hideMark/>
          </w:tcPr>
          <w:p w:rsidR="005568A5" w:rsidRPr="00C86C5A" w:rsidRDefault="005568A5" w:rsidP="00A7184B">
            <w:pPr>
              <w:spacing w:after="0" w:line="240" w:lineRule="auto"/>
              <w:jc w:val="center"/>
              <w:rPr>
                <w:rFonts w:cs="Times New Roman"/>
                <w:sz w:val="22"/>
              </w:rPr>
            </w:pPr>
            <w:r w:rsidRPr="00C86C5A">
              <w:rPr>
                <w:rFonts w:cs="Times New Roman"/>
                <w:sz w:val="22"/>
              </w:rPr>
              <w:t>91,60</w:t>
            </w:r>
          </w:p>
          <w:p w:rsidR="005568A5" w:rsidRPr="00C86C5A" w:rsidRDefault="005568A5" w:rsidP="00A7184B">
            <w:pPr>
              <w:spacing w:after="0" w:line="240" w:lineRule="auto"/>
              <w:jc w:val="center"/>
              <w:rPr>
                <w:rFonts w:cs="Times New Roman"/>
                <w:sz w:val="22"/>
              </w:rPr>
            </w:pPr>
            <w:r w:rsidRPr="00C86C5A">
              <w:rPr>
                <w:rFonts w:cs="Times New Roman"/>
                <w:sz w:val="22"/>
              </w:rPr>
              <w:t>87,50</w:t>
            </w:r>
          </w:p>
        </w:tc>
        <w:tc>
          <w:tcPr>
            <w:tcW w:w="2070" w:type="dxa"/>
            <w:tcBorders>
              <w:top w:val="nil"/>
            </w:tcBorders>
            <w:hideMark/>
          </w:tcPr>
          <w:p w:rsidR="005568A5" w:rsidRPr="00C86C5A" w:rsidRDefault="005568A5" w:rsidP="00A7184B">
            <w:pPr>
              <w:spacing w:after="0" w:line="240" w:lineRule="auto"/>
              <w:jc w:val="center"/>
              <w:rPr>
                <w:rFonts w:cs="Times New Roman"/>
                <w:sz w:val="22"/>
              </w:rPr>
            </w:pPr>
            <w:r w:rsidRPr="00C86C5A">
              <w:rPr>
                <w:rFonts w:cs="Times New Roman"/>
                <w:sz w:val="22"/>
              </w:rPr>
              <w:t>Sangat praktis</w:t>
            </w:r>
          </w:p>
          <w:p w:rsidR="005568A5" w:rsidRPr="00C86C5A" w:rsidRDefault="005568A5" w:rsidP="00A7184B">
            <w:pPr>
              <w:spacing w:after="0" w:line="240" w:lineRule="auto"/>
              <w:jc w:val="center"/>
              <w:rPr>
                <w:rFonts w:cs="Times New Roman"/>
                <w:sz w:val="22"/>
              </w:rPr>
            </w:pPr>
            <w:r w:rsidRPr="00C86C5A">
              <w:rPr>
                <w:rFonts w:cs="Times New Roman"/>
                <w:sz w:val="22"/>
              </w:rPr>
              <w:t>Sangat praktis</w:t>
            </w:r>
          </w:p>
        </w:tc>
      </w:tr>
      <w:tr w:rsidR="005568A5" w:rsidRPr="00C86C5A" w:rsidTr="00A7184B">
        <w:trPr>
          <w:jc w:val="center"/>
        </w:trPr>
        <w:tc>
          <w:tcPr>
            <w:tcW w:w="3900" w:type="dxa"/>
            <w:gridSpan w:val="2"/>
            <w:hideMark/>
          </w:tcPr>
          <w:p w:rsidR="005568A5" w:rsidRPr="00C86C5A" w:rsidRDefault="005568A5" w:rsidP="00A7184B">
            <w:pPr>
              <w:spacing w:after="0" w:line="240" w:lineRule="auto"/>
              <w:jc w:val="center"/>
              <w:rPr>
                <w:rFonts w:cs="Times New Roman"/>
                <w:b/>
                <w:sz w:val="22"/>
              </w:rPr>
            </w:pPr>
            <w:r w:rsidRPr="00C86C5A">
              <w:rPr>
                <w:rFonts w:cs="Times New Roman"/>
                <w:b/>
                <w:sz w:val="22"/>
              </w:rPr>
              <w:t>Rata-rata</w:t>
            </w:r>
          </w:p>
        </w:tc>
        <w:tc>
          <w:tcPr>
            <w:tcW w:w="1023" w:type="dxa"/>
          </w:tcPr>
          <w:p w:rsidR="005568A5" w:rsidRPr="00C86C5A" w:rsidRDefault="005568A5" w:rsidP="00A7184B">
            <w:pPr>
              <w:spacing w:after="0" w:line="240" w:lineRule="auto"/>
              <w:jc w:val="center"/>
              <w:rPr>
                <w:rFonts w:cs="Times New Roman"/>
                <w:b/>
                <w:sz w:val="22"/>
              </w:rPr>
            </w:pPr>
            <w:r w:rsidRPr="00C86C5A">
              <w:rPr>
                <w:rFonts w:cs="Times New Roman"/>
                <w:b/>
                <w:sz w:val="22"/>
              </w:rPr>
              <w:t>91,35</w:t>
            </w:r>
          </w:p>
        </w:tc>
        <w:tc>
          <w:tcPr>
            <w:tcW w:w="2070" w:type="dxa"/>
            <w:hideMark/>
          </w:tcPr>
          <w:p w:rsidR="005568A5" w:rsidRPr="00C86C5A" w:rsidRDefault="005568A5" w:rsidP="00A7184B">
            <w:pPr>
              <w:spacing w:after="0" w:line="240" w:lineRule="auto"/>
              <w:jc w:val="center"/>
              <w:rPr>
                <w:rFonts w:cs="Times New Roman"/>
                <w:b/>
                <w:sz w:val="22"/>
              </w:rPr>
            </w:pPr>
            <w:r w:rsidRPr="00C86C5A">
              <w:rPr>
                <w:rFonts w:cs="Times New Roman"/>
                <w:b/>
                <w:sz w:val="22"/>
              </w:rPr>
              <w:t>Sangat praktis</w:t>
            </w:r>
          </w:p>
        </w:tc>
      </w:tr>
    </w:tbl>
    <w:p w:rsidR="005568A5" w:rsidRPr="00C86C5A" w:rsidRDefault="005568A5" w:rsidP="005568A5">
      <w:pPr>
        <w:spacing w:after="0" w:line="240" w:lineRule="auto"/>
        <w:jc w:val="both"/>
        <w:rPr>
          <w:rFonts w:cs="Times New Roman"/>
          <w:sz w:val="22"/>
        </w:rPr>
      </w:pPr>
    </w:p>
    <w:p w:rsidR="005568A5" w:rsidRPr="00E95ABB" w:rsidRDefault="00C544F2" w:rsidP="00E95ABB">
      <w:pPr>
        <w:spacing w:after="0" w:line="240" w:lineRule="auto"/>
        <w:ind w:firstLine="720"/>
        <w:jc w:val="both"/>
        <w:rPr>
          <w:rFonts w:cs="Times New Roman"/>
          <w:sz w:val="22"/>
        </w:rPr>
      </w:pPr>
      <w:r>
        <w:rPr>
          <w:rFonts w:cs="Times New Roman"/>
          <w:sz w:val="22"/>
        </w:rPr>
        <w:t xml:space="preserve">Tabel </w:t>
      </w:r>
      <w:proofErr w:type="gramStart"/>
      <w:r>
        <w:rPr>
          <w:rFonts w:cs="Times New Roman"/>
          <w:sz w:val="22"/>
        </w:rPr>
        <w:t>2</w:t>
      </w:r>
      <w:r w:rsidR="005568A5" w:rsidRPr="00C86C5A">
        <w:rPr>
          <w:rFonts w:cs="Times New Roman"/>
          <w:sz w:val="22"/>
        </w:rPr>
        <w:t xml:space="preserve"> </w:t>
      </w:r>
      <w:r w:rsidRPr="00C544F2">
        <w:rPr>
          <w:rFonts w:cs="Times New Roman"/>
          <w:sz w:val="22"/>
        </w:rPr>
        <w:t xml:space="preserve"> jelas</w:t>
      </w:r>
      <w:proofErr w:type="gramEnd"/>
      <w:r w:rsidRPr="00C544F2">
        <w:rPr>
          <w:rFonts w:cs="Times New Roman"/>
          <w:sz w:val="22"/>
        </w:rPr>
        <w:t xml:space="preserve"> terlihat bahwa persentase keseluruhan dari penilaian oleh peserta didik</w:t>
      </w:r>
      <w:r w:rsidR="005568A5" w:rsidRPr="00C86C5A">
        <w:rPr>
          <w:rFonts w:cs="Times New Roman"/>
          <w:sz w:val="22"/>
        </w:rPr>
        <w:t xml:space="preserve"> </w:t>
      </w:r>
      <w:r>
        <w:rPr>
          <w:rFonts w:cs="Times New Roman"/>
          <w:sz w:val="22"/>
        </w:rPr>
        <w:t>adalah</w:t>
      </w:r>
      <w:r w:rsidR="005568A5" w:rsidRPr="00C86C5A">
        <w:rPr>
          <w:rFonts w:cs="Times New Roman"/>
          <w:sz w:val="22"/>
        </w:rPr>
        <w:t xml:space="preserve"> sangat praktis</w:t>
      </w:r>
      <w:r>
        <w:rPr>
          <w:rFonts w:cs="Times New Roman"/>
          <w:sz w:val="22"/>
        </w:rPr>
        <w:t xml:space="preserve"> dengan nilai rata-rata 91,35</w:t>
      </w:r>
      <w:r w:rsidR="00E95ABB">
        <w:rPr>
          <w:rFonts w:cs="Times New Roman"/>
          <w:sz w:val="22"/>
        </w:rPr>
        <w:t>,</w:t>
      </w:r>
      <w:r w:rsidR="005568A5" w:rsidRPr="00C86C5A">
        <w:rPr>
          <w:rFonts w:cs="Times New Roman"/>
          <w:sz w:val="22"/>
        </w:rPr>
        <w:t xml:space="preserve"> </w:t>
      </w:r>
      <w:r w:rsidR="00E95ABB" w:rsidRPr="00C86C5A">
        <w:rPr>
          <w:rFonts w:cs="Times New Roman"/>
          <w:i/>
          <w:sz w:val="22"/>
          <w:lang w:val="id-ID"/>
        </w:rPr>
        <w:t xml:space="preserve">e-book </w:t>
      </w:r>
      <w:r w:rsidR="00E95ABB" w:rsidRPr="00E95ABB">
        <w:rPr>
          <w:rFonts w:cs="Times New Roman"/>
          <w:sz w:val="22"/>
        </w:rPr>
        <w:t xml:space="preserve">tidak memerlukan revisi yang berat. </w:t>
      </w:r>
      <w:proofErr w:type="gramStart"/>
      <w:r w:rsidR="00E95ABB" w:rsidRPr="00E95ABB">
        <w:rPr>
          <w:rFonts w:cs="Times New Roman"/>
          <w:sz w:val="22"/>
        </w:rPr>
        <w:t>Namun kome</w:t>
      </w:r>
      <w:r w:rsidR="00E95ABB" w:rsidRPr="00E95ABB">
        <w:rPr>
          <w:rFonts w:cs="Times New Roman"/>
          <w:sz w:val="22"/>
        </w:rPr>
        <w:t>n</w:t>
      </w:r>
      <w:r w:rsidR="00E95ABB" w:rsidRPr="00E95ABB">
        <w:rPr>
          <w:rFonts w:cs="Times New Roman"/>
          <w:sz w:val="22"/>
        </w:rPr>
        <w:t xml:space="preserve">tar dan saran dari peserta didik dijadikan sebagai bahan perbaikan untuk penyempurnaan </w:t>
      </w:r>
      <w:r w:rsidR="00E95ABB" w:rsidRPr="00C86C5A">
        <w:rPr>
          <w:rFonts w:cs="Times New Roman"/>
          <w:i/>
          <w:sz w:val="22"/>
          <w:lang w:val="id-ID"/>
        </w:rPr>
        <w:t>e-book</w:t>
      </w:r>
      <w:r w:rsidR="00E95ABB">
        <w:rPr>
          <w:rFonts w:cs="Times New Roman"/>
          <w:sz w:val="22"/>
        </w:rPr>
        <w:t xml:space="preserve"> ini sebelum melanjutkan ketahap berikutnya.</w:t>
      </w:r>
      <w:proofErr w:type="gramEnd"/>
      <w:r w:rsidR="00E95ABB">
        <w:rPr>
          <w:rFonts w:cs="Times New Roman"/>
          <w:sz w:val="22"/>
        </w:rPr>
        <w:t xml:space="preserve"> </w:t>
      </w:r>
      <w:r w:rsidR="005568A5" w:rsidRPr="00C86C5A">
        <w:rPr>
          <w:rFonts w:cs="Times New Roman"/>
          <w:sz w:val="22"/>
          <w:lang w:val="id-ID"/>
        </w:rPr>
        <w:t xml:space="preserve">Setelah evaluasi satu per satu selesai, selanjutnya dilakukan evaluasi kelompok kecil. Evaluasi kelompok kecil dilakukan dengan menguji cobakan </w:t>
      </w:r>
      <w:r w:rsidR="005568A5" w:rsidRPr="00C86C5A">
        <w:rPr>
          <w:rFonts w:cs="Times New Roman"/>
          <w:i/>
          <w:sz w:val="22"/>
          <w:lang w:val="id-ID"/>
        </w:rPr>
        <w:t xml:space="preserve">e-book </w:t>
      </w:r>
      <w:r w:rsidR="005568A5" w:rsidRPr="00C86C5A">
        <w:rPr>
          <w:rFonts w:cs="Times New Roman"/>
          <w:sz w:val="22"/>
          <w:lang w:val="id-ID"/>
        </w:rPr>
        <w:t xml:space="preserve"> kepada </w:t>
      </w:r>
      <w:r w:rsidR="005568A5" w:rsidRPr="00C86C5A">
        <w:rPr>
          <w:rFonts w:cs="Times New Roman"/>
          <w:sz w:val="22"/>
        </w:rPr>
        <w:t>6</w:t>
      </w:r>
      <w:r w:rsidR="005568A5" w:rsidRPr="00C86C5A">
        <w:rPr>
          <w:rFonts w:cs="Times New Roman"/>
          <w:sz w:val="22"/>
          <w:lang w:val="id-ID"/>
        </w:rPr>
        <w:t xml:space="preserve"> orang peserta didik kelas VIII </w:t>
      </w:r>
      <w:r w:rsidR="005568A5" w:rsidRPr="00C86C5A">
        <w:rPr>
          <w:rFonts w:cs="Times New Roman"/>
          <w:sz w:val="22"/>
        </w:rPr>
        <w:t>SMP N 3</w:t>
      </w:r>
      <w:r w:rsidR="005568A5" w:rsidRPr="00C86C5A">
        <w:rPr>
          <w:rFonts w:cs="Times New Roman"/>
          <w:sz w:val="22"/>
          <w:lang w:val="id-ID"/>
        </w:rPr>
        <w:t xml:space="preserve"> dengan kriteria </w:t>
      </w:r>
      <w:r w:rsidR="005568A5" w:rsidRPr="00C86C5A">
        <w:rPr>
          <w:rFonts w:cs="Times New Roman"/>
          <w:sz w:val="22"/>
        </w:rPr>
        <w:t xml:space="preserve"> 2 orang </w:t>
      </w:r>
      <w:r w:rsidR="005568A5" w:rsidRPr="00C86C5A">
        <w:rPr>
          <w:rFonts w:cs="Times New Roman"/>
          <w:sz w:val="22"/>
          <w:lang w:val="id-ID"/>
        </w:rPr>
        <w:t xml:space="preserve">kemampuan peserta didik tinggi, </w:t>
      </w:r>
      <w:r w:rsidR="005568A5" w:rsidRPr="00C86C5A">
        <w:rPr>
          <w:rFonts w:cs="Times New Roman"/>
          <w:sz w:val="22"/>
        </w:rPr>
        <w:t xml:space="preserve">2 orang kemampuan </w:t>
      </w:r>
      <w:r w:rsidR="005568A5" w:rsidRPr="00C86C5A">
        <w:rPr>
          <w:rFonts w:cs="Times New Roman"/>
          <w:sz w:val="22"/>
          <w:lang w:val="id-ID"/>
        </w:rPr>
        <w:t xml:space="preserve">sedang, dan </w:t>
      </w:r>
      <w:r w:rsidR="005568A5" w:rsidRPr="00C86C5A">
        <w:rPr>
          <w:rFonts w:cs="Times New Roman"/>
          <w:sz w:val="22"/>
        </w:rPr>
        <w:t xml:space="preserve"> 2 orang kemampuan </w:t>
      </w:r>
      <w:r w:rsidR="005568A5" w:rsidRPr="00C86C5A">
        <w:rPr>
          <w:rFonts w:cs="Times New Roman"/>
          <w:sz w:val="22"/>
          <w:lang w:val="id-ID"/>
        </w:rPr>
        <w:t>rendah</w:t>
      </w:r>
      <w:r w:rsidR="005568A5" w:rsidRPr="00C86C5A">
        <w:rPr>
          <w:rFonts w:cs="Times New Roman"/>
          <w:sz w:val="22"/>
        </w:rPr>
        <w:t xml:space="preserve"> di luar peserta didik evaluasi satu per satu</w:t>
      </w:r>
      <w:r w:rsidR="005568A5" w:rsidRPr="00C86C5A">
        <w:rPr>
          <w:rFonts w:cs="Times New Roman"/>
          <w:sz w:val="22"/>
          <w:lang w:val="id-ID"/>
        </w:rPr>
        <w:t xml:space="preserve">. </w:t>
      </w:r>
      <w:r w:rsidR="005568A5" w:rsidRPr="00C86C5A">
        <w:rPr>
          <w:rFonts w:cs="Times New Roman"/>
          <w:color w:val="0D0D0D" w:themeColor="text1" w:themeTint="F2"/>
          <w:sz w:val="22"/>
          <w:lang w:val="id-ID"/>
        </w:rPr>
        <w:t xml:space="preserve">Hasil analisis </w:t>
      </w:r>
      <w:r w:rsidR="005568A5" w:rsidRPr="00C86C5A">
        <w:rPr>
          <w:rFonts w:cs="Times New Roman"/>
          <w:i/>
          <w:sz w:val="22"/>
        </w:rPr>
        <w:t>evaluation small group</w:t>
      </w:r>
      <w:r w:rsidR="005568A5" w:rsidRPr="00C86C5A">
        <w:rPr>
          <w:b/>
          <w:sz w:val="22"/>
        </w:rPr>
        <w:t xml:space="preserve"> </w:t>
      </w:r>
      <w:r w:rsidR="005568A5" w:rsidRPr="00C86C5A">
        <w:rPr>
          <w:rFonts w:cs="Times New Roman"/>
          <w:i/>
          <w:color w:val="0D0D0D" w:themeColor="text1" w:themeTint="F2"/>
          <w:sz w:val="22"/>
          <w:lang w:val="id-ID"/>
        </w:rPr>
        <w:t xml:space="preserve">e-book </w:t>
      </w:r>
      <w:r w:rsidR="005568A5" w:rsidRPr="00C86C5A">
        <w:rPr>
          <w:rFonts w:cs="Times New Roman"/>
          <w:color w:val="0D0D0D" w:themeColor="text1" w:themeTint="F2"/>
          <w:sz w:val="22"/>
          <w:lang w:val="id-ID"/>
        </w:rPr>
        <w:t xml:space="preserve"> ditunjukkan pada Tabel</w:t>
      </w:r>
      <w:r w:rsidR="005568A5" w:rsidRPr="00C86C5A">
        <w:rPr>
          <w:rFonts w:cs="Times New Roman"/>
          <w:color w:val="0D0D0D" w:themeColor="text1" w:themeTint="F2"/>
          <w:sz w:val="22"/>
        </w:rPr>
        <w:t xml:space="preserve"> </w:t>
      </w:r>
      <w:r w:rsidR="00E95ABB">
        <w:rPr>
          <w:rFonts w:cs="Times New Roman"/>
          <w:color w:val="0D0D0D" w:themeColor="text1" w:themeTint="F2"/>
          <w:sz w:val="22"/>
        </w:rPr>
        <w:t>3</w:t>
      </w:r>
      <w:r w:rsidR="005568A5" w:rsidRPr="00C86C5A">
        <w:rPr>
          <w:rFonts w:cs="Times New Roman"/>
          <w:color w:val="0D0D0D" w:themeColor="text1" w:themeTint="F2"/>
          <w:sz w:val="22"/>
          <w:lang w:val="id-ID"/>
        </w:rPr>
        <w:t>.</w:t>
      </w:r>
    </w:p>
    <w:p w:rsidR="005568A5" w:rsidRPr="00C86C5A" w:rsidRDefault="005568A5" w:rsidP="005568A5">
      <w:pPr>
        <w:spacing w:after="0" w:line="240" w:lineRule="auto"/>
        <w:jc w:val="both"/>
        <w:rPr>
          <w:rFonts w:cs="Times New Roman"/>
          <w:color w:val="0D0D0D" w:themeColor="text1" w:themeTint="F2"/>
          <w:sz w:val="22"/>
        </w:rPr>
      </w:pPr>
    </w:p>
    <w:p w:rsidR="005568A5" w:rsidRPr="00C86C5A" w:rsidRDefault="005568A5" w:rsidP="005568A5">
      <w:pPr>
        <w:pStyle w:val="Caption"/>
        <w:jc w:val="center"/>
        <w:rPr>
          <w:b w:val="0"/>
          <w:color w:val="auto"/>
          <w:sz w:val="22"/>
          <w:szCs w:val="22"/>
        </w:rPr>
      </w:pPr>
      <w:bookmarkStart w:id="3" w:name="_Toc64481518"/>
      <w:proofErr w:type="gramStart"/>
      <w:r w:rsidRPr="00C86C5A">
        <w:rPr>
          <w:color w:val="auto"/>
          <w:sz w:val="22"/>
          <w:szCs w:val="22"/>
        </w:rPr>
        <w:t>Tabel</w:t>
      </w:r>
      <w:r w:rsidR="00D63447">
        <w:rPr>
          <w:color w:val="auto"/>
          <w:sz w:val="22"/>
          <w:szCs w:val="22"/>
        </w:rPr>
        <w:t xml:space="preserve"> </w:t>
      </w:r>
      <w:r w:rsidR="00E95ABB">
        <w:rPr>
          <w:color w:val="auto"/>
          <w:sz w:val="22"/>
          <w:szCs w:val="22"/>
        </w:rPr>
        <w:t>3</w:t>
      </w:r>
      <w:r w:rsidRPr="00C86C5A">
        <w:rPr>
          <w:color w:val="auto"/>
          <w:sz w:val="22"/>
          <w:szCs w:val="22"/>
        </w:rPr>
        <w:t>.</w:t>
      </w:r>
      <w:proofErr w:type="gramEnd"/>
      <w:r w:rsidRPr="00C86C5A">
        <w:rPr>
          <w:color w:val="auto"/>
          <w:sz w:val="22"/>
          <w:szCs w:val="22"/>
        </w:rPr>
        <w:t xml:space="preserve"> </w:t>
      </w:r>
      <w:r w:rsidRPr="00C86C5A">
        <w:rPr>
          <w:b w:val="0"/>
          <w:color w:val="auto"/>
          <w:sz w:val="22"/>
          <w:szCs w:val="22"/>
        </w:rPr>
        <w:t xml:space="preserve">Hasil Analisis </w:t>
      </w:r>
      <w:r w:rsidRPr="00C86C5A">
        <w:rPr>
          <w:b w:val="0"/>
          <w:i/>
          <w:color w:val="auto"/>
          <w:sz w:val="22"/>
          <w:szCs w:val="22"/>
        </w:rPr>
        <w:t>Small Group</w:t>
      </w:r>
      <w:r w:rsidRPr="00C86C5A">
        <w:rPr>
          <w:b w:val="0"/>
          <w:color w:val="auto"/>
          <w:sz w:val="22"/>
          <w:szCs w:val="22"/>
        </w:rPr>
        <w:t xml:space="preserve"> </w:t>
      </w:r>
      <w:r w:rsidRPr="00C86C5A">
        <w:rPr>
          <w:b w:val="0"/>
          <w:i/>
          <w:color w:val="auto"/>
          <w:sz w:val="22"/>
          <w:szCs w:val="22"/>
          <w:lang w:val="id-ID"/>
        </w:rPr>
        <w:t>Evaluation</w:t>
      </w:r>
      <w:r w:rsidRPr="00C86C5A">
        <w:rPr>
          <w:b w:val="0"/>
          <w:color w:val="auto"/>
          <w:sz w:val="22"/>
          <w:szCs w:val="22"/>
        </w:rPr>
        <w:t xml:space="preserve"> (Evaluasi Kelompok Kecil)</w:t>
      </w:r>
      <w:bookmarkEnd w:id="3"/>
    </w:p>
    <w:tbl>
      <w:tblPr>
        <w:tblW w:w="0" w:type="auto"/>
        <w:jc w:val="center"/>
        <w:tblInd w:w="123"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586"/>
        <w:gridCol w:w="3256"/>
        <w:gridCol w:w="1440"/>
        <w:gridCol w:w="1898"/>
      </w:tblGrid>
      <w:tr w:rsidR="005568A5" w:rsidRPr="00C86C5A" w:rsidTr="00A7184B">
        <w:trPr>
          <w:jc w:val="center"/>
        </w:trPr>
        <w:tc>
          <w:tcPr>
            <w:tcW w:w="586" w:type="dxa"/>
            <w:tcBorders>
              <w:top w:val="single" w:sz="12" w:space="0" w:color="000000" w:themeColor="text1"/>
              <w:bottom w:val="single" w:sz="12" w:space="0" w:color="000000" w:themeColor="text1"/>
            </w:tcBorders>
            <w:hideMark/>
          </w:tcPr>
          <w:p w:rsidR="005568A5" w:rsidRPr="00C86C5A" w:rsidRDefault="005568A5" w:rsidP="005568A5">
            <w:pPr>
              <w:spacing w:after="0" w:line="240" w:lineRule="auto"/>
              <w:jc w:val="center"/>
              <w:rPr>
                <w:rFonts w:cs="Times New Roman"/>
                <w:b/>
                <w:sz w:val="22"/>
              </w:rPr>
            </w:pPr>
            <w:r w:rsidRPr="00C86C5A">
              <w:rPr>
                <w:rFonts w:cs="Times New Roman"/>
                <w:b/>
                <w:sz w:val="22"/>
              </w:rPr>
              <w:t>No</w:t>
            </w:r>
          </w:p>
        </w:tc>
        <w:tc>
          <w:tcPr>
            <w:tcW w:w="3256" w:type="dxa"/>
            <w:tcBorders>
              <w:top w:val="single" w:sz="12" w:space="0" w:color="000000" w:themeColor="text1"/>
              <w:bottom w:val="single" w:sz="12" w:space="0" w:color="000000" w:themeColor="text1"/>
            </w:tcBorders>
            <w:hideMark/>
          </w:tcPr>
          <w:p w:rsidR="005568A5" w:rsidRPr="00C86C5A" w:rsidRDefault="005568A5" w:rsidP="005568A5">
            <w:pPr>
              <w:spacing w:after="0" w:line="240" w:lineRule="auto"/>
              <w:jc w:val="center"/>
              <w:rPr>
                <w:rFonts w:cs="Times New Roman"/>
                <w:b/>
                <w:sz w:val="22"/>
              </w:rPr>
            </w:pPr>
            <w:r w:rsidRPr="00C86C5A">
              <w:rPr>
                <w:rFonts w:cs="Times New Roman"/>
                <w:b/>
                <w:sz w:val="22"/>
              </w:rPr>
              <w:t>Pernyataan</w:t>
            </w:r>
          </w:p>
        </w:tc>
        <w:tc>
          <w:tcPr>
            <w:tcW w:w="1440" w:type="dxa"/>
            <w:tcBorders>
              <w:top w:val="single" w:sz="12" w:space="0" w:color="000000" w:themeColor="text1"/>
              <w:bottom w:val="single" w:sz="12" w:space="0" w:color="000000" w:themeColor="text1"/>
            </w:tcBorders>
            <w:hideMark/>
          </w:tcPr>
          <w:p w:rsidR="005568A5" w:rsidRPr="00C86C5A" w:rsidRDefault="005568A5" w:rsidP="005568A5">
            <w:pPr>
              <w:spacing w:after="0" w:line="240" w:lineRule="auto"/>
              <w:jc w:val="center"/>
              <w:rPr>
                <w:rFonts w:cs="Times New Roman"/>
                <w:b/>
                <w:sz w:val="22"/>
              </w:rPr>
            </w:pPr>
            <w:r w:rsidRPr="00C86C5A">
              <w:rPr>
                <w:rFonts w:cs="Times New Roman"/>
                <w:b/>
                <w:sz w:val="22"/>
              </w:rPr>
              <w:t>Nilai</w:t>
            </w:r>
          </w:p>
        </w:tc>
        <w:tc>
          <w:tcPr>
            <w:tcW w:w="1898" w:type="dxa"/>
            <w:tcBorders>
              <w:top w:val="single" w:sz="12" w:space="0" w:color="000000" w:themeColor="text1"/>
              <w:bottom w:val="single" w:sz="12" w:space="0" w:color="000000" w:themeColor="text1"/>
            </w:tcBorders>
            <w:hideMark/>
          </w:tcPr>
          <w:p w:rsidR="005568A5" w:rsidRPr="00C86C5A" w:rsidRDefault="005568A5" w:rsidP="005568A5">
            <w:pPr>
              <w:spacing w:after="0" w:line="240" w:lineRule="auto"/>
              <w:jc w:val="center"/>
              <w:rPr>
                <w:rFonts w:cs="Times New Roman"/>
                <w:b/>
                <w:sz w:val="22"/>
              </w:rPr>
            </w:pPr>
            <w:r w:rsidRPr="00C86C5A">
              <w:rPr>
                <w:rFonts w:cs="Times New Roman"/>
                <w:b/>
                <w:sz w:val="22"/>
              </w:rPr>
              <w:t>Kategori</w:t>
            </w:r>
          </w:p>
        </w:tc>
      </w:tr>
      <w:tr w:rsidR="005568A5" w:rsidRPr="00C86C5A" w:rsidTr="00A7184B">
        <w:trPr>
          <w:jc w:val="center"/>
        </w:trPr>
        <w:tc>
          <w:tcPr>
            <w:tcW w:w="586" w:type="dxa"/>
            <w:tcBorders>
              <w:top w:val="single" w:sz="12" w:space="0" w:color="000000" w:themeColor="text1"/>
              <w:bottom w:val="nil"/>
            </w:tcBorders>
            <w:hideMark/>
          </w:tcPr>
          <w:p w:rsidR="005568A5" w:rsidRPr="00C86C5A" w:rsidRDefault="005568A5" w:rsidP="005568A5">
            <w:pPr>
              <w:spacing w:after="0" w:line="240" w:lineRule="auto"/>
              <w:jc w:val="center"/>
              <w:rPr>
                <w:rFonts w:cs="Times New Roman"/>
                <w:sz w:val="22"/>
              </w:rPr>
            </w:pPr>
            <w:r w:rsidRPr="00C86C5A">
              <w:rPr>
                <w:rFonts w:cs="Times New Roman"/>
                <w:sz w:val="22"/>
              </w:rPr>
              <w:t>1</w:t>
            </w:r>
          </w:p>
        </w:tc>
        <w:tc>
          <w:tcPr>
            <w:tcW w:w="3256" w:type="dxa"/>
            <w:tcBorders>
              <w:top w:val="single" w:sz="12" w:space="0" w:color="000000" w:themeColor="text1"/>
              <w:bottom w:val="nil"/>
            </w:tcBorders>
            <w:hideMark/>
          </w:tcPr>
          <w:p w:rsidR="005568A5" w:rsidRPr="00C86C5A" w:rsidRDefault="005568A5" w:rsidP="005568A5">
            <w:pPr>
              <w:spacing w:after="0" w:line="240" w:lineRule="auto"/>
              <w:rPr>
                <w:rFonts w:cs="Times New Roman"/>
                <w:sz w:val="22"/>
              </w:rPr>
            </w:pPr>
            <w:r w:rsidRPr="00C86C5A">
              <w:rPr>
                <w:rFonts w:cs="Times New Roman"/>
                <w:sz w:val="22"/>
              </w:rPr>
              <w:t xml:space="preserve">Dapat digunakan </w:t>
            </w:r>
            <w:r w:rsidRPr="00C86C5A">
              <w:rPr>
                <w:rFonts w:cs="Times New Roman"/>
                <w:i/>
                <w:sz w:val="22"/>
              </w:rPr>
              <w:t>(usable)</w:t>
            </w:r>
          </w:p>
        </w:tc>
        <w:tc>
          <w:tcPr>
            <w:tcW w:w="1440" w:type="dxa"/>
            <w:tcBorders>
              <w:top w:val="single" w:sz="12" w:space="0" w:color="000000" w:themeColor="text1"/>
              <w:bottom w:val="nil"/>
            </w:tcBorders>
            <w:hideMark/>
          </w:tcPr>
          <w:p w:rsidR="005568A5" w:rsidRPr="00C86C5A" w:rsidRDefault="005568A5" w:rsidP="005568A5">
            <w:pPr>
              <w:spacing w:after="0" w:line="240" w:lineRule="auto"/>
              <w:jc w:val="center"/>
              <w:rPr>
                <w:rFonts w:cs="Times New Roman"/>
                <w:sz w:val="22"/>
                <w:lang w:val="id-ID"/>
              </w:rPr>
            </w:pPr>
            <w:r w:rsidRPr="00C86C5A">
              <w:rPr>
                <w:rFonts w:cs="Times New Roman"/>
                <w:sz w:val="22"/>
              </w:rPr>
              <w:t>82</w:t>
            </w:r>
            <w:r w:rsidRPr="00C86C5A">
              <w:rPr>
                <w:rFonts w:cs="Times New Roman"/>
                <w:sz w:val="22"/>
                <w:lang w:val="id-ID"/>
              </w:rPr>
              <w:t>,</w:t>
            </w:r>
            <w:r w:rsidRPr="00C86C5A">
              <w:rPr>
                <w:rFonts w:cs="Times New Roman"/>
                <w:sz w:val="22"/>
              </w:rPr>
              <w:t>3</w:t>
            </w:r>
            <w:r w:rsidRPr="00C86C5A">
              <w:rPr>
                <w:rFonts w:cs="Times New Roman"/>
                <w:sz w:val="22"/>
                <w:lang w:val="id-ID"/>
              </w:rPr>
              <w:t>0</w:t>
            </w:r>
          </w:p>
        </w:tc>
        <w:tc>
          <w:tcPr>
            <w:tcW w:w="1898" w:type="dxa"/>
            <w:tcBorders>
              <w:top w:val="single" w:sz="12" w:space="0" w:color="000000" w:themeColor="text1"/>
              <w:bottom w:val="nil"/>
            </w:tcBorders>
            <w:hideMark/>
          </w:tcPr>
          <w:p w:rsidR="005568A5" w:rsidRPr="00C86C5A" w:rsidRDefault="005568A5" w:rsidP="005568A5">
            <w:pPr>
              <w:spacing w:after="0" w:line="240" w:lineRule="auto"/>
              <w:jc w:val="center"/>
              <w:rPr>
                <w:rFonts w:cs="Times New Roman"/>
                <w:sz w:val="22"/>
              </w:rPr>
            </w:pPr>
            <w:r w:rsidRPr="00C86C5A">
              <w:rPr>
                <w:rFonts w:cs="Times New Roman"/>
                <w:sz w:val="22"/>
              </w:rPr>
              <w:t>Sangat praktis</w:t>
            </w:r>
          </w:p>
        </w:tc>
      </w:tr>
      <w:tr w:rsidR="005568A5" w:rsidRPr="00C86C5A" w:rsidTr="00A7184B">
        <w:trPr>
          <w:jc w:val="center"/>
        </w:trPr>
        <w:tc>
          <w:tcPr>
            <w:tcW w:w="586" w:type="dxa"/>
            <w:tcBorders>
              <w:top w:val="nil"/>
              <w:bottom w:val="nil"/>
            </w:tcBorders>
            <w:hideMark/>
          </w:tcPr>
          <w:p w:rsidR="005568A5" w:rsidRPr="00C86C5A" w:rsidRDefault="005568A5" w:rsidP="005568A5">
            <w:pPr>
              <w:spacing w:after="0" w:line="240" w:lineRule="auto"/>
              <w:jc w:val="center"/>
              <w:rPr>
                <w:rFonts w:cs="Times New Roman"/>
                <w:sz w:val="22"/>
              </w:rPr>
            </w:pPr>
            <w:r w:rsidRPr="00C86C5A">
              <w:rPr>
                <w:rFonts w:cs="Times New Roman"/>
                <w:sz w:val="22"/>
              </w:rPr>
              <w:t>2</w:t>
            </w:r>
          </w:p>
        </w:tc>
        <w:tc>
          <w:tcPr>
            <w:tcW w:w="3256" w:type="dxa"/>
            <w:tcBorders>
              <w:top w:val="nil"/>
              <w:bottom w:val="nil"/>
            </w:tcBorders>
            <w:hideMark/>
          </w:tcPr>
          <w:p w:rsidR="005568A5" w:rsidRPr="00C86C5A" w:rsidRDefault="005568A5" w:rsidP="005568A5">
            <w:pPr>
              <w:spacing w:after="0" w:line="240" w:lineRule="auto"/>
              <w:rPr>
                <w:rFonts w:cs="Times New Roman"/>
                <w:sz w:val="22"/>
                <w:lang w:val="id-ID"/>
              </w:rPr>
            </w:pPr>
            <w:r w:rsidRPr="00C86C5A">
              <w:rPr>
                <w:rFonts w:cs="Times New Roman"/>
                <w:sz w:val="22"/>
                <w:lang w:val="id-ID"/>
              </w:rPr>
              <w:t xml:space="preserve">Mudah digunakan </w:t>
            </w:r>
            <w:r w:rsidRPr="00C86C5A">
              <w:rPr>
                <w:rFonts w:cs="Times New Roman"/>
                <w:i/>
                <w:sz w:val="22"/>
                <w:lang w:val="id-ID"/>
              </w:rPr>
              <w:t>(easy to use)</w:t>
            </w:r>
          </w:p>
        </w:tc>
        <w:tc>
          <w:tcPr>
            <w:tcW w:w="1440" w:type="dxa"/>
            <w:tcBorders>
              <w:top w:val="nil"/>
              <w:bottom w:val="nil"/>
            </w:tcBorders>
            <w:hideMark/>
          </w:tcPr>
          <w:p w:rsidR="005568A5" w:rsidRPr="00C86C5A" w:rsidRDefault="005568A5" w:rsidP="005568A5">
            <w:pPr>
              <w:spacing w:after="0" w:line="240" w:lineRule="auto"/>
              <w:jc w:val="center"/>
              <w:rPr>
                <w:rFonts w:cs="Times New Roman"/>
                <w:sz w:val="22"/>
                <w:lang w:val="id-ID"/>
              </w:rPr>
            </w:pPr>
            <w:r w:rsidRPr="00C86C5A">
              <w:rPr>
                <w:rFonts w:cs="Times New Roman"/>
                <w:sz w:val="22"/>
              </w:rPr>
              <w:t>84,00</w:t>
            </w:r>
          </w:p>
        </w:tc>
        <w:tc>
          <w:tcPr>
            <w:tcW w:w="1898" w:type="dxa"/>
            <w:tcBorders>
              <w:top w:val="nil"/>
              <w:bottom w:val="nil"/>
            </w:tcBorders>
            <w:hideMark/>
          </w:tcPr>
          <w:p w:rsidR="005568A5" w:rsidRPr="00C86C5A" w:rsidRDefault="005568A5" w:rsidP="005568A5">
            <w:pPr>
              <w:spacing w:after="0" w:line="240" w:lineRule="auto"/>
              <w:jc w:val="center"/>
              <w:rPr>
                <w:rFonts w:cs="Times New Roman"/>
                <w:sz w:val="22"/>
              </w:rPr>
            </w:pPr>
            <w:r w:rsidRPr="00C86C5A">
              <w:rPr>
                <w:rFonts w:cs="Times New Roman"/>
                <w:sz w:val="22"/>
              </w:rPr>
              <w:t>Sangat praktis</w:t>
            </w:r>
          </w:p>
        </w:tc>
      </w:tr>
      <w:tr w:rsidR="005568A5" w:rsidRPr="00C86C5A" w:rsidTr="00A7184B">
        <w:trPr>
          <w:trHeight w:val="552"/>
          <w:jc w:val="center"/>
        </w:trPr>
        <w:tc>
          <w:tcPr>
            <w:tcW w:w="586" w:type="dxa"/>
            <w:tcBorders>
              <w:top w:val="nil"/>
            </w:tcBorders>
            <w:hideMark/>
          </w:tcPr>
          <w:p w:rsidR="005568A5" w:rsidRPr="00C86C5A" w:rsidRDefault="005568A5" w:rsidP="005568A5">
            <w:pPr>
              <w:spacing w:after="0" w:line="240" w:lineRule="auto"/>
              <w:jc w:val="center"/>
              <w:rPr>
                <w:rFonts w:cs="Times New Roman"/>
                <w:sz w:val="22"/>
              </w:rPr>
            </w:pPr>
            <w:r w:rsidRPr="00C86C5A">
              <w:rPr>
                <w:rFonts w:cs="Times New Roman"/>
                <w:sz w:val="22"/>
              </w:rPr>
              <w:t>3</w:t>
            </w:r>
          </w:p>
          <w:p w:rsidR="005568A5" w:rsidRPr="00C86C5A" w:rsidRDefault="005568A5" w:rsidP="005568A5">
            <w:pPr>
              <w:spacing w:after="0" w:line="240" w:lineRule="auto"/>
              <w:jc w:val="center"/>
              <w:rPr>
                <w:rFonts w:cs="Times New Roman"/>
                <w:sz w:val="22"/>
              </w:rPr>
            </w:pPr>
            <w:r w:rsidRPr="00C86C5A">
              <w:rPr>
                <w:rFonts w:cs="Times New Roman"/>
                <w:sz w:val="22"/>
              </w:rPr>
              <w:t>4</w:t>
            </w:r>
          </w:p>
        </w:tc>
        <w:tc>
          <w:tcPr>
            <w:tcW w:w="3256" w:type="dxa"/>
            <w:tcBorders>
              <w:top w:val="nil"/>
            </w:tcBorders>
            <w:hideMark/>
          </w:tcPr>
          <w:p w:rsidR="005568A5" w:rsidRPr="00C86C5A" w:rsidRDefault="005568A5" w:rsidP="005568A5">
            <w:pPr>
              <w:spacing w:after="0" w:line="240" w:lineRule="auto"/>
              <w:rPr>
                <w:rFonts w:cs="Times New Roman"/>
                <w:sz w:val="22"/>
              </w:rPr>
            </w:pPr>
            <w:r w:rsidRPr="00C86C5A">
              <w:rPr>
                <w:rFonts w:cs="Times New Roman"/>
                <w:sz w:val="22"/>
              </w:rPr>
              <w:t xml:space="preserve">Menarik </w:t>
            </w:r>
            <w:r w:rsidRPr="00C86C5A">
              <w:rPr>
                <w:rFonts w:cs="Times New Roman"/>
                <w:i/>
                <w:sz w:val="22"/>
              </w:rPr>
              <w:t>(appealing)</w:t>
            </w:r>
          </w:p>
          <w:p w:rsidR="005568A5" w:rsidRPr="00C86C5A" w:rsidRDefault="005568A5" w:rsidP="005568A5">
            <w:pPr>
              <w:spacing w:after="0" w:line="240" w:lineRule="auto"/>
              <w:rPr>
                <w:rFonts w:cs="Times New Roman"/>
                <w:sz w:val="22"/>
              </w:rPr>
            </w:pPr>
            <w:r w:rsidRPr="00C86C5A">
              <w:rPr>
                <w:rFonts w:cs="Times New Roman"/>
                <w:sz w:val="22"/>
              </w:rPr>
              <w:t xml:space="preserve">Efisien </w:t>
            </w:r>
            <w:r w:rsidRPr="00C86C5A">
              <w:rPr>
                <w:rFonts w:cs="Times New Roman"/>
                <w:i/>
                <w:sz w:val="22"/>
              </w:rPr>
              <w:t>(cost effective)</w:t>
            </w:r>
          </w:p>
        </w:tc>
        <w:tc>
          <w:tcPr>
            <w:tcW w:w="1440" w:type="dxa"/>
            <w:tcBorders>
              <w:top w:val="nil"/>
            </w:tcBorders>
            <w:hideMark/>
          </w:tcPr>
          <w:p w:rsidR="005568A5" w:rsidRPr="00C86C5A" w:rsidRDefault="005568A5" w:rsidP="005568A5">
            <w:pPr>
              <w:spacing w:after="0" w:line="240" w:lineRule="auto"/>
              <w:jc w:val="center"/>
              <w:rPr>
                <w:rFonts w:cs="Times New Roman"/>
                <w:sz w:val="22"/>
              </w:rPr>
            </w:pPr>
            <w:r w:rsidRPr="00C86C5A">
              <w:rPr>
                <w:rFonts w:cs="Times New Roman"/>
                <w:sz w:val="22"/>
              </w:rPr>
              <w:t>85</w:t>
            </w:r>
            <w:r w:rsidRPr="00C86C5A">
              <w:rPr>
                <w:rFonts w:cs="Times New Roman"/>
                <w:sz w:val="22"/>
                <w:lang w:val="id-ID"/>
              </w:rPr>
              <w:t>,</w:t>
            </w:r>
            <w:r w:rsidRPr="00C86C5A">
              <w:rPr>
                <w:rFonts w:cs="Times New Roman"/>
                <w:sz w:val="22"/>
              </w:rPr>
              <w:t>50</w:t>
            </w:r>
          </w:p>
          <w:p w:rsidR="005568A5" w:rsidRPr="00C86C5A" w:rsidRDefault="005568A5" w:rsidP="005568A5">
            <w:pPr>
              <w:spacing w:after="0" w:line="240" w:lineRule="auto"/>
              <w:jc w:val="center"/>
              <w:rPr>
                <w:rFonts w:cs="Times New Roman"/>
                <w:sz w:val="22"/>
              </w:rPr>
            </w:pPr>
            <w:r w:rsidRPr="00C86C5A">
              <w:rPr>
                <w:rFonts w:cs="Times New Roman"/>
                <w:sz w:val="22"/>
              </w:rPr>
              <w:t>84,00</w:t>
            </w:r>
          </w:p>
        </w:tc>
        <w:tc>
          <w:tcPr>
            <w:tcW w:w="1898" w:type="dxa"/>
            <w:tcBorders>
              <w:top w:val="nil"/>
            </w:tcBorders>
            <w:hideMark/>
          </w:tcPr>
          <w:p w:rsidR="005568A5" w:rsidRPr="00C86C5A" w:rsidRDefault="005568A5" w:rsidP="005568A5">
            <w:pPr>
              <w:spacing w:after="0" w:line="240" w:lineRule="auto"/>
              <w:jc w:val="center"/>
              <w:rPr>
                <w:rFonts w:cs="Times New Roman"/>
                <w:sz w:val="22"/>
              </w:rPr>
            </w:pPr>
            <w:r w:rsidRPr="00C86C5A">
              <w:rPr>
                <w:rFonts w:cs="Times New Roman"/>
                <w:sz w:val="22"/>
              </w:rPr>
              <w:t>Sangat praktis</w:t>
            </w:r>
          </w:p>
          <w:p w:rsidR="005568A5" w:rsidRPr="00C86C5A" w:rsidRDefault="005568A5" w:rsidP="005568A5">
            <w:pPr>
              <w:spacing w:after="0" w:line="240" w:lineRule="auto"/>
              <w:jc w:val="center"/>
              <w:rPr>
                <w:rFonts w:cs="Times New Roman"/>
                <w:sz w:val="22"/>
              </w:rPr>
            </w:pPr>
            <w:r w:rsidRPr="00C86C5A">
              <w:rPr>
                <w:rFonts w:cs="Times New Roman"/>
                <w:sz w:val="22"/>
              </w:rPr>
              <w:t>Sangat praktis</w:t>
            </w:r>
          </w:p>
        </w:tc>
      </w:tr>
      <w:tr w:rsidR="005568A5" w:rsidRPr="00C86C5A" w:rsidTr="00A7184B">
        <w:trPr>
          <w:jc w:val="center"/>
        </w:trPr>
        <w:tc>
          <w:tcPr>
            <w:tcW w:w="3842" w:type="dxa"/>
            <w:gridSpan w:val="2"/>
            <w:hideMark/>
          </w:tcPr>
          <w:p w:rsidR="005568A5" w:rsidRPr="00C86C5A" w:rsidRDefault="005568A5" w:rsidP="005568A5">
            <w:pPr>
              <w:spacing w:after="0" w:line="240" w:lineRule="auto"/>
              <w:jc w:val="center"/>
              <w:rPr>
                <w:rFonts w:cs="Times New Roman"/>
                <w:b/>
                <w:sz w:val="22"/>
              </w:rPr>
            </w:pPr>
            <w:r w:rsidRPr="00C86C5A">
              <w:rPr>
                <w:rFonts w:cs="Times New Roman"/>
                <w:b/>
                <w:sz w:val="22"/>
              </w:rPr>
              <w:t>Rata-rata</w:t>
            </w:r>
          </w:p>
        </w:tc>
        <w:tc>
          <w:tcPr>
            <w:tcW w:w="1440" w:type="dxa"/>
          </w:tcPr>
          <w:p w:rsidR="005568A5" w:rsidRPr="00C86C5A" w:rsidRDefault="005568A5" w:rsidP="005568A5">
            <w:pPr>
              <w:spacing w:after="0" w:line="240" w:lineRule="auto"/>
              <w:jc w:val="center"/>
              <w:rPr>
                <w:rFonts w:cs="Times New Roman"/>
                <w:b/>
                <w:sz w:val="22"/>
              </w:rPr>
            </w:pPr>
            <w:r w:rsidRPr="00C86C5A">
              <w:rPr>
                <w:rFonts w:cs="Times New Roman"/>
                <w:b/>
                <w:sz w:val="22"/>
              </w:rPr>
              <w:t>83,00</w:t>
            </w:r>
          </w:p>
        </w:tc>
        <w:tc>
          <w:tcPr>
            <w:tcW w:w="1898" w:type="dxa"/>
            <w:hideMark/>
          </w:tcPr>
          <w:p w:rsidR="005568A5" w:rsidRPr="00C86C5A" w:rsidRDefault="005568A5" w:rsidP="005568A5">
            <w:pPr>
              <w:spacing w:after="0" w:line="240" w:lineRule="auto"/>
              <w:jc w:val="center"/>
              <w:rPr>
                <w:rFonts w:cs="Times New Roman"/>
                <w:b/>
                <w:sz w:val="22"/>
              </w:rPr>
            </w:pPr>
            <w:r w:rsidRPr="00C86C5A">
              <w:rPr>
                <w:rFonts w:cs="Times New Roman"/>
                <w:b/>
                <w:sz w:val="22"/>
              </w:rPr>
              <w:t>Sangat praktis</w:t>
            </w:r>
          </w:p>
        </w:tc>
      </w:tr>
    </w:tbl>
    <w:p w:rsidR="005568A5" w:rsidRPr="00C86C5A" w:rsidRDefault="00D63447" w:rsidP="005568A5">
      <w:pPr>
        <w:spacing w:before="240" w:after="0" w:line="240" w:lineRule="auto"/>
        <w:ind w:firstLine="709"/>
        <w:jc w:val="both"/>
        <w:rPr>
          <w:rFonts w:cs="Times New Roman"/>
          <w:sz w:val="22"/>
        </w:rPr>
      </w:pPr>
      <w:r>
        <w:rPr>
          <w:rFonts w:cs="Times New Roman"/>
          <w:color w:val="0D0D0D" w:themeColor="text1" w:themeTint="F2"/>
          <w:sz w:val="22"/>
          <w:lang w:val="id-ID"/>
        </w:rPr>
        <w:t xml:space="preserve">Tabel </w:t>
      </w:r>
      <w:r>
        <w:rPr>
          <w:rFonts w:cs="Times New Roman"/>
          <w:color w:val="0D0D0D" w:themeColor="text1" w:themeTint="F2"/>
          <w:sz w:val="22"/>
        </w:rPr>
        <w:t>3</w:t>
      </w:r>
      <w:r w:rsidR="005568A5" w:rsidRPr="00C86C5A">
        <w:rPr>
          <w:rFonts w:cs="Times New Roman"/>
          <w:color w:val="0D0D0D" w:themeColor="text1" w:themeTint="F2"/>
          <w:sz w:val="22"/>
          <w:lang w:val="id-ID"/>
        </w:rPr>
        <w:t xml:space="preserve"> </w:t>
      </w:r>
      <w:r w:rsidR="005568A5" w:rsidRPr="00C86C5A">
        <w:rPr>
          <w:rFonts w:cs="Times New Roman"/>
          <w:sz w:val="22"/>
        </w:rPr>
        <w:t>menunjukkan</w:t>
      </w:r>
      <w:r w:rsidR="005568A5" w:rsidRPr="00C86C5A">
        <w:rPr>
          <w:rFonts w:cs="Times New Roman"/>
          <w:sz w:val="22"/>
          <w:lang w:val="id-ID"/>
        </w:rPr>
        <w:t xml:space="preserve"> </w:t>
      </w:r>
      <w:r>
        <w:rPr>
          <w:rFonts w:cs="Times New Roman"/>
          <w:sz w:val="22"/>
        </w:rPr>
        <w:t>persentase</w:t>
      </w:r>
      <w:r w:rsidR="005568A5" w:rsidRPr="00C86C5A">
        <w:rPr>
          <w:rFonts w:cs="Times New Roman"/>
          <w:sz w:val="22"/>
          <w:lang w:val="id-ID"/>
        </w:rPr>
        <w:t xml:space="preserve">t dengan nilai </w:t>
      </w:r>
      <w:r w:rsidR="005568A5" w:rsidRPr="00C86C5A">
        <w:rPr>
          <w:rFonts w:cs="Times New Roman"/>
          <w:sz w:val="22"/>
        </w:rPr>
        <w:t>83</w:t>
      </w:r>
      <w:r w:rsidR="005568A5" w:rsidRPr="00C86C5A">
        <w:rPr>
          <w:rFonts w:cs="Times New Roman"/>
          <w:sz w:val="22"/>
          <w:lang w:val="id-ID"/>
        </w:rPr>
        <w:t xml:space="preserve">,00 dengan kategori sangat praktis. </w:t>
      </w:r>
      <w:r w:rsidR="005568A5" w:rsidRPr="00C86C5A">
        <w:rPr>
          <w:rFonts w:cs="Times New Roman"/>
          <w:sz w:val="22"/>
        </w:rPr>
        <w:t xml:space="preserve">Menurut peserta didik dengan </w:t>
      </w:r>
      <w:r w:rsidR="005568A5" w:rsidRPr="00C86C5A">
        <w:rPr>
          <w:rFonts w:cs="Times New Roman"/>
          <w:i/>
          <w:sz w:val="22"/>
        </w:rPr>
        <w:t xml:space="preserve">e-book </w:t>
      </w:r>
      <w:r w:rsidR="005568A5" w:rsidRPr="00C86C5A">
        <w:rPr>
          <w:rFonts w:cs="Times New Roman"/>
          <w:sz w:val="22"/>
        </w:rPr>
        <w:t xml:space="preserve">bisa belajar dengan </w:t>
      </w:r>
      <w:proofErr w:type="gramStart"/>
      <w:r w:rsidR="005568A5" w:rsidRPr="00C86C5A">
        <w:rPr>
          <w:rFonts w:cs="Times New Roman"/>
          <w:sz w:val="22"/>
        </w:rPr>
        <w:t>cara</w:t>
      </w:r>
      <w:proofErr w:type="gramEnd"/>
      <w:r w:rsidR="005568A5" w:rsidRPr="00C86C5A">
        <w:rPr>
          <w:rFonts w:cs="Times New Roman"/>
          <w:sz w:val="22"/>
        </w:rPr>
        <w:t xml:space="preserve"> yang mudah dan memanfaatkan </w:t>
      </w:r>
      <w:r w:rsidR="005568A5" w:rsidRPr="00C86C5A">
        <w:rPr>
          <w:rFonts w:cs="Times New Roman"/>
          <w:i/>
          <w:sz w:val="22"/>
        </w:rPr>
        <w:t>handphone</w:t>
      </w:r>
      <w:r w:rsidR="005568A5" w:rsidRPr="00C86C5A">
        <w:rPr>
          <w:rFonts w:cs="Times New Roman"/>
          <w:sz w:val="22"/>
        </w:rPr>
        <w:t xml:space="preserve"> u</w:t>
      </w:r>
      <w:r w:rsidR="005568A5" w:rsidRPr="00C86C5A">
        <w:rPr>
          <w:rFonts w:cs="Times New Roman"/>
          <w:sz w:val="22"/>
        </w:rPr>
        <w:t>n</w:t>
      </w:r>
      <w:r w:rsidR="005568A5" w:rsidRPr="00C86C5A">
        <w:rPr>
          <w:rFonts w:cs="Times New Roman"/>
          <w:sz w:val="22"/>
        </w:rPr>
        <w:t xml:space="preserve">tuk belajar sehingga bisa bermanfaat bukan cuma untuk di mainkan saja. </w:t>
      </w:r>
      <w:r w:rsidR="005568A5" w:rsidRPr="00C86C5A">
        <w:rPr>
          <w:rFonts w:cs="Times New Roman"/>
          <w:sz w:val="22"/>
          <w:lang w:val="id-ID"/>
        </w:rPr>
        <w:t>Selanjutnya berdasarkan hasil kepraktisan respon peserta ddik untuk uji kelompok kec</w:t>
      </w:r>
      <w:r>
        <w:rPr>
          <w:rFonts w:cs="Times New Roman"/>
          <w:sz w:val="22"/>
          <w:lang w:val="id-ID"/>
        </w:rPr>
        <w:t>il dilakukan revisi</w:t>
      </w:r>
      <w:r>
        <w:rPr>
          <w:rFonts w:cs="Times New Roman"/>
          <w:sz w:val="22"/>
        </w:rPr>
        <w:t xml:space="preserve">, kemudian </w:t>
      </w:r>
      <w:r w:rsidR="005568A5" w:rsidRPr="00C86C5A">
        <w:rPr>
          <w:rFonts w:cs="Times New Roman"/>
          <w:sz w:val="22"/>
          <w:lang w:val="id-ID"/>
        </w:rPr>
        <w:t>dilanjutkan pada uji kelompok besar (uji lapangan).</w:t>
      </w:r>
      <w:r w:rsidR="005568A5" w:rsidRPr="00C86C5A">
        <w:rPr>
          <w:rFonts w:cs="Times New Roman"/>
          <w:sz w:val="22"/>
        </w:rPr>
        <w:t xml:space="preserve"> </w:t>
      </w:r>
    </w:p>
    <w:p w:rsidR="005B4810" w:rsidRPr="00C86C5A" w:rsidRDefault="005B4810" w:rsidP="005568A5">
      <w:pPr>
        <w:spacing w:after="0" w:line="240" w:lineRule="auto"/>
        <w:jc w:val="both"/>
        <w:rPr>
          <w:rFonts w:cs="Times New Roman"/>
          <w:sz w:val="22"/>
        </w:rPr>
      </w:pPr>
    </w:p>
    <w:p w:rsidR="005545E7" w:rsidRPr="00C86C5A" w:rsidRDefault="005545E7" w:rsidP="005545E7">
      <w:pPr>
        <w:spacing w:after="0" w:line="240" w:lineRule="auto"/>
        <w:ind w:firstLine="709"/>
        <w:jc w:val="both"/>
        <w:rPr>
          <w:rFonts w:cs="Times New Roman"/>
          <w:sz w:val="22"/>
        </w:rPr>
      </w:pPr>
      <w:proofErr w:type="gramStart"/>
      <w:r w:rsidRPr="00C86C5A">
        <w:rPr>
          <w:rFonts w:cs="Times New Roman"/>
          <w:i/>
          <w:sz w:val="22"/>
        </w:rPr>
        <w:lastRenderedPageBreak/>
        <w:t>Field Test</w:t>
      </w:r>
      <w:r w:rsidRPr="00C86C5A">
        <w:rPr>
          <w:rFonts w:cs="Times New Roman"/>
          <w:sz w:val="22"/>
          <w:lang w:val="id-ID"/>
        </w:rPr>
        <w:t xml:space="preserve"> merupakan uji coba </w:t>
      </w:r>
      <w:r w:rsidRPr="00C86C5A">
        <w:rPr>
          <w:rFonts w:cs="Times New Roman"/>
          <w:i/>
          <w:sz w:val="22"/>
          <w:lang w:val="id-ID"/>
        </w:rPr>
        <w:t xml:space="preserve">e-book </w:t>
      </w:r>
      <w:r w:rsidRPr="00C86C5A">
        <w:rPr>
          <w:rFonts w:cs="Times New Roman"/>
          <w:sz w:val="22"/>
          <w:lang w:val="id-ID"/>
        </w:rPr>
        <w:t>pada kelompok besar.</w:t>
      </w:r>
      <w:proofErr w:type="gramEnd"/>
      <w:r w:rsidRPr="00C86C5A">
        <w:rPr>
          <w:rFonts w:cs="Times New Roman"/>
          <w:sz w:val="22"/>
          <w:lang w:val="id-ID"/>
        </w:rPr>
        <w:t xml:space="preserve"> Tahap ini dilakukan setelah melakukan uji c</w:t>
      </w:r>
      <w:r w:rsidRPr="00C86C5A">
        <w:rPr>
          <w:rFonts w:cs="Times New Roman"/>
          <w:sz w:val="22"/>
        </w:rPr>
        <w:t>o</w:t>
      </w:r>
      <w:r w:rsidRPr="00C86C5A">
        <w:rPr>
          <w:rFonts w:cs="Times New Roman"/>
          <w:sz w:val="22"/>
          <w:lang w:val="id-ID"/>
        </w:rPr>
        <w:t xml:space="preserve">ba </w:t>
      </w:r>
      <w:r w:rsidRPr="00C86C5A">
        <w:rPr>
          <w:rFonts w:cs="Times New Roman"/>
          <w:i/>
          <w:sz w:val="22"/>
          <w:lang w:val="id-ID"/>
        </w:rPr>
        <w:t>e-book</w:t>
      </w:r>
      <w:r w:rsidRPr="00C86C5A">
        <w:rPr>
          <w:rFonts w:cs="Times New Roman"/>
          <w:i/>
          <w:sz w:val="22"/>
        </w:rPr>
        <w:t xml:space="preserve"> </w:t>
      </w:r>
      <w:r w:rsidRPr="00C86C5A">
        <w:rPr>
          <w:rFonts w:cs="Times New Roman"/>
          <w:sz w:val="22"/>
          <w:lang w:val="id-ID"/>
        </w:rPr>
        <w:t>kelompok kecil. Uji coba ini dilakukan pada kelas VIII</w:t>
      </w:r>
      <w:r w:rsidRPr="00C86C5A">
        <w:rPr>
          <w:rFonts w:cs="Times New Roman"/>
          <w:sz w:val="22"/>
          <w:vertAlign w:val="subscript"/>
          <w:lang w:val="id-ID"/>
        </w:rPr>
        <w:t xml:space="preserve"> </w:t>
      </w:r>
      <w:r w:rsidRPr="00C86C5A">
        <w:rPr>
          <w:rFonts w:cs="Times New Roman"/>
          <w:sz w:val="22"/>
        </w:rPr>
        <w:t>SMP N 3 Padang</w:t>
      </w:r>
      <w:r w:rsidRPr="00C86C5A">
        <w:rPr>
          <w:rFonts w:cs="Times New Roman"/>
          <w:sz w:val="22"/>
          <w:lang w:val="id-ID"/>
        </w:rPr>
        <w:t xml:space="preserve"> sebanyak 3 kali pertemuan. </w:t>
      </w:r>
      <w:proofErr w:type="gramStart"/>
      <w:r w:rsidRPr="00C86C5A">
        <w:rPr>
          <w:rFonts w:cs="Times New Roman"/>
          <w:sz w:val="22"/>
        </w:rPr>
        <w:t xml:space="preserve">Uji coba dilakukan secara online dengan memanfaatkan media sosial berupa </w:t>
      </w:r>
      <w:r w:rsidRPr="00C86C5A">
        <w:rPr>
          <w:rFonts w:cs="Times New Roman"/>
          <w:i/>
          <w:sz w:val="22"/>
        </w:rPr>
        <w:t>Whatsapp</w:t>
      </w:r>
      <w:r w:rsidRPr="00C86C5A">
        <w:rPr>
          <w:rFonts w:cs="Times New Roman"/>
          <w:sz w:val="22"/>
        </w:rPr>
        <w:t>.</w:t>
      </w:r>
      <w:proofErr w:type="gramEnd"/>
      <w:r w:rsidRPr="00C86C5A">
        <w:rPr>
          <w:rFonts w:cs="Times New Roman"/>
          <w:sz w:val="22"/>
        </w:rPr>
        <w:t xml:space="preserve"> </w:t>
      </w:r>
      <w:r w:rsidRPr="00C86C5A">
        <w:rPr>
          <w:rFonts w:cs="Times New Roman"/>
          <w:sz w:val="22"/>
          <w:lang w:val="id-ID"/>
        </w:rPr>
        <w:t xml:space="preserve">Materi yang di ujicobakan adalah bab </w:t>
      </w:r>
      <w:r w:rsidRPr="00C86C5A">
        <w:rPr>
          <w:rFonts w:cs="Times New Roman"/>
          <w:sz w:val="22"/>
        </w:rPr>
        <w:t>2</w:t>
      </w:r>
      <w:r w:rsidRPr="00C86C5A">
        <w:rPr>
          <w:rFonts w:cs="Times New Roman"/>
          <w:sz w:val="22"/>
          <w:lang w:val="id-ID"/>
        </w:rPr>
        <w:t xml:space="preserve"> tentang </w:t>
      </w:r>
      <w:r w:rsidRPr="00C86C5A">
        <w:rPr>
          <w:rFonts w:cs="Times New Roman"/>
          <w:sz w:val="22"/>
        </w:rPr>
        <w:t>konsep IPA pada olahraga selancar</w:t>
      </w:r>
      <w:r w:rsidRPr="00C86C5A">
        <w:rPr>
          <w:rFonts w:cs="Times New Roman"/>
          <w:sz w:val="22"/>
          <w:lang w:val="id-ID"/>
        </w:rPr>
        <w:t xml:space="preserve">. Setelah </w:t>
      </w:r>
      <w:r w:rsidRPr="00C86C5A">
        <w:rPr>
          <w:rFonts w:cs="Times New Roman"/>
          <w:i/>
          <w:sz w:val="22"/>
          <w:lang w:val="id-ID"/>
        </w:rPr>
        <w:t xml:space="preserve">e-book </w:t>
      </w:r>
      <w:r w:rsidRPr="00C86C5A">
        <w:rPr>
          <w:rFonts w:cs="Times New Roman"/>
          <w:sz w:val="22"/>
          <w:lang w:val="id-ID"/>
        </w:rPr>
        <w:t>diuji</w:t>
      </w:r>
      <w:r w:rsidRPr="00C86C5A">
        <w:rPr>
          <w:rFonts w:cs="Times New Roman"/>
          <w:sz w:val="22"/>
        </w:rPr>
        <w:t xml:space="preserve"> </w:t>
      </w:r>
      <w:r w:rsidRPr="00C86C5A">
        <w:rPr>
          <w:rFonts w:cs="Times New Roman"/>
          <w:sz w:val="22"/>
          <w:lang w:val="id-ID"/>
        </w:rPr>
        <w:t xml:space="preserve">coba, pendidik dan peserta didik diminta untuk mengisi angket respon terkait keprakrisan </w:t>
      </w:r>
      <w:r w:rsidRPr="00C86C5A">
        <w:rPr>
          <w:rFonts w:cs="Times New Roman"/>
          <w:i/>
          <w:sz w:val="22"/>
          <w:lang w:val="id-ID"/>
        </w:rPr>
        <w:t xml:space="preserve">e-book </w:t>
      </w:r>
      <w:r w:rsidRPr="00C86C5A">
        <w:rPr>
          <w:rFonts w:cs="Times New Roman"/>
          <w:sz w:val="22"/>
          <w:lang w:val="id-ID"/>
        </w:rPr>
        <w:t xml:space="preserve">yang telah diuji cobakan. </w:t>
      </w:r>
      <w:proofErr w:type="gramStart"/>
      <w:r w:rsidRPr="00C86C5A">
        <w:rPr>
          <w:rFonts w:cs="Times New Roman"/>
          <w:sz w:val="22"/>
        </w:rPr>
        <w:t xml:space="preserve">Angket respon peserta didik dan pendidik di isi melalui </w:t>
      </w:r>
      <w:r w:rsidRPr="00C86C5A">
        <w:rPr>
          <w:rFonts w:cs="Times New Roman"/>
          <w:i/>
          <w:sz w:val="22"/>
        </w:rPr>
        <w:t>Google Form</w:t>
      </w:r>
      <w:r w:rsidRPr="00C86C5A">
        <w:rPr>
          <w:rFonts w:cs="Times New Roman"/>
          <w:sz w:val="22"/>
        </w:rPr>
        <w:t>.</w:t>
      </w:r>
      <w:proofErr w:type="gramEnd"/>
      <w:r w:rsidRPr="00C86C5A">
        <w:rPr>
          <w:rFonts w:cs="Times New Roman"/>
          <w:sz w:val="22"/>
        </w:rPr>
        <w:t xml:space="preserve"> </w:t>
      </w:r>
      <w:r w:rsidRPr="00C86C5A">
        <w:rPr>
          <w:rFonts w:cs="Times New Roman"/>
          <w:sz w:val="22"/>
          <w:lang w:val="id-ID"/>
        </w:rPr>
        <w:t xml:space="preserve">Adapun hasil uji coba lapangan terhadap kepraktisan </w:t>
      </w:r>
      <w:r w:rsidRPr="00C86C5A">
        <w:rPr>
          <w:rFonts w:cs="Times New Roman"/>
          <w:i/>
          <w:sz w:val="22"/>
          <w:lang w:val="id-ID"/>
        </w:rPr>
        <w:t>e-book</w:t>
      </w:r>
      <w:r w:rsidRPr="00C86C5A">
        <w:rPr>
          <w:rFonts w:cs="Times New Roman"/>
          <w:sz w:val="22"/>
          <w:lang w:val="id-ID"/>
        </w:rPr>
        <w:t xml:space="preserve"> </w:t>
      </w:r>
      <w:r w:rsidRPr="00C86C5A">
        <w:rPr>
          <w:rFonts w:cs="Times New Roman"/>
          <w:i/>
          <w:sz w:val="22"/>
          <w:lang w:val="id-ID"/>
        </w:rPr>
        <w:t>edupark</w:t>
      </w:r>
      <w:r w:rsidRPr="00C86C5A">
        <w:rPr>
          <w:rFonts w:cs="Times New Roman"/>
          <w:sz w:val="22"/>
          <w:lang w:val="id-ID"/>
        </w:rPr>
        <w:t xml:space="preserve"> IPA adalah sebagai berikut:</w:t>
      </w:r>
    </w:p>
    <w:p w:rsidR="005545E7" w:rsidRPr="00C86C5A" w:rsidRDefault="005545E7" w:rsidP="005545E7">
      <w:pPr>
        <w:numPr>
          <w:ilvl w:val="0"/>
          <w:numId w:val="4"/>
        </w:numPr>
        <w:spacing w:after="0" w:line="240" w:lineRule="auto"/>
        <w:ind w:left="360"/>
        <w:jc w:val="both"/>
        <w:rPr>
          <w:rFonts w:cs="Times New Roman"/>
          <w:b/>
          <w:sz w:val="22"/>
          <w:lang w:val="id-ID"/>
        </w:rPr>
      </w:pPr>
      <w:r w:rsidRPr="00C86C5A">
        <w:rPr>
          <w:rFonts w:cs="Times New Roman"/>
          <w:b/>
          <w:sz w:val="22"/>
          <w:lang w:val="id-ID"/>
        </w:rPr>
        <w:t xml:space="preserve">Kepraktisan dari Respon Pendidik  </w:t>
      </w:r>
    </w:p>
    <w:p w:rsidR="005545E7" w:rsidRPr="00C86C5A" w:rsidRDefault="005545E7" w:rsidP="00D63447">
      <w:pPr>
        <w:spacing w:after="0" w:line="240" w:lineRule="auto"/>
        <w:ind w:firstLine="360"/>
        <w:jc w:val="both"/>
        <w:rPr>
          <w:rFonts w:cs="Times New Roman"/>
          <w:sz w:val="22"/>
        </w:rPr>
      </w:pPr>
      <w:proofErr w:type="gramStart"/>
      <w:r w:rsidRPr="00C86C5A">
        <w:rPr>
          <w:rFonts w:cs="Times New Roman"/>
          <w:sz w:val="22"/>
        </w:rPr>
        <w:t>Uji praktikalitas dilakukan tiga orang pendidik IPA.</w:t>
      </w:r>
      <w:proofErr w:type="gramEnd"/>
      <w:r w:rsidRPr="00C86C5A">
        <w:rPr>
          <w:rFonts w:cs="Times New Roman"/>
          <w:sz w:val="22"/>
        </w:rPr>
        <w:t xml:space="preserve"> </w:t>
      </w:r>
      <w:proofErr w:type="gramStart"/>
      <w:r w:rsidRPr="00C86C5A">
        <w:rPr>
          <w:rFonts w:cs="Times New Roman"/>
          <w:sz w:val="22"/>
        </w:rPr>
        <w:t>U</w:t>
      </w:r>
      <w:r w:rsidRPr="00C86C5A">
        <w:rPr>
          <w:rFonts w:cs="Times New Roman"/>
          <w:sz w:val="22"/>
          <w:lang w:val="id-ID"/>
        </w:rPr>
        <w:t>ji</w:t>
      </w:r>
      <w:r w:rsidRPr="00C86C5A">
        <w:rPr>
          <w:rFonts w:cs="Times New Roman"/>
          <w:sz w:val="22"/>
        </w:rPr>
        <w:t xml:space="preserve"> </w:t>
      </w:r>
      <w:r w:rsidRPr="00C86C5A">
        <w:rPr>
          <w:rFonts w:cs="Times New Roman"/>
          <w:sz w:val="22"/>
          <w:lang w:val="id-ID"/>
        </w:rPr>
        <w:t xml:space="preserve">kepraktisan </w:t>
      </w:r>
      <w:r w:rsidRPr="00C86C5A">
        <w:rPr>
          <w:rFonts w:cs="Times New Roman"/>
          <w:i/>
          <w:sz w:val="22"/>
          <w:lang w:val="id-ID"/>
        </w:rPr>
        <w:t>e-book</w:t>
      </w:r>
      <w:r w:rsidRPr="00C86C5A">
        <w:rPr>
          <w:rFonts w:cs="Times New Roman"/>
          <w:i/>
          <w:sz w:val="22"/>
        </w:rPr>
        <w:t xml:space="preserve"> </w:t>
      </w:r>
      <w:r w:rsidRPr="00C86C5A">
        <w:rPr>
          <w:rFonts w:cs="Times New Roman"/>
          <w:sz w:val="22"/>
          <w:lang w:val="id-ID"/>
        </w:rPr>
        <w:t>dari pendidik menggunakan angket respon pendidik</w:t>
      </w:r>
      <w:r w:rsidRPr="00C86C5A">
        <w:rPr>
          <w:rFonts w:cs="Times New Roman"/>
          <w:sz w:val="22"/>
        </w:rPr>
        <w:t>.</w:t>
      </w:r>
      <w:proofErr w:type="gramEnd"/>
      <w:r w:rsidRPr="00C86C5A">
        <w:rPr>
          <w:rFonts w:cs="Times New Roman"/>
          <w:sz w:val="22"/>
          <w:lang w:val="id-ID"/>
        </w:rPr>
        <w:t xml:space="preserve"> Angket kepraktisan </w:t>
      </w:r>
      <w:r w:rsidRPr="00C86C5A">
        <w:rPr>
          <w:rFonts w:cs="Times New Roman"/>
          <w:i/>
          <w:sz w:val="22"/>
        </w:rPr>
        <w:t xml:space="preserve">e-book </w:t>
      </w:r>
      <w:r w:rsidRPr="00C86C5A">
        <w:rPr>
          <w:rFonts w:cs="Times New Roman"/>
          <w:sz w:val="22"/>
          <w:lang w:val="id-ID"/>
        </w:rPr>
        <w:t xml:space="preserve">meliputi sebagai berikut: </w:t>
      </w:r>
      <w:r w:rsidRPr="00C86C5A">
        <w:rPr>
          <w:rFonts w:cs="Times New Roman"/>
          <w:sz w:val="22"/>
        </w:rPr>
        <w:t>(</w:t>
      </w:r>
      <w:r w:rsidRPr="00C86C5A">
        <w:rPr>
          <w:rFonts w:cs="Times New Roman"/>
          <w:sz w:val="22"/>
          <w:lang w:val="id-ID"/>
        </w:rPr>
        <w:t>a)</w:t>
      </w:r>
      <w:r w:rsidRPr="00C86C5A">
        <w:rPr>
          <w:rFonts w:cs="Times New Roman"/>
          <w:sz w:val="22"/>
        </w:rPr>
        <w:t xml:space="preserve"> D</w:t>
      </w:r>
      <w:r w:rsidRPr="00C86C5A">
        <w:rPr>
          <w:rFonts w:cs="Times New Roman"/>
          <w:sz w:val="22"/>
          <w:lang w:val="id-ID"/>
        </w:rPr>
        <w:t xml:space="preserve">apat digunakan </w:t>
      </w:r>
      <w:r w:rsidRPr="00C86C5A">
        <w:rPr>
          <w:rFonts w:cs="Times New Roman"/>
          <w:i/>
          <w:sz w:val="22"/>
          <w:lang w:val="id-ID"/>
        </w:rPr>
        <w:t>(usable</w:t>
      </w:r>
      <w:r w:rsidRPr="00C86C5A">
        <w:rPr>
          <w:rFonts w:cs="Times New Roman"/>
          <w:sz w:val="22"/>
          <w:lang w:val="id-ID"/>
        </w:rPr>
        <w:t xml:space="preserve">); (b) Mudah digunakan </w:t>
      </w:r>
      <w:r w:rsidRPr="00C86C5A">
        <w:rPr>
          <w:rFonts w:cs="Times New Roman"/>
          <w:i/>
          <w:sz w:val="22"/>
          <w:lang w:val="id-ID"/>
        </w:rPr>
        <w:t>(easy to use);</w:t>
      </w:r>
      <w:r w:rsidRPr="00C86C5A">
        <w:rPr>
          <w:rFonts w:cs="Times New Roman"/>
          <w:sz w:val="22"/>
          <w:lang w:val="id-ID"/>
        </w:rPr>
        <w:t xml:space="preserve"> (c) Menarik </w:t>
      </w:r>
      <w:r w:rsidRPr="00C86C5A">
        <w:rPr>
          <w:rFonts w:cs="Times New Roman"/>
          <w:i/>
          <w:sz w:val="22"/>
          <w:lang w:val="id-ID"/>
        </w:rPr>
        <w:t>(appealing)</w:t>
      </w:r>
      <w:r w:rsidRPr="00C86C5A">
        <w:rPr>
          <w:rFonts w:cs="Times New Roman"/>
          <w:sz w:val="22"/>
          <w:lang w:val="id-ID"/>
        </w:rPr>
        <w:t xml:space="preserve"> dan; (d) Efisien </w:t>
      </w:r>
      <w:r w:rsidRPr="00C86C5A">
        <w:rPr>
          <w:rFonts w:cs="Times New Roman"/>
          <w:i/>
          <w:sz w:val="22"/>
          <w:lang w:val="id-ID"/>
        </w:rPr>
        <w:t>(cost effective).</w:t>
      </w:r>
      <w:r w:rsidRPr="00C86C5A">
        <w:rPr>
          <w:rFonts w:cs="Times New Roman"/>
          <w:sz w:val="22"/>
          <w:lang w:val="id-ID"/>
        </w:rPr>
        <w:t xml:space="preserve"> Indikator untuk kepraktisan respon pendidik ada </w:t>
      </w:r>
      <w:r w:rsidRPr="00C86C5A">
        <w:rPr>
          <w:rFonts w:cs="Times New Roman"/>
          <w:sz w:val="22"/>
        </w:rPr>
        <w:t>25 butir penilaian</w:t>
      </w:r>
      <w:r w:rsidRPr="00C86C5A">
        <w:rPr>
          <w:rFonts w:cs="Times New Roman"/>
          <w:sz w:val="22"/>
          <w:lang w:val="id-ID"/>
        </w:rPr>
        <w:t>. Hasil uji kepraktisan untuk</w:t>
      </w:r>
      <w:r w:rsidRPr="00C86C5A">
        <w:rPr>
          <w:i/>
          <w:sz w:val="22"/>
        </w:rPr>
        <w:t xml:space="preserve"> </w:t>
      </w:r>
      <w:r w:rsidRPr="00C86C5A">
        <w:rPr>
          <w:rFonts w:cs="Times New Roman"/>
          <w:i/>
          <w:sz w:val="22"/>
        </w:rPr>
        <w:t>e-book edupark</w:t>
      </w:r>
      <w:r w:rsidRPr="00C86C5A">
        <w:rPr>
          <w:sz w:val="22"/>
        </w:rPr>
        <w:t xml:space="preserve"> </w:t>
      </w:r>
      <w:r w:rsidRPr="00C86C5A">
        <w:rPr>
          <w:rFonts w:cs="Times New Roman"/>
          <w:sz w:val="22"/>
          <w:lang w:val="id-ID"/>
        </w:rPr>
        <w:t xml:space="preserve">dari setiap pernyataan disajikan pada Tabel </w:t>
      </w:r>
      <w:r w:rsidR="00D63447">
        <w:rPr>
          <w:rFonts w:cs="Times New Roman"/>
          <w:sz w:val="22"/>
        </w:rPr>
        <w:t>4</w:t>
      </w:r>
      <w:r w:rsidRPr="00C86C5A">
        <w:rPr>
          <w:rFonts w:cs="Times New Roman"/>
          <w:sz w:val="22"/>
          <w:lang w:val="id-ID"/>
        </w:rPr>
        <w:t>.</w:t>
      </w:r>
    </w:p>
    <w:p w:rsidR="005545E7" w:rsidRPr="00C86C5A" w:rsidRDefault="005545E7" w:rsidP="005545E7">
      <w:pPr>
        <w:pStyle w:val="Caption"/>
        <w:jc w:val="center"/>
        <w:rPr>
          <w:color w:val="auto"/>
          <w:sz w:val="22"/>
          <w:szCs w:val="22"/>
        </w:rPr>
      </w:pPr>
      <w:bookmarkStart w:id="4" w:name="_Toc64481519"/>
      <w:r w:rsidRPr="00C86C5A">
        <w:rPr>
          <w:color w:val="auto"/>
          <w:sz w:val="22"/>
          <w:szCs w:val="22"/>
        </w:rPr>
        <w:t>Tabel</w:t>
      </w:r>
      <w:r w:rsidR="00D63447">
        <w:rPr>
          <w:color w:val="auto"/>
          <w:sz w:val="22"/>
          <w:szCs w:val="22"/>
        </w:rPr>
        <w:t>4</w:t>
      </w:r>
      <w:r w:rsidRPr="00C86C5A">
        <w:rPr>
          <w:color w:val="auto"/>
          <w:sz w:val="22"/>
          <w:szCs w:val="22"/>
        </w:rPr>
        <w:t xml:space="preserve">. </w:t>
      </w:r>
      <w:r w:rsidRPr="00C86C5A">
        <w:rPr>
          <w:b w:val="0"/>
          <w:color w:val="auto"/>
          <w:sz w:val="22"/>
          <w:szCs w:val="22"/>
        </w:rPr>
        <w:t>Hasil Analisis Angket Respon Pendidik</w:t>
      </w:r>
      <w:bookmarkEnd w:id="4"/>
    </w:p>
    <w:tbl>
      <w:tblPr>
        <w:tblW w:w="0" w:type="auto"/>
        <w:jc w:val="center"/>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510"/>
        <w:gridCol w:w="3238"/>
        <w:gridCol w:w="990"/>
        <w:gridCol w:w="1980"/>
      </w:tblGrid>
      <w:tr w:rsidR="005545E7" w:rsidRPr="00C86C5A" w:rsidTr="00A7184B">
        <w:trPr>
          <w:jc w:val="center"/>
        </w:trPr>
        <w:tc>
          <w:tcPr>
            <w:tcW w:w="510" w:type="dxa"/>
            <w:tcBorders>
              <w:top w:val="single" w:sz="12" w:space="0" w:color="000000" w:themeColor="text1"/>
              <w:bottom w:val="single" w:sz="12" w:space="0" w:color="000000" w:themeColor="text1"/>
            </w:tcBorders>
            <w:hideMark/>
          </w:tcPr>
          <w:p w:rsidR="005545E7" w:rsidRPr="00C86C5A" w:rsidRDefault="005545E7" w:rsidP="005545E7">
            <w:pPr>
              <w:spacing w:after="0" w:line="240" w:lineRule="auto"/>
              <w:jc w:val="center"/>
              <w:rPr>
                <w:rFonts w:cs="Times New Roman"/>
                <w:b/>
                <w:sz w:val="22"/>
              </w:rPr>
            </w:pPr>
            <w:r w:rsidRPr="00C86C5A">
              <w:rPr>
                <w:rFonts w:cs="Times New Roman"/>
                <w:b/>
                <w:sz w:val="22"/>
              </w:rPr>
              <w:t>No</w:t>
            </w:r>
          </w:p>
        </w:tc>
        <w:tc>
          <w:tcPr>
            <w:tcW w:w="3238" w:type="dxa"/>
            <w:tcBorders>
              <w:top w:val="single" w:sz="12" w:space="0" w:color="000000" w:themeColor="text1"/>
              <w:bottom w:val="single" w:sz="12" w:space="0" w:color="000000" w:themeColor="text1"/>
            </w:tcBorders>
            <w:hideMark/>
          </w:tcPr>
          <w:p w:rsidR="005545E7" w:rsidRPr="00C86C5A" w:rsidRDefault="005545E7" w:rsidP="005545E7">
            <w:pPr>
              <w:spacing w:after="0" w:line="240" w:lineRule="auto"/>
              <w:jc w:val="center"/>
              <w:rPr>
                <w:rFonts w:cs="Times New Roman"/>
                <w:b/>
                <w:sz w:val="22"/>
              </w:rPr>
            </w:pPr>
            <w:r w:rsidRPr="00C86C5A">
              <w:rPr>
                <w:rFonts w:cs="Times New Roman"/>
                <w:b/>
                <w:sz w:val="22"/>
              </w:rPr>
              <w:t>Pernyataan</w:t>
            </w:r>
          </w:p>
        </w:tc>
        <w:tc>
          <w:tcPr>
            <w:tcW w:w="990" w:type="dxa"/>
            <w:tcBorders>
              <w:top w:val="single" w:sz="12" w:space="0" w:color="000000" w:themeColor="text1"/>
              <w:bottom w:val="single" w:sz="12" w:space="0" w:color="000000" w:themeColor="text1"/>
            </w:tcBorders>
            <w:hideMark/>
          </w:tcPr>
          <w:p w:rsidR="005545E7" w:rsidRPr="00C86C5A" w:rsidRDefault="005545E7" w:rsidP="005545E7">
            <w:pPr>
              <w:spacing w:after="0" w:line="240" w:lineRule="auto"/>
              <w:jc w:val="center"/>
              <w:rPr>
                <w:rFonts w:cs="Times New Roman"/>
                <w:b/>
                <w:sz w:val="22"/>
              </w:rPr>
            </w:pPr>
            <w:r w:rsidRPr="00C86C5A">
              <w:rPr>
                <w:rFonts w:cs="Times New Roman"/>
                <w:b/>
                <w:sz w:val="22"/>
              </w:rPr>
              <w:t>Nilai</w:t>
            </w:r>
          </w:p>
        </w:tc>
        <w:tc>
          <w:tcPr>
            <w:tcW w:w="1980" w:type="dxa"/>
            <w:tcBorders>
              <w:top w:val="single" w:sz="12" w:space="0" w:color="000000" w:themeColor="text1"/>
              <w:bottom w:val="single" w:sz="12" w:space="0" w:color="000000" w:themeColor="text1"/>
            </w:tcBorders>
            <w:hideMark/>
          </w:tcPr>
          <w:p w:rsidR="005545E7" w:rsidRPr="00C86C5A" w:rsidRDefault="005545E7" w:rsidP="005545E7">
            <w:pPr>
              <w:spacing w:after="0" w:line="240" w:lineRule="auto"/>
              <w:jc w:val="center"/>
              <w:rPr>
                <w:rFonts w:cs="Times New Roman"/>
                <w:b/>
                <w:sz w:val="22"/>
              </w:rPr>
            </w:pPr>
            <w:r w:rsidRPr="00C86C5A">
              <w:rPr>
                <w:rFonts w:cs="Times New Roman"/>
                <w:b/>
                <w:sz w:val="22"/>
              </w:rPr>
              <w:t>Kategori</w:t>
            </w:r>
          </w:p>
        </w:tc>
      </w:tr>
      <w:tr w:rsidR="005545E7" w:rsidRPr="00C86C5A" w:rsidTr="00A7184B">
        <w:trPr>
          <w:jc w:val="center"/>
        </w:trPr>
        <w:tc>
          <w:tcPr>
            <w:tcW w:w="510" w:type="dxa"/>
            <w:tcBorders>
              <w:top w:val="single" w:sz="12" w:space="0" w:color="000000" w:themeColor="text1"/>
              <w:bottom w:val="nil"/>
            </w:tcBorders>
            <w:hideMark/>
          </w:tcPr>
          <w:p w:rsidR="005545E7" w:rsidRPr="00C86C5A" w:rsidRDefault="005545E7" w:rsidP="005545E7">
            <w:pPr>
              <w:spacing w:after="0" w:line="240" w:lineRule="auto"/>
              <w:jc w:val="center"/>
              <w:rPr>
                <w:rFonts w:cs="Times New Roman"/>
                <w:sz w:val="22"/>
              </w:rPr>
            </w:pPr>
            <w:r w:rsidRPr="00C86C5A">
              <w:rPr>
                <w:rFonts w:cs="Times New Roman"/>
                <w:sz w:val="22"/>
              </w:rPr>
              <w:t>1</w:t>
            </w:r>
          </w:p>
        </w:tc>
        <w:tc>
          <w:tcPr>
            <w:tcW w:w="3238" w:type="dxa"/>
            <w:tcBorders>
              <w:top w:val="single" w:sz="12" w:space="0" w:color="000000" w:themeColor="text1"/>
              <w:bottom w:val="nil"/>
            </w:tcBorders>
            <w:hideMark/>
          </w:tcPr>
          <w:p w:rsidR="005545E7" w:rsidRPr="00C86C5A" w:rsidRDefault="005545E7" w:rsidP="005545E7">
            <w:pPr>
              <w:spacing w:after="0" w:line="240" w:lineRule="auto"/>
              <w:rPr>
                <w:rFonts w:cs="Times New Roman"/>
                <w:sz w:val="22"/>
              </w:rPr>
            </w:pPr>
            <w:r w:rsidRPr="00C86C5A">
              <w:rPr>
                <w:rFonts w:cs="Times New Roman"/>
                <w:sz w:val="22"/>
              </w:rPr>
              <w:t xml:space="preserve">Dapat digunakan </w:t>
            </w:r>
            <w:r w:rsidRPr="00C86C5A">
              <w:rPr>
                <w:rFonts w:cs="Times New Roman"/>
                <w:i/>
                <w:sz w:val="22"/>
              </w:rPr>
              <w:t>(usable)</w:t>
            </w:r>
          </w:p>
        </w:tc>
        <w:tc>
          <w:tcPr>
            <w:tcW w:w="990" w:type="dxa"/>
            <w:tcBorders>
              <w:top w:val="single" w:sz="12" w:space="0" w:color="000000" w:themeColor="text1"/>
              <w:bottom w:val="nil"/>
            </w:tcBorders>
            <w:hideMark/>
          </w:tcPr>
          <w:p w:rsidR="005545E7" w:rsidRPr="00C86C5A" w:rsidRDefault="005545E7" w:rsidP="005545E7">
            <w:pPr>
              <w:spacing w:after="0" w:line="240" w:lineRule="auto"/>
              <w:jc w:val="center"/>
              <w:rPr>
                <w:rFonts w:cs="Times New Roman"/>
                <w:sz w:val="22"/>
              </w:rPr>
            </w:pPr>
            <w:r w:rsidRPr="00C86C5A">
              <w:rPr>
                <w:rFonts w:cs="Times New Roman"/>
                <w:sz w:val="22"/>
              </w:rPr>
              <w:t>91,70</w:t>
            </w:r>
          </w:p>
        </w:tc>
        <w:tc>
          <w:tcPr>
            <w:tcW w:w="1980" w:type="dxa"/>
            <w:tcBorders>
              <w:top w:val="single" w:sz="12" w:space="0" w:color="000000" w:themeColor="text1"/>
              <w:bottom w:val="nil"/>
            </w:tcBorders>
            <w:hideMark/>
          </w:tcPr>
          <w:p w:rsidR="005545E7" w:rsidRPr="00C86C5A" w:rsidRDefault="005545E7" w:rsidP="005545E7">
            <w:pPr>
              <w:spacing w:after="0" w:line="240" w:lineRule="auto"/>
              <w:jc w:val="center"/>
              <w:rPr>
                <w:rFonts w:cs="Times New Roman"/>
                <w:sz w:val="22"/>
              </w:rPr>
            </w:pPr>
            <w:r w:rsidRPr="00C86C5A">
              <w:rPr>
                <w:rFonts w:cs="Times New Roman"/>
                <w:sz w:val="22"/>
              </w:rPr>
              <w:t>Sangat praktis</w:t>
            </w:r>
          </w:p>
        </w:tc>
      </w:tr>
      <w:tr w:rsidR="005545E7" w:rsidRPr="00C86C5A" w:rsidTr="00A7184B">
        <w:trPr>
          <w:jc w:val="center"/>
        </w:trPr>
        <w:tc>
          <w:tcPr>
            <w:tcW w:w="510" w:type="dxa"/>
            <w:tcBorders>
              <w:top w:val="nil"/>
              <w:bottom w:val="nil"/>
            </w:tcBorders>
            <w:hideMark/>
          </w:tcPr>
          <w:p w:rsidR="005545E7" w:rsidRPr="00C86C5A" w:rsidRDefault="005545E7" w:rsidP="005545E7">
            <w:pPr>
              <w:spacing w:after="0" w:line="240" w:lineRule="auto"/>
              <w:jc w:val="center"/>
              <w:rPr>
                <w:rFonts w:cs="Times New Roman"/>
                <w:sz w:val="22"/>
              </w:rPr>
            </w:pPr>
            <w:r w:rsidRPr="00C86C5A">
              <w:rPr>
                <w:rFonts w:cs="Times New Roman"/>
                <w:sz w:val="22"/>
              </w:rPr>
              <w:t>2</w:t>
            </w:r>
          </w:p>
        </w:tc>
        <w:tc>
          <w:tcPr>
            <w:tcW w:w="3238" w:type="dxa"/>
            <w:tcBorders>
              <w:top w:val="nil"/>
              <w:bottom w:val="nil"/>
            </w:tcBorders>
            <w:hideMark/>
          </w:tcPr>
          <w:p w:rsidR="005545E7" w:rsidRPr="00C86C5A" w:rsidRDefault="005545E7" w:rsidP="005545E7">
            <w:pPr>
              <w:spacing w:after="0" w:line="240" w:lineRule="auto"/>
              <w:rPr>
                <w:rFonts w:cs="Times New Roman"/>
                <w:sz w:val="22"/>
                <w:lang w:val="id-ID"/>
              </w:rPr>
            </w:pPr>
            <w:r w:rsidRPr="00C86C5A">
              <w:rPr>
                <w:rFonts w:cs="Times New Roman"/>
                <w:sz w:val="22"/>
                <w:lang w:val="id-ID"/>
              </w:rPr>
              <w:t xml:space="preserve">Mudah digunakan </w:t>
            </w:r>
            <w:r w:rsidRPr="00C86C5A">
              <w:rPr>
                <w:rFonts w:cs="Times New Roman"/>
                <w:i/>
                <w:sz w:val="22"/>
                <w:lang w:val="id-ID"/>
              </w:rPr>
              <w:t>(easy to use)</w:t>
            </w:r>
          </w:p>
        </w:tc>
        <w:tc>
          <w:tcPr>
            <w:tcW w:w="990" w:type="dxa"/>
            <w:tcBorders>
              <w:top w:val="nil"/>
              <w:bottom w:val="nil"/>
            </w:tcBorders>
            <w:hideMark/>
          </w:tcPr>
          <w:p w:rsidR="005545E7" w:rsidRPr="00C86C5A" w:rsidRDefault="005545E7" w:rsidP="005545E7">
            <w:pPr>
              <w:spacing w:after="0" w:line="240" w:lineRule="auto"/>
              <w:jc w:val="center"/>
              <w:rPr>
                <w:rFonts w:cs="Times New Roman"/>
                <w:sz w:val="22"/>
                <w:lang w:val="id-ID"/>
              </w:rPr>
            </w:pPr>
            <w:r w:rsidRPr="00C86C5A">
              <w:rPr>
                <w:rFonts w:cs="Times New Roman"/>
                <w:sz w:val="22"/>
              </w:rPr>
              <w:t>92,70</w:t>
            </w:r>
          </w:p>
        </w:tc>
        <w:tc>
          <w:tcPr>
            <w:tcW w:w="1980" w:type="dxa"/>
            <w:tcBorders>
              <w:top w:val="nil"/>
              <w:bottom w:val="nil"/>
            </w:tcBorders>
            <w:hideMark/>
          </w:tcPr>
          <w:p w:rsidR="005545E7" w:rsidRPr="00C86C5A" w:rsidRDefault="005545E7" w:rsidP="005545E7">
            <w:pPr>
              <w:spacing w:after="0" w:line="240" w:lineRule="auto"/>
              <w:jc w:val="center"/>
              <w:rPr>
                <w:rFonts w:cs="Times New Roman"/>
                <w:sz w:val="22"/>
              </w:rPr>
            </w:pPr>
            <w:r w:rsidRPr="00C86C5A">
              <w:rPr>
                <w:rFonts w:cs="Times New Roman"/>
                <w:sz w:val="22"/>
              </w:rPr>
              <w:t>Sangat praktis</w:t>
            </w:r>
          </w:p>
        </w:tc>
      </w:tr>
      <w:tr w:rsidR="005545E7" w:rsidRPr="00C86C5A" w:rsidTr="00A7184B">
        <w:trPr>
          <w:trHeight w:val="552"/>
          <w:jc w:val="center"/>
        </w:trPr>
        <w:tc>
          <w:tcPr>
            <w:tcW w:w="510" w:type="dxa"/>
            <w:tcBorders>
              <w:top w:val="nil"/>
            </w:tcBorders>
            <w:hideMark/>
          </w:tcPr>
          <w:p w:rsidR="005545E7" w:rsidRPr="00C86C5A" w:rsidRDefault="005545E7" w:rsidP="005545E7">
            <w:pPr>
              <w:spacing w:after="0" w:line="240" w:lineRule="auto"/>
              <w:jc w:val="center"/>
              <w:rPr>
                <w:rFonts w:cs="Times New Roman"/>
                <w:sz w:val="22"/>
              </w:rPr>
            </w:pPr>
            <w:r w:rsidRPr="00C86C5A">
              <w:rPr>
                <w:rFonts w:cs="Times New Roman"/>
                <w:sz w:val="22"/>
              </w:rPr>
              <w:t>3</w:t>
            </w:r>
          </w:p>
          <w:p w:rsidR="005545E7" w:rsidRPr="00C86C5A" w:rsidRDefault="005545E7" w:rsidP="005545E7">
            <w:pPr>
              <w:spacing w:after="0" w:line="240" w:lineRule="auto"/>
              <w:jc w:val="center"/>
              <w:rPr>
                <w:rFonts w:cs="Times New Roman"/>
                <w:sz w:val="22"/>
              </w:rPr>
            </w:pPr>
            <w:r w:rsidRPr="00C86C5A">
              <w:rPr>
                <w:rFonts w:cs="Times New Roman"/>
                <w:sz w:val="22"/>
              </w:rPr>
              <w:t>4</w:t>
            </w:r>
          </w:p>
        </w:tc>
        <w:tc>
          <w:tcPr>
            <w:tcW w:w="3238" w:type="dxa"/>
            <w:tcBorders>
              <w:top w:val="nil"/>
            </w:tcBorders>
            <w:hideMark/>
          </w:tcPr>
          <w:p w:rsidR="005545E7" w:rsidRPr="00C86C5A" w:rsidRDefault="005545E7" w:rsidP="005545E7">
            <w:pPr>
              <w:spacing w:after="0" w:line="240" w:lineRule="auto"/>
              <w:rPr>
                <w:rFonts w:cs="Times New Roman"/>
                <w:sz w:val="22"/>
              </w:rPr>
            </w:pPr>
            <w:r w:rsidRPr="00C86C5A">
              <w:rPr>
                <w:rFonts w:cs="Times New Roman"/>
                <w:sz w:val="22"/>
              </w:rPr>
              <w:t xml:space="preserve">Menarik </w:t>
            </w:r>
            <w:r w:rsidRPr="00C86C5A">
              <w:rPr>
                <w:rFonts w:cs="Times New Roman"/>
                <w:i/>
                <w:sz w:val="22"/>
              </w:rPr>
              <w:t>(appealing)</w:t>
            </w:r>
          </w:p>
          <w:p w:rsidR="005545E7" w:rsidRPr="00C86C5A" w:rsidRDefault="005545E7" w:rsidP="005545E7">
            <w:pPr>
              <w:spacing w:after="0" w:line="240" w:lineRule="auto"/>
              <w:rPr>
                <w:rFonts w:cs="Times New Roman"/>
                <w:sz w:val="22"/>
              </w:rPr>
            </w:pPr>
            <w:r w:rsidRPr="00C86C5A">
              <w:rPr>
                <w:rFonts w:cs="Times New Roman"/>
                <w:sz w:val="22"/>
              </w:rPr>
              <w:t xml:space="preserve">Efisien </w:t>
            </w:r>
            <w:r w:rsidRPr="00C86C5A">
              <w:rPr>
                <w:rFonts w:cs="Times New Roman"/>
                <w:i/>
                <w:sz w:val="22"/>
              </w:rPr>
              <w:t>(cost effective)</w:t>
            </w:r>
          </w:p>
        </w:tc>
        <w:tc>
          <w:tcPr>
            <w:tcW w:w="990" w:type="dxa"/>
            <w:tcBorders>
              <w:top w:val="nil"/>
            </w:tcBorders>
            <w:hideMark/>
          </w:tcPr>
          <w:p w:rsidR="005545E7" w:rsidRPr="00C86C5A" w:rsidRDefault="005545E7" w:rsidP="005545E7">
            <w:pPr>
              <w:spacing w:after="0" w:line="240" w:lineRule="auto"/>
              <w:jc w:val="center"/>
              <w:rPr>
                <w:rFonts w:cs="Times New Roman"/>
                <w:sz w:val="22"/>
              </w:rPr>
            </w:pPr>
            <w:r w:rsidRPr="00C86C5A">
              <w:rPr>
                <w:rFonts w:cs="Times New Roman"/>
                <w:sz w:val="22"/>
              </w:rPr>
              <w:t>97</w:t>
            </w:r>
            <w:r w:rsidRPr="00C86C5A">
              <w:rPr>
                <w:rFonts w:cs="Times New Roman"/>
                <w:sz w:val="22"/>
                <w:lang w:val="id-ID"/>
              </w:rPr>
              <w:t>,</w:t>
            </w:r>
            <w:r w:rsidRPr="00C86C5A">
              <w:rPr>
                <w:rFonts w:cs="Times New Roman"/>
                <w:sz w:val="22"/>
              </w:rPr>
              <w:t>80</w:t>
            </w:r>
          </w:p>
          <w:p w:rsidR="005545E7" w:rsidRPr="00C86C5A" w:rsidRDefault="005545E7" w:rsidP="005545E7">
            <w:pPr>
              <w:spacing w:after="0" w:line="240" w:lineRule="auto"/>
              <w:jc w:val="center"/>
              <w:rPr>
                <w:rFonts w:cs="Times New Roman"/>
                <w:sz w:val="22"/>
              </w:rPr>
            </w:pPr>
            <w:r w:rsidRPr="00C86C5A">
              <w:rPr>
                <w:rFonts w:cs="Times New Roman"/>
                <w:sz w:val="22"/>
              </w:rPr>
              <w:t>95,80</w:t>
            </w:r>
          </w:p>
        </w:tc>
        <w:tc>
          <w:tcPr>
            <w:tcW w:w="1980" w:type="dxa"/>
            <w:tcBorders>
              <w:top w:val="nil"/>
            </w:tcBorders>
            <w:hideMark/>
          </w:tcPr>
          <w:p w:rsidR="005545E7" w:rsidRPr="00C86C5A" w:rsidRDefault="005545E7" w:rsidP="005545E7">
            <w:pPr>
              <w:spacing w:after="0" w:line="240" w:lineRule="auto"/>
              <w:jc w:val="center"/>
              <w:rPr>
                <w:rFonts w:cs="Times New Roman"/>
                <w:sz w:val="22"/>
              </w:rPr>
            </w:pPr>
            <w:r w:rsidRPr="00C86C5A">
              <w:rPr>
                <w:rFonts w:cs="Times New Roman"/>
                <w:sz w:val="22"/>
              </w:rPr>
              <w:t>Sangat praktis</w:t>
            </w:r>
          </w:p>
          <w:p w:rsidR="005545E7" w:rsidRPr="00C86C5A" w:rsidRDefault="005545E7" w:rsidP="005545E7">
            <w:pPr>
              <w:spacing w:after="0" w:line="240" w:lineRule="auto"/>
              <w:jc w:val="center"/>
              <w:rPr>
                <w:rFonts w:cs="Times New Roman"/>
                <w:sz w:val="22"/>
              </w:rPr>
            </w:pPr>
            <w:r w:rsidRPr="00C86C5A">
              <w:rPr>
                <w:rFonts w:cs="Times New Roman"/>
                <w:sz w:val="22"/>
              </w:rPr>
              <w:t>Sangat praktis</w:t>
            </w:r>
          </w:p>
        </w:tc>
      </w:tr>
      <w:tr w:rsidR="005545E7" w:rsidRPr="00C86C5A" w:rsidTr="00A7184B">
        <w:trPr>
          <w:jc w:val="center"/>
        </w:trPr>
        <w:tc>
          <w:tcPr>
            <w:tcW w:w="3748" w:type="dxa"/>
            <w:gridSpan w:val="2"/>
            <w:hideMark/>
          </w:tcPr>
          <w:p w:rsidR="005545E7" w:rsidRPr="00C86C5A" w:rsidRDefault="005545E7" w:rsidP="005545E7">
            <w:pPr>
              <w:spacing w:after="0" w:line="240" w:lineRule="auto"/>
              <w:jc w:val="center"/>
              <w:rPr>
                <w:rFonts w:cs="Times New Roman"/>
                <w:b/>
                <w:sz w:val="22"/>
              </w:rPr>
            </w:pPr>
            <w:r w:rsidRPr="00C86C5A">
              <w:rPr>
                <w:rFonts w:cs="Times New Roman"/>
                <w:b/>
                <w:sz w:val="22"/>
              </w:rPr>
              <w:t>Rata-rata</w:t>
            </w:r>
          </w:p>
        </w:tc>
        <w:tc>
          <w:tcPr>
            <w:tcW w:w="990" w:type="dxa"/>
          </w:tcPr>
          <w:p w:rsidR="005545E7" w:rsidRPr="00C86C5A" w:rsidRDefault="005545E7" w:rsidP="005545E7">
            <w:pPr>
              <w:spacing w:after="0" w:line="240" w:lineRule="auto"/>
              <w:jc w:val="center"/>
              <w:rPr>
                <w:rFonts w:cs="Times New Roman"/>
                <w:b/>
                <w:sz w:val="22"/>
              </w:rPr>
            </w:pPr>
            <w:r w:rsidRPr="00C86C5A">
              <w:rPr>
                <w:rFonts w:cs="Times New Roman"/>
                <w:b/>
                <w:sz w:val="22"/>
              </w:rPr>
              <w:t>94,53</w:t>
            </w:r>
          </w:p>
        </w:tc>
        <w:tc>
          <w:tcPr>
            <w:tcW w:w="1980" w:type="dxa"/>
            <w:hideMark/>
          </w:tcPr>
          <w:p w:rsidR="005545E7" w:rsidRPr="00C86C5A" w:rsidRDefault="005545E7" w:rsidP="005545E7">
            <w:pPr>
              <w:spacing w:after="0" w:line="240" w:lineRule="auto"/>
              <w:jc w:val="center"/>
              <w:rPr>
                <w:rFonts w:cs="Times New Roman"/>
                <w:b/>
                <w:sz w:val="22"/>
              </w:rPr>
            </w:pPr>
            <w:r w:rsidRPr="00C86C5A">
              <w:rPr>
                <w:rFonts w:cs="Times New Roman"/>
                <w:b/>
                <w:sz w:val="22"/>
              </w:rPr>
              <w:t>Sangat praktis</w:t>
            </w:r>
          </w:p>
        </w:tc>
      </w:tr>
    </w:tbl>
    <w:p w:rsidR="005545E7" w:rsidRDefault="005545E7" w:rsidP="00D63447">
      <w:pPr>
        <w:spacing w:before="240" w:after="0" w:line="240" w:lineRule="auto"/>
        <w:ind w:firstLine="360"/>
        <w:jc w:val="both"/>
        <w:rPr>
          <w:rFonts w:cs="Times New Roman"/>
          <w:sz w:val="22"/>
        </w:rPr>
      </w:pPr>
      <w:r w:rsidRPr="00C86C5A">
        <w:rPr>
          <w:rFonts w:cs="Times New Roman"/>
          <w:sz w:val="22"/>
          <w:lang w:val="id-ID"/>
        </w:rPr>
        <w:t xml:space="preserve">Tabel </w:t>
      </w:r>
      <w:r w:rsidR="00D63447">
        <w:rPr>
          <w:rFonts w:cs="Times New Roman"/>
          <w:sz w:val="22"/>
        </w:rPr>
        <w:t>4</w:t>
      </w:r>
      <w:r w:rsidRPr="00C86C5A">
        <w:rPr>
          <w:rFonts w:cs="Times New Roman"/>
          <w:sz w:val="22"/>
          <w:lang w:val="id-ID"/>
        </w:rPr>
        <w:t xml:space="preserve"> menunjukkan hasil analisis angket respon pendidik terhadap kepraktisan </w:t>
      </w:r>
      <w:r w:rsidRPr="00C86C5A">
        <w:rPr>
          <w:rFonts w:cs="Times New Roman"/>
          <w:i/>
          <w:sz w:val="22"/>
        </w:rPr>
        <w:t xml:space="preserve">e-book </w:t>
      </w:r>
      <w:r w:rsidRPr="00C86C5A">
        <w:rPr>
          <w:rFonts w:cs="Times New Roman"/>
          <w:i/>
          <w:sz w:val="22"/>
          <w:lang w:val="id-ID"/>
        </w:rPr>
        <w:t>edupark</w:t>
      </w:r>
      <w:r w:rsidRPr="00C86C5A">
        <w:rPr>
          <w:rFonts w:cs="Times New Roman"/>
          <w:sz w:val="22"/>
          <w:lang w:val="id-ID"/>
        </w:rPr>
        <w:t xml:space="preserve"> IPA</w:t>
      </w:r>
      <w:r w:rsidRPr="00C86C5A">
        <w:rPr>
          <w:rFonts w:cs="Times New Roman"/>
          <w:sz w:val="22"/>
        </w:rPr>
        <w:t xml:space="preserve"> dengan r</w:t>
      </w:r>
      <w:r w:rsidRPr="00C86C5A">
        <w:rPr>
          <w:rFonts w:cs="Times New Roman"/>
          <w:sz w:val="22"/>
          <w:lang w:val="id-ID"/>
        </w:rPr>
        <w:t xml:space="preserve">ata-rata kepraktisan </w:t>
      </w:r>
      <w:r w:rsidRPr="00C86C5A">
        <w:rPr>
          <w:rFonts w:cs="Times New Roman"/>
          <w:i/>
          <w:sz w:val="22"/>
          <w:lang w:val="id-ID"/>
        </w:rPr>
        <w:t xml:space="preserve">e-book </w:t>
      </w:r>
      <w:r w:rsidRPr="00C86C5A">
        <w:rPr>
          <w:rFonts w:cs="Times New Roman"/>
          <w:sz w:val="22"/>
          <w:lang w:val="id-ID"/>
        </w:rPr>
        <w:t xml:space="preserve">bernilai </w:t>
      </w:r>
      <w:r w:rsidRPr="00C86C5A">
        <w:rPr>
          <w:rFonts w:cs="Times New Roman"/>
          <w:sz w:val="22"/>
        </w:rPr>
        <w:t>94,53</w:t>
      </w:r>
      <w:r w:rsidRPr="00C86C5A">
        <w:rPr>
          <w:rFonts w:cs="Times New Roman"/>
          <w:sz w:val="22"/>
          <w:lang w:val="id-ID"/>
        </w:rPr>
        <w:t xml:space="preserve"> dengan kategori sangat praktis.</w:t>
      </w:r>
      <w:r w:rsidRPr="00C86C5A">
        <w:rPr>
          <w:rFonts w:cs="Times New Roman"/>
          <w:sz w:val="22"/>
        </w:rPr>
        <w:t xml:space="preserve"> </w:t>
      </w:r>
    </w:p>
    <w:p w:rsidR="00D63447" w:rsidRPr="00C86C5A" w:rsidRDefault="00D63447" w:rsidP="00D63447">
      <w:pPr>
        <w:spacing w:after="0" w:line="240" w:lineRule="auto"/>
        <w:ind w:firstLine="720"/>
        <w:jc w:val="both"/>
        <w:rPr>
          <w:rFonts w:cs="Times New Roman"/>
          <w:sz w:val="22"/>
        </w:rPr>
      </w:pPr>
    </w:p>
    <w:p w:rsidR="005545E7" w:rsidRPr="00C86C5A" w:rsidRDefault="005545E7" w:rsidP="005545E7">
      <w:pPr>
        <w:numPr>
          <w:ilvl w:val="0"/>
          <w:numId w:val="4"/>
        </w:numPr>
        <w:spacing w:after="0" w:line="240" w:lineRule="auto"/>
        <w:ind w:left="360"/>
        <w:jc w:val="both"/>
        <w:rPr>
          <w:rFonts w:cs="Times New Roman"/>
          <w:b/>
          <w:sz w:val="22"/>
          <w:lang w:val="id-ID"/>
        </w:rPr>
      </w:pPr>
      <w:r w:rsidRPr="00C86C5A">
        <w:rPr>
          <w:rFonts w:cs="Times New Roman"/>
          <w:b/>
          <w:sz w:val="22"/>
          <w:lang w:val="id-ID"/>
        </w:rPr>
        <w:t>Kepraktisan dari Respon Peserta Didik</w:t>
      </w:r>
    </w:p>
    <w:p w:rsidR="005545E7" w:rsidRPr="00C86C5A" w:rsidRDefault="005545E7" w:rsidP="00D63447">
      <w:pPr>
        <w:spacing w:after="0" w:line="240" w:lineRule="auto"/>
        <w:ind w:firstLine="360"/>
        <w:jc w:val="both"/>
        <w:rPr>
          <w:rFonts w:cs="Times New Roman"/>
          <w:sz w:val="22"/>
        </w:rPr>
      </w:pPr>
      <w:r w:rsidRPr="00C86C5A">
        <w:rPr>
          <w:rFonts w:cs="Times New Roman"/>
          <w:sz w:val="22"/>
        </w:rPr>
        <w:t>U</w:t>
      </w:r>
      <w:r w:rsidRPr="00C86C5A">
        <w:rPr>
          <w:rFonts w:cs="Times New Roman"/>
          <w:sz w:val="22"/>
          <w:lang w:val="id-ID"/>
        </w:rPr>
        <w:t>ji kepraktisan</w:t>
      </w:r>
      <w:r w:rsidRPr="00C86C5A">
        <w:rPr>
          <w:rFonts w:cs="Times New Roman"/>
          <w:sz w:val="22"/>
        </w:rPr>
        <w:t xml:space="preserve"> </w:t>
      </w:r>
      <w:proofErr w:type="gramStart"/>
      <w:r w:rsidRPr="00C86C5A">
        <w:rPr>
          <w:rFonts w:cs="Times New Roman"/>
          <w:sz w:val="22"/>
        </w:rPr>
        <w:t>peserta  didik</w:t>
      </w:r>
      <w:proofErr w:type="gramEnd"/>
      <w:r w:rsidRPr="00C86C5A">
        <w:rPr>
          <w:rFonts w:cs="Times New Roman"/>
          <w:sz w:val="22"/>
        </w:rPr>
        <w:t xml:space="preserve">  diperoleh  berdasarkan  hasil  angket respon peserta didik terhadap </w:t>
      </w:r>
      <w:r w:rsidRPr="00C86C5A">
        <w:rPr>
          <w:rFonts w:cs="Times New Roman"/>
          <w:i/>
          <w:sz w:val="22"/>
        </w:rPr>
        <w:t xml:space="preserve">e-book </w:t>
      </w:r>
      <w:r w:rsidRPr="00C86C5A">
        <w:rPr>
          <w:rFonts w:cs="Times New Roman"/>
          <w:i/>
          <w:sz w:val="22"/>
          <w:lang w:val="id-ID"/>
        </w:rPr>
        <w:t>edupark</w:t>
      </w:r>
      <w:r w:rsidRPr="00C86C5A">
        <w:rPr>
          <w:rFonts w:cs="Times New Roman"/>
          <w:sz w:val="22"/>
        </w:rPr>
        <w:t xml:space="preserve">. Peserta didik diminta  untuk  memberikan  tanggapan yang </w:t>
      </w:r>
      <w:r w:rsidRPr="00C86C5A">
        <w:rPr>
          <w:rFonts w:cs="Times New Roman"/>
          <w:sz w:val="22"/>
          <w:lang w:val="id-ID"/>
        </w:rPr>
        <w:t xml:space="preserve">meliputi sebagai berikut: </w:t>
      </w:r>
      <w:r w:rsidRPr="00C86C5A">
        <w:rPr>
          <w:rFonts w:cs="Times New Roman"/>
          <w:sz w:val="22"/>
        </w:rPr>
        <w:t>(</w:t>
      </w:r>
      <w:r w:rsidRPr="00C86C5A">
        <w:rPr>
          <w:rFonts w:cs="Times New Roman"/>
          <w:sz w:val="22"/>
          <w:lang w:val="id-ID"/>
        </w:rPr>
        <w:t>a)</w:t>
      </w:r>
      <w:r w:rsidRPr="00C86C5A">
        <w:rPr>
          <w:rFonts w:cs="Times New Roman"/>
          <w:sz w:val="22"/>
        </w:rPr>
        <w:t xml:space="preserve"> d</w:t>
      </w:r>
      <w:r w:rsidRPr="00C86C5A">
        <w:rPr>
          <w:rFonts w:cs="Times New Roman"/>
          <w:sz w:val="22"/>
          <w:lang w:val="id-ID"/>
        </w:rPr>
        <w:t xml:space="preserve">apat digunakan </w:t>
      </w:r>
      <w:r w:rsidRPr="00C86C5A">
        <w:rPr>
          <w:rFonts w:cs="Times New Roman"/>
          <w:i/>
          <w:sz w:val="22"/>
          <w:lang w:val="id-ID"/>
        </w:rPr>
        <w:t>(usable</w:t>
      </w:r>
      <w:r w:rsidRPr="00C86C5A">
        <w:rPr>
          <w:rFonts w:cs="Times New Roman"/>
          <w:sz w:val="22"/>
          <w:lang w:val="id-ID"/>
        </w:rPr>
        <w:t xml:space="preserve">); (b) Mudah digunakan </w:t>
      </w:r>
      <w:r w:rsidRPr="00C86C5A">
        <w:rPr>
          <w:rFonts w:cs="Times New Roman"/>
          <w:i/>
          <w:sz w:val="22"/>
          <w:lang w:val="id-ID"/>
        </w:rPr>
        <w:t>(easy to use);</w:t>
      </w:r>
      <w:r w:rsidRPr="00C86C5A">
        <w:rPr>
          <w:rFonts w:cs="Times New Roman"/>
          <w:sz w:val="22"/>
          <w:lang w:val="id-ID"/>
        </w:rPr>
        <w:t xml:space="preserve"> (c) Menarik </w:t>
      </w:r>
      <w:r w:rsidRPr="00C86C5A">
        <w:rPr>
          <w:rFonts w:cs="Times New Roman"/>
          <w:i/>
          <w:sz w:val="22"/>
          <w:lang w:val="id-ID"/>
        </w:rPr>
        <w:t>(appealing)</w:t>
      </w:r>
      <w:r w:rsidRPr="00C86C5A">
        <w:rPr>
          <w:rFonts w:cs="Times New Roman"/>
          <w:sz w:val="22"/>
          <w:lang w:val="id-ID"/>
        </w:rPr>
        <w:t xml:space="preserve"> dan; (d) Efisien </w:t>
      </w:r>
      <w:r w:rsidRPr="00C86C5A">
        <w:rPr>
          <w:rFonts w:cs="Times New Roman"/>
          <w:i/>
          <w:sz w:val="22"/>
          <w:lang w:val="id-ID"/>
        </w:rPr>
        <w:t>(cost effective).</w:t>
      </w:r>
      <w:r w:rsidRPr="00C86C5A">
        <w:rPr>
          <w:rFonts w:cs="Times New Roman"/>
          <w:sz w:val="22"/>
          <w:lang w:val="id-ID"/>
        </w:rPr>
        <w:t xml:space="preserve"> </w:t>
      </w:r>
      <w:proofErr w:type="gramStart"/>
      <w:r w:rsidRPr="00C86C5A">
        <w:rPr>
          <w:rFonts w:cs="Times New Roman"/>
          <w:sz w:val="22"/>
        </w:rPr>
        <w:t xml:space="preserve">Jumlah peserta didik yang memberi tanggapan terhadap </w:t>
      </w:r>
      <w:r w:rsidRPr="00C86C5A">
        <w:rPr>
          <w:rFonts w:cs="Times New Roman"/>
          <w:i/>
          <w:sz w:val="22"/>
        </w:rPr>
        <w:t xml:space="preserve">e-book </w:t>
      </w:r>
      <w:r w:rsidRPr="00C86C5A">
        <w:rPr>
          <w:rFonts w:cs="Times New Roman"/>
          <w:i/>
          <w:sz w:val="22"/>
          <w:lang w:val="id-ID"/>
        </w:rPr>
        <w:t>edupark</w:t>
      </w:r>
      <w:r w:rsidRPr="00C86C5A">
        <w:rPr>
          <w:rFonts w:cs="Times New Roman"/>
          <w:sz w:val="22"/>
        </w:rPr>
        <w:t xml:space="preserve"> adalah 21 orang peserta didik.</w:t>
      </w:r>
      <w:proofErr w:type="gramEnd"/>
      <w:r w:rsidRPr="00C86C5A">
        <w:rPr>
          <w:rFonts w:cs="Times New Roman"/>
          <w:sz w:val="22"/>
        </w:rPr>
        <w:t xml:space="preserve"> </w:t>
      </w:r>
      <w:r w:rsidRPr="00C86C5A">
        <w:rPr>
          <w:rFonts w:cs="Times New Roman"/>
          <w:sz w:val="22"/>
          <w:lang w:val="id-ID"/>
        </w:rPr>
        <w:t xml:space="preserve">Hasil uji kepraktisan </w:t>
      </w:r>
      <w:r w:rsidRPr="00C86C5A">
        <w:rPr>
          <w:rFonts w:cs="Times New Roman"/>
          <w:i/>
          <w:sz w:val="22"/>
          <w:lang w:val="id-ID"/>
        </w:rPr>
        <w:t>e-book</w:t>
      </w:r>
      <w:r w:rsidRPr="00C86C5A">
        <w:rPr>
          <w:rFonts w:cs="Times New Roman"/>
          <w:i/>
          <w:sz w:val="22"/>
        </w:rPr>
        <w:t xml:space="preserve"> </w:t>
      </w:r>
      <w:r w:rsidRPr="00C86C5A">
        <w:rPr>
          <w:rFonts w:cs="Times New Roman"/>
          <w:sz w:val="22"/>
          <w:lang w:val="id-ID"/>
        </w:rPr>
        <w:t xml:space="preserve">dari respon peserta didik menggunakan angket respon peserta didik terlihat pada Tabel </w:t>
      </w:r>
      <w:r w:rsidR="00D63447">
        <w:rPr>
          <w:rFonts w:cs="Times New Roman"/>
          <w:sz w:val="22"/>
        </w:rPr>
        <w:t>5</w:t>
      </w:r>
      <w:r w:rsidRPr="00C86C5A">
        <w:rPr>
          <w:rFonts w:cs="Times New Roman"/>
          <w:sz w:val="22"/>
          <w:lang w:val="id-ID"/>
        </w:rPr>
        <w:t>.</w:t>
      </w:r>
    </w:p>
    <w:p w:rsidR="005545E7" w:rsidRPr="00C86C5A" w:rsidRDefault="005545E7" w:rsidP="005545E7">
      <w:pPr>
        <w:pStyle w:val="Caption"/>
        <w:jc w:val="center"/>
        <w:rPr>
          <w:b w:val="0"/>
          <w:color w:val="auto"/>
          <w:sz w:val="22"/>
          <w:szCs w:val="22"/>
        </w:rPr>
      </w:pPr>
      <w:bookmarkStart w:id="5" w:name="_Toc64481520"/>
      <w:proofErr w:type="gramStart"/>
      <w:r w:rsidRPr="00C86C5A">
        <w:rPr>
          <w:color w:val="auto"/>
          <w:sz w:val="22"/>
          <w:szCs w:val="22"/>
        </w:rPr>
        <w:t>Tabel</w:t>
      </w:r>
      <w:r w:rsidR="00D63447">
        <w:rPr>
          <w:color w:val="auto"/>
          <w:sz w:val="22"/>
          <w:szCs w:val="22"/>
        </w:rPr>
        <w:t xml:space="preserve"> 5</w:t>
      </w:r>
      <w:r w:rsidRPr="00C86C5A">
        <w:rPr>
          <w:color w:val="auto"/>
          <w:sz w:val="22"/>
          <w:szCs w:val="22"/>
        </w:rPr>
        <w:t>.</w:t>
      </w:r>
      <w:proofErr w:type="gramEnd"/>
      <w:r w:rsidRPr="00C86C5A">
        <w:rPr>
          <w:color w:val="auto"/>
          <w:sz w:val="22"/>
          <w:szCs w:val="22"/>
        </w:rPr>
        <w:t xml:space="preserve"> </w:t>
      </w:r>
      <w:r w:rsidRPr="00C86C5A">
        <w:rPr>
          <w:b w:val="0"/>
          <w:color w:val="auto"/>
          <w:sz w:val="22"/>
          <w:szCs w:val="22"/>
        </w:rPr>
        <w:t>Hasil Analisis Angket Respon Peserta Didik</w:t>
      </w:r>
      <w:bookmarkEnd w:id="5"/>
    </w:p>
    <w:tbl>
      <w:tblPr>
        <w:tblW w:w="0" w:type="auto"/>
        <w:jc w:val="center"/>
        <w:tblInd w:w="123"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586"/>
        <w:gridCol w:w="3346"/>
        <w:gridCol w:w="1175"/>
        <w:gridCol w:w="1890"/>
      </w:tblGrid>
      <w:tr w:rsidR="005545E7" w:rsidRPr="00C86C5A" w:rsidTr="00A7184B">
        <w:trPr>
          <w:jc w:val="center"/>
        </w:trPr>
        <w:tc>
          <w:tcPr>
            <w:tcW w:w="586" w:type="dxa"/>
            <w:tcBorders>
              <w:top w:val="single" w:sz="12" w:space="0" w:color="000000" w:themeColor="text1"/>
              <w:bottom w:val="single" w:sz="12" w:space="0" w:color="000000" w:themeColor="text1"/>
            </w:tcBorders>
            <w:hideMark/>
          </w:tcPr>
          <w:p w:rsidR="005545E7" w:rsidRPr="00C86C5A" w:rsidRDefault="005545E7" w:rsidP="005545E7">
            <w:pPr>
              <w:spacing w:after="0" w:line="240" w:lineRule="auto"/>
              <w:jc w:val="center"/>
              <w:rPr>
                <w:rFonts w:cs="Times New Roman"/>
                <w:b/>
                <w:sz w:val="22"/>
              </w:rPr>
            </w:pPr>
            <w:r w:rsidRPr="00C86C5A">
              <w:rPr>
                <w:rFonts w:cs="Times New Roman"/>
                <w:b/>
                <w:sz w:val="22"/>
              </w:rPr>
              <w:t>No</w:t>
            </w:r>
          </w:p>
        </w:tc>
        <w:tc>
          <w:tcPr>
            <w:tcW w:w="3346" w:type="dxa"/>
            <w:tcBorders>
              <w:top w:val="single" w:sz="12" w:space="0" w:color="000000" w:themeColor="text1"/>
              <w:bottom w:val="single" w:sz="12" w:space="0" w:color="000000" w:themeColor="text1"/>
            </w:tcBorders>
            <w:hideMark/>
          </w:tcPr>
          <w:p w:rsidR="005545E7" w:rsidRPr="00C86C5A" w:rsidRDefault="005545E7" w:rsidP="005545E7">
            <w:pPr>
              <w:spacing w:after="0" w:line="240" w:lineRule="auto"/>
              <w:jc w:val="center"/>
              <w:rPr>
                <w:rFonts w:cs="Times New Roman"/>
                <w:b/>
                <w:sz w:val="22"/>
              </w:rPr>
            </w:pPr>
            <w:r w:rsidRPr="00C86C5A">
              <w:rPr>
                <w:rFonts w:cs="Times New Roman"/>
                <w:b/>
                <w:sz w:val="22"/>
              </w:rPr>
              <w:t>Pernyataan</w:t>
            </w:r>
          </w:p>
        </w:tc>
        <w:tc>
          <w:tcPr>
            <w:tcW w:w="1175" w:type="dxa"/>
            <w:tcBorders>
              <w:top w:val="single" w:sz="12" w:space="0" w:color="000000" w:themeColor="text1"/>
              <w:bottom w:val="single" w:sz="12" w:space="0" w:color="000000" w:themeColor="text1"/>
            </w:tcBorders>
            <w:hideMark/>
          </w:tcPr>
          <w:p w:rsidR="005545E7" w:rsidRPr="00C86C5A" w:rsidRDefault="005545E7" w:rsidP="005545E7">
            <w:pPr>
              <w:spacing w:after="0" w:line="240" w:lineRule="auto"/>
              <w:jc w:val="center"/>
              <w:rPr>
                <w:rFonts w:cs="Times New Roman"/>
                <w:b/>
                <w:sz w:val="22"/>
              </w:rPr>
            </w:pPr>
            <w:r w:rsidRPr="00C86C5A">
              <w:rPr>
                <w:rFonts w:cs="Times New Roman"/>
                <w:b/>
                <w:sz w:val="22"/>
              </w:rPr>
              <w:t>Nilai (%)</w:t>
            </w:r>
          </w:p>
        </w:tc>
        <w:tc>
          <w:tcPr>
            <w:tcW w:w="1890" w:type="dxa"/>
            <w:tcBorders>
              <w:top w:val="single" w:sz="12" w:space="0" w:color="000000" w:themeColor="text1"/>
              <w:bottom w:val="single" w:sz="12" w:space="0" w:color="000000" w:themeColor="text1"/>
            </w:tcBorders>
            <w:hideMark/>
          </w:tcPr>
          <w:p w:rsidR="005545E7" w:rsidRPr="00C86C5A" w:rsidRDefault="005545E7" w:rsidP="005545E7">
            <w:pPr>
              <w:spacing w:after="0" w:line="240" w:lineRule="auto"/>
              <w:jc w:val="center"/>
              <w:rPr>
                <w:rFonts w:cs="Times New Roman"/>
                <w:b/>
                <w:sz w:val="22"/>
              </w:rPr>
            </w:pPr>
            <w:r w:rsidRPr="00C86C5A">
              <w:rPr>
                <w:rFonts w:cs="Times New Roman"/>
                <w:b/>
                <w:sz w:val="22"/>
              </w:rPr>
              <w:t>Kategori</w:t>
            </w:r>
          </w:p>
        </w:tc>
      </w:tr>
      <w:tr w:rsidR="005545E7" w:rsidRPr="00C86C5A" w:rsidTr="00A7184B">
        <w:trPr>
          <w:jc w:val="center"/>
        </w:trPr>
        <w:tc>
          <w:tcPr>
            <w:tcW w:w="586" w:type="dxa"/>
            <w:tcBorders>
              <w:top w:val="single" w:sz="12" w:space="0" w:color="000000" w:themeColor="text1"/>
              <w:bottom w:val="nil"/>
            </w:tcBorders>
            <w:hideMark/>
          </w:tcPr>
          <w:p w:rsidR="005545E7" w:rsidRPr="00C86C5A" w:rsidRDefault="005545E7" w:rsidP="005545E7">
            <w:pPr>
              <w:spacing w:after="0" w:line="240" w:lineRule="auto"/>
              <w:jc w:val="center"/>
              <w:rPr>
                <w:rFonts w:cs="Times New Roman"/>
                <w:sz w:val="22"/>
              </w:rPr>
            </w:pPr>
            <w:r w:rsidRPr="00C86C5A">
              <w:rPr>
                <w:rFonts w:cs="Times New Roman"/>
                <w:sz w:val="22"/>
              </w:rPr>
              <w:t>1</w:t>
            </w:r>
          </w:p>
        </w:tc>
        <w:tc>
          <w:tcPr>
            <w:tcW w:w="3346" w:type="dxa"/>
            <w:tcBorders>
              <w:top w:val="single" w:sz="12" w:space="0" w:color="000000" w:themeColor="text1"/>
              <w:bottom w:val="nil"/>
            </w:tcBorders>
            <w:hideMark/>
          </w:tcPr>
          <w:p w:rsidR="005545E7" w:rsidRPr="00C86C5A" w:rsidRDefault="005545E7" w:rsidP="005545E7">
            <w:pPr>
              <w:spacing w:after="0" w:line="240" w:lineRule="auto"/>
              <w:rPr>
                <w:rFonts w:cs="Times New Roman"/>
                <w:sz w:val="22"/>
              </w:rPr>
            </w:pPr>
            <w:r w:rsidRPr="00C86C5A">
              <w:rPr>
                <w:rFonts w:cs="Times New Roman"/>
                <w:sz w:val="22"/>
              </w:rPr>
              <w:t xml:space="preserve">Dapat digunakan </w:t>
            </w:r>
            <w:r w:rsidRPr="00C86C5A">
              <w:rPr>
                <w:rFonts w:cs="Times New Roman"/>
                <w:i/>
                <w:sz w:val="22"/>
              </w:rPr>
              <w:t>(usable)</w:t>
            </w:r>
          </w:p>
        </w:tc>
        <w:tc>
          <w:tcPr>
            <w:tcW w:w="1175" w:type="dxa"/>
            <w:tcBorders>
              <w:top w:val="single" w:sz="12" w:space="0" w:color="000000" w:themeColor="text1"/>
              <w:bottom w:val="nil"/>
            </w:tcBorders>
            <w:hideMark/>
          </w:tcPr>
          <w:p w:rsidR="005545E7" w:rsidRPr="00C86C5A" w:rsidRDefault="005545E7" w:rsidP="005545E7">
            <w:pPr>
              <w:spacing w:after="0" w:line="240" w:lineRule="auto"/>
              <w:jc w:val="center"/>
              <w:rPr>
                <w:rFonts w:cs="Times New Roman"/>
                <w:sz w:val="22"/>
              </w:rPr>
            </w:pPr>
            <w:r w:rsidRPr="00C86C5A">
              <w:rPr>
                <w:rFonts w:cs="Times New Roman"/>
                <w:sz w:val="22"/>
              </w:rPr>
              <w:t>83.00</w:t>
            </w:r>
          </w:p>
        </w:tc>
        <w:tc>
          <w:tcPr>
            <w:tcW w:w="1890" w:type="dxa"/>
            <w:tcBorders>
              <w:top w:val="single" w:sz="12" w:space="0" w:color="000000" w:themeColor="text1"/>
              <w:bottom w:val="nil"/>
            </w:tcBorders>
            <w:hideMark/>
          </w:tcPr>
          <w:p w:rsidR="005545E7" w:rsidRPr="00C86C5A" w:rsidRDefault="005545E7" w:rsidP="005545E7">
            <w:pPr>
              <w:spacing w:after="0" w:line="240" w:lineRule="auto"/>
              <w:jc w:val="center"/>
              <w:rPr>
                <w:rFonts w:cs="Times New Roman"/>
                <w:sz w:val="22"/>
              </w:rPr>
            </w:pPr>
            <w:r w:rsidRPr="00C86C5A">
              <w:rPr>
                <w:rFonts w:cs="Times New Roman"/>
                <w:sz w:val="22"/>
              </w:rPr>
              <w:t>Sangat praktis</w:t>
            </w:r>
          </w:p>
        </w:tc>
      </w:tr>
      <w:tr w:rsidR="005545E7" w:rsidRPr="00C86C5A" w:rsidTr="00A7184B">
        <w:trPr>
          <w:jc w:val="center"/>
        </w:trPr>
        <w:tc>
          <w:tcPr>
            <w:tcW w:w="586" w:type="dxa"/>
            <w:tcBorders>
              <w:top w:val="nil"/>
              <w:bottom w:val="nil"/>
            </w:tcBorders>
            <w:hideMark/>
          </w:tcPr>
          <w:p w:rsidR="005545E7" w:rsidRPr="00C86C5A" w:rsidRDefault="005545E7" w:rsidP="005545E7">
            <w:pPr>
              <w:spacing w:after="0" w:line="240" w:lineRule="auto"/>
              <w:jc w:val="center"/>
              <w:rPr>
                <w:rFonts w:cs="Times New Roman"/>
                <w:sz w:val="22"/>
              </w:rPr>
            </w:pPr>
            <w:r w:rsidRPr="00C86C5A">
              <w:rPr>
                <w:rFonts w:cs="Times New Roman"/>
                <w:sz w:val="22"/>
              </w:rPr>
              <w:t>2</w:t>
            </w:r>
          </w:p>
        </w:tc>
        <w:tc>
          <w:tcPr>
            <w:tcW w:w="3346" w:type="dxa"/>
            <w:tcBorders>
              <w:top w:val="nil"/>
              <w:bottom w:val="nil"/>
            </w:tcBorders>
            <w:hideMark/>
          </w:tcPr>
          <w:p w:rsidR="005545E7" w:rsidRPr="00C86C5A" w:rsidRDefault="005545E7" w:rsidP="005545E7">
            <w:pPr>
              <w:spacing w:after="0" w:line="240" w:lineRule="auto"/>
              <w:rPr>
                <w:rFonts w:cs="Times New Roman"/>
                <w:sz w:val="22"/>
                <w:lang w:val="id-ID"/>
              </w:rPr>
            </w:pPr>
            <w:r w:rsidRPr="00C86C5A">
              <w:rPr>
                <w:rFonts w:cs="Times New Roman"/>
                <w:sz w:val="22"/>
                <w:lang w:val="id-ID"/>
              </w:rPr>
              <w:t xml:space="preserve">Mudah digunakan </w:t>
            </w:r>
            <w:r w:rsidRPr="00C86C5A">
              <w:rPr>
                <w:rFonts w:cs="Times New Roman"/>
                <w:i/>
                <w:sz w:val="22"/>
                <w:lang w:val="id-ID"/>
              </w:rPr>
              <w:t>(easy to use)</w:t>
            </w:r>
          </w:p>
        </w:tc>
        <w:tc>
          <w:tcPr>
            <w:tcW w:w="1175" w:type="dxa"/>
            <w:tcBorders>
              <w:top w:val="nil"/>
              <w:bottom w:val="nil"/>
            </w:tcBorders>
            <w:hideMark/>
          </w:tcPr>
          <w:p w:rsidR="005545E7" w:rsidRPr="00C86C5A" w:rsidRDefault="005545E7" w:rsidP="005545E7">
            <w:pPr>
              <w:spacing w:after="0" w:line="240" w:lineRule="auto"/>
              <w:jc w:val="center"/>
              <w:rPr>
                <w:rFonts w:cs="Times New Roman"/>
                <w:sz w:val="22"/>
                <w:lang w:val="id-ID"/>
              </w:rPr>
            </w:pPr>
            <w:r w:rsidRPr="00C86C5A">
              <w:rPr>
                <w:rFonts w:cs="Times New Roman"/>
                <w:sz w:val="22"/>
              </w:rPr>
              <w:t>82,50</w:t>
            </w:r>
          </w:p>
        </w:tc>
        <w:tc>
          <w:tcPr>
            <w:tcW w:w="1890" w:type="dxa"/>
            <w:tcBorders>
              <w:top w:val="nil"/>
              <w:bottom w:val="nil"/>
            </w:tcBorders>
            <w:hideMark/>
          </w:tcPr>
          <w:p w:rsidR="005545E7" w:rsidRPr="00C86C5A" w:rsidRDefault="005545E7" w:rsidP="005545E7">
            <w:pPr>
              <w:spacing w:after="0" w:line="240" w:lineRule="auto"/>
              <w:jc w:val="center"/>
              <w:rPr>
                <w:rFonts w:cs="Times New Roman"/>
                <w:sz w:val="22"/>
              </w:rPr>
            </w:pPr>
            <w:r w:rsidRPr="00C86C5A">
              <w:rPr>
                <w:rFonts w:cs="Times New Roman"/>
                <w:sz w:val="22"/>
              </w:rPr>
              <w:t>Sangat praktis</w:t>
            </w:r>
          </w:p>
        </w:tc>
      </w:tr>
      <w:tr w:rsidR="005545E7" w:rsidRPr="00C86C5A" w:rsidTr="00A7184B">
        <w:trPr>
          <w:trHeight w:val="552"/>
          <w:jc w:val="center"/>
        </w:trPr>
        <w:tc>
          <w:tcPr>
            <w:tcW w:w="586" w:type="dxa"/>
            <w:tcBorders>
              <w:top w:val="nil"/>
            </w:tcBorders>
            <w:hideMark/>
          </w:tcPr>
          <w:p w:rsidR="005545E7" w:rsidRPr="00C86C5A" w:rsidRDefault="005545E7" w:rsidP="005545E7">
            <w:pPr>
              <w:spacing w:after="0" w:line="240" w:lineRule="auto"/>
              <w:jc w:val="center"/>
              <w:rPr>
                <w:rFonts w:cs="Times New Roman"/>
                <w:sz w:val="22"/>
              </w:rPr>
            </w:pPr>
            <w:r w:rsidRPr="00C86C5A">
              <w:rPr>
                <w:rFonts w:cs="Times New Roman"/>
                <w:sz w:val="22"/>
              </w:rPr>
              <w:t>3</w:t>
            </w:r>
          </w:p>
          <w:p w:rsidR="005545E7" w:rsidRPr="00C86C5A" w:rsidRDefault="005545E7" w:rsidP="005545E7">
            <w:pPr>
              <w:spacing w:after="0" w:line="240" w:lineRule="auto"/>
              <w:jc w:val="center"/>
              <w:rPr>
                <w:rFonts w:cs="Times New Roman"/>
                <w:sz w:val="22"/>
              </w:rPr>
            </w:pPr>
            <w:r w:rsidRPr="00C86C5A">
              <w:rPr>
                <w:rFonts w:cs="Times New Roman"/>
                <w:sz w:val="22"/>
              </w:rPr>
              <w:t>4</w:t>
            </w:r>
          </w:p>
        </w:tc>
        <w:tc>
          <w:tcPr>
            <w:tcW w:w="3346" w:type="dxa"/>
            <w:tcBorders>
              <w:top w:val="nil"/>
            </w:tcBorders>
            <w:hideMark/>
          </w:tcPr>
          <w:p w:rsidR="005545E7" w:rsidRPr="00C86C5A" w:rsidRDefault="005545E7" w:rsidP="005545E7">
            <w:pPr>
              <w:spacing w:after="0" w:line="240" w:lineRule="auto"/>
              <w:rPr>
                <w:rFonts w:cs="Times New Roman"/>
                <w:i/>
                <w:sz w:val="22"/>
              </w:rPr>
            </w:pPr>
            <w:r w:rsidRPr="00C86C5A">
              <w:rPr>
                <w:rFonts w:cs="Times New Roman"/>
                <w:sz w:val="22"/>
              </w:rPr>
              <w:t xml:space="preserve">Menarik </w:t>
            </w:r>
            <w:r w:rsidRPr="00C86C5A">
              <w:rPr>
                <w:rFonts w:cs="Times New Roman"/>
                <w:i/>
                <w:sz w:val="22"/>
              </w:rPr>
              <w:t>(appealing)</w:t>
            </w:r>
          </w:p>
          <w:p w:rsidR="005545E7" w:rsidRPr="00C86C5A" w:rsidRDefault="005545E7" w:rsidP="005545E7">
            <w:pPr>
              <w:spacing w:after="0" w:line="240" w:lineRule="auto"/>
              <w:rPr>
                <w:rFonts w:cs="Times New Roman"/>
                <w:sz w:val="22"/>
              </w:rPr>
            </w:pPr>
            <w:r w:rsidRPr="00C86C5A">
              <w:rPr>
                <w:rFonts w:cs="Times New Roman"/>
                <w:sz w:val="22"/>
              </w:rPr>
              <w:t xml:space="preserve">Efisien </w:t>
            </w:r>
            <w:r w:rsidRPr="00C86C5A">
              <w:rPr>
                <w:rFonts w:cs="Times New Roman"/>
                <w:i/>
                <w:sz w:val="22"/>
              </w:rPr>
              <w:t>(cost effective)</w:t>
            </w:r>
          </w:p>
        </w:tc>
        <w:tc>
          <w:tcPr>
            <w:tcW w:w="1175" w:type="dxa"/>
            <w:tcBorders>
              <w:top w:val="nil"/>
            </w:tcBorders>
            <w:hideMark/>
          </w:tcPr>
          <w:p w:rsidR="005545E7" w:rsidRPr="00C86C5A" w:rsidRDefault="005545E7" w:rsidP="005545E7">
            <w:pPr>
              <w:spacing w:after="0" w:line="240" w:lineRule="auto"/>
              <w:jc w:val="center"/>
              <w:rPr>
                <w:rFonts w:cs="Times New Roman"/>
                <w:sz w:val="22"/>
              </w:rPr>
            </w:pPr>
            <w:r w:rsidRPr="00C86C5A">
              <w:rPr>
                <w:rFonts w:cs="Times New Roman"/>
                <w:sz w:val="22"/>
              </w:rPr>
              <w:t>86</w:t>
            </w:r>
            <w:r w:rsidRPr="00C86C5A">
              <w:rPr>
                <w:rFonts w:cs="Times New Roman"/>
                <w:sz w:val="22"/>
                <w:lang w:val="id-ID"/>
              </w:rPr>
              <w:t>,</w:t>
            </w:r>
            <w:r w:rsidRPr="00C86C5A">
              <w:rPr>
                <w:rFonts w:cs="Times New Roman"/>
                <w:sz w:val="22"/>
              </w:rPr>
              <w:t>00</w:t>
            </w:r>
          </w:p>
          <w:p w:rsidR="005545E7" w:rsidRPr="00C86C5A" w:rsidRDefault="005545E7" w:rsidP="005545E7">
            <w:pPr>
              <w:spacing w:after="0" w:line="240" w:lineRule="auto"/>
              <w:jc w:val="center"/>
              <w:rPr>
                <w:rFonts w:cs="Times New Roman"/>
                <w:sz w:val="22"/>
              </w:rPr>
            </w:pPr>
            <w:r w:rsidRPr="00C86C5A">
              <w:rPr>
                <w:rFonts w:cs="Times New Roman"/>
                <w:sz w:val="22"/>
              </w:rPr>
              <w:t>80,35</w:t>
            </w:r>
          </w:p>
        </w:tc>
        <w:tc>
          <w:tcPr>
            <w:tcW w:w="1890" w:type="dxa"/>
            <w:tcBorders>
              <w:top w:val="nil"/>
            </w:tcBorders>
            <w:hideMark/>
          </w:tcPr>
          <w:p w:rsidR="005545E7" w:rsidRPr="00C86C5A" w:rsidRDefault="005545E7" w:rsidP="005545E7">
            <w:pPr>
              <w:spacing w:after="0" w:line="240" w:lineRule="auto"/>
              <w:jc w:val="center"/>
              <w:rPr>
                <w:rFonts w:cs="Times New Roman"/>
                <w:sz w:val="22"/>
              </w:rPr>
            </w:pPr>
            <w:r w:rsidRPr="00C86C5A">
              <w:rPr>
                <w:rFonts w:cs="Times New Roman"/>
                <w:sz w:val="22"/>
              </w:rPr>
              <w:t>Sangat praktis</w:t>
            </w:r>
          </w:p>
          <w:p w:rsidR="005545E7" w:rsidRPr="00C86C5A" w:rsidRDefault="005545E7" w:rsidP="005545E7">
            <w:pPr>
              <w:spacing w:after="0" w:line="240" w:lineRule="auto"/>
              <w:jc w:val="center"/>
              <w:rPr>
                <w:rFonts w:cs="Times New Roman"/>
                <w:sz w:val="22"/>
              </w:rPr>
            </w:pPr>
            <w:r w:rsidRPr="00C86C5A">
              <w:rPr>
                <w:rFonts w:cs="Times New Roman"/>
                <w:sz w:val="22"/>
              </w:rPr>
              <w:t>Sangat praktis</w:t>
            </w:r>
          </w:p>
        </w:tc>
      </w:tr>
      <w:tr w:rsidR="005545E7" w:rsidRPr="00C86C5A" w:rsidTr="00A7184B">
        <w:trPr>
          <w:jc w:val="center"/>
        </w:trPr>
        <w:tc>
          <w:tcPr>
            <w:tcW w:w="3932" w:type="dxa"/>
            <w:gridSpan w:val="2"/>
            <w:hideMark/>
          </w:tcPr>
          <w:p w:rsidR="005545E7" w:rsidRPr="00C86C5A" w:rsidRDefault="005545E7" w:rsidP="005545E7">
            <w:pPr>
              <w:spacing w:after="0" w:line="240" w:lineRule="auto"/>
              <w:jc w:val="center"/>
              <w:rPr>
                <w:rFonts w:cs="Times New Roman"/>
                <w:b/>
                <w:sz w:val="22"/>
              </w:rPr>
            </w:pPr>
            <w:r w:rsidRPr="00C86C5A">
              <w:rPr>
                <w:rFonts w:cs="Times New Roman"/>
                <w:b/>
                <w:sz w:val="22"/>
              </w:rPr>
              <w:t>Rata-rata</w:t>
            </w:r>
          </w:p>
        </w:tc>
        <w:tc>
          <w:tcPr>
            <w:tcW w:w="1175" w:type="dxa"/>
          </w:tcPr>
          <w:p w:rsidR="005545E7" w:rsidRPr="00C86C5A" w:rsidRDefault="005545E7" w:rsidP="005545E7">
            <w:pPr>
              <w:spacing w:after="0" w:line="240" w:lineRule="auto"/>
              <w:jc w:val="center"/>
              <w:rPr>
                <w:rFonts w:cs="Times New Roman"/>
                <w:b/>
                <w:sz w:val="22"/>
              </w:rPr>
            </w:pPr>
            <w:r w:rsidRPr="00C86C5A">
              <w:rPr>
                <w:rFonts w:cs="Times New Roman"/>
                <w:b/>
                <w:sz w:val="22"/>
              </w:rPr>
              <w:t>83,00</w:t>
            </w:r>
          </w:p>
        </w:tc>
        <w:tc>
          <w:tcPr>
            <w:tcW w:w="1890" w:type="dxa"/>
            <w:hideMark/>
          </w:tcPr>
          <w:p w:rsidR="005545E7" w:rsidRPr="00C86C5A" w:rsidRDefault="005545E7" w:rsidP="005545E7">
            <w:pPr>
              <w:spacing w:after="0" w:line="240" w:lineRule="auto"/>
              <w:jc w:val="center"/>
              <w:rPr>
                <w:rFonts w:cs="Times New Roman"/>
                <w:b/>
                <w:sz w:val="22"/>
              </w:rPr>
            </w:pPr>
            <w:r w:rsidRPr="00C86C5A">
              <w:rPr>
                <w:rFonts w:cs="Times New Roman"/>
                <w:b/>
                <w:sz w:val="22"/>
              </w:rPr>
              <w:t>Sangat praktis</w:t>
            </w:r>
          </w:p>
        </w:tc>
      </w:tr>
    </w:tbl>
    <w:p w:rsidR="00D63447" w:rsidRDefault="00D63447" w:rsidP="00D63447">
      <w:pPr>
        <w:spacing w:after="0" w:line="240" w:lineRule="auto"/>
        <w:ind w:firstLine="720"/>
        <w:rPr>
          <w:rFonts w:cs="Times New Roman"/>
          <w:sz w:val="22"/>
        </w:rPr>
      </w:pPr>
    </w:p>
    <w:p w:rsidR="004B3441" w:rsidRDefault="005545E7" w:rsidP="00D63447">
      <w:pPr>
        <w:spacing w:after="0" w:line="240" w:lineRule="auto"/>
        <w:ind w:firstLine="360"/>
        <w:jc w:val="both"/>
        <w:rPr>
          <w:rFonts w:cs="Times New Roman"/>
          <w:sz w:val="22"/>
        </w:rPr>
      </w:pPr>
      <w:r w:rsidRPr="00C86C5A">
        <w:rPr>
          <w:rFonts w:cs="Times New Roman"/>
          <w:sz w:val="22"/>
          <w:lang w:val="id-ID"/>
        </w:rPr>
        <w:t xml:space="preserve">Tabel </w:t>
      </w:r>
      <w:r w:rsidR="00D63447">
        <w:rPr>
          <w:rFonts w:cs="Times New Roman"/>
          <w:sz w:val="22"/>
        </w:rPr>
        <w:t>5</w:t>
      </w:r>
      <w:r w:rsidRPr="00C86C5A">
        <w:rPr>
          <w:rFonts w:cs="Times New Roman"/>
          <w:sz w:val="22"/>
          <w:lang w:val="id-ID"/>
        </w:rPr>
        <w:t xml:space="preserve"> menunjukkan hasil analisis angket respon peserta didik terhadap kepraktisan </w:t>
      </w:r>
      <w:r w:rsidRPr="00C86C5A">
        <w:rPr>
          <w:rFonts w:cs="Times New Roman"/>
          <w:i/>
          <w:sz w:val="22"/>
        </w:rPr>
        <w:t xml:space="preserve">e-book </w:t>
      </w:r>
      <w:r w:rsidRPr="00C86C5A">
        <w:rPr>
          <w:rFonts w:cs="Times New Roman"/>
          <w:i/>
          <w:sz w:val="22"/>
          <w:lang w:val="id-ID"/>
        </w:rPr>
        <w:t>edupark</w:t>
      </w:r>
      <w:r w:rsidR="00D63447">
        <w:rPr>
          <w:rFonts w:cs="Times New Roman"/>
          <w:sz w:val="22"/>
          <w:lang w:val="id-ID"/>
        </w:rPr>
        <w:t xml:space="preserve"> IPA</w:t>
      </w:r>
      <w:r w:rsidR="00D63447">
        <w:rPr>
          <w:rFonts w:cs="Times New Roman"/>
          <w:sz w:val="22"/>
        </w:rPr>
        <w:t xml:space="preserve"> dengan persentase </w:t>
      </w:r>
      <w:r w:rsidRPr="00C86C5A">
        <w:rPr>
          <w:rFonts w:cs="Times New Roman"/>
          <w:sz w:val="22"/>
          <w:lang w:val="id-ID"/>
        </w:rPr>
        <w:t xml:space="preserve">nilai </w:t>
      </w:r>
      <w:r w:rsidRPr="00C86C5A">
        <w:rPr>
          <w:rFonts w:cs="Times New Roman"/>
          <w:sz w:val="22"/>
        </w:rPr>
        <w:t>r</w:t>
      </w:r>
      <w:r w:rsidRPr="00C86C5A">
        <w:rPr>
          <w:rFonts w:cs="Times New Roman"/>
          <w:sz w:val="22"/>
          <w:lang w:val="id-ID"/>
        </w:rPr>
        <w:t xml:space="preserve">ata-rata </w:t>
      </w:r>
      <w:r w:rsidRPr="00C86C5A">
        <w:rPr>
          <w:rFonts w:cs="Times New Roman"/>
          <w:sz w:val="22"/>
        </w:rPr>
        <w:t>83</w:t>
      </w:r>
      <w:r w:rsidRPr="00C86C5A">
        <w:rPr>
          <w:rFonts w:cs="Times New Roman"/>
          <w:sz w:val="22"/>
          <w:lang w:val="id-ID"/>
        </w:rPr>
        <w:t>% dengan kategori sangat</w:t>
      </w:r>
      <w:r w:rsidRPr="00C86C5A">
        <w:rPr>
          <w:rFonts w:cs="Times New Roman"/>
          <w:sz w:val="22"/>
        </w:rPr>
        <w:t xml:space="preserve"> p</w:t>
      </w:r>
      <w:r w:rsidRPr="00C86C5A">
        <w:rPr>
          <w:rFonts w:cs="Times New Roman"/>
          <w:sz w:val="22"/>
          <w:lang w:val="id-ID"/>
        </w:rPr>
        <w:t>raktis.</w:t>
      </w:r>
      <w:r w:rsidR="00D63447">
        <w:rPr>
          <w:rFonts w:cs="Times New Roman"/>
          <w:sz w:val="22"/>
        </w:rPr>
        <w:t xml:space="preserve"> </w:t>
      </w:r>
      <w:proofErr w:type="gramStart"/>
      <w:r w:rsidR="00D63447">
        <w:rPr>
          <w:rFonts w:cs="Times New Roman"/>
          <w:sz w:val="22"/>
        </w:rPr>
        <w:t xml:space="preserve">Hasil kepraktisan </w:t>
      </w:r>
      <w:r w:rsidR="00D63447" w:rsidRPr="00C86C5A">
        <w:rPr>
          <w:rFonts w:cs="Times New Roman"/>
          <w:i/>
          <w:sz w:val="22"/>
        </w:rPr>
        <w:t xml:space="preserve">e-book </w:t>
      </w:r>
      <w:r w:rsidR="00D63447" w:rsidRPr="00C86C5A">
        <w:rPr>
          <w:rFonts w:cs="Times New Roman"/>
          <w:i/>
          <w:sz w:val="22"/>
          <w:lang w:val="id-ID"/>
        </w:rPr>
        <w:t>edupark</w:t>
      </w:r>
      <w:r w:rsidR="00D63447">
        <w:rPr>
          <w:rFonts w:cs="Times New Roman"/>
          <w:sz w:val="22"/>
        </w:rPr>
        <w:t xml:space="preserve"> dapat dilihat pada Gambar 1.</w:t>
      </w:r>
      <w:proofErr w:type="gramEnd"/>
    </w:p>
    <w:p w:rsidR="00D63447" w:rsidRDefault="00D63447" w:rsidP="00D63447">
      <w:pPr>
        <w:spacing w:after="0" w:line="240" w:lineRule="auto"/>
        <w:jc w:val="both"/>
        <w:rPr>
          <w:rFonts w:cs="Times New Roman"/>
          <w:sz w:val="22"/>
        </w:rPr>
      </w:pPr>
    </w:p>
    <w:p w:rsidR="00D63447" w:rsidRDefault="00D63447" w:rsidP="00DF29C7">
      <w:pPr>
        <w:spacing w:after="0" w:line="240" w:lineRule="auto"/>
        <w:jc w:val="center"/>
        <w:rPr>
          <w:rFonts w:cs="Times New Roman"/>
          <w:sz w:val="22"/>
        </w:rPr>
      </w:pPr>
      <w:r>
        <w:rPr>
          <w:rFonts w:cs="Times New Roman"/>
          <w:noProof/>
          <w:sz w:val="22"/>
        </w:rPr>
        <w:lastRenderedPageBreak/>
        <w:drawing>
          <wp:inline distT="0" distB="0" distL="0" distR="0">
            <wp:extent cx="4341412" cy="1836752"/>
            <wp:effectExtent l="0" t="0" r="2159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68C1" w:rsidRDefault="00C268C1" w:rsidP="00C268C1">
      <w:pPr>
        <w:spacing w:after="0" w:line="240" w:lineRule="auto"/>
        <w:rPr>
          <w:rFonts w:cs="Times New Roman"/>
          <w:sz w:val="22"/>
        </w:rPr>
      </w:pPr>
    </w:p>
    <w:p w:rsidR="00C268C1" w:rsidRDefault="00C268C1" w:rsidP="00C268C1">
      <w:pPr>
        <w:spacing w:after="0" w:line="240" w:lineRule="auto"/>
        <w:ind w:firstLine="720"/>
        <w:jc w:val="both"/>
        <w:rPr>
          <w:rFonts w:eastAsia="Calibri" w:cs="Times New Roman"/>
          <w:szCs w:val="24"/>
        </w:rPr>
      </w:pPr>
      <w:proofErr w:type="gramStart"/>
      <w:r w:rsidRPr="00C268C1">
        <w:rPr>
          <w:rFonts w:cs="Times New Roman"/>
          <w:sz w:val="22"/>
        </w:rPr>
        <w:t xml:space="preserve">Gambar 1 menunjukkan kepraktisan </w:t>
      </w:r>
      <w:r w:rsidRPr="00C268C1">
        <w:rPr>
          <w:rFonts w:cs="Times New Roman"/>
          <w:i/>
          <w:sz w:val="22"/>
        </w:rPr>
        <w:t>e-book edupark</w:t>
      </w:r>
      <w:r>
        <w:rPr>
          <w:rFonts w:cs="Times New Roman"/>
          <w:sz w:val="22"/>
        </w:rPr>
        <w:t xml:space="preserve"> IPA </w:t>
      </w:r>
      <w:r w:rsidRPr="00C268C1">
        <w:rPr>
          <w:rFonts w:cs="Times New Roman"/>
          <w:sz w:val="22"/>
        </w:rPr>
        <w:t xml:space="preserve">dilihat dari angket </w:t>
      </w:r>
      <w:r>
        <w:rPr>
          <w:rFonts w:cs="Times New Roman"/>
          <w:sz w:val="22"/>
        </w:rPr>
        <w:t>praktikalitas</w:t>
      </w:r>
      <w:r w:rsidRPr="00C268C1">
        <w:rPr>
          <w:rFonts w:cs="Times New Roman"/>
          <w:sz w:val="22"/>
        </w:rPr>
        <w:t xml:space="preserve"> pada </w:t>
      </w:r>
      <w:r>
        <w:rPr>
          <w:rFonts w:cs="Times New Roman"/>
          <w:sz w:val="22"/>
        </w:rPr>
        <w:t>evaluasi satu per satu</w:t>
      </w:r>
      <w:r w:rsidRPr="00C268C1">
        <w:rPr>
          <w:rFonts w:cs="Times New Roman"/>
          <w:sz w:val="22"/>
        </w:rPr>
        <w:t>,</w:t>
      </w:r>
      <w:r>
        <w:rPr>
          <w:rFonts w:cs="Times New Roman"/>
          <w:sz w:val="22"/>
        </w:rPr>
        <w:t xml:space="preserve"> evaluasi kelompok kecil</w:t>
      </w:r>
      <w:r w:rsidRPr="00C268C1">
        <w:rPr>
          <w:rFonts w:cs="Times New Roman"/>
          <w:sz w:val="22"/>
        </w:rPr>
        <w:t>,</w:t>
      </w:r>
      <w:r>
        <w:rPr>
          <w:rFonts w:cs="Times New Roman"/>
          <w:sz w:val="22"/>
        </w:rPr>
        <w:t xml:space="preserve"> uji lapangan respon peserta didik dan</w:t>
      </w:r>
      <w:r w:rsidRPr="00C268C1">
        <w:rPr>
          <w:rFonts w:cs="Times New Roman"/>
          <w:sz w:val="22"/>
        </w:rPr>
        <w:t>.</w:t>
      </w:r>
      <w:proofErr w:type="gramEnd"/>
      <w:r w:rsidRPr="00C268C1">
        <w:rPr>
          <w:rFonts w:cs="Times New Roman"/>
          <w:sz w:val="22"/>
        </w:rPr>
        <w:t xml:space="preserve"> </w:t>
      </w:r>
      <w:proofErr w:type="gramStart"/>
      <w:r w:rsidRPr="00C268C1">
        <w:rPr>
          <w:rFonts w:cs="Times New Roman"/>
          <w:sz w:val="22"/>
        </w:rPr>
        <w:t>Dapat disi</w:t>
      </w:r>
      <w:r w:rsidRPr="00C268C1">
        <w:rPr>
          <w:rFonts w:cs="Times New Roman"/>
          <w:sz w:val="22"/>
        </w:rPr>
        <w:t>m</w:t>
      </w:r>
      <w:r w:rsidRPr="00C268C1">
        <w:rPr>
          <w:rFonts w:cs="Times New Roman"/>
          <w:sz w:val="22"/>
        </w:rPr>
        <w:t>pulkan bahwa</w:t>
      </w:r>
      <w:r>
        <w:rPr>
          <w:rFonts w:cs="Times New Roman"/>
          <w:sz w:val="22"/>
        </w:rPr>
        <w:t xml:space="preserve"> </w:t>
      </w:r>
      <w:r w:rsidR="0028208B" w:rsidRPr="00C268C1">
        <w:rPr>
          <w:rFonts w:cs="Times New Roman"/>
          <w:i/>
          <w:sz w:val="22"/>
        </w:rPr>
        <w:t>e-book edupark</w:t>
      </w:r>
      <w:r w:rsidR="0028208B">
        <w:rPr>
          <w:rFonts w:cs="Times New Roman"/>
          <w:sz w:val="22"/>
        </w:rPr>
        <w:t xml:space="preserve"> IPA dengan pendekatan saintifik berd</w:t>
      </w:r>
      <w:bookmarkStart w:id="6" w:name="_GoBack"/>
      <w:bookmarkEnd w:id="6"/>
      <w:r w:rsidR="0028208B">
        <w:rPr>
          <w:rFonts w:cs="Times New Roman"/>
          <w:sz w:val="22"/>
        </w:rPr>
        <w:t>asrkan destinasi wisata pantai P</w:t>
      </w:r>
      <w:r w:rsidR="0028208B">
        <w:rPr>
          <w:rFonts w:cs="Times New Roman"/>
          <w:sz w:val="22"/>
        </w:rPr>
        <w:t>a</w:t>
      </w:r>
      <w:r w:rsidR="0028208B">
        <w:rPr>
          <w:rFonts w:cs="Times New Roman"/>
          <w:sz w:val="22"/>
        </w:rPr>
        <w:t>dang praktis.</w:t>
      </w:r>
      <w:proofErr w:type="gramEnd"/>
      <w:r w:rsidR="0028208B">
        <w:rPr>
          <w:rFonts w:cs="Times New Roman"/>
          <w:sz w:val="22"/>
        </w:rPr>
        <w:t xml:space="preserve"> </w:t>
      </w:r>
      <w:r w:rsidR="0028208B" w:rsidRPr="00414481">
        <w:rPr>
          <w:rFonts w:cs="Times New Roman"/>
          <w:iCs/>
          <w:szCs w:val="24"/>
        </w:rPr>
        <w:t xml:space="preserve">Kepraktisan pada penelitian ini adalah </w:t>
      </w:r>
      <w:r w:rsidR="0028208B" w:rsidRPr="00414481">
        <w:rPr>
          <w:rFonts w:eastAsia="Calibri" w:cs="Times New Roman"/>
          <w:szCs w:val="24"/>
        </w:rPr>
        <w:t>meliputi 4 komponen utama, yaitu: (a) Dapat digunakan (</w:t>
      </w:r>
      <w:r w:rsidR="0028208B" w:rsidRPr="00414481">
        <w:rPr>
          <w:rFonts w:eastAsia="Calibri" w:cs="Times New Roman"/>
          <w:i/>
          <w:szCs w:val="24"/>
        </w:rPr>
        <w:t>usable</w:t>
      </w:r>
      <w:r w:rsidR="0028208B" w:rsidRPr="00414481">
        <w:rPr>
          <w:rFonts w:eastAsia="Calibri" w:cs="Times New Roman"/>
          <w:szCs w:val="24"/>
        </w:rPr>
        <w:t>); (b) Mudah digunakan (</w:t>
      </w:r>
      <w:r w:rsidR="0028208B" w:rsidRPr="00414481">
        <w:rPr>
          <w:rFonts w:eastAsia="Calibri" w:cs="Times New Roman"/>
          <w:i/>
          <w:szCs w:val="24"/>
        </w:rPr>
        <w:t>easy to use</w:t>
      </w:r>
      <w:r w:rsidR="0028208B" w:rsidRPr="00414481">
        <w:rPr>
          <w:rFonts w:eastAsia="Calibri" w:cs="Times New Roman"/>
          <w:szCs w:val="24"/>
        </w:rPr>
        <w:t>); (c) Menarik (</w:t>
      </w:r>
      <w:r w:rsidR="0028208B" w:rsidRPr="00414481">
        <w:rPr>
          <w:rFonts w:eastAsia="Calibri" w:cs="Times New Roman"/>
          <w:i/>
          <w:szCs w:val="24"/>
        </w:rPr>
        <w:t>appealing</w:t>
      </w:r>
      <w:r w:rsidR="0028208B" w:rsidRPr="00414481">
        <w:rPr>
          <w:rFonts w:eastAsia="Calibri" w:cs="Times New Roman"/>
          <w:szCs w:val="24"/>
        </w:rPr>
        <w:t>) dan; (d) Efisien (</w:t>
      </w:r>
      <w:r w:rsidR="0028208B" w:rsidRPr="00414481">
        <w:rPr>
          <w:rFonts w:eastAsia="Calibri" w:cs="Times New Roman"/>
          <w:i/>
          <w:szCs w:val="24"/>
        </w:rPr>
        <w:t>cost effective</w:t>
      </w:r>
      <w:r w:rsidR="0028208B" w:rsidRPr="00414481">
        <w:rPr>
          <w:rFonts w:eastAsia="Calibri" w:cs="Times New Roman"/>
          <w:szCs w:val="24"/>
        </w:rPr>
        <w:t>).</w:t>
      </w:r>
      <w:r w:rsidR="0028208B">
        <w:rPr>
          <w:rFonts w:eastAsia="Calibri" w:cs="Times New Roman"/>
          <w:szCs w:val="24"/>
        </w:rPr>
        <w:t xml:space="preserve"> </w:t>
      </w:r>
    </w:p>
    <w:p w:rsidR="0028208B" w:rsidRDefault="0028208B" w:rsidP="00C268C1">
      <w:pPr>
        <w:spacing w:after="0" w:line="240" w:lineRule="auto"/>
        <w:ind w:firstLine="720"/>
        <w:jc w:val="both"/>
        <w:rPr>
          <w:rFonts w:eastAsia="Calibri" w:cs="Times New Roman"/>
          <w:szCs w:val="24"/>
        </w:rPr>
      </w:pPr>
      <w:proofErr w:type="gramStart"/>
      <w:r w:rsidRPr="00414481">
        <w:rPr>
          <w:rFonts w:cs="Times New Roman"/>
          <w:iCs/>
          <w:szCs w:val="24"/>
        </w:rPr>
        <w:t>Komponen dapat digunakan (</w:t>
      </w:r>
      <w:r w:rsidRPr="00414481">
        <w:rPr>
          <w:rFonts w:cs="Times New Roman"/>
          <w:i/>
          <w:iCs/>
          <w:szCs w:val="24"/>
        </w:rPr>
        <w:t>usable</w:t>
      </w:r>
      <w:r w:rsidRPr="00414481">
        <w:rPr>
          <w:rFonts w:cs="Times New Roman"/>
          <w:iCs/>
          <w:szCs w:val="24"/>
        </w:rPr>
        <w:t xml:space="preserve">) dari pendidik dan peserta didik </w:t>
      </w:r>
      <w:r w:rsidRPr="00414481">
        <w:rPr>
          <w:rFonts w:cs="Times New Roman"/>
          <w:i/>
          <w:iCs/>
          <w:szCs w:val="24"/>
        </w:rPr>
        <w:t>e-book edupark</w:t>
      </w:r>
      <w:r w:rsidRPr="00414481">
        <w:rPr>
          <w:rFonts w:cs="Times New Roman"/>
          <w:iCs/>
          <w:szCs w:val="24"/>
        </w:rPr>
        <w:t xml:space="preserve"> IPA telah memenuhi kriteria sangat praktis, karena tujuan pembelajaran dapat tercapai serta peserta didik dapat mudah memahami dan menguasai materi pembelajaran.</w:t>
      </w:r>
      <w:proofErr w:type="gramEnd"/>
      <w:r w:rsidRPr="00414481">
        <w:rPr>
          <w:rFonts w:cs="Times New Roman"/>
          <w:iCs/>
          <w:szCs w:val="24"/>
        </w:rPr>
        <w:t xml:space="preserve"> </w:t>
      </w:r>
      <w:proofErr w:type="gramStart"/>
      <w:r w:rsidRPr="00414481">
        <w:rPr>
          <w:rFonts w:eastAsia="Calibri" w:cs="Times New Roman"/>
          <w:szCs w:val="24"/>
        </w:rPr>
        <w:t xml:space="preserve">Sesuai dengan penelitian yang dilakukan oleh Suprapto dkk </w:t>
      </w:r>
      <w:sdt>
        <w:sdtPr>
          <w:rPr>
            <w:rFonts w:eastAsia="Calibri" w:cs="Times New Roman"/>
            <w:szCs w:val="24"/>
          </w:rPr>
          <w:id w:val="-479232403"/>
          <w:citation/>
        </w:sdtPr>
        <w:sdtEndPr/>
        <w:sdtContent>
          <w:r w:rsidRPr="00414481">
            <w:rPr>
              <w:rFonts w:eastAsia="Calibri" w:cs="Times New Roman"/>
              <w:szCs w:val="24"/>
            </w:rPr>
            <w:fldChar w:fldCharType="begin"/>
          </w:r>
          <w:r w:rsidRPr="00414481">
            <w:rPr>
              <w:rFonts w:eastAsia="Calibri" w:cs="Times New Roman"/>
              <w:szCs w:val="24"/>
            </w:rPr>
            <w:instrText xml:space="preserve">CITATION Sup19 \n  \t  \l 1033 </w:instrText>
          </w:r>
          <w:r w:rsidRPr="00414481">
            <w:rPr>
              <w:rFonts w:eastAsia="Calibri" w:cs="Times New Roman"/>
              <w:szCs w:val="24"/>
            </w:rPr>
            <w:fldChar w:fldCharType="separate"/>
          </w:r>
          <w:r w:rsidR="00255D0B" w:rsidRPr="00255D0B">
            <w:rPr>
              <w:rFonts w:eastAsia="Calibri" w:cs="Times New Roman"/>
              <w:noProof/>
              <w:szCs w:val="24"/>
            </w:rPr>
            <w:t>(2019)</w:t>
          </w:r>
          <w:r w:rsidRPr="00414481">
            <w:rPr>
              <w:rFonts w:eastAsia="Calibri" w:cs="Times New Roman"/>
              <w:szCs w:val="24"/>
            </w:rPr>
            <w:fldChar w:fldCharType="end"/>
          </w:r>
        </w:sdtContent>
      </w:sdt>
      <w:r w:rsidRPr="00414481">
        <w:rPr>
          <w:rFonts w:eastAsia="Calibri" w:cs="Times New Roman"/>
          <w:szCs w:val="24"/>
        </w:rPr>
        <w:t xml:space="preserve"> </w:t>
      </w:r>
      <w:r w:rsidRPr="00414481">
        <w:rPr>
          <w:rFonts w:eastAsia="Calibri" w:cs="Times New Roman"/>
          <w:i/>
          <w:szCs w:val="24"/>
        </w:rPr>
        <w:t>e-book</w:t>
      </w:r>
      <w:r w:rsidRPr="00414481">
        <w:rPr>
          <w:rFonts w:eastAsia="Calibri" w:cs="Times New Roman"/>
          <w:szCs w:val="24"/>
        </w:rPr>
        <w:t xml:space="preserve"> yang didesain mudah dan mampu membantu peserta didik untuk menemukan dan membuktikan konsep yang dipelajari sesuai dengan kemampuannya.</w:t>
      </w:r>
      <w:proofErr w:type="gramEnd"/>
      <w:r>
        <w:rPr>
          <w:rFonts w:eastAsia="Calibri" w:cs="Times New Roman"/>
          <w:szCs w:val="24"/>
        </w:rPr>
        <w:t xml:space="preserve"> </w:t>
      </w:r>
      <w:r w:rsidRPr="00414481">
        <w:rPr>
          <w:rFonts w:cs="Times New Roman"/>
          <w:iCs/>
          <w:szCs w:val="24"/>
        </w:rPr>
        <w:t xml:space="preserve">Berdasarkan komponen </w:t>
      </w:r>
      <w:r w:rsidRPr="00414481">
        <w:rPr>
          <w:rFonts w:eastAsia="Calibri" w:cs="Times New Roman"/>
          <w:szCs w:val="24"/>
        </w:rPr>
        <w:t>mudah menggunakan (</w:t>
      </w:r>
      <w:r w:rsidRPr="00414481">
        <w:rPr>
          <w:rFonts w:eastAsia="Calibri" w:cs="Times New Roman"/>
          <w:i/>
          <w:szCs w:val="24"/>
        </w:rPr>
        <w:t>easy to use</w:t>
      </w:r>
      <w:r w:rsidRPr="00414481">
        <w:rPr>
          <w:rFonts w:eastAsia="Calibri" w:cs="Times New Roman"/>
          <w:szCs w:val="24"/>
        </w:rPr>
        <w:t>) dari pe</w:t>
      </w:r>
      <w:r w:rsidRPr="00414481">
        <w:rPr>
          <w:rFonts w:eastAsia="Calibri" w:cs="Times New Roman"/>
          <w:szCs w:val="24"/>
        </w:rPr>
        <w:t>n</w:t>
      </w:r>
      <w:r w:rsidRPr="00414481">
        <w:rPr>
          <w:rFonts w:eastAsia="Calibri" w:cs="Times New Roman"/>
          <w:szCs w:val="24"/>
        </w:rPr>
        <w:t xml:space="preserve">didik dan peserta didik telah memenuhi kriteria sangat praktis karena </w:t>
      </w:r>
      <w:r w:rsidRPr="00414481">
        <w:rPr>
          <w:rFonts w:cs="Times New Roman"/>
          <w:i/>
          <w:iCs/>
          <w:szCs w:val="24"/>
        </w:rPr>
        <w:t>e-book edupark</w:t>
      </w:r>
      <w:r w:rsidRPr="00414481">
        <w:rPr>
          <w:rFonts w:cs="Times New Roman"/>
          <w:iCs/>
          <w:szCs w:val="24"/>
        </w:rPr>
        <w:t xml:space="preserve"> IPA mudah digunakan dalam proses pembelajaran. </w:t>
      </w:r>
      <w:proofErr w:type="gramStart"/>
      <w:r w:rsidRPr="00414481">
        <w:rPr>
          <w:rFonts w:cs="Times New Roman"/>
          <w:iCs/>
          <w:szCs w:val="24"/>
        </w:rPr>
        <w:t xml:space="preserve">Produk berupa </w:t>
      </w:r>
      <w:r w:rsidRPr="00414481">
        <w:rPr>
          <w:rFonts w:cs="Times New Roman"/>
          <w:i/>
          <w:iCs/>
          <w:szCs w:val="24"/>
        </w:rPr>
        <w:t>e-book</w:t>
      </w:r>
      <w:r w:rsidRPr="00414481">
        <w:rPr>
          <w:rFonts w:cs="Times New Roman"/>
          <w:iCs/>
          <w:szCs w:val="24"/>
        </w:rPr>
        <w:t xml:space="preserve"> sangat memberikan kemudahan kepada peserta didik untuk membuka dimana saja dan kapan saja</w:t>
      </w:r>
      <w:sdt>
        <w:sdtPr>
          <w:rPr>
            <w:rFonts w:cs="Times New Roman"/>
            <w:iCs/>
            <w:szCs w:val="24"/>
          </w:rPr>
          <w:id w:val="-1717507998"/>
          <w:citation/>
        </w:sdtPr>
        <w:sdtEndPr/>
        <w:sdtContent>
          <w:r w:rsidRPr="00414481">
            <w:rPr>
              <w:rFonts w:cs="Times New Roman"/>
              <w:iCs/>
              <w:szCs w:val="24"/>
            </w:rPr>
            <w:fldChar w:fldCharType="begin"/>
          </w:r>
          <w:r w:rsidRPr="00414481">
            <w:rPr>
              <w:rFonts w:cs="Times New Roman"/>
              <w:iCs/>
              <w:szCs w:val="24"/>
            </w:rPr>
            <w:instrText xml:space="preserve"> CITATION Alw18 \l 1033 </w:instrText>
          </w:r>
          <w:r w:rsidRPr="00414481">
            <w:rPr>
              <w:rFonts w:cs="Times New Roman"/>
              <w:iCs/>
              <w:szCs w:val="24"/>
            </w:rPr>
            <w:fldChar w:fldCharType="separate"/>
          </w:r>
          <w:r w:rsidR="00255D0B">
            <w:rPr>
              <w:rFonts w:cs="Times New Roman"/>
              <w:iCs/>
              <w:noProof/>
              <w:szCs w:val="24"/>
            </w:rPr>
            <w:t xml:space="preserve"> </w:t>
          </w:r>
          <w:r w:rsidR="00255D0B" w:rsidRPr="00255D0B">
            <w:rPr>
              <w:rFonts w:cs="Times New Roman"/>
              <w:noProof/>
              <w:szCs w:val="24"/>
            </w:rPr>
            <w:t>(Alwan, 2018)</w:t>
          </w:r>
          <w:r w:rsidRPr="00414481">
            <w:rPr>
              <w:rFonts w:cs="Times New Roman"/>
              <w:iCs/>
              <w:szCs w:val="24"/>
            </w:rPr>
            <w:fldChar w:fldCharType="end"/>
          </w:r>
        </w:sdtContent>
      </w:sdt>
      <w:r w:rsidRPr="00414481">
        <w:rPr>
          <w:rFonts w:cs="Times New Roman"/>
          <w:iCs/>
          <w:szCs w:val="24"/>
        </w:rPr>
        <w:t>.</w:t>
      </w:r>
      <w:proofErr w:type="gramEnd"/>
      <w:r w:rsidRPr="00414481">
        <w:rPr>
          <w:rFonts w:cs="Times New Roman"/>
          <w:iCs/>
          <w:szCs w:val="24"/>
        </w:rPr>
        <w:t xml:space="preserve"> </w:t>
      </w:r>
      <w:proofErr w:type="gramStart"/>
      <w:r w:rsidRPr="00414481">
        <w:rPr>
          <w:rFonts w:cs="Times New Roman"/>
          <w:iCs/>
          <w:szCs w:val="24"/>
        </w:rPr>
        <w:t xml:space="preserve">Hasil serupa juga dinyatakan oleh Ni’mah </w:t>
      </w:r>
      <w:sdt>
        <w:sdtPr>
          <w:rPr>
            <w:rFonts w:cs="Times New Roman"/>
            <w:iCs/>
            <w:szCs w:val="24"/>
          </w:rPr>
          <w:id w:val="1105540869"/>
          <w:citation/>
        </w:sdtPr>
        <w:sdtEndPr/>
        <w:sdtContent>
          <w:r w:rsidRPr="00414481">
            <w:rPr>
              <w:rFonts w:cs="Times New Roman"/>
              <w:iCs/>
              <w:szCs w:val="24"/>
            </w:rPr>
            <w:fldChar w:fldCharType="begin"/>
          </w:r>
          <w:r w:rsidRPr="00414481">
            <w:rPr>
              <w:rFonts w:cs="Times New Roman"/>
              <w:iCs/>
              <w:szCs w:val="24"/>
            </w:rPr>
            <w:instrText xml:space="preserve">CITATION Nim20 \n  \t  \l 1033 </w:instrText>
          </w:r>
          <w:r w:rsidRPr="00414481">
            <w:rPr>
              <w:rFonts w:cs="Times New Roman"/>
              <w:iCs/>
              <w:szCs w:val="24"/>
            </w:rPr>
            <w:fldChar w:fldCharType="separate"/>
          </w:r>
          <w:r w:rsidR="00255D0B" w:rsidRPr="00255D0B">
            <w:rPr>
              <w:rFonts w:cs="Times New Roman"/>
              <w:noProof/>
              <w:szCs w:val="24"/>
            </w:rPr>
            <w:t>(2020)</w:t>
          </w:r>
          <w:r w:rsidRPr="00414481">
            <w:rPr>
              <w:rFonts w:cs="Times New Roman"/>
              <w:iCs/>
              <w:szCs w:val="24"/>
            </w:rPr>
            <w:fldChar w:fldCharType="end"/>
          </w:r>
        </w:sdtContent>
      </w:sdt>
      <w:r w:rsidRPr="00414481">
        <w:rPr>
          <w:rFonts w:cs="Times New Roman"/>
          <w:iCs/>
          <w:szCs w:val="24"/>
        </w:rPr>
        <w:t xml:space="preserve"> </w:t>
      </w:r>
      <w:r w:rsidRPr="00414481">
        <w:rPr>
          <w:rFonts w:eastAsia="Calibri" w:cs="Times New Roman"/>
          <w:szCs w:val="24"/>
        </w:rPr>
        <w:t xml:space="preserve">materi yang disajikan pada </w:t>
      </w:r>
      <w:r w:rsidRPr="00414481">
        <w:rPr>
          <w:rFonts w:eastAsia="Calibri" w:cs="Times New Roman"/>
          <w:i/>
          <w:szCs w:val="24"/>
        </w:rPr>
        <w:t>e-book</w:t>
      </w:r>
      <w:r w:rsidRPr="00414481">
        <w:rPr>
          <w:rFonts w:eastAsia="Calibri" w:cs="Times New Roman"/>
          <w:szCs w:val="24"/>
        </w:rPr>
        <w:t xml:space="preserve"> mudah dipahami sehingga mempercepat pemahaman peserta didik dan dapat meningkatkan hasil belajar peserta didik.</w:t>
      </w:r>
      <w:proofErr w:type="gramEnd"/>
    </w:p>
    <w:p w:rsidR="004B3441" w:rsidRPr="00A04F0B" w:rsidRDefault="0028208B" w:rsidP="0028208B">
      <w:pPr>
        <w:spacing w:after="0" w:line="240" w:lineRule="auto"/>
        <w:ind w:firstLine="720"/>
        <w:jc w:val="both"/>
        <w:rPr>
          <w:rFonts w:cs="Times New Roman"/>
          <w:sz w:val="22"/>
        </w:rPr>
      </w:pPr>
      <w:r w:rsidRPr="00414481">
        <w:rPr>
          <w:rFonts w:eastAsia="Calibri" w:cs="Times New Roman"/>
          <w:szCs w:val="24"/>
        </w:rPr>
        <w:t>Hasil persentase yang menunjukkan bahwa penilaian pada komponen menarik (</w:t>
      </w:r>
      <w:r w:rsidRPr="00414481">
        <w:rPr>
          <w:rFonts w:eastAsia="Calibri" w:cs="Times New Roman"/>
          <w:i/>
          <w:szCs w:val="24"/>
        </w:rPr>
        <w:t>a</w:t>
      </w:r>
      <w:r w:rsidRPr="00414481">
        <w:rPr>
          <w:rFonts w:eastAsia="Calibri" w:cs="Times New Roman"/>
          <w:i/>
          <w:szCs w:val="24"/>
        </w:rPr>
        <w:t>p</w:t>
      </w:r>
      <w:r w:rsidRPr="00414481">
        <w:rPr>
          <w:rFonts w:eastAsia="Calibri" w:cs="Times New Roman"/>
          <w:i/>
          <w:szCs w:val="24"/>
        </w:rPr>
        <w:t>pealing</w:t>
      </w:r>
      <w:r w:rsidRPr="00414481">
        <w:rPr>
          <w:rFonts w:eastAsia="Calibri" w:cs="Times New Roman"/>
          <w:szCs w:val="24"/>
        </w:rPr>
        <w:t>) ini dikategorikan sangat praktis dalam proses pembelajaran karena indikator pada komponen menarik (</w:t>
      </w:r>
      <w:r w:rsidRPr="00414481">
        <w:rPr>
          <w:rFonts w:eastAsia="Calibri" w:cs="Times New Roman"/>
          <w:i/>
          <w:szCs w:val="24"/>
        </w:rPr>
        <w:t>appealing</w:t>
      </w:r>
      <w:r w:rsidRPr="00414481">
        <w:rPr>
          <w:rFonts w:eastAsia="Calibri" w:cs="Times New Roman"/>
          <w:szCs w:val="24"/>
        </w:rPr>
        <w:t>) meliputi tampilan sampul dan isi yang menarik dan dilengk</w:t>
      </w:r>
      <w:r w:rsidRPr="00414481">
        <w:rPr>
          <w:rFonts w:eastAsia="Calibri" w:cs="Times New Roman"/>
          <w:szCs w:val="24"/>
        </w:rPr>
        <w:t>a</w:t>
      </w:r>
      <w:r w:rsidRPr="00414481">
        <w:rPr>
          <w:rFonts w:eastAsia="Calibri" w:cs="Times New Roman"/>
          <w:szCs w:val="24"/>
        </w:rPr>
        <w:t xml:space="preserve">pi video dan gambar yang menarik. Hal ini sejalan dengan penelitian yang dilakukan oleh Alwan </w:t>
      </w:r>
      <w:sdt>
        <w:sdtPr>
          <w:rPr>
            <w:rFonts w:eastAsia="Calibri" w:cs="Times New Roman"/>
            <w:szCs w:val="24"/>
          </w:rPr>
          <w:id w:val="-151294850"/>
          <w:citation/>
        </w:sdtPr>
        <w:sdtEndPr/>
        <w:sdtContent>
          <w:r w:rsidRPr="00414481">
            <w:rPr>
              <w:rFonts w:eastAsia="Calibri" w:cs="Times New Roman"/>
              <w:szCs w:val="24"/>
            </w:rPr>
            <w:fldChar w:fldCharType="begin"/>
          </w:r>
          <w:r w:rsidRPr="00414481">
            <w:rPr>
              <w:rFonts w:eastAsia="Calibri" w:cs="Times New Roman"/>
              <w:szCs w:val="24"/>
            </w:rPr>
            <w:instrText xml:space="preserve">CITATION Alw18 \n  \t  \l 1033 </w:instrText>
          </w:r>
          <w:r w:rsidRPr="00414481">
            <w:rPr>
              <w:rFonts w:eastAsia="Calibri" w:cs="Times New Roman"/>
              <w:szCs w:val="24"/>
            </w:rPr>
            <w:fldChar w:fldCharType="separate"/>
          </w:r>
          <w:r w:rsidR="00255D0B" w:rsidRPr="00255D0B">
            <w:rPr>
              <w:rFonts w:eastAsia="Calibri" w:cs="Times New Roman"/>
              <w:noProof/>
              <w:szCs w:val="24"/>
            </w:rPr>
            <w:t>(2018)</w:t>
          </w:r>
          <w:r w:rsidRPr="00414481">
            <w:rPr>
              <w:rFonts w:eastAsia="Calibri" w:cs="Times New Roman"/>
              <w:szCs w:val="24"/>
            </w:rPr>
            <w:fldChar w:fldCharType="end"/>
          </w:r>
        </w:sdtContent>
      </w:sdt>
      <w:r>
        <w:rPr>
          <w:rFonts w:eastAsia="Calibri" w:cs="Times New Roman"/>
          <w:szCs w:val="24"/>
        </w:rPr>
        <w:t xml:space="preserve">, </w:t>
      </w:r>
      <w:r w:rsidRPr="00414481">
        <w:rPr>
          <w:rFonts w:eastAsia="Calibri" w:cs="Times New Roman"/>
          <w:szCs w:val="24"/>
        </w:rPr>
        <w:t xml:space="preserve">produk berupa </w:t>
      </w:r>
      <w:r w:rsidRPr="00414481">
        <w:rPr>
          <w:rFonts w:eastAsia="Calibri" w:cs="Times New Roman"/>
          <w:i/>
          <w:szCs w:val="24"/>
        </w:rPr>
        <w:t>e-book</w:t>
      </w:r>
      <w:r w:rsidRPr="00414481">
        <w:rPr>
          <w:rFonts w:eastAsia="Calibri" w:cs="Times New Roman"/>
          <w:szCs w:val="24"/>
        </w:rPr>
        <w:t xml:space="preserve"> yang dilengkapi dengan animasi, video, dan gambar yang dapat diputar kapan saja serta berbentuk offline, </w:t>
      </w:r>
      <w:proofErr w:type="gramStart"/>
      <w:r w:rsidRPr="00414481">
        <w:rPr>
          <w:rFonts w:eastAsia="Calibri" w:cs="Times New Roman"/>
          <w:szCs w:val="24"/>
        </w:rPr>
        <w:t>dapat</w:t>
      </w:r>
      <w:proofErr w:type="gramEnd"/>
      <w:r w:rsidRPr="00414481">
        <w:rPr>
          <w:rFonts w:eastAsia="Calibri" w:cs="Times New Roman"/>
          <w:szCs w:val="24"/>
        </w:rPr>
        <w:t xml:space="preserve"> memberikan daya tarik kepada peserta didik untuk menggunakan dalam proses pembelajaran.</w:t>
      </w:r>
      <w:r>
        <w:rPr>
          <w:rFonts w:eastAsia="Calibri" w:cs="Times New Roman"/>
          <w:szCs w:val="24"/>
        </w:rPr>
        <w:t xml:space="preserve"> </w:t>
      </w:r>
      <w:proofErr w:type="gramStart"/>
      <w:r w:rsidRPr="00414481">
        <w:rPr>
          <w:rFonts w:eastAsia="Calibri" w:cs="Times New Roman"/>
          <w:szCs w:val="24"/>
        </w:rPr>
        <w:t>Komponen efisien (</w:t>
      </w:r>
      <w:r w:rsidRPr="00414481">
        <w:rPr>
          <w:rFonts w:eastAsia="Calibri" w:cs="Times New Roman"/>
          <w:i/>
          <w:szCs w:val="24"/>
        </w:rPr>
        <w:t>cost effe</w:t>
      </w:r>
      <w:r w:rsidRPr="00414481">
        <w:rPr>
          <w:rFonts w:eastAsia="Calibri" w:cs="Times New Roman"/>
          <w:i/>
          <w:szCs w:val="24"/>
        </w:rPr>
        <w:t>c</w:t>
      </w:r>
      <w:r w:rsidRPr="00414481">
        <w:rPr>
          <w:rFonts w:eastAsia="Calibri" w:cs="Times New Roman"/>
          <w:i/>
          <w:szCs w:val="24"/>
        </w:rPr>
        <w:t>tive</w:t>
      </w:r>
      <w:r w:rsidRPr="00414481">
        <w:rPr>
          <w:rFonts w:eastAsia="Calibri" w:cs="Times New Roman"/>
          <w:szCs w:val="24"/>
        </w:rPr>
        <w:t xml:space="preserve">) dari pendidik dan peserta didik </w:t>
      </w:r>
      <w:r w:rsidRPr="00414481">
        <w:rPr>
          <w:rFonts w:cs="Times New Roman"/>
          <w:i/>
          <w:iCs/>
          <w:szCs w:val="24"/>
        </w:rPr>
        <w:t>e-book edupark</w:t>
      </w:r>
      <w:r w:rsidRPr="00414481">
        <w:rPr>
          <w:rFonts w:cs="Times New Roman"/>
          <w:iCs/>
          <w:szCs w:val="24"/>
        </w:rPr>
        <w:t xml:space="preserve"> IPA telah memenuhi kriteria sangat pra</w:t>
      </w:r>
      <w:r w:rsidRPr="00414481">
        <w:rPr>
          <w:rFonts w:cs="Times New Roman"/>
          <w:iCs/>
          <w:szCs w:val="24"/>
        </w:rPr>
        <w:t>k</w:t>
      </w:r>
      <w:r w:rsidRPr="00414481">
        <w:rPr>
          <w:rFonts w:cs="Times New Roman"/>
          <w:iCs/>
          <w:szCs w:val="24"/>
        </w:rPr>
        <w:t>tis, karena mampu menghemat waktu pembelajaran dan dapat dilakukan secara mandiri.</w:t>
      </w:r>
      <w:proofErr w:type="gramEnd"/>
      <w:r w:rsidRPr="00414481">
        <w:rPr>
          <w:rFonts w:eastAsia="Calibri" w:cs="Times New Roman"/>
          <w:szCs w:val="24"/>
        </w:rPr>
        <w:t xml:space="preserve"> </w:t>
      </w:r>
      <w:proofErr w:type="gramStart"/>
      <w:r w:rsidRPr="00414481">
        <w:rPr>
          <w:rFonts w:eastAsia="Calibri" w:cs="Times New Roman"/>
          <w:szCs w:val="24"/>
        </w:rPr>
        <w:t xml:space="preserve">Sesuai dengan penelitian Wijayanti </w:t>
      </w:r>
      <w:sdt>
        <w:sdtPr>
          <w:rPr>
            <w:rFonts w:eastAsia="Calibri" w:cs="Times New Roman"/>
            <w:szCs w:val="24"/>
          </w:rPr>
          <w:id w:val="-1049308383"/>
          <w:citation/>
        </w:sdtPr>
        <w:sdtEndPr/>
        <w:sdtContent>
          <w:r w:rsidRPr="00414481">
            <w:rPr>
              <w:rFonts w:eastAsia="Calibri" w:cs="Times New Roman"/>
              <w:szCs w:val="24"/>
            </w:rPr>
            <w:fldChar w:fldCharType="begin"/>
          </w:r>
          <w:r w:rsidRPr="00414481">
            <w:rPr>
              <w:rFonts w:eastAsia="Calibri" w:cs="Times New Roman"/>
              <w:szCs w:val="24"/>
            </w:rPr>
            <w:instrText xml:space="preserve">CITATION Wij18 \n  \t  \l 1033 </w:instrText>
          </w:r>
          <w:r w:rsidRPr="00414481">
            <w:rPr>
              <w:rFonts w:eastAsia="Calibri" w:cs="Times New Roman"/>
              <w:szCs w:val="24"/>
            </w:rPr>
            <w:fldChar w:fldCharType="separate"/>
          </w:r>
          <w:r w:rsidR="00255D0B" w:rsidRPr="00255D0B">
            <w:rPr>
              <w:rFonts w:eastAsia="Calibri" w:cs="Times New Roman"/>
              <w:noProof/>
              <w:szCs w:val="24"/>
            </w:rPr>
            <w:t>(2018)</w:t>
          </w:r>
          <w:r w:rsidRPr="00414481">
            <w:rPr>
              <w:rFonts w:eastAsia="Calibri" w:cs="Times New Roman"/>
              <w:szCs w:val="24"/>
            </w:rPr>
            <w:fldChar w:fldCharType="end"/>
          </w:r>
        </w:sdtContent>
      </w:sdt>
      <w:r w:rsidRPr="00414481">
        <w:rPr>
          <w:rFonts w:eastAsia="Calibri" w:cs="Times New Roman"/>
          <w:szCs w:val="24"/>
        </w:rPr>
        <w:t xml:space="preserve"> dinyatakan pembelajaran menggunakan </w:t>
      </w:r>
      <w:r w:rsidRPr="00414481">
        <w:rPr>
          <w:rFonts w:eastAsia="Calibri" w:cs="Times New Roman"/>
          <w:i/>
          <w:szCs w:val="24"/>
        </w:rPr>
        <w:t>e-book</w:t>
      </w:r>
      <w:r w:rsidRPr="00414481">
        <w:rPr>
          <w:rFonts w:eastAsia="Calibri" w:cs="Times New Roman"/>
          <w:szCs w:val="24"/>
        </w:rPr>
        <w:t xml:space="preserve"> lebih efesien dari segi waktu yang dibantu dengan tombol-tombol navigasi pada halaman atau materi yang dinginkan.</w:t>
      </w:r>
      <w:proofErr w:type="gramEnd"/>
    </w:p>
    <w:sdt>
      <w:sdtPr>
        <w:rPr>
          <w:rFonts w:cs="Times New Roman"/>
          <w:b/>
          <w:sz w:val="22"/>
        </w:rPr>
        <w:id w:val="14135660"/>
        <w:lock w:val="sdtContentLocked"/>
        <w:placeholder>
          <w:docPart w:val="B5D559683A1B4570A28CB05EB47BAF90"/>
        </w:placeholder>
      </w:sdtPr>
      <w:sdtEndPr/>
      <w:sdtContent>
        <w:p w:rsidR="004B3441" w:rsidRPr="00A04F0B" w:rsidRDefault="0022500A" w:rsidP="00691A8F">
          <w:pPr>
            <w:spacing w:before="120" w:after="0" w:line="240" w:lineRule="auto"/>
            <w:jc w:val="center"/>
            <w:rPr>
              <w:rFonts w:cs="Times New Roman"/>
              <w:b/>
              <w:sz w:val="22"/>
            </w:rPr>
          </w:pPr>
          <w:r w:rsidRPr="00A04F0B">
            <w:rPr>
              <w:rFonts w:cs="Times New Roman"/>
              <w:b/>
              <w:sz w:val="22"/>
            </w:rPr>
            <w:t>KESIMPULAN</w:t>
          </w:r>
        </w:p>
      </w:sdtContent>
    </w:sdt>
    <w:p w:rsidR="004B3441" w:rsidRPr="00A04F0B" w:rsidRDefault="004B3441" w:rsidP="007E617B">
      <w:pPr>
        <w:spacing w:after="0" w:line="240" w:lineRule="auto"/>
        <w:rPr>
          <w:rFonts w:cs="Times New Roman"/>
          <w:sz w:val="22"/>
        </w:rPr>
      </w:pPr>
    </w:p>
    <w:p w:rsidR="004B3441" w:rsidRPr="00FA0307" w:rsidRDefault="0028208B" w:rsidP="00FA0307">
      <w:pPr>
        <w:spacing w:after="0" w:line="240" w:lineRule="auto"/>
        <w:ind w:firstLine="720"/>
        <w:jc w:val="both"/>
        <w:rPr>
          <w:rFonts w:eastAsia="Times New Roman" w:cs="Times New Roman"/>
          <w:sz w:val="22"/>
        </w:rPr>
      </w:pPr>
      <w:r w:rsidRPr="0028208B">
        <w:rPr>
          <w:rFonts w:cs="Times New Roman"/>
          <w:sz w:val="22"/>
        </w:rPr>
        <w:t>Setelah dilakukan tahap penelitian untuk menguji kepraktisan</w:t>
      </w:r>
      <w:r>
        <w:rPr>
          <w:rFonts w:cs="Times New Roman"/>
          <w:i/>
          <w:sz w:val="22"/>
        </w:rPr>
        <w:t xml:space="preserve"> </w:t>
      </w:r>
      <w:r w:rsidR="005568A5" w:rsidRPr="00C86C5A">
        <w:rPr>
          <w:rFonts w:cs="Times New Roman"/>
          <w:i/>
          <w:sz w:val="22"/>
        </w:rPr>
        <w:t>E-book</w:t>
      </w:r>
      <w:r>
        <w:rPr>
          <w:rFonts w:cs="Times New Roman"/>
          <w:sz w:val="22"/>
        </w:rPr>
        <w:t>, dapat disimpulan ba</w:t>
      </w:r>
      <w:r>
        <w:rPr>
          <w:rFonts w:cs="Times New Roman"/>
          <w:sz w:val="22"/>
        </w:rPr>
        <w:t>h</w:t>
      </w:r>
      <w:r>
        <w:rPr>
          <w:rFonts w:cs="Times New Roman"/>
          <w:sz w:val="22"/>
        </w:rPr>
        <w:t xml:space="preserve">wa </w:t>
      </w:r>
      <w:r>
        <w:rPr>
          <w:rFonts w:cs="Times New Roman"/>
          <w:i/>
          <w:sz w:val="22"/>
        </w:rPr>
        <w:t>e</w:t>
      </w:r>
      <w:r w:rsidRPr="00C86C5A">
        <w:rPr>
          <w:rFonts w:cs="Times New Roman"/>
          <w:i/>
          <w:sz w:val="22"/>
        </w:rPr>
        <w:t>-book edupark</w:t>
      </w:r>
      <w:r>
        <w:rPr>
          <w:rFonts w:cs="Times New Roman"/>
          <w:sz w:val="22"/>
        </w:rPr>
        <w:t xml:space="preserve"> IPA</w:t>
      </w:r>
      <w:r w:rsidRPr="00C86C5A">
        <w:rPr>
          <w:rFonts w:cs="Times New Roman"/>
          <w:sz w:val="22"/>
        </w:rPr>
        <w:t xml:space="preserve"> </w:t>
      </w:r>
      <w:r w:rsidR="005568A5" w:rsidRPr="00C86C5A">
        <w:rPr>
          <w:rFonts w:cs="Times New Roman"/>
          <w:sz w:val="22"/>
        </w:rPr>
        <w:t>dengan pendekatan saintifik berdasarkan destinasi wisata Pantai Padang sa</w:t>
      </w:r>
      <w:r w:rsidR="005568A5" w:rsidRPr="00C86C5A">
        <w:rPr>
          <w:rFonts w:cs="Times New Roman"/>
          <w:sz w:val="22"/>
        </w:rPr>
        <w:t>n</w:t>
      </w:r>
      <w:r w:rsidR="005568A5" w:rsidRPr="00C86C5A">
        <w:rPr>
          <w:rFonts w:cs="Times New Roman"/>
          <w:sz w:val="22"/>
        </w:rPr>
        <w:t>gat praktis untuk semua aspek (d</w:t>
      </w:r>
      <w:r w:rsidR="005568A5" w:rsidRPr="00C86C5A">
        <w:rPr>
          <w:rFonts w:cs="Times New Roman"/>
          <w:sz w:val="22"/>
          <w:lang w:val="id-ID"/>
        </w:rPr>
        <w:t>apat digunakan (</w:t>
      </w:r>
      <w:r w:rsidR="005568A5" w:rsidRPr="00C86C5A">
        <w:rPr>
          <w:rFonts w:cs="Times New Roman"/>
          <w:i/>
          <w:sz w:val="22"/>
          <w:lang w:val="id-ID"/>
        </w:rPr>
        <w:t>usable</w:t>
      </w:r>
      <w:r w:rsidR="005568A5" w:rsidRPr="00C86C5A">
        <w:rPr>
          <w:rFonts w:cs="Times New Roman"/>
          <w:sz w:val="22"/>
          <w:lang w:val="id-ID"/>
        </w:rPr>
        <w:t>)</w:t>
      </w:r>
      <w:r w:rsidR="005568A5" w:rsidRPr="00C86C5A">
        <w:rPr>
          <w:rFonts w:cs="Times New Roman"/>
          <w:sz w:val="22"/>
        </w:rPr>
        <w:t>, m</w:t>
      </w:r>
      <w:r w:rsidR="005568A5" w:rsidRPr="00C86C5A">
        <w:rPr>
          <w:rFonts w:cs="Times New Roman"/>
          <w:sz w:val="22"/>
          <w:lang w:val="id-ID"/>
        </w:rPr>
        <w:t>udah digunakan (</w:t>
      </w:r>
      <w:r w:rsidR="005568A5" w:rsidRPr="00C86C5A">
        <w:rPr>
          <w:rFonts w:cs="Times New Roman"/>
          <w:i/>
          <w:sz w:val="22"/>
          <w:lang w:val="id-ID"/>
        </w:rPr>
        <w:t>easy to use</w:t>
      </w:r>
      <w:r w:rsidR="005568A5" w:rsidRPr="00C86C5A">
        <w:rPr>
          <w:rFonts w:cs="Times New Roman"/>
          <w:sz w:val="22"/>
          <w:lang w:val="id-ID"/>
        </w:rPr>
        <w:t>)</w:t>
      </w:r>
      <w:r w:rsidR="005568A5" w:rsidRPr="00C86C5A">
        <w:rPr>
          <w:rFonts w:cs="Times New Roman"/>
          <w:sz w:val="22"/>
        </w:rPr>
        <w:t xml:space="preserve">, </w:t>
      </w:r>
      <w:r w:rsidR="005568A5" w:rsidRPr="00C86C5A">
        <w:rPr>
          <w:rFonts w:cs="Times New Roman"/>
          <w:sz w:val="22"/>
          <w:lang w:val="id-ID"/>
        </w:rPr>
        <w:t>Menarik (</w:t>
      </w:r>
      <w:r w:rsidR="005568A5" w:rsidRPr="00C86C5A">
        <w:rPr>
          <w:rFonts w:cs="Times New Roman"/>
          <w:i/>
          <w:sz w:val="22"/>
          <w:lang w:val="id-ID"/>
        </w:rPr>
        <w:t>appealing</w:t>
      </w:r>
      <w:r w:rsidR="005568A5" w:rsidRPr="00C86C5A">
        <w:rPr>
          <w:rFonts w:cs="Times New Roman"/>
          <w:sz w:val="22"/>
          <w:lang w:val="id-ID"/>
        </w:rPr>
        <w:t>) dan</w:t>
      </w:r>
      <w:r w:rsidR="005568A5" w:rsidRPr="00C86C5A">
        <w:rPr>
          <w:rFonts w:cs="Times New Roman"/>
          <w:sz w:val="22"/>
        </w:rPr>
        <w:t xml:space="preserve"> </w:t>
      </w:r>
      <w:r w:rsidR="005568A5" w:rsidRPr="00C86C5A">
        <w:rPr>
          <w:rFonts w:cs="Times New Roman"/>
          <w:sz w:val="22"/>
          <w:lang w:val="id-ID"/>
        </w:rPr>
        <w:t>Efisien (</w:t>
      </w:r>
      <w:r w:rsidR="005568A5" w:rsidRPr="00C86C5A">
        <w:rPr>
          <w:rFonts w:cs="Times New Roman"/>
          <w:i/>
          <w:sz w:val="22"/>
          <w:lang w:val="id-ID"/>
        </w:rPr>
        <w:t>cost effective</w:t>
      </w:r>
      <w:r w:rsidR="005568A5" w:rsidRPr="00C86C5A">
        <w:rPr>
          <w:rFonts w:cs="Times New Roman"/>
          <w:sz w:val="22"/>
          <w:lang w:val="id-ID"/>
        </w:rPr>
        <w:t>)</w:t>
      </w:r>
      <w:r w:rsidR="005568A5" w:rsidRPr="00C86C5A">
        <w:rPr>
          <w:rFonts w:cs="Times New Roman"/>
          <w:sz w:val="22"/>
        </w:rPr>
        <w:t xml:space="preserve"> berdasarkan respon pendidik (praktisi) dan peserta didik.</w:t>
      </w:r>
      <w:r>
        <w:rPr>
          <w:rFonts w:cs="Times New Roman"/>
          <w:sz w:val="22"/>
        </w:rPr>
        <w:t xml:space="preserve"> dengan demikian </w:t>
      </w:r>
      <w:r w:rsidRPr="0028208B">
        <w:rPr>
          <w:rFonts w:cs="Times New Roman"/>
          <w:i/>
          <w:sz w:val="22"/>
        </w:rPr>
        <w:t>e-book</w:t>
      </w:r>
      <w:r>
        <w:rPr>
          <w:rFonts w:cs="Times New Roman"/>
          <w:sz w:val="22"/>
        </w:rPr>
        <w:t xml:space="preserve"> yang dikembangkan dapat dijadikan sebagai bahan referensi dalam pelaks</w:t>
      </w:r>
      <w:r>
        <w:rPr>
          <w:rFonts w:cs="Times New Roman"/>
          <w:sz w:val="22"/>
        </w:rPr>
        <w:t>a</w:t>
      </w:r>
      <w:r>
        <w:rPr>
          <w:rFonts w:cs="Times New Roman"/>
          <w:sz w:val="22"/>
        </w:rPr>
        <w:t>naan pembelajaran.</w:t>
      </w:r>
    </w:p>
    <w:sdt>
      <w:sdtPr>
        <w:rPr>
          <w:rFonts w:cs="Times New Roman"/>
          <w:b/>
          <w:sz w:val="22"/>
        </w:rPr>
        <w:id w:val="14135661"/>
        <w:lock w:val="sdtContentLocked"/>
        <w:placeholder>
          <w:docPart w:val="B5D559683A1B4570A28CB05EB47BAF90"/>
        </w:placeholder>
      </w:sdtPr>
      <w:sdtEndPr/>
      <w:sdtContent>
        <w:p w:rsidR="004B3441" w:rsidRPr="00A04F0B" w:rsidRDefault="0022500A" w:rsidP="00691A8F">
          <w:pPr>
            <w:spacing w:before="120" w:after="0" w:line="240" w:lineRule="auto"/>
            <w:jc w:val="center"/>
            <w:rPr>
              <w:rFonts w:cs="Times New Roman"/>
              <w:b/>
              <w:sz w:val="22"/>
            </w:rPr>
          </w:pPr>
          <w:r w:rsidRPr="00A04F0B">
            <w:rPr>
              <w:rFonts w:cs="Times New Roman"/>
              <w:b/>
              <w:sz w:val="22"/>
            </w:rPr>
            <w:t>DAFTAR PUSTAKA</w:t>
          </w:r>
        </w:p>
      </w:sdtContent>
    </w:sdt>
    <w:p w:rsidR="002F66BD" w:rsidRDefault="002F66BD" w:rsidP="002F66BD">
      <w:pPr>
        <w:pStyle w:val="Bibliography"/>
        <w:ind w:left="720" w:hanging="720"/>
      </w:pPr>
    </w:p>
    <w:p w:rsidR="002F66BD" w:rsidRPr="00C14070" w:rsidRDefault="002F66BD" w:rsidP="00A378A2">
      <w:pPr>
        <w:pStyle w:val="Bibliography"/>
        <w:spacing w:line="240" w:lineRule="auto"/>
        <w:ind w:left="720" w:hanging="720"/>
        <w:jc w:val="both"/>
        <w:rPr>
          <w:noProof/>
          <w:sz w:val="22"/>
        </w:rPr>
      </w:pPr>
      <w:r w:rsidRPr="00C14070">
        <w:rPr>
          <w:sz w:val="22"/>
        </w:rPr>
        <w:fldChar w:fldCharType="begin"/>
      </w:r>
      <w:r w:rsidRPr="00C14070">
        <w:rPr>
          <w:sz w:val="22"/>
        </w:rPr>
        <w:instrText xml:space="preserve"> BIBLIOGRAPHY  \l 1033 </w:instrText>
      </w:r>
      <w:r w:rsidRPr="00C14070">
        <w:rPr>
          <w:sz w:val="22"/>
        </w:rPr>
        <w:fldChar w:fldCharType="separate"/>
      </w:r>
      <w:r w:rsidRPr="00C14070">
        <w:rPr>
          <w:noProof/>
          <w:sz w:val="22"/>
        </w:rPr>
        <w:t xml:space="preserve">AECT. (1977). </w:t>
      </w:r>
      <w:r w:rsidRPr="00C14070">
        <w:rPr>
          <w:i/>
          <w:iCs/>
          <w:noProof/>
          <w:sz w:val="22"/>
        </w:rPr>
        <w:t>Definisi Teknologi Pendidikan.</w:t>
      </w:r>
      <w:r w:rsidRPr="00C14070">
        <w:rPr>
          <w:noProof/>
          <w:sz w:val="22"/>
        </w:rPr>
        <w:t xml:space="preserve"> Jakarta: CV. Rajawali.</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Afrinaldi, &amp; Hamdi. (2019). Evaluation of garden functions of SMAN 2 Lubuk Basung as science-based education park. </w:t>
      </w:r>
      <w:r w:rsidRPr="00C14070">
        <w:rPr>
          <w:i/>
          <w:iCs/>
          <w:noProof/>
          <w:sz w:val="22"/>
        </w:rPr>
        <w:t>International Conference on Research and Learning of Physics</w:t>
      </w:r>
      <w:r w:rsidRPr="00C14070">
        <w:rPr>
          <w:noProof/>
          <w:sz w:val="22"/>
        </w:rPr>
        <w:t xml:space="preserve"> (pp. IOP Conf Ser. J. Phys. Conf, vol. 1185, p. 12126). Padang: IOP Publishing.</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Alwan. (2018). Pengembangan Multimedia EBook 3D Berbasis Mobile Learning Untuk Mata Pelajaran Geografi SMA Guna Mendukung Pembelajaran Jarak Jau. </w:t>
      </w:r>
      <w:r w:rsidRPr="00C14070">
        <w:rPr>
          <w:i/>
          <w:iCs/>
          <w:noProof/>
          <w:sz w:val="22"/>
        </w:rPr>
        <w:t>Jurnal At-Tadbir</w:t>
      </w:r>
      <w:r w:rsidRPr="00C14070">
        <w:rPr>
          <w:noProof/>
          <w:sz w:val="22"/>
        </w:rPr>
        <w:t>, 1 (2): 26-40.</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Anggara, V. J., &amp; Hamdi. (2019). The preliminary analysis of Edupark learning devices of temperature and heat physics of Air Panas Semurup Kerinci District. </w:t>
      </w:r>
      <w:r w:rsidRPr="00C14070">
        <w:rPr>
          <w:i/>
          <w:iCs/>
          <w:noProof/>
          <w:sz w:val="22"/>
        </w:rPr>
        <w:t>International Conference on Research and Learning of Physics</w:t>
      </w:r>
      <w:r w:rsidRPr="00C14070">
        <w:rPr>
          <w:noProof/>
          <w:sz w:val="22"/>
        </w:rPr>
        <w:t xml:space="preserve"> (pp. IOP Conf Ser. J. Phys. Conf, vol. 1185, p. 12095). Padang: IOP Publishing.</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Asrizal, Amran, A., Festiyed, &amp; Yana. (2018). Effectiveness of Integrated Science Learning Materials of Waves In Life by Integrating Digital Age Literacy on Grade VIII Students. </w:t>
      </w:r>
      <w:r w:rsidRPr="00C14070">
        <w:rPr>
          <w:i/>
          <w:iCs/>
          <w:noProof/>
          <w:sz w:val="22"/>
        </w:rPr>
        <w:t>Proceeding of The 1st UR International Conference on Educational Sciences</w:t>
      </w:r>
      <w:r w:rsidRPr="00C14070">
        <w:rPr>
          <w:noProof/>
          <w:sz w:val="22"/>
        </w:rPr>
        <w:t>, (pp. ISBN : 978-979-792-774-5). Semarang: Universitas Negeri Semarang.</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Asrizal, Festiyed, &amp; Sumarmin, R. (2017). </w:t>
      </w:r>
      <w:r w:rsidR="00A378A2" w:rsidRPr="00C14070">
        <w:rPr>
          <w:noProof/>
          <w:sz w:val="22"/>
        </w:rPr>
        <w:t>Analisis Kebutuhan Pengembangan Bahan Ajar IPATerpadu Bermuatan Literasi Era Digital Untuk Pembelajaran Siswa Smp Kelas</w:t>
      </w:r>
      <w:r w:rsidRPr="00C14070">
        <w:rPr>
          <w:noProof/>
          <w:sz w:val="22"/>
        </w:rPr>
        <w:t xml:space="preserve"> VIII. </w:t>
      </w:r>
      <w:r w:rsidRPr="00C14070">
        <w:rPr>
          <w:i/>
          <w:iCs/>
          <w:noProof/>
          <w:sz w:val="22"/>
        </w:rPr>
        <w:t>Jurnal Eksakta Pendidikan (JEP)</w:t>
      </w:r>
      <w:r w:rsidRPr="00C14070">
        <w:rPr>
          <w:noProof/>
          <w:sz w:val="22"/>
        </w:rPr>
        <w:t>, Volume 1Nomor 1 Page 1-8.</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Delvi, &amp; Hamdi. (2020). Preliminary analysis of integrated science teaching based on edupark of Anai Land. </w:t>
      </w:r>
      <w:r w:rsidRPr="00C14070">
        <w:rPr>
          <w:i/>
          <w:iCs/>
          <w:noProof/>
          <w:sz w:val="22"/>
        </w:rPr>
        <w:t>The 2nd International Conference on Research and Learning of Physics</w:t>
      </w:r>
      <w:r w:rsidRPr="00C14070">
        <w:rPr>
          <w:noProof/>
          <w:sz w:val="22"/>
        </w:rPr>
        <w:t xml:space="preserve"> (p. IOP Conf. Series: Journal of Physics: Conf. Series 1481 (2020) 012121.). Padang: IOP Publishing.</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Elvisa, G. O., &amp; Festiyed. (2019). Meta-Analisis Landasan Ilmu Pendidikan Pada Pengembangan E-Book Edupark Fisika Berdasarkan Destinasi Pantai Padang. </w:t>
      </w:r>
      <w:r w:rsidRPr="00C14070">
        <w:rPr>
          <w:i/>
          <w:iCs/>
          <w:noProof/>
          <w:sz w:val="22"/>
        </w:rPr>
        <w:t>Jurnal Penelitian Pembelajaran Fisika</w:t>
      </w:r>
      <w:r w:rsidRPr="00C14070">
        <w:rPr>
          <w:noProof/>
          <w:sz w:val="22"/>
        </w:rPr>
        <w:t>, Volume 5, No 1(2019) 25-33.</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Elvisa, G. O., &amp; Hamdi. (2020). Preliminary analysis learning media based on edupark physics with scientific methods on Padang beach. </w:t>
      </w:r>
      <w:r w:rsidRPr="00C14070">
        <w:rPr>
          <w:i/>
          <w:iCs/>
          <w:noProof/>
          <w:sz w:val="22"/>
        </w:rPr>
        <w:t>The 2nd International Conference on Research and Learning of Physic.</w:t>
      </w:r>
      <w:r w:rsidRPr="00C14070">
        <w:rPr>
          <w:noProof/>
          <w:sz w:val="22"/>
        </w:rPr>
        <w:t xml:space="preserve"> Padang: IOP Conf. Series: Journal of Physics: Conf. Series 1481 (2020) 012094.</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Emafri, W., &amp; Hamdi. (2020). Design of edupark Physics book with Project Based Learning based on Ngarai Sianok National Geopark, Indonesia. </w:t>
      </w:r>
      <w:r w:rsidRPr="00C14070">
        <w:rPr>
          <w:i/>
          <w:iCs/>
          <w:noProof/>
          <w:sz w:val="22"/>
        </w:rPr>
        <w:t>The 2nd International Conference on Research and Learning of Physics</w:t>
      </w:r>
      <w:r w:rsidRPr="00C14070">
        <w:rPr>
          <w:noProof/>
          <w:sz w:val="22"/>
        </w:rPr>
        <w:t xml:space="preserve"> (p. IOP Conf. Series: Journal of Physics: Conf. Series 1481 (2020) 012100). Padang: IOP Publishing.</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Fauzi, A. (2015). Pengembangan Media Pembelajaran E-Book pada Materi Jenis dan Karakteristik Bahan Baja Kelas X TGB di SMK Negeri 1 Mojokerto. </w:t>
      </w:r>
      <w:r w:rsidRPr="00C14070">
        <w:rPr>
          <w:i/>
          <w:iCs/>
          <w:noProof/>
          <w:sz w:val="22"/>
        </w:rPr>
        <w:t>Jurnal Kajian Pendidikan Teknik Bangunan</w:t>
      </w:r>
      <w:r w:rsidRPr="00C14070">
        <w:rPr>
          <w:noProof/>
          <w:sz w:val="22"/>
        </w:rPr>
        <w:t>, Vol 1 Nomer 1/JKPTB/15 (2015) : 148 - 151.</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Gusweri, S., &amp; Rifai, H. (2019). Preliminary analysis based instructional materials edupark learning natural sciences method of travel work in Janjang Seribu and Merah Putih Mountain Sulit Air . </w:t>
      </w:r>
      <w:r w:rsidRPr="00C14070">
        <w:rPr>
          <w:i/>
          <w:iCs/>
          <w:noProof/>
          <w:sz w:val="22"/>
        </w:rPr>
        <w:t>Journal of Physics</w:t>
      </w:r>
      <w:r w:rsidRPr="00C14070">
        <w:rPr>
          <w:noProof/>
          <w:sz w:val="22"/>
        </w:rPr>
        <w:t>, Conf. Series 1185 (2019) 012094.</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Lestari, N. V., &amp; Hamdi. (2020). Preliminary analysis of Bukik Chinangkiek edupark's potential as a learning resource for physics in senior high school at X Koto Singkarak Solok, Indonesia. </w:t>
      </w:r>
      <w:r w:rsidRPr="00C14070">
        <w:rPr>
          <w:i/>
          <w:iCs/>
          <w:noProof/>
          <w:sz w:val="22"/>
        </w:rPr>
        <w:t>The 2nd International Conference on Research and Learning of Physics</w:t>
      </w:r>
      <w:r w:rsidRPr="00C14070">
        <w:rPr>
          <w:noProof/>
          <w:sz w:val="22"/>
        </w:rPr>
        <w:t xml:space="preserve"> (p. IOP Conf. Series: Journal of Physics: Conf. Series 1481 (2020) 012049). Padang: IOP Publishing.</w:t>
      </w:r>
    </w:p>
    <w:p w:rsidR="002F66BD" w:rsidRPr="00C14070" w:rsidRDefault="002F66BD" w:rsidP="00A378A2">
      <w:pPr>
        <w:pStyle w:val="Bibliography"/>
        <w:spacing w:line="240" w:lineRule="auto"/>
        <w:ind w:left="720" w:hanging="720"/>
        <w:jc w:val="both"/>
        <w:rPr>
          <w:noProof/>
          <w:sz w:val="22"/>
        </w:rPr>
      </w:pPr>
      <w:r w:rsidRPr="00C14070">
        <w:rPr>
          <w:noProof/>
          <w:sz w:val="22"/>
        </w:rPr>
        <w:lastRenderedPageBreak/>
        <w:t xml:space="preserve">Ni'mah, E. A. (2020). </w:t>
      </w:r>
      <w:r w:rsidR="00C14070" w:rsidRPr="00C14070">
        <w:rPr>
          <w:noProof/>
          <w:sz w:val="22"/>
        </w:rPr>
        <w:t>Desain Dan Uji Coba E-Book Dengan Pendekatan Dilemmas Stories Pada Materi Reaksi Reduksi Oksidasi</w:t>
      </w:r>
      <w:r w:rsidRPr="00C14070">
        <w:rPr>
          <w:noProof/>
          <w:sz w:val="22"/>
        </w:rPr>
        <w:t xml:space="preserve"> . </w:t>
      </w:r>
      <w:r w:rsidRPr="00C14070">
        <w:rPr>
          <w:i/>
          <w:iCs/>
          <w:noProof/>
          <w:sz w:val="22"/>
        </w:rPr>
        <w:t>Jurnal Zarah</w:t>
      </w:r>
      <w:r w:rsidRPr="00C14070">
        <w:rPr>
          <w:noProof/>
          <w:sz w:val="22"/>
        </w:rPr>
        <w:t>, Vol. 8 No. 1 Halaman 21-29 .</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Rahmadhani, N., &amp; Hamdi. (2020). Preliminary analysis learning media in the form of interactive multimedia based on edupark physics Carocok beach Painan Indonesia with the scientific method. </w:t>
      </w:r>
      <w:r w:rsidRPr="00C14070">
        <w:rPr>
          <w:i/>
          <w:iCs/>
          <w:noProof/>
          <w:sz w:val="22"/>
        </w:rPr>
        <w:t>The 2nd International Conference on Research and Learning of Physics</w:t>
      </w:r>
      <w:r w:rsidRPr="00C14070">
        <w:rPr>
          <w:noProof/>
          <w:sz w:val="22"/>
        </w:rPr>
        <w:t xml:space="preserve"> (p. IOP Conf. Series: Journal of Physics: Conf. Series 1481 (2020) 012087). Padang: IOP Publishing.</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Riduwan, &amp; Akdon. (2008). </w:t>
      </w:r>
      <w:r w:rsidRPr="00C14070">
        <w:rPr>
          <w:i/>
          <w:iCs/>
          <w:noProof/>
          <w:sz w:val="22"/>
        </w:rPr>
        <w:t>Rumus dan Data dalam Analisis Statistika.</w:t>
      </w:r>
      <w:r w:rsidRPr="00C14070">
        <w:rPr>
          <w:noProof/>
          <w:sz w:val="22"/>
        </w:rPr>
        <w:t xml:space="preserve"> Bandung: Alfabeta.</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Sadraini, &amp; Hamdi. (2020). Preliminary analysis of learning resources for edupark in the matter rigid equilibrium by destination Rumah Gadang Istana Rajo Balun South Solok Indonesia. </w:t>
      </w:r>
      <w:r w:rsidRPr="00C14070">
        <w:rPr>
          <w:i/>
          <w:iCs/>
          <w:noProof/>
          <w:sz w:val="22"/>
        </w:rPr>
        <w:t>The 2nd International Conference on Research and Learning of Physics</w:t>
      </w:r>
      <w:r w:rsidRPr="00C14070">
        <w:rPr>
          <w:noProof/>
          <w:sz w:val="22"/>
        </w:rPr>
        <w:t xml:space="preserve"> (p. IOP Conf. Series: Journal of Physics: Conf. Series 1481 (2020) 012086). Padang: IOP publishing.</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Sari, A. P., &amp; Hamdi. (2020). Preliminary analysis of learning resources for edupark physics in hydroponic cultivation of SMK N 2 Batusangkar, Indonesia. </w:t>
      </w:r>
      <w:r w:rsidRPr="00C14070">
        <w:rPr>
          <w:i/>
          <w:iCs/>
          <w:noProof/>
          <w:sz w:val="22"/>
        </w:rPr>
        <w:t>The 2nd International Conference on Research and Learning of Physics</w:t>
      </w:r>
      <w:r w:rsidRPr="00C14070">
        <w:rPr>
          <w:noProof/>
          <w:sz w:val="22"/>
        </w:rPr>
        <w:t xml:space="preserve"> (p. IOP Conf. Series: Journal of Physics: Conf. Series 1481 (2020) 012085). Padang: IOP Publishing.</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Sari, D. P., &amp; Hamdi. (2020). Design and manufacture of teaching edupark physics Mifan water park Padang Panjang, Indonesia with discovery learning model. </w:t>
      </w:r>
      <w:r w:rsidRPr="00C14070">
        <w:rPr>
          <w:i/>
          <w:iCs/>
          <w:noProof/>
          <w:sz w:val="22"/>
        </w:rPr>
        <w:t>The 2nd International Conference on Research and Learning of Physics</w:t>
      </w:r>
      <w:r w:rsidRPr="00C14070">
        <w:rPr>
          <w:noProof/>
          <w:sz w:val="22"/>
        </w:rPr>
        <w:t xml:space="preserve"> (p. IOP Conf. Series: Journal of Physics: Conf. Series 1481 (2020) 012097). Padang: IOP Publishing.</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Siska Gusweri, &amp; Hamdi. (2020). Preliminary analysis based instructional materials edupark learning natural sciences method of travel work in Janjang Seribu and Merah Putih Mountain Sulit Air. </w:t>
      </w:r>
      <w:r w:rsidRPr="00C14070">
        <w:rPr>
          <w:i/>
          <w:iCs/>
          <w:noProof/>
          <w:sz w:val="22"/>
        </w:rPr>
        <w:t>The 2nd International Conference on Research and Learning of Physics</w:t>
      </w:r>
      <w:r w:rsidRPr="00C14070">
        <w:rPr>
          <w:noProof/>
          <w:sz w:val="22"/>
        </w:rPr>
        <w:t xml:space="preserve"> (pp. IOP Conf Ser. J. Phys. Conf, vol. 1185, p. 12094, 2019.). Padang: IOP Publishing.</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Suprapto, E. (2019). </w:t>
      </w:r>
      <w:r w:rsidR="00C14070" w:rsidRPr="00C14070">
        <w:rPr>
          <w:noProof/>
          <w:sz w:val="22"/>
        </w:rPr>
        <w:t>Pengembangan E-Book Interaktif Berbasis Animasi Bagi Siswa Sekolah Menengah Kejurua.</w:t>
      </w:r>
      <w:r w:rsidRPr="00C14070">
        <w:rPr>
          <w:noProof/>
          <w:sz w:val="22"/>
        </w:rPr>
        <w:t xml:space="preserve"> </w:t>
      </w:r>
      <w:r w:rsidRPr="00C14070">
        <w:rPr>
          <w:i/>
          <w:iCs/>
          <w:noProof/>
          <w:sz w:val="22"/>
        </w:rPr>
        <w:t xml:space="preserve">Jurnal Ilmiah Pendidikan Matematika </w:t>
      </w:r>
      <w:r w:rsidRPr="00C14070">
        <w:rPr>
          <w:noProof/>
          <w:sz w:val="22"/>
        </w:rPr>
        <w:t>, Vol.2 No.2 Oktober 2019 p-ISSN: 2615-4196 e-ISSN: 2615-4072 .</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Ummah, K., &amp; Hamdi. (2020). Preliminary analysis learning media based on edupark science with scientific methods in the national geopark of Ranah Minang Silokek of Sijunjung. </w:t>
      </w:r>
      <w:r w:rsidRPr="00C14070">
        <w:rPr>
          <w:i/>
          <w:iCs/>
          <w:noProof/>
          <w:sz w:val="22"/>
        </w:rPr>
        <w:t>The 2nd International Conference on Research and Learning of Physics</w:t>
      </w:r>
      <w:r w:rsidRPr="00C14070">
        <w:rPr>
          <w:noProof/>
          <w:sz w:val="22"/>
        </w:rPr>
        <w:t xml:space="preserve"> (p. IOP Conf. Series: Journal of Physics: Conference Series 1481 (2020) 012065.). Padang: IOP Publishing.</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Wijayanti, M. (2018). Pengembangan E-book IPA Fisika Berbasis Program Sigil Peserta Didik SMPN 23 Simbang Kabupaten Maros . </w:t>
      </w:r>
      <w:r w:rsidRPr="00C14070">
        <w:rPr>
          <w:i/>
          <w:iCs/>
          <w:noProof/>
          <w:sz w:val="22"/>
        </w:rPr>
        <w:t>Seminar Nasional Fisika 2018.</w:t>
      </w:r>
      <w:r w:rsidRPr="00C14070">
        <w:rPr>
          <w:noProof/>
          <w:sz w:val="22"/>
        </w:rPr>
        <w:t xml:space="preserve"> Makassar: Program Pascasarjana Universitas Negeri Makassar .</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Yulia, &amp; Hamdi. (2019). Preliminary study of edupark energy in geopark Harau Lima Puluh Kota Regency. </w:t>
      </w:r>
      <w:r w:rsidRPr="00C14070">
        <w:rPr>
          <w:i/>
          <w:iCs/>
          <w:noProof/>
          <w:sz w:val="22"/>
        </w:rPr>
        <w:t>International Conference on Research and Learning of Physics</w:t>
      </w:r>
      <w:r w:rsidRPr="00C14070">
        <w:rPr>
          <w:noProof/>
          <w:sz w:val="22"/>
        </w:rPr>
        <w:t xml:space="preserve"> (pp. IOP Conf Ser. J. Phys. Conf, vol. 1185, p. 12098). Padang: IOP Publishing.</w:t>
      </w:r>
    </w:p>
    <w:p w:rsidR="002F66BD" w:rsidRPr="00C14070" w:rsidRDefault="002F66BD" w:rsidP="00A378A2">
      <w:pPr>
        <w:pStyle w:val="Bibliography"/>
        <w:spacing w:line="240" w:lineRule="auto"/>
        <w:ind w:left="720" w:hanging="720"/>
        <w:jc w:val="both"/>
        <w:rPr>
          <w:noProof/>
          <w:sz w:val="22"/>
        </w:rPr>
      </w:pPr>
      <w:r w:rsidRPr="00C14070">
        <w:rPr>
          <w:noProof/>
          <w:sz w:val="22"/>
        </w:rPr>
        <w:t xml:space="preserve">Yunita, R., &amp; Hamdi. (2020). Preliminary analysis of Edupark Sarasah Kajai Waterfall, Indonesia as a learning resources of works and energy. </w:t>
      </w:r>
      <w:r w:rsidRPr="00C14070">
        <w:rPr>
          <w:i/>
          <w:iCs/>
          <w:noProof/>
          <w:sz w:val="22"/>
        </w:rPr>
        <w:t>The 2nd International Conference on Research and Learning of Physics</w:t>
      </w:r>
      <w:r w:rsidRPr="00C14070">
        <w:rPr>
          <w:noProof/>
          <w:sz w:val="22"/>
        </w:rPr>
        <w:t xml:space="preserve"> (p. IOP Conf. Series: Journal of Physics: Conf. Series 1481 (2020) 012047.). Padang: IOP Publishing.</w:t>
      </w:r>
    </w:p>
    <w:p w:rsidR="004B3441" w:rsidRPr="002F66BD" w:rsidRDefault="002F66BD" w:rsidP="00A378A2">
      <w:pPr>
        <w:pStyle w:val="Heading1"/>
        <w:jc w:val="both"/>
      </w:pPr>
      <w:r w:rsidRPr="00C14070">
        <w:rPr>
          <w:sz w:val="22"/>
          <w:szCs w:val="22"/>
        </w:rPr>
        <w:fldChar w:fldCharType="end"/>
      </w:r>
    </w:p>
    <w:sectPr w:rsidR="004B3441" w:rsidRPr="002F66BD" w:rsidSect="00062FC1">
      <w:type w:val="continuous"/>
      <w:pgSz w:w="11907" w:h="16840" w:code="9"/>
      <w:pgMar w:top="1701" w:right="1134" w:bottom="1418" w:left="1701" w:header="720" w:footer="720"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76D" w:rsidRDefault="0030376D" w:rsidP="00691A8F">
      <w:pPr>
        <w:spacing w:after="0" w:line="240" w:lineRule="auto"/>
      </w:pPr>
      <w:r>
        <w:separator/>
      </w:r>
    </w:p>
  </w:endnote>
  <w:endnote w:type="continuationSeparator" w:id="0">
    <w:p w:rsidR="0030376D" w:rsidRDefault="0030376D" w:rsidP="0069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91919"/>
      <w:docPartObj>
        <w:docPartGallery w:val="Page Numbers (Bottom of Page)"/>
        <w:docPartUnique/>
      </w:docPartObj>
    </w:sdtPr>
    <w:sdtEndPr>
      <w:rPr>
        <w:noProof/>
      </w:rPr>
    </w:sdtEndPr>
    <w:sdtContent>
      <w:p w:rsidR="00255D0B" w:rsidRDefault="00255D0B">
        <w:pPr>
          <w:pStyle w:val="Footer"/>
          <w:jc w:val="center"/>
        </w:pPr>
        <w:r>
          <w:fldChar w:fldCharType="begin"/>
        </w:r>
        <w:r>
          <w:instrText xml:space="preserve"> PAGE   \* MERGEFORMAT </w:instrText>
        </w:r>
        <w:r>
          <w:fldChar w:fldCharType="separate"/>
        </w:r>
        <w:r w:rsidR="00D70339">
          <w:rPr>
            <w:noProof/>
          </w:rPr>
          <w:t>6</w:t>
        </w:r>
        <w:r>
          <w:rPr>
            <w:noProof/>
          </w:rPr>
          <w:fldChar w:fldCharType="end"/>
        </w:r>
      </w:p>
    </w:sdtContent>
  </w:sdt>
  <w:p w:rsidR="00255D0B" w:rsidRDefault="00255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767295"/>
      <w:docPartObj>
        <w:docPartGallery w:val="Page Numbers (Bottom of Page)"/>
        <w:docPartUnique/>
      </w:docPartObj>
    </w:sdtPr>
    <w:sdtEndPr>
      <w:rPr>
        <w:noProof/>
      </w:rPr>
    </w:sdtEndPr>
    <w:sdtContent>
      <w:p w:rsidR="00255D0B" w:rsidRDefault="00255D0B">
        <w:pPr>
          <w:pStyle w:val="Footer"/>
          <w:jc w:val="center"/>
        </w:pPr>
        <w:r>
          <w:fldChar w:fldCharType="begin"/>
        </w:r>
        <w:r>
          <w:instrText xml:space="preserve"> PAGE   \* MERGEFORMAT </w:instrText>
        </w:r>
        <w:r>
          <w:fldChar w:fldCharType="separate"/>
        </w:r>
        <w:r w:rsidR="00D70339">
          <w:rPr>
            <w:noProof/>
          </w:rPr>
          <w:t>1</w:t>
        </w:r>
        <w:r>
          <w:rPr>
            <w:noProof/>
          </w:rPr>
          <w:fldChar w:fldCharType="end"/>
        </w:r>
      </w:p>
    </w:sdtContent>
  </w:sdt>
  <w:p w:rsidR="00255D0B" w:rsidRDefault="00255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76D" w:rsidRDefault="0030376D" w:rsidP="00691A8F">
      <w:pPr>
        <w:spacing w:after="0" w:line="240" w:lineRule="auto"/>
      </w:pPr>
      <w:r>
        <w:separator/>
      </w:r>
    </w:p>
  </w:footnote>
  <w:footnote w:type="continuationSeparator" w:id="0">
    <w:p w:rsidR="0030376D" w:rsidRDefault="0030376D" w:rsidP="00691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70" w:rsidRDefault="00C14070" w:rsidP="00C14070">
    <w:pPr>
      <w:pStyle w:val="Header"/>
      <w:tabs>
        <w:tab w:val="clear" w:pos="4680"/>
        <w:tab w:val="clear" w:pos="9360"/>
        <w:tab w:val="left" w:pos="100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917"/>
    <w:multiLevelType w:val="hybridMultilevel"/>
    <w:tmpl w:val="0FD4BEB2"/>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2FBC7826"/>
    <w:multiLevelType w:val="hybridMultilevel"/>
    <w:tmpl w:val="BD06114C"/>
    <w:lvl w:ilvl="0" w:tplc="A19ED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81FBA"/>
    <w:multiLevelType w:val="hybridMultilevel"/>
    <w:tmpl w:val="C9347102"/>
    <w:lvl w:ilvl="0" w:tplc="4350E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6559B7"/>
    <w:multiLevelType w:val="hybridMultilevel"/>
    <w:tmpl w:val="01881F92"/>
    <w:lvl w:ilvl="0" w:tplc="AB08F9B0">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7EE55C55"/>
    <w:multiLevelType w:val="hybridMultilevel"/>
    <w:tmpl w:val="07A2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ocumentProtection w:edit="forms" w:enforcement="0"/>
  <w:defaultTabStop w:val="720"/>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5F"/>
    <w:rsid w:val="00005D8C"/>
    <w:rsid w:val="00032AD8"/>
    <w:rsid w:val="00056DA9"/>
    <w:rsid w:val="00062FC1"/>
    <w:rsid w:val="00081C04"/>
    <w:rsid w:val="00091E0E"/>
    <w:rsid w:val="000A7506"/>
    <w:rsid w:val="00121FD7"/>
    <w:rsid w:val="001311AB"/>
    <w:rsid w:val="00155D69"/>
    <w:rsid w:val="00161B29"/>
    <w:rsid w:val="001A2EBC"/>
    <w:rsid w:val="001B69DE"/>
    <w:rsid w:val="00213332"/>
    <w:rsid w:val="00223B55"/>
    <w:rsid w:val="0022500A"/>
    <w:rsid w:val="00255D0B"/>
    <w:rsid w:val="00281727"/>
    <w:rsid w:val="0028208B"/>
    <w:rsid w:val="0028399A"/>
    <w:rsid w:val="002C233F"/>
    <w:rsid w:val="002E5EBF"/>
    <w:rsid w:val="002F225F"/>
    <w:rsid w:val="002F66BD"/>
    <w:rsid w:val="0030376D"/>
    <w:rsid w:val="00311C38"/>
    <w:rsid w:val="0031439F"/>
    <w:rsid w:val="003655BE"/>
    <w:rsid w:val="00372984"/>
    <w:rsid w:val="00376BA9"/>
    <w:rsid w:val="00380273"/>
    <w:rsid w:val="003D3336"/>
    <w:rsid w:val="003E0506"/>
    <w:rsid w:val="003E084D"/>
    <w:rsid w:val="003E090D"/>
    <w:rsid w:val="003F5A64"/>
    <w:rsid w:val="00407754"/>
    <w:rsid w:val="00410E82"/>
    <w:rsid w:val="00427CFA"/>
    <w:rsid w:val="004A2EB7"/>
    <w:rsid w:val="004B2107"/>
    <w:rsid w:val="004B24E7"/>
    <w:rsid w:val="004B3441"/>
    <w:rsid w:val="004F4E6F"/>
    <w:rsid w:val="00517E63"/>
    <w:rsid w:val="005255F5"/>
    <w:rsid w:val="005545E7"/>
    <w:rsid w:val="005568A5"/>
    <w:rsid w:val="00575B8C"/>
    <w:rsid w:val="00581444"/>
    <w:rsid w:val="00590EE2"/>
    <w:rsid w:val="00591836"/>
    <w:rsid w:val="005A0948"/>
    <w:rsid w:val="005B1205"/>
    <w:rsid w:val="005B4810"/>
    <w:rsid w:val="00637600"/>
    <w:rsid w:val="0064474F"/>
    <w:rsid w:val="00650614"/>
    <w:rsid w:val="00687027"/>
    <w:rsid w:val="00691A8F"/>
    <w:rsid w:val="006C1851"/>
    <w:rsid w:val="006C3B1D"/>
    <w:rsid w:val="006D488F"/>
    <w:rsid w:val="00730D84"/>
    <w:rsid w:val="00737085"/>
    <w:rsid w:val="0075735C"/>
    <w:rsid w:val="0077297E"/>
    <w:rsid w:val="007D7A77"/>
    <w:rsid w:val="007E2D7B"/>
    <w:rsid w:val="007E617B"/>
    <w:rsid w:val="00816A24"/>
    <w:rsid w:val="00822968"/>
    <w:rsid w:val="008517F5"/>
    <w:rsid w:val="00853173"/>
    <w:rsid w:val="008721D4"/>
    <w:rsid w:val="008852BD"/>
    <w:rsid w:val="0089738C"/>
    <w:rsid w:val="008C68A0"/>
    <w:rsid w:val="008E1F99"/>
    <w:rsid w:val="00911A49"/>
    <w:rsid w:val="00927D49"/>
    <w:rsid w:val="00941430"/>
    <w:rsid w:val="009622FF"/>
    <w:rsid w:val="009A0411"/>
    <w:rsid w:val="009A0CDE"/>
    <w:rsid w:val="009D65B8"/>
    <w:rsid w:val="009D6D6B"/>
    <w:rsid w:val="009F0A28"/>
    <w:rsid w:val="00A04F0B"/>
    <w:rsid w:val="00A246E4"/>
    <w:rsid w:val="00A378A2"/>
    <w:rsid w:val="00A43318"/>
    <w:rsid w:val="00A53446"/>
    <w:rsid w:val="00A556C2"/>
    <w:rsid w:val="00A6602C"/>
    <w:rsid w:val="00A7184B"/>
    <w:rsid w:val="00A82833"/>
    <w:rsid w:val="00A92617"/>
    <w:rsid w:val="00AA4A63"/>
    <w:rsid w:val="00AC7F12"/>
    <w:rsid w:val="00AE255C"/>
    <w:rsid w:val="00AE3778"/>
    <w:rsid w:val="00B03B2B"/>
    <w:rsid w:val="00B30A41"/>
    <w:rsid w:val="00B43233"/>
    <w:rsid w:val="00B709B9"/>
    <w:rsid w:val="00B752F9"/>
    <w:rsid w:val="00B77A53"/>
    <w:rsid w:val="00BD4209"/>
    <w:rsid w:val="00C12A58"/>
    <w:rsid w:val="00C14070"/>
    <w:rsid w:val="00C268C1"/>
    <w:rsid w:val="00C52883"/>
    <w:rsid w:val="00C544F2"/>
    <w:rsid w:val="00C55821"/>
    <w:rsid w:val="00C57AF9"/>
    <w:rsid w:val="00C8113C"/>
    <w:rsid w:val="00C82EFC"/>
    <w:rsid w:val="00C86C5A"/>
    <w:rsid w:val="00C96E1A"/>
    <w:rsid w:val="00CA0164"/>
    <w:rsid w:val="00CC1257"/>
    <w:rsid w:val="00D608D7"/>
    <w:rsid w:val="00D63447"/>
    <w:rsid w:val="00D70339"/>
    <w:rsid w:val="00DC7C41"/>
    <w:rsid w:val="00DE7917"/>
    <w:rsid w:val="00DF29C7"/>
    <w:rsid w:val="00E95ABB"/>
    <w:rsid w:val="00EC5F28"/>
    <w:rsid w:val="00F227ED"/>
    <w:rsid w:val="00F35598"/>
    <w:rsid w:val="00F37103"/>
    <w:rsid w:val="00F749E9"/>
    <w:rsid w:val="00FA0307"/>
    <w:rsid w:val="00FB23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09"/>
  </w:style>
  <w:style w:type="paragraph" w:styleId="Heading1">
    <w:name w:val="heading 1"/>
    <w:basedOn w:val="Normal"/>
    <w:next w:val="Normal"/>
    <w:link w:val="Heading1Char"/>
    <w:uiPriority w:val="9"/>
    <w:qFormat/>
    <w:rsid w:val="007E617B"/>
    <w:pPr>
      <w:keepNext/>
      <w:keepLines/>
      <w:spacing w:after="0" w:line="24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17B"/>
    <w:rPr>
      <w:color w:val="808080"/>
    </w:rPr>
  </w:style>
  <w:style w:type="character" w:customStyle="1" w:styleId="JUDUL">
    <w:name w:val="JUDUL"/>
    <w:basedOn w:val="DefaultParagraphFont"/>
    <w:uiPriority w:val="1"/>
    <w:rsid w:val="007E617B"/>
  </w:style>
  <w:style w:type="character" w:customStyle="1" w:styleId="Heading1Char">
    <w:name w:val="Heading 1 Char"/>
    <w:basedOn w:val="DefaultParagraphFont"/>
    <w:link w:val="Heading1"/>
    <w:uiPriority w:val="9"/>
    <w:rsid w:val="007E617B"/>
    <w:rPr>
      <w:rFonts w:eastAsiaTheme="majorEastAsia" w:cstheme="majorBidi"/>
      <w:b/>
      <w:szCs w:val="32"/>
    </w:rPr>
  </w:style>
  <w:style w:type="table" w:styleId="TableGrid">
    <w:name w:val="Table Grid"/>
    <w:basedOn w:val="TableNormal"/>
    <w:uiPriority w:val="39"/>
    <w:rsid w:val="009A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27CFA"/>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427CFA"/>
    <w:rPr>
      <w:rFonts w:asciiTheme="minorHAnsi" w:eastAsiaTheme="minorEastAsia" w:hAnsiTheme="minorHAnsi"/>
      <w:sz w:val="22"/>
    </w:rPr>
  </w:style>
  <w:style w:type="paragraph" w:customStyle="1" w:styleId="Abstract">
    <w:name w:val="Abstract"/>
    <w:basedOn w:val="Normal"/>
    <w:link w:val="AbstractChar"/>
    <w:qFormat/>
    <w:rsid w:val="00081C04"/>
    <w:pPr>
      <w:spacing w:after="0" w:line="240" w:lineRule="auto"/>
      <w:ind w:firstLine="709"/>
      <w:jc w:val="both"/>
    </w:pPr>
    <w:rPr>
      <w:i/>
      <w:sz w:val="20"/>
    </w:rPr>
  </w:style>
  <w:style w:type="paragraph" w:customStyle="1" w:styleId="textnormal">
    <w:name w:val="text normal"/>
    <w:basedOn w:val="Normal"/>
    <w:link w:val="textnormalChar"/>
    <w:qFormat/>
    <w:rsid w:val="00C82EFC"/>
    <w:pPr>
      <w:spacing w:after="0" w:line="240" w:lineRule="auto"/>
      <w:jc w:val="both"/>
    </w:pPr>
  </w:style>
  <w:style w:type="character" w:customStyle="1" w:styleId="AbstractChar">
    <w:name w:val="Abstract Char"/>
    <w:basedOn w:val="DefaultParagraphFont"/>
    <w:link w:val="Abstract"/>
    <w:rsid w:val="00081C04"/>
    <w:rPr>
      <w:i/>
      <w:sz w:val="20"/>
    </w:rPr>
  </w:style>
  <w:style w:type="paragraph" w:styleId="ListParagraph">
    <w:name w:val="List Paragraph"/>
    <w:aliases w:val="Body of text,List Paragraph1,Colorful List - Accent 11,kepala 1,Body of textCxSp,KEPALA 3,heading 3,KEPALA 31,List Paragraph11,KEPALA 32,Body of text1,kepala 11,List Paragraph12,Body of text2,List Paragraph13,KEPALA 33,kepala 12,Lis"/>
    <w:basedOn w:val="Normal"/>
    <w:link w:val="ListParagraphChar"/>
    <w:uiPriority w:val="34"/>
    <w:qFormat/>
    <w:rsid w:val="00691A8F"/>
    <w:pPr>
      <w:ind w:left="720"/>
      <w:contextualSpacing/>
    </w:pPr>
  </w:style>
  <w:style w:type="character" w:customStyle="1" w:styleId="textnormalChar">
    <w:name w:val="text normal Char"/>
    <w:basedOn w:val="DefaultParagraphFont"/>
    <w:link w:val="textnormal"/>
    <w:rsid w:val="00C82EFC"/>
  </w:style>
  <w:style w:type="paragraph" w:styleId="Header">
    <w:name w:val="header"/>
    <w:basedOn w:val="Normal"/>
    <w:link w:val="HeaderChar"/>
    <w:uiPriority w:val="99"/>
    <w:unhideWhenUsed/>
    <w:rsid w:val="0069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8F"/>
  </w:style>
  <w:style w:type="paragraph" w:styleId="Footer">
    <w:name w:val="footer"/>
    <w:basedOn w:val="Normal"/>
    <w:link w:val="FooterChar"/>
    <w:uiPriority w:val="99"/>
    <w:unhideWhenUsed/>
    <w:rsid w:val="0069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8F"/>
  </w:style>
  <w:style w:type="paragraph" w:styleId="BalloonText">
    <w:name w:val="Balloon Text"/>
    <w:basedOn w:val="Normal"/>
    <w:link w:val="BalloonTextChar"/>
    <w:uiPriority w:val="99"/>
    <w:semiHidden/>
    <w:unhideWhenUsed/>
    <w:rsid w:val="0087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D4"/>
    <w:rPr>
      <w:rFonts w:ascii="Tahoma" w:hAnsi="Tahoma" w:cs="Tahoma"/>
      <w:sz w:val="16"/>
      <w:szCs w:val="16"/>
    </w:rPr>
  </w:style>
  <w:style w:type="character" w:customStyle="1" w:styleId="Style1">
    <w:name w:val="Style1"/>
    <w:basedOn w:val="DefaultParagraphFont"/>
    <w:uiPriority w:val="1"/>
    <w:rsid w:val="003655BE"/>
    <w:rPr>
      <w:rFonts w:ascii="Times New Roman" w:hAnsi="Times New Roman"/>
      <w:i/>
      <w:sz w:val="22"/>
    </w:rPr>
  </w:style>
  <w:style w:type="character" w:customStyle="1" w:styleId="Style2">
    <w:name w:val="Style2"/>
    <w:basedOn w:val="DefaultParagraphFont"/>
    <w:uiPriority w:val="1"/>
    <w:rsid w:val="00A6602C"/>
    <w:rPr>
      <w:sz w:val="20"/>
    </w:rPr>
  </w:style>
  <w:style w:type="character" w:customStyle="1" w:styleId="Style3">
    <w:name w:val="Style3"/>
    <w:basedOn w:val="DefaultParagraphFont"/>
    <w:uiPriority w:val="1"/>
    <w:rsid w:val="0075735C"/>
    <w:rPr>
      <w:rFonts w:ascii="Times New Roman" w:hAnsi="Times New Roman"/>
      <w:b/>
      <w:sz w:val="22"/>
    </w:rPr>
  </w:style>
  <w:style w:type="paragraph" w:styleId="Caption">
    <w:name w:val="caption"/>
    <w:basedOn w:val="Normal"/>
    <w:next w:val="Normal"/>
    <w:uiPriority w:val="35"/>
    <w:unhideWhenUsed/>
    <w:qFormat/>
    <w:rsid w:val="00B43233"/>
    <w:pPr>
      <w:spacing w:after="200" w:line="240" w:lineRule="auto"/>
    </w:pPr>
    <w:rPr>
      <w:rFonts w:eastAsiaTheme="minorEastAsia" w:cs="Times New Roman"/>
      <w:b/>
      <w:bCs/>
      <w:color w:val="5B9BD5" w:themeColor="accent1"/>
      <w:sz w:val="18"/>
      <w:szCs w:val="18"/>
    </w:rPr>
  </w:style>
  <w:style w:type="paragraph" w:styleId="BodyText">
    <w:name w:val="Body Text"/>
    <w:basedOn w:val="Normal"/>
    <w:link w:val="BodyTextChar"/>
    <w:uiPriority w:val="1"/>
    <w:qFormat/>
    <w:rsid w:val="004B24E7"/>
    <w:pPr>
      <w:widowControl w:val="0"/>
      <w:autoSpaceDE w:val="0"/>
      <w:autoSpaceDN w:val="0"/>
      <w:spacing w:after="0" w:line="240" w:lineRule="auto"/>
    </w:pPr>
    <w:rPr>
      <w:rFonts w:eastAsia="Times New Roman" w:cs="Times New Roman"/>
      <w:szCs w:val="24"/>
      <w:lang w:bidi="en-US"/>
    </w:rPr>
  </w:style>
  <w:style w:type="character" w:customStyle="1" w:styleId="BodyTextChar">
    <w:name w:val="Body Text Char"/>
    <w:basedOn w:val="DefaultParagraphFont"/>
    <w:link w:val="BodyText"/>
    <w:uiPriority w:val="1"/>
    <w:rsid w:val="004B24E7"/>
    <w:rPr>
      <w:rFonts w:eastAsia="Times New Roman" w:cs="Times New Roman"/>
      <w:szCs w:val="24"/>
      <w:lang w:bidi="en-US"/>
    </w:rPr>
  </w:style>
  <w:style w:type="character" w:customStyle="1" w:styleId="ListParagraphChar">
    <w:name w:val="List Paragraph Char"/>
    <w:aliases w:val="Body of text Char,List Paragraph1 Char,Colorful List - Accent 11 Char,kepala 1 Char,Body of textCxSp Char,KEPALA 3 Char,heading 3 Char,KEPALA 31 Char,List Paragraph11 Char,KEPALA 32 Char,Body of text1 Char,kepala 11 Char,Lis Char"/>
    <w:basedOn w:val="DefaultParagraphFont"/>
    <w:link w:val="ListParagraph"/>
    <w:uiPriority w:val="34"/>
    <w:qFormat/>
    <w:locked/>
    <w:rsid w:val="005568A5"/>
  </w:style>
  <w:style w:type="paragraph" w:styleId="Bibliography">
    <w:name w:val="Bibliography"/>
    <w:basedOn w:val="Normal"/>
    <w:next w:val="Normal"/>
    <w:uiPriority w:val="37"/>
    <w:unhideWhenUsed/>
    <w:rsid w:val="00C86C5A"/>
  </w:style>
  <w:style w:type="paragraph" w:styleId="HTMLPreformatted">
    <w:name w:val="HTML Preformatted"/>
    <w:basedOn w:val="Normal"/>
    <w:link w:val="HTMLPreformattedChar"/>
    <w:uiPriority w:val="99"/>
    <w:unhideWhenUsed/>
    <w:rsid w:val="006C3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C3B1D"/>
    <w:rPr>
      <w:rFonts w:ascii="Courier New" w:eastAsia="Times New Roman" w:hAnsi="Courier New" w:cs="Courier New"/>
      <w:sz w:val="20"/>
      <w:szCs w:val="20"/>
    </w:rPr>
  </w:style>
  <w:style w:type="character" w:styleId="Hyperlink">
    <w:name w:val="Hyperlink"/>
    <w:basedOn w:val="DefaultParagraphFont"/>
    <w:uiPriority w:val="99"/>
    <w:unhideWhenUsed/>
    <w:rsid w:val="00D703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09"/>
  </w:style>
  <w:style w:type="paragraph" w:styleId="Heading1">
    <w:name w:val="heading 1"/>
    <w:basedOn w:val="Normal"/>
    <w:next w:val="Normal"/>
    <w:link w:val="Heading1Char"/>
    <w:uiPriority w:val="9"/>
    <w:qFormat/>
    <w:rsid w:val="007E617B"/>
    <w:pPr>
      <w:keepNext/>
      <w:keepLines/>
      <w:spacing w:after="0" w:line="24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17B"/>
    <w:rPr>
      <w:color w:val="808080"/>
    </w:rPr>
  </w:style>
  <w:style w:type="character" w:customStyle="1" w:styleId="JUDUL">
    <w:name w:val="JUDUL"/>
    <w:basedOn w:val="DefaultParagraphFont"/>
    <w:uiPriority w:val="1"/>
    <w:rsid w:val="007E617B"/>
  </w:style>
  <w:style w:type="character" w:customStyle="1" w:styleId="Heading1Char">
    <w:name w:val="Heading 1 Char"/>
    <w:basedOn w:val="DefaultParagraphFont"/>
    <w:link w:val="Heading1"/>
    <w:uiPriority w:val="9"/>
    <w:rsid w:val="007E617B"/>
    <w:rPr>
      <w:rFonts w:eastAsiaTheme="majorEastAsia" w:cstheme="majorBidi"/>
      <w:b/>
      <w:szCs w:val="32"/>
    </w:rPr>
  </w:style>
  <w:style w:type="table" w:styleId="TableGrid">
    <w:name w:val="Table Grid"/>
    <w:basedOn w:val="TableNormal"/>
    <w:uiPriority w:val="39"/>
    <w:rsid w:val="009A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27CFA"/>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427CFA"/>
    <w:rPr>
      <w:rFonts w:asciiTheme="minorHAnsi" w:eastAsiaTheme="minorEastAsia" w:hAnsiTheme="minorHAnsi"/>
      <w:sz w:val="22"/>
    </w:rPr>
  </w:style>
  <w:style w:type="paragraph" w:customStyle="1" w:styleId="Abstract">
    <w:name w:val="Abstract"/>
    <w:basedOn w:val="Normal"/>
    <w:link w:val="AbstractChar"/>
    <w:qFormat/>
    <w:rsid w:val="00081C04"/>
    <w:pPr>
      <w:spacing w:after="0" w:line="240" w:lineRule="auto"/>
      <w:ind w:firstLine="709"/>
      <w:jc w:val="both"/>
    </w:pPr>
    <w:rPr>
      <w:i/>
      <w:sz w:val="20"/>
    </w:rPr>
  </w:style>
  <w:style w:type="paragraph" w:customStyle="1" w:styleId="textnormal">
    <w:name w:val="text normal"/>
    <w:basedOn w:val="Normal"/>
    <w:link w:val="textnormalChar"/>
    <w:qFormat/>
    <w:rsid w:val="00C82EFC"/>
    <w:pPr>
      <w:spacing w:after="0" w:line="240" w:lineRule="auto"/>
      <w:jc w:val="both"/>
    </w:pPr>
  </w:style>
  <w:style w:type="character" w:customStyle="1" w:styleId="AbstractChar">
    <w:name w:val="Abstract Char"/>
    <w:basedOn w:val="DefaultParagraphFont"/>
    <w:link w:val="Abstract"/>
    <w:rsid w:val="00081C04"/>
    <w:rPr>
      <w:i/>
      <w:sz w:val="20"/>
    </w:rPr>
  </w:style>
  <w:style w:type="paragraph" w:styleId="ListParagraph">
    <w:name w:val="List Paragraph"/>
    <w:aliases w:val="Body of text,List Paragraph1,Colorful List - Accent 11,kepala 1,Body of textCxSp,KEPALA 3,heading 3,KEPALA 31,List Paragraph11,KEPALA 32,Body of text1,kepala 11,List Paragraph12,Body of text2,List Paragraph13,KEPALA 33,kepala 12,Lis"/>
    <w:basedOn w:val="Normal"/>
    <w:link w:val="ListParagraphChar"/>
    <w:uiPriority w:val="34"/>
    <w:qFormat/>
    <w:rsid w:val="00691A8F"/>
    <w:pPr>
      <w:ind w:left="720"/>
      <w:contextualSpacing/>
    </w:pPr>
  </w:style>
  <w:style w:type="character" w:customStyle="1" w:styleId="textnormalChar">
    <w:name w:val="text normal Char"/>
    <w:basedOn w:val="DefaultParagraphFont"/>
    <w:link w:val="textnormal"/>
    <w:rsid w:val="00C82EFC"/>
  </w:style>
  <w:style w:type="paragraph" w:styleId="Header">
    <w:name w:val="header"/>
    <w:basedOn w:val="Normal"/>
    <w:link w:val="HeaderChar"/>
    <w:uiPriority w:val="99"/>
    <w:unhideWhenUsed/>
    <w:rsid w:val="0069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8F"/>
  </w:style>
  <w:style w:type="paragraph" w:styleId="Footer">
    <w:name w:val="footer"/>
    <w:basedOn w:val="Normal"/>
    <w:link w:val="FooterChar"/>
    <w:uiPriority w:val="99"/>
    <w:unhideWhenUsed/>
    <w:rsid w:val="0069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8F"/>
  </w:style>
  <w:style w:type="paragraph" w:styleId="BalloonText">
    <w:name w:val="Balloon Text"/>
    <w:basedOn w:val="Normal"/>
    <w:link w:val="BalloonTextChar"/>
    <w:uiPriority w:val="99"/>
    <w:semiHidden/>
    <w:unhideWhenUsed/>
    <w:rsid w:val="0087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D4"/>
    <w:rPr>
      <w:rFonts w:ascii="Tahoma" w:hAnsi="Tahoma" w:cs="Tahoma"/>
      <w:sz w:val="16"/>
      <w:szCs w:val="16"/>
    </w:rPr>
  </w:style>
  <w:style w:type="character" w:customStyle="1" w:styleId="Style1">
    <w:name w:val="Style1"/>
    <w:basedOn w:val="DefaultParagraphFont"/>
    <w:uiPriority w:val="1"/>
    <w:rsid w:val="003655BE"/>
    <w:rPr>
      <w:rFonts w:ascii="Times New Roman" w:hAnsi="Times New Roman"/>
      <w:i/>
      <w:sz w:val="22"/>
    </w:rPr>
  </w:style>
  <w:style w:type="character" w:customStyle="1" w:styleId="Style2">
    <w:name w:val="Style2"/>
    <w:basedOn w:val="DefaultParagraphFont"/>
    <w:uiPriority w:val="1"/>
    <w:rsid w:val="00A6602C"/>
    <w:rPr>
      <w:sz w:val="20"/>
    </w:rPr>
  </w:style>
  <w:style w:type="character" w:customStyle="1" w:styleId="Style3">
    <w:name w:val="Style3"/>
    <w:basedOn w:val="DefaultParagraphFont"/>
    <w:uiPriority w:val="1"/>
    <w:rsid w:val="0075735C"/>
    <w:rPr>
      <w:rFonts w:ascii="Times New Roman" w:hAnsi="Times New Roman"/>
      <w:b/>
      <w:sz w:val="22"/>
    </w:rPr>
  </w:style>
  <w:style w:type="paragraph" w:styleId="Caption">
    <w:name w:val="caption"/>
    <w:basedOn w:val="Normal"/>
    <w:next w:val="Normal"/>
    <w:uiPriority w:val="35"/>
    <w:unhideWhenUsed/>
    <w:qFormat/>
    <w:rsid w:val="00B43233"/>
    <w:pPr>
      <w:spacing w:after="200" w:line="240" w:lineRule="auto"/>
    </w:pPr>
    <w:rPr>
      <w:rFonts w:eastAsiaTheme="minorEastAsia" w:cs="Times New Roman"/>
      <w:b/>
      <w:bCs/>
      <w:color w:val="5B9BD5" w:themeColor="accent1"/>
      <w:sz w:val="18"/>
      <w:szCs w:val="18"/>
    </w:rPr>
  </w:style>
  <w:style w:type="paragraph" w:styleId="BodyText">
    <w:name w:val="Body Text"/>
    <w:basedOn w:val="Normal"/>
    <w:link w:val="BodyTextChar"/>
    <w:uiPriority w:val="1"/>
    <w:qFormat/>
    <w:rsid w:val="004B24E7"/>
    <w:pPr>
      <w:widowControl w:val="0"/>
      <w:autoSpaceDE w:val="0"/>
      <w:autoSpaceDN w:val="0"/>
      <w:spacing w:after="0" w:line="240" w:lineRule="auto"/>
    </w:pPr>
    <w:rPr>
      <w:rFonts w:eastAsia="Times New Roman" w:cs="Times New Roman"/>
      <w:szCs w:val="24"/>
      <w:lang w:bidi="en-US"/>
    </w:rPr>
  </w:style>
  <w:style w:type="character" w:customStyle="1" w:styleId="BodyTextChar">
    <w:name w:val="Body Text Char"/>
    <w:basedOn w:val="DefaultParagraphFont"/>
    <w:link w:val="BodyText"/>
    <w:uiPriority w:val="1"/>
    <w:rsid w:val="004B24E7"/>
    <w:rPr>
      <w:rFonts w:eastAsia="Times New Roman" w:cs="Times New Roman"/>
      <w:szCs w:val="24"/>
      <w:lang w:bidi="en-US"/>
    </w:rPr>
  </w:style>
  <w:style w:type="character" w:customStyle="1" w:styleId="ListParagraphChar">
    <w:name w:val="List Paragraph Char"/>
    <w:aliases w:val="Body of text Char,List Paragraph1 Char,Colorful List - Accent 11 Char,kepala 1 Char,Body of textCxSp Char,KEPALA 3 Char,heading 3 Char,KEPALA 31 Char,List Paragraph11 Char,KEPALA 32 Char,Body of text1 Char,kepala 11 Char,Lis Char"/>
    <w:basedOn w:val="DefaultParagraphFont"/>
    <w:link w:val="ListParagraph"/>
    <w:uiPriority w:val="34"/>
    <w:qFormat/>
    <w:locked/>
    <w:rsid w:val="005568A5"/>
  </w:style>
  <w:style w:type="paragraph" w:styleId="Bibliography">
    <w:name w:val="Bibliography"/>
    <w:basedOn w:val="Normal"/>
    <w:next w:val="Normal"/>
    <w:uiPriority w:val="37"/>
    <w:unhideWhenUsed/>
    <w:rsid w:val="00C86C5A"/>
  </w:style>
  <w:style w:type="paragraph" w:styleId="HTMLPreformatted">
    <w:name w:val="HTML Preformatted"/>
    <w:basedOn w:val="Normal"/>
    <w:link w:val="HTMLPreformattedChar"/>
    <w:uiPriority w:val="99"/>
    <w:unhideWhenUsed/>
    <w:rsid w:val="006C3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C3B1D"/>
    <w:rPr>
      <w:rFonts w:ascii="Courier New" w:eastAsia="Times New Roman" w:hAnsi="Courier New" w:cs="Courier New"/>
      <w:sz w:val="20"/>
      <w:szCs w:val="20"/>
    </w:rPr>
  </w:style>
  <w:style w:type="character" w:styleId="Hyperlink">
    <w:name w:val="Hyperlink"/>
    <w:basedOn w:val="DefaultParagraphFont"/>
    <w:uiPriority w:val="99"/>
    <w:unhideWhenUsed/>
    <w:rsid w:val="00D70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699">
      <w:bodyDiv w:val="1"/>
      <w:marLeft w:val="0"/>
      <w:marRight w:val="0"/>
      <w:marTop w:val="0"/>
      <w:marBottom w:val="0"/>
      <w:divBdr>
        <w:top w:val="none" w:sz="0" w:space="0" w:color="auto"/>
        <w:left w:val="none" w:sz="0" w:space="0" w:color="auto"/>
        <w:bottom w:val="none" w:sz="0" w:space="0" w:color="auto"/>
        <w:right w:val="none" w:sz="0" w:space="0" w:color="auto"/>
      </w:divBdr>
    </w:div>
    <w:div w:id="15678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gitaoktaviaelvisa@gmail.com" TargetMode="Externa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Template%2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pPr>
            <a:r>
              <a:rPr lang="en-US" sz="1200">
                <a:latin typeface="Times New Roman" pitchFamily="18" charset="0"/>
                <a:cs typeface="Times New Roman" pitchFamily="18" charset="0"/>
              </a:rPr>
              <a:t>Persentase Kepraktisan </a:t>
            </a:r>
            <a:r>
              <a:rPr lang="en-US" sz="1200" i="1">
                <a:latin typeface="Times New Roman" pitchFamily="18" charset="0"/>
                <a:cs typeface="Times New Roman" pitchFamily="18" charset="0"/>
              </a:rPr>
              <a:t>E-book Edupark</a:t>
            </a:r>
          </a:p>
        </c:rich>
      </c:tx>
      <c:overlay val="0"/>
    </c:title>
    <c:autoTitleDeleted val="0"/>
    <c:plotArea>
      <c:layout/>
      <c:barChart>
        <c:barDir val="col"/>
        <c:grouping val="stacked"/>
        <c:varyColors val="0"/>
        <c:ser>
          <c:idx val="0"/>
          <c:order val="0"/>
          <c:tx>
            <c:strRef>
              <c:f>Sheet1!$B$1</c:f>
              <c:strCache>
                <c:ptCount val="1"/>
                <c:pt idx="0">
                  <c:v>Column1</c:v>
                </c:pt>
              </c:strCache>
            </c:strRef>
          </c:tx>
          <c:invertIfNegative val="0"/>
          <c:cat>
            <c:strRef>
              <c:f>Sheet1!$A$2:$A$5</c:f>
              <c:strCache>
                <c:ptCount val="4"/>
                <c:pt idx="0">
                  <c:v>One to one Evaluation</c:v>
                </c:pt>
                <c:pt idx="1">
                  <c:v>Evaluation Small Group </c:v>
                </c:pt>
                <c:pt idx="2">
                  <c:v>Field Test ( Peserta didik)</c:v>
                </c:pt>
                <c:pt idx="3">
                  <c:v>Field Test ( pendidik)</c:v>
                </c:pt>
              </c:strCache>
            </c:strRef>
          </c:cat>
          <c:val>
            <c:numRef>
              <c:f>Sheet1!$B$2:$B$5</c:f>
              <c:numCache>
                <c:formatCode>General</c:formatCode>
                <c:ptCount val="4"/>
                <c:pt idx="0">
                  <c:v>91</c:v>
                </c:pt>
                <c:pt idx="1">
                  <c:v>83</c:v>
                </c:pt>
                <c:pt idx="2">
                  <c:v>83</c:v>
                </c:pt>
                <c:pt idx="3">
                  <c:v>94</c:v>
                </c:pt>
              </c:numCache>
            </c:numRef>
          </c:val>
        </c:ser>
        <c:dLbls>
          <c:showLegendKey val="0"/>
          <c:showVal val="0"/>
          <c:showCatName val="0"/>
          <c:showSerName val="0"/>
          <c:showPercent val="0"/>
          <c:showBubbleSize val="0"/>
        </c:dLbls>
        <c:gapWidth val="150"/>
        <c:overlap val="100"/>
        <c:axId val="247569792"/>
        <c:axId val="122856576"/>
      </c:barChart>
      <c:catAx>
        <c:axId val="247569792"/>
        <c:scaling>
          <c:orientation val="minMax"/>
        </c:scaling>
        <c:delete val="0"/>
        <c:axPos val="b"/>
        <c:numFmt formatCode="General" sourceLinked="1"/>
        <c:majorTickMark val="out"/>
        <c:minorTickMark val="none"/>
        <c:tickLblPos val="nextTo"/>
        <c:txPr>
          <a:bodyPr/>
          <a:lstStyle/>
          <a:p>
            <a:pPr>
              <a:defRPr i="1">
                <a:latin typeface="Times New Roman" pitchFamily="18" charset="0"/>
                <a:cs typeface="Times New Roman" pitchFamily="18" charset="0"/>
              </a:defRPr>
            </a:pPr>
            <a:endParaRPr lang="en-US"/>
          </a:p>
        </c:txPr>
        <c:crossAx val="122856576"/>
        <c:crosses val="autoZero"/>
        <c:auto val="1"/>
        <c:lblAlgn val="ctr"/>
        <c:lblOffset val="100"/>
        <c:noMultiLvlLbl val="0"/>
      </c:catAx>
      <c:valAx>
        <c:axId val="122856576"/>
        <c:scaling>
          <c:orientation val="minMax"/>
        </c:scaling>
        <c:delete val="0"/>
        <c:axPos val="l"/>
        <c:majorGridlines/>
        <c:numFmt formatCode="General" sourceLinked="1"/>
        <c:majorTickMark val="out"/>
        <c:minorTickMark val="none"/>
        <c:tickLblPos val="nextTo"/>
        <c:crossAx val="247569792"/>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E1921926824C53B673963794BA20CD"/>
        <w:category>
          <w:name w:val="General"/>
          <w:gallery w:val="placeholder"/>
        </w:category>
        <w:types>
          <w:type w:val="bbPlcHdr"/>
        </w:types>
        <w:behaviors>
          <w:behavior w:val="content"/>
        </w:behaviors>
        <w:guid w:val="{58D7156B-546E-4B7C-A68C-E88A08FD3563}"/>
      </w:docPartPr>
      <w:docPartBody>
        <w:p w:rsidR="003C4969" w:rsidRDefault="00F90703">
          <w:pPr>
            <w:pStyle w:val="67E1921926824C53B673963794BA20CD"/>
          </w:pPr>
          <w:bookmarkStart w:id="0" w:name="_GoBack"/>
          <w:r>
            <w:rPr>
              <w:rStyle w:val="Heading1Char"/>
            </w:rPr>
            <w:t>JUDUL JURNAL MAHASISWA PROGRAM STUDI FISIKA/PENDIDIKAN FISIKA FMIPA UNP JUDUL JURNAL MAHASISWA PROGRAM STUDI FISIKA/PENDIDIKAN FISIKA FMIPA UNP</w:t>
          </w:r>
          <w:bookmarkEnd w:id="0"/>
        </w:p>
      </w:docPartBody>
    </w:docPart>
    <w:docPart>
      <w:docPartPr>
        <w:name w:val="8690DF8CED534F58ABE971A5CB52F76A"/>
        <w:category>
          <w:name w:val="General"/>
          <w:gallery w:val="placeholder"/>
        </w:category>
        <w:types>
          <w:type w:val="bbPlcHdr"/>
        </w:types>
        <w:behaviors>
          <w:behavior w:val="content"/>
        </w:behaviors>
        <w:guid w:val="{AE4B82FB-0D8D-4554-AA3F-9DA0880D091E}"/>
      </w:docPartPr>
      <w:docPartBody>
        <w:p w:rsidR="003C4969" w:rsidRDefault="00F90703">
          <w:pPr>
            <w:pStyle w:val="8690DF8CED534F58ABE971A5CB52F76A"/>
          </w:pPr>
          <w:r w:rsidRPr="00A04F0B">
            <w:rPr>
              <w:rStyle w:val="PlaceholderText"/>
            </w:rPr>
            <w:t>Penulis/ Peneliti</w:t>
          </w:r>
          <w:r w:rsidRPr="00A04F0B">
            <w:rPr>
              <w:rStyle w:val="PlaceholderText"/>
              <w:vertAlign w:val="superscript"/>
            </w:rPr>
            <w:t>1)</w:t>
          </w:r>
          <w:r w:rsidRPr="00A04F0B">
            <w:rPr>
              <w:rStyle w:val="PlaceholderText"/>
            </w:rPr>
            <w:t xml:space="preserve"> Penulis/ Peneliti</w:t>
          </w:r>
          <w:r w:rsidRPr="00A04F0B">
            <w:rPr>
              <w:rStyle w:val="PlaceholderText"/>
              <w:vertAlign w:val="superscript"/>
            </w:rPr>
            <w:t xml:space="preserve"> 2)</w:t>
          </w:r>
          <w:r w:rsidRPr="00A04F0B">
            <w:rPr>
              <w:rStyle w:val="PlaceholderText"/>
            </w:rPr>
            <w:t xml:space="preserve"> Penulis/ Peneliti</w:t>
          </w:r>
          <w:r w:rsidRPr="00A04F0B">
            <w:rPr>
              <w:rStyle w:val="PlaceholderText"/>
              <w:vertAlign w:val="superscript"/>
            </w:rPr>
            <w:t xml:space="preserve"> 3)</w:t>
          </w:r>
        </w:p>
      </w:docPartBody>
    </w:docPart>
    <w:docPart>
      <w:docPartPr>
        <w:name w:val="89FA69BC089C4E3AA0649042CCC7C41E"/>
        <w:category>
          <w:name w:val="General"/>
          <w:gallery w:val="placeholder"/>
        </w:category>
        <w:types>
          <w:type w:val="bbPlcHdr"/>
        </w:types>
        <w:behaviors>
          <w:behavior w:val="content"/>
        </w:behaviors>
        <w:guid w:val="{6D29C47F-830A-4303-984B-366E3217CFF7}"/>
      </w:docPartPr>
      <w:docPartBody>
        <w:p w:rsidR="003C4969" w:rsidRDefault="00F90703">
          <w:pPr>
            <w:pStyle w:val="89FA69BC089C4E3AA0649042CCC7C41E"/>
          </w:pPr>
          <w:r w:rsidRPr="00A04F0B">
            <w:rPr>
              <w:color w:val="808080" w:themeColor="background1" w:themeShade="80"/>
            </w:rPr>
            <w:t>Keterangan Penulis</w:t>
          </w:r>
          <w:r w:rsidRPr="00A04F0B">
            <w:rPr>
              <w:color w:val="808080" w:themeColor="background1" w:themeShade="80"/>
              <w:vertAlign w:val="superscript"/>
            </w:rPr>
            <w:t>1)</w:t>
          </w:r>
        </w:p>
      </w:docPartBody>
    </w:docPart>
    <w:docPart>
      <w:docPartPr>
        <w:name w:val="E9ABC19967DB4B49B20438D368F3498F"/>
        <w:category>
          <w:name w:val="General"/>
          <w:gallery w:val="placeholder"/>
        </w:category>
        <w:types>
          <w:type w:val="bbPlcHdr"/>
        </w:types>
        <w:behaviors>
          <w:behavior w:val="content"/>
        </w:behaviors>
        <w:guid w:val="{C92EE33C-050F-415D-A5ED-6E69673BAB00}"/>
      </w:docPartPr>
      <w:docPartBody>
        <w:p w:rsidR="003C4969" w:rsidRDefault="00F90703">
          <w:pPr>
            <w:pStyle w:val="E9ABC19967DB4B49B20438D368F3498F"/>
          </w:pPr>
          <w:r w:rsidRPr="00A04F0B">
            <w:rPr>
              <w:color w:val="808080" w:themeColor="background1" w:themeShade="80"/>
            </w:rPr>
            <w:t>Keterangan P</w:t>
          </w:r>
          <w:r>
            <w:rPr>
              <w:color w:val="808080" w:themeColor="background1" w:themeShade="80"/>
            </w:rPr>
            <w:t>e</w:t>
          </w:r>
          <w:r w:rsidRPr="00A04F0B">
            <w:rPr>
              <w:color w:val="808080" w:themeColor="background1" w:themeShade="80"/>
            </w:rPr>
            <w:t>nulis</w:t>
          </w:r>
          <w:r w:rsidRPr="00A04F0B">
            <w:rPr>
              <w:color w:val="808080" w:themeColor="background1" w:themeShade="80"/>
              <w:vertAlign w:val="superscript"/>
            </w:rPr>
            <w:t>2)</w:t>
          </w:r>
        </w:p>
      </w:docPartBody>
    </w:docPart>
    <w:docPart>
      <w:docPartPr>
        <w:name w:val="32C7493D4DFA4B6C90C1B6F41DE41E8B"/>
        <w:category>
          <w:name w:val="General"/>
          <w:gallery w:val="placeholder"/>
        </w:category>
        <w:types>
          <w:type w:val="bbPlcHdr"/>
        </w:types>
        <w:behaviors>
          <w:behavior w:val="content"/>
        </w:behaviors>
        <w:guid w:val="{4F9989D8-3A73-463A-8711-E91F382E6F59}"/>
      </w:docPartPr>
      <w:docPartBody>
        <w:p w:rsidR="003C4969" w:rsidRDefault="00F90703">
          <w:pPr>
            <w:pStyle w:val="32C7493D4DFA4B6C90C1B6F41DE41E8B"/>
          </w:pPr>
          <w:r w:rsidRPr="00A04F0B">
            <w:rPr>
              <w:rStyle w:val="textnormalChar"/>
              <w:color w:val="808080" w:themeColor="background1" w:themeShade="80"/>
            </w:rPr>
            <w:t>email.example@google.com</w:t>
          </w:r>
        </w:p>
      </w:docPartBody>
    </w:docPart>
    <w:docPart>
      <w:docPartPr>
        <w:name w:val="B5D559683A1B4570A28CB05EB47BAF90"/>
        <w:category>
          <w:name w:val="General"/>
          <w:gallery w:val="placeholder"/>
        </w:category>
        <w:types>
          <w:type w:val="bbPlcHdr"/>
        </w:types>
        <w:behaviors>
          <w:behavior w:val="content"/>
        </w:behaviors>
        <w:guid w:val="{46B83610-19AB-4453-9C16-E96455EFCBFF}"/>
      </w:docPartPr>
      <w:docPartBody>
        <w:p w:rsidR="003C4969" w:rsidRDefault="00F90703">
          <w:pPr>
            <w:pStyle w:val="B5D559683A1B4570A28CB05EB47BAF90"/>
          </w:pPr>
          <w:r w:rsidRPr="00BE3508">
            <w:rPr>
              <w:rStyle w:val="PlaceholderText"/>
            </w:rPr>
            <w:t>Click here to enter text.</w:t>
          </w:r>
        </w:p>
      </w:docPartBody>
    </w:docPart>
    <w:docPart>
      <w:docPartPr>
        <w:name w:val="1805CD635EF4447C840751ADCDB3516E"/>
        <w:category>
          <w:name w:val="General"/>
          <w:gallery w:val="placeholder"/>
        </w:category>
        <w:types>
          <w:type w:val="bbPlcHdr"/>
        </w:types>
        <w:behaviors>
          <w:behavior w:val="content"/>
        </w:behaviors>
        <w:guid w:val="{F46A5054-5DE8-445B-A923-7C3FC6D609D2}"/>
      </w:docPartPr>
      <w:docPartBody>
        <w:p w:rsidR="003C4969" w:rsidRDefault="00F90703">
          <w:pPr>
            <w:pStyle w:val="1805CD635EF4447C840751ADCDB3516E"/>
          </w:pPr>
          <w:r w:rsidRPr="00A6602C">
            <w:rPr>
              <w:rStyle w:val="PlaceholderText"/>
              <w:i/>
              <w:sz w:val="20"/>
              <w:szCs w:val="20"/>
            </w:rPr>
            <w:t>Abstract e-journal fisika/ Pendidikan Fisika Fakultas matematika dan Ilmu pengetahuan alam, Universitas negeri pdang, Abstract e-journal fisika/ Pendidikan Fisika Fakultas matematika dan Ilmu pengetahuan alam, Universitas negeri pdang, Abstract e-journal fisika/ Pendidikan Fisika Fakultas matematika dan Ilmu pengetahuan alam, Universitas negeri pdang</w:t>
          </w:r>
        </w:p>
      </w:docPartBody>
    </w:docPart>
    <w:docPart>
      <w:docPartPr>
        <w:name w:val="1B56C8950EF14764B8EF716D5C560EDC"/>
        <w:category>
          <w:name w:val="General"/>
          <w:gallery w:val="placeholder"/>
        </w:category>
        <w:types>
          <w:type w:val="bbPlcHdr"/>
        </w:types>
        <w:behaviors>
          <w:behavior w:val="content"/>
        </w:behaviors>
        <w:guid w:val="{E12C7D96-39E6-4080-BA52-83A6FAC766AC}"/>
      </w:docPartPr>
      <w:docPartBody>
        <w:p w:rsidR="003C4969" w:rsidRDefault="00F90703">
          <w:pPr>
            <w:pStyle w:val="1B56C8950EF14764B8EF716D5C560EDC"/>
          </w:pPr>
          <w:r w:rsidRPr="00A04F0B">
            <w:rPr>
              <w:color w:val="808080" w:themeColor="background1" w:themeShade="80"/>
            </w:rPr>
            <w:t>Isikan Keyword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03"/>
    <w:rsid w:val="001862C3"/>
    <w:rsid w:val="001D7CBD"/>
    <w:rsid w:val="003C4969"/>
    <w:rsid w:val="00AE0C28"/>
    <w:rsid w:val="00F9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rPr>
  </w:style>
  <w:style w:type="paragraph" w:customStyle="1" w:styleId="67E1921926824C53B673963794BA20CD">
    <w:name w:val="67E1921926824C53B673963794BA20CD"/>
  </w:style>
  <w:style w:type="character" w:styleId="PlaceholderText">
    <w:name w:val="Placeholder Text"/>
    <w:basedOn w:val="DefaultParagraphFont"/>
    <w:uiPriority w:val="99"/>
    <w:semiHidden/>
    <w:rPr>
      <w:color w:val="808080"/>
    </w:rPr>
  </w:style>
  <w:style w:type="paragraph" w:customStyle="1" w:styleId="8690DF8CED534F58ABE971A5CB52F76A">
    <w:name w:val="8690DF8CED534F58ABE971A5CB52F76A"/>
  </w:style>
  <w:style w:type="paragraph" w:customStyle="1" w:styleId="89FA69BC089C4E3AA0649042CCC7C41E">
    <w:name w:val="89FA69BC089C4E3AA0649042CCC7C41E"/>
  </w:style>
  <w:style w:type="paragraph" w:customStyle="1" w:styleId="E9ABC19967DB4B49B20438D368F3498F">
    <w:name w:val="E9ABC19967DB4B49B20438D368F3498F"/>
  </w:style>
  <w:style w:type="paragraph" w:customStyle="1" w:styleId="textnormal">
    <w:name w:val="text normal"/>
    <w:basedOn w:val="Normal"/>
    <w:link w:val="textnormalChar"/>
    <w:qFormat/>
    <w:pPr>
      <w:spacing w:after="0" w:line="240" w:lineRule="auto"/>
      <w:jc w:val="both"/>
    </w:pPr>
    <w:rPr>
      <w:rFonts w:ascii="Times New Roman" w:eastAsiaTheme="minorHAnsi" w:hAnsi="Times New Roman"/>
      <w:sz w:val="24"/>
    </w:rPr>
  </w:style>
  <w:style w:type="character" w:customStyle="1" w:styleId="textnormalChar">
    <w:name w:val="text normal Char"/>
    <w:basedOn w:val="DefaultParagraphFont"/>
    <w:link w:val="textnormal"/>
    <w:rPr>
      <w:rFonts w:ascii="Times New Roman" w:eastAsiaTheme="minorHAnsi" w:hAnsi="Times New Roman"/>
      <w:sz w:val="24"/>
    </w:rPr>
  </w:style>
  <w:style w:type="paragraph" w:customStyle="1" w:styleId="32C7493D4DFA4B6C90C1B6F41DE41E8B">
    <w:name w:val="32C7493D4DFA4B6C90C1B6F41DE41E8B"/>
  </w:style>
  <w:style w:type="paragraph" w:customStyle="1" w:styleId="B5D559683A1B4570A28CB05EB47BAF90">
    <w:name w:val="B5D559683A1B4570A28CB05EB47BAF90"/>
  </w:style>
  <w:style w:type="paragraph" w:customStyle="1" w:styleId="1805CD635EF4447C840751ADCDB3516E">
    <w:name w:val="1805CD635EF4447C840751ADCDB3516E"/>
  </w:style>
  <w:style w:type="paragraph" w:customStyle="1" w:styleId="1B56C8950EF14764B8EF716D5C560EDC">
    <w:name w:val="1B56C8950EF14764B8EF716D5C560EDC"/>
  </w:style>
  <w:style w:type="paragraph" w:customStyle="1" w:styleId="5FA9E8B26F834C0AB3FE8E802851603E">
    <w:name w:val="5FA9E8B26F834C0AB3FE8E80285160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rPr>
  </w:style>
  <w:style w:type="paragraph" w:customStyle="1" w:styleId="67E1921926824C53B673963794BA20CD">
    <w:name w:val="67E1921926824C53B673963794BA20CD"/>
  </w:style>
  <w:style w:type="character" w:styleId="PlaceholderText">
    <w:name w:val="Placeholder Text"/>
    <w:basedOn w:val="DefaultParagraphFont"/>
    <w:uiPriority w:val="99"/>
    <w:semiHidden/>
    <w:rPr>
      <w:color w:val="808080"/>
    </w:rPr>
  </w:style>
  <w:style w:type="paragraph" w:customStyle="1" w:styleId="8690DF8CED534F58ABE971A5CB52F76A">
    <w:name w:val="8690DF8CED534F58ABE971A5CB52F76A"/>
  </w:style>
  <w:style w:type="paragraph" w:customStyle="1" w:styleId="89FA69BC089C4E3AA0649042CCC7C41E">
    <w:name w:val="89FA69BC089C4E3AA0649042CCC7C41E"/>
  </w:style>
  <w:style w:type="paragraph" w:customStyle="1" w:styleId="E9ABC19967DB4B49B20438D368F3498F">
    <w:name w:val="E9ABC19967DB4B49B20438D368F3498F"/>
  </w:style>
  <w:style w:type="paragraph" w:customStyle="1" w:styleId="textnormal">
    <w:name w:val="text normal"/>
    <w:basedOn w:val="Normal"/>
    <w:link w:val="textnormalChar"/>
    <w:qFormat/>
    <w:pPr>
      <w:spacing w:after="0" w:line="240" w:lineRule="auto"/>
      <w:jc w:val="both"/>
    </w:pPr>
    <w:rPr>
      <w:rFonts w:ascii="Times New Roman" w:eastAsiaTheme="minorHAnsi" w:hAnsi="Times New Roman"/>
      <w:sz w:val="24"/>
    </w:rPr>
  </w:style>
  <w:style w:type="character" w:customStyle="1" w:styleId="textnormalChar">
    <w:name w:val="text normal Char"/>
    <w:basedOn w:val="DefaultParagraphFont"/>
    <w:link w:val="textnormal"/>
    <w:rPr>
      <w:rFonts w:ascii="Times New Roman" w:eastAsiaTheme="minorHAnsi" w:hAnsi="Times New Roman"/>
      <w:sz w:val="24"/>
    </w:rPr>
  </w:style>
  <w:style w:type="paragraph" w:customStyle="1" w:styleId="32C7493D4DFA4B6C90C1B6F41DE41E8B">
    <w:name w:val="32C7493D4DFA4B6C90C1B6F41DE41E8B"/>
  </w:style>
  <w:style w:type="paragraph" w:customStyle="1" w:styleId="B5D559683A1B4570A28CB05EB47BAF90">
    <w:name w:val="B5D559683A1B4570A28CB05EB47BAF90"/>
  </w:style>
  <w:style w:type="paragraph" w:customStyle="1" w:styleId="1805CD635EF4447C840751ADCDB3516E">
    <w:name w:val="1805CD635EF4447C840751ADCDB3516E"/>
  </w:style>
  <w:style w:type="paragraph" w:customStyle="1" w:styleId="1B56C8950EF14764B8EF716D5C560EDC">
    <w:name w:val="1B56C8950EF14764B8EF716D5C560EDC"/>
  </w:style>
  <w:style w:type="paragraph" w:customStyle="1" w:styleId="5FA9E8B26F834C0AB3FE8E802851603E">
    <w:name w:val="5FA9E8B26F834C0AB3FE8E8028516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Rid08</b:Tag>
    <b:SourceType>Book</b:SourceType>
    <b:Guid>{4B94F37A-DA98-465A-BED9-45A345407CF5}</b:Guid>
    <b:Title>Rumus  dan  Data  dalam  Analisis  Statistika</b:Title>
    <b:Year>2008</b:Year>
    <b:City> Bandung</b:City>
    <b:Publisher>Alfabeta</b:Publisher>
    <b:Author>
      <b:Author>
        <b:NameList>
          <b:Person>
            <b:Last>Riduwan</b:Last>
          </b:Person>
          <b:Person>
            <b:Last>Akdon</b:Last>
          </b:Person>
        </b:NameList>
      </b:Author>
    </b:Author>
    <b:RefOrder>20</b:RefOrder>
  </b:Source>
  <b:Source>
    <b:Tag>Elv19</b:Tag>
    <b:SourceType>JournalArticle</b:SourceType>
    <b:Guid>{E1FA06BD-A63C-45F5-921C-D1B009E6C98A}</b:Guid>
    <b:Title>Meta-Analisis Landasan Ilmu Pendidikan Pada Pengembangan E-Book Edupark Fisika Berdasarkan Destinasi Pantai Padang</b:Title>
    <b:Pages>Volume 5, No 1(2019) 25-33</b:Pages>
    <b:Year>2019</b:Year>
    <b:JournalName>Jurnal Penelitian Pembelajaran Fisika</b:JournalName>
    <b:Author>
      <b:Author>
        <b:NameList>
          <b:Person>
            <b:Last>Elvisa</b:Last>
            <b:Middle>Oktia</b:Middle>
            <b:First>Gita</b:First>
          </b:Person>
          <b:Person>
            <b:First>Festiyed</b:First>
          </b:Person>
        </b:NameList>
      </b:Author>
    </b:Author>
    <b:RefOrder>1</b:RefOrder>
  </b:Source>
  <b:Source>
    <b:Tag>AEC77</b:Tag>
    <b:SourceType>Book</b:SourceType>
    <b:Guid>{19454AA7-DF2A-4FEF-A117-4D25BACBCF17}</b:Guid>
    <b:Title> Definisi Teknologi Pendidikan</b:Title>
    <b:Year>1977</b:Year>
    <b:Author>
      <b:Author>
        <b:NameList>
          <b:Person>
            <b:Last>AECT</b:Last>
          </b:Person>
        </b:NameList>
      </b:Author>
    </b:Author>
    <b:City>Jakarta</b:City>
    <b:Publisher>CV. Rajawali</b:Publisher>
    <b:RefOrder>2</b:RefOrder>
  </b:Source>
  <b:Source>
    <b:Tag>ffe18</b:Tag>
    <b:SourceType>ConferenceProceedings</b:SourceType>
    <b:Guid>{83C0AFC0-B4F3-4911-AC1A-962DA672F5C6}</b:Guid>
    <b:Title>Effectiveness  of  Integrated  Science Learning Materials of Waves In Life by Integrating Digital Age Literacy on Grade VIII Students</b:Title>
    <b:Pages>ISBN : 978-979-792-774-5</b:Pages>
    <b:Year>2018</b:Year>
    <b:ConferenceName>Proceeding of The 1st UR International Conference on Educational Sciences</b:ConferenceName>
    <b:City>Semarang: Universitas Negeri Semarang</b:City>
    <b:Author>
      <b:Author>
        <b:NameList>
          <b:Person>
            <b:First>Asrizal</b:First>
          </b:Person>
          <b:Person>
            <b:Last>Amran</b:Last>
            <b:First>Ananda</b:First>
          </b:Person>
          <b:Person>
            <b:First>Festiyed</b:First>
          </b:Person>
          <b:Person>
            <b:First>Yana</b:First>
          </b:Person>
        </b:NameList>
      </b:Author>
    </b:Author>
    <b:RefOrder>3</b:RefOrder>
  </b:Source>
  <b:Source>
    <b:Tag>Fau15</b:Tag>
    <b:SourceType>JournalArticle</b:SourceType>
    <b:Guid>{8C06AABD-0B96-4B2E-81C6-377025BE6FC2}</b:Guid>
    <b:Title>Pengembangan Media Pembelajaran E-Book pada Materi Jenis dan Karakteristik Bahan Baja Kelas X TGB di SMK Negeri 1 Mojokerto.</b:Title>
    <b:JournalName>Jurnal Kajian Pendidikan Teknik Bangunan</b:JournalName>
    <b:Year>2015</b:Year>
    <b:Pages>Vol 1 Nomer 1/JKPTB/15 (2015) : 148 - 151</b:Pages>
    <b:Author>
      <b:Author>
        <b:NameList>
          <b:Person>
            <b:Last>Fauzi</b:Last>
            <b:First>Achmad</b:First>
          </b:Person>
        </b:NameList>
      </b:Author>
    </b:Author>
    <b:RefOrder>4</b:RefOrder>
  </b:Source>
  <b:Source>
    <b:Tag>Asr171</b:Tag>
    <b:SourceType>JournalArticle</b:SourceType>
    <b:Guid>{C84A239F-C939-483E-9C64-38D0F22F1B95}</b:Guid>
    <b:Title>ANALISIS KEBUTUHAN  PENGEMBANGAN BAHAN AJAR  IPA TERPADU    BERMUATAN LITERASI ERA DIGITAL UNTUK PEMBELAJARAN SISWA SMP KELAS VIII</b:Title>
    <b:Year>2017</b:Year>
    <b:JournalName>Jurnal Eksakta Pendidikan (JEP)</b:JournalName>
    <b:Pages>Volume 1Nomor 1 Page 1-8</b:Pages>
    <b:Author>
      <b:Author>
        <b:NameList>
          <b:Person>
            <b:First>Asrizal</b:First>
          </b:Person>
          <b:Person>
            <b:First>Festiyed</b:First>
          </b:Person>
          <b:Person>
            <b:Last>Sumarmin</b:Last>
            <b:First>Ramadhan</b:First>
          </b:Person>
        </b:NameList>
      </b:Author>
    </b:Author>
    <b:RefOrder>5</b:RefOrder>
  </b:Source>
  <b:Source>
    <b:Tag>Elv202</b:Tag>
    <b:SourceType>ConferenceProceedings</b:SourceType>
    <b:Guid>{FC95B818-D8AF-40DD-B29E-1CA85BE1DC88}</b:Guid>
    <b:Title>Preliminary analysis learning media based on edupark physics with scientific methods on Padang beach</b:Title>
    <b:Year>2020</b:Year>
    <b:ConferenceName>The 2nd International Conference on Research and Learning of Physic</b:ConferenceName>
    <b:City>Padang</b:City>
    <b:Publisher>IOP Conf. Series: Journal of Physics: Conf. Series 1481 (2020) 012094</b:Publisher>
    <b:Author>
      <b:Author>
        <b:NameList>
          <b:Person>
            <b:Last>Elvisa</b:Last>
            <b:Middle>Oktia</b:Middle>
            <b:First>Gita</b:First>
          </b:Person>
          <b:Person>
            <b:First>Hamdi</b:First>
          </b:Person>
        </b:NameList>
      </b:Author>
    </b:Author>
    <b:RefOrder>6</b:RefOrder>
  </b:Source>
  <b:Source>
    <b:Tag>Del20</b:Tag>
    <b:SourceType>ConferenceProceedings</b:SourceType>
    <b:Guid>{38D08913-5E1C-4230-8E3C-0A9CDC0A0842}</b:Guid>
    <b:Title>Preliminary analysis of integrated science teaching based on edupark of Anai Land.</b:Title>
    <b:Pages>IOP Conf. Series: Journal of Physics: Conf. Series 1481 (2020) 012121.</b:Pages>
    <b:Year>2020</b:Year>
    <b:ConferenceName>The 2nd International Conference on Research and Learning of Physics</b:ConferenceName>
    <b:City>Padang</b:City>
    <b:Publisher>IOP Publishing</b:Publisher>
    <b:Author>
      <b:Author>
        <b:NameList>
          <b:Person>
            <b:First>Delvi</b:First>
          </b:Person>
          <b:Person>
            <b:First>Hamdi</b:First>
          </b:Person>
        </b:NameList>
      </b:Author>
    </b:Author>
    <b:RefOrder>7</b:RefOrder>
  </b:Source>
  <b:Source>
    <b:Tag>Umm20</b:Tag>
    <b:SourceType>ConferenceProceedings</b:SourceType>
    <b:Guid>{32E51AE3-DED4-4880-8755-691FE7DA52D5}</b:Guid>
    <b:Title>Preliminary analysis learning media based on edupark science with scientific methods in the national geopark of Ranah Minang Silokek of Sijunjung.</b:Title>
    <b:Pages>IOP Conf. Series: Journal of Physics: Conference Series 1481 (2020) 012065.</b:Pages>
    <b:Year>2020</b:Year>
    <b:ConferenceName>The 2nd International Conference on Research and Learning of Physics</b:ConferenceName>
    <b:City>Padang</b:City>
    <b:Publisher>IOP Publishing</b:Publisher>
    <b:Author>
      <b:Author>
        <b:NameList>
          <b:Person>
            <b:Last>Ummah</b:Last>
            <b:First>Khairul</b:First>
          </b:Person>
          <b:Person>
            <b:First>Hamdi</b:First>
          </b:Person>
        </b:NameList>
      </b:Author>
    </b:Author>
    <b:JournalName/>
    <b:RefOrder>8</b:RefOrder>
  </b:Source>
  <b:Source>
    <b:Tag>Rah20</b:Tag>
    <b:SourceType>ConferenceProceedings</b:SourceType>
    <b:Guid>{76052774-5DD4-4D46-83A0-B59DF8B97368}</b:Guid>
    <b:Title>Preliminary analysis learning media in the form of interactive multimedia based on edupark physics Carocok beach Painan Indonesia with the scientific method</b:Title>
    <b:Pages> IOP Conf. Series: Journal of Physics: Conf. Series 1481 (2020) 012087</b:Pages>
    <b:Year>2020</b:Year>
    <b:ConferenceName>The 2nd International Conference on Research and Learning of Physics</b:ConferenceName>
    <b:City>Padang</b:City>
    <b:Publisher>IOP Publishing</b:Publisher>
    <b:Author>
      <b:Author>
        <b:NameList>
          <b:Person>
            <b:Last>Rahmadhani</b:Last>
            <b:First>Nudiya</b:First>
          </b:Person>
          <b:Person>
            <b:First>Hamdi</b:First>
          </b:Person>
        </b:NameList>
      </b:Author>
    </b:Author>
    <b:RefOrder>9</b:RefOrder>
  </b:Source>
  <b:Source>
    <b:Tag>Sad20</b:Tag>
    <b:SourceType>ConferenceProceedings</b:SourceType>
    <b:Guid>{1B28F822-2108-49F6-9D8C-3DAB9331B82C}</b:Guid>
    <b:Title>Preliminary analysis of learning resources for edupark in the matter rigid equilibrium by destination Rumah Gadang Istana Rajo Balun South Solok Indonesia</b:Title>
    <b:Pages>IOP Conf. Series: Journal of Physics: Conf. Series 1481 (2020) 012086</b:Pages>
    <b:Year>2020</b:Year>
    <b:ConferenceName>The 2nd International Conference on Research and Learning of Physics</b:ConferenceName>
    <b:City>Padang</b:City>
    <b:Publisher>IOP publishing</b:Publisher>
    <b:Author>
      <b:Author>
        <b:NameList>
          <b:Person>
            <b:First>Sadraini</b:First>
          </b:Person>
          <b:Person>
            <b:First>Hamdi</b:First>
          </b:Person>
        </b:NameList>
      </b:Author>
    </b:Author>
    <b:RefOrder>10</b:RefOrder>
  </b:Source>
  <b:Source>
    <b:Tag>Les20</b:Tag>
    <b:SourceType>ConferenceProceedings</b:SourceType>
    <b:Guid>{4FAF24A5-DD67-4004-BF25-B6CB5393C6BD}</b:Guid>
    <b:Title>Preliminary analysis of Bukik Chinangkiek edupark's potential as a learning resource for physics in senior high school at X Koto Singkarak Solok, Indonesia</b:Title>
    <b:Pages>IOP Conf. Series: Journal of Physics: Conf. Series 1481 (2020) 012049</b:Pages>
    <b:Year>2020</b:Year>
    <b:ConferenceName>The 2nd International Conference on Research and Learning of Physics</b:ConferenceName>
    <b:City>Padang</b:City>
    <b:Publisher>IOP Publishing</b:Publisher>
    <b:Author>
      <b:Author>
        <b:NameList>
          <b:Person>
            <b:Last>Lestari</b:Last>
            <b:Middle>Virgo</b:Middle>
            <b:First>Nila</b:First>
          </b:Person>
          <b:Person>
            <b:First>Hamdi</b:First>
          </b:Person>
        </b:NameList>
      </b:Author>
    </b:Author>
    <b:RefOrder>11</b:RefOrder>
  </b:Source>
  <b:Source>
    <b:Tag>Sar20</b:Tag>
    <b:SourceType>ConferenceProceedings</b:SourceType>
    <b:Guid>{B58A3CCD-9036-4070-89A9-12FC8388F2A9}</b:Guid>
    <b:Title>Design and manufacture of teaching edupark physics Mifan water park Padang Panjang, Indonesia with discovery learning model</b:Title>
    <b:Pages>IOP Conf. Series: Journal of Physics: Conf. Series 1481 (2020) 012097</b:Pages>
    <b:Year>2020</b:Year>
    <b:ConferenceName>The 2nd International Conference on Research and Learning of Physics</b:ConferenceName>
    <b:City>Padang</b:City>
    <b:Publisher>IOP Publishing</b:Publisher>
    <b:Author>
      <b:Author>
        <b:NameList>
          <b:Person>
            <b:Last>Sari</b:Last>
            <b:Middle>Puspa</b:Middle>
            <b:First>Dewi</b:First>
          </b:Person>
          <b:Person>
            <b:First>Hamdi</b:First>
          </b:Person>
        </b:NameList>
      </b:Author>
    </b:Author>
    <b:RefOrder>12</b:RefOrder>
  </b:Source>
  <b:Source>
    <b:Tag>Yun20</b:Tag>
    <b:SourceType>ConferenceProceedings</b:SourceType>
    <b:Guid>{8CE6B184-3591-474C-9C90-FD490B166A24}</b:Guid>
    <b:Title>Preliminary analysis of Edupark Sarasah Kajai Waterfall, Indonesia as a learning resources of works and energy</b:Title>
    <b:Pages>IOP Conf. Series: Journal of Physics: Conf. Series 1481 (2020) 012047.</b:Pages>
    <b:Year>2020</b:Year>
    <b:ConferenceName>The 2nd International Conference on Research and Learning of Physics</b:ConferenceName>
    <b:City>Padang</b:City>
    <b:Publisher>IOP Publishing</b:Publisher>
    <b:Author>
      <b:Author>
        <b:NameList>
          <b:Person>
            <b:Last>Yunita</b:Last>
            <b:First>Rika</b:First>
          </b:Person>
          <b:Person>
            <b:First>Hamdi</b:First>
          </b:Person>
        </b:NameList>
      </b:Author>
    </b:Author>
    <b:RefOrder>13</b:RefOrder>
  </b:Source>
  <b:Source>
    <b:Tag>Ema201</b:Tag>
    <b:SourceType>ConferenceProceedings</b:SourceType>
    <b:Guid>{A8E56C4A-14CA-48F3-9B5F-03DCF4418FA4}</b:Guid>
    <b:Title>Design of edupark Physics book with Project Based Learning based on Ngarai Sianok National Geopark, Indonesia</b:Title>
    <b:Pages>IOP Conf. Series: Journal of Physics: Conf. Series 1481 (2020) 012100</b:Pages>
    <b:Year>2020</b:Year>
    <b:ConferenceName>The 2nd International Conference on Research and Learning of Physics</b:ConferenceName>
    <b:City>Padang</b:City>
    <b:Publisher>IOP Publishing</b:Publisher>
    <b:Author>
      <b:Author>
        <b:NameList>
          <b:Person>
            <b:Last>Emafri</b:Last>
            <b:First>Wenda</b:First>
          </b:Person>
          <b:Person>
            <b:First>Hamdi</b:First>
          </b:Person>
        </b:NameList>
      </b:Author>
    </b:Author>
    <b:RefOrder>14</b:RefOrder>
  </b:Source>
  <b:Source>
    <b:Tag>Sis20</b:Tag>
    <b:SourceType>ConferenceProceedings</b:SourceType>
    <b:Guid>{62E7F12B-EB4C-4391-9799-845FB5B250FA}</b:Guid>
    <b:Title>Preliminary analysis based instructional materials edupark learning natural sciences method of travel work in Janjang Seribu and Merah Putih Mountain Sulit Air</b:Title>
    <b:Pages>IOP Conf Ser. J. Phys. Conf, vol. 1185, p. 12094, 2019.</b:Pages>
    <b:Year>2020</b:Year>
    <b:ConferenceName>The 2nd International Conference on Research and Learning of Physics</b:ConferenceName>
    <b:City>Padang</b:City>
    <b:Publisher>IOP Publishing</b:Publisher>
    <b:Author>
      <b:Author>
        <b:NameList>
          <b:Person>
            <b:First>Siska Gusweri</b:First>
          </b:Person>
          <b:Person>
            <b:First>Hamdi</b:First>
          </b:Person>
        </b:NameList>
      </b:Author>
    </b:Author>
    <b:RefOrder>15</b:RefOrder>
  </b:Source>
  <b:Source>
    <b:Tag>Sar201</b:Tag>
    <b:SourceType>ConferenceProceedings</b:SourceType>
    <b:Guid>{E50B5B55-E713-4096-B53B-A8E18DE673B4}</b:Guid>
    <b:Title>Preliminary analysis of learning resources for edupark physics in hydroponic cultivation of SMK N 2 Batusangkar, Indonesia</b:Title>
    <b:Pages>IOP Conf. Series: Journal of Physics: Conf. Series 1481 (2020) 012085</b:Pages>
    <b:Year>2020</b:Year>
    <b:ConferenceName>The 2nd International Conference on Research and Learning of Physics</b:ConferenceName>
    <b:City>Padang</b:City>
    <b:Publisher>IOP Publishing</b:Publisher>
    <b:Author>
      <b:Author>
        <b:NameList>
          <b:Person>
            <b:Last>Sari</b:Last>
            <b:Middle>Permata</b:Middle>
            <b:First>Ayu</b:First>
          </b:Person>
          <b:Person>
            <b:First>Hamdi</b:First>
          </b:Person>
        </b:NameList>
      </b:Author>
    </b:Author>
    <b:RefOrder>16</b:RefOrder>
  </b:Source>
  <b:Source>
    <b:Tag>Yul191</b:Tag>
    <b:SourceType>ConferenceProceedings</b:SourceType>
    <b:Guid>{28EBFC76-6042-40F3-B2B1-1B65F008EEFC}</b:Guid>
    <b:Title>Preliminary study of edupark energy in geopark Harau Lima Puluh Kota Regency.</b:Title>
    <b:Pages>IOP Conf Ser. J. Phys. Conf, vol. 1185, p. 12098</b:Pages>
    <b:Year>2019</b:Year>
    <b:ConferenceName>International Conference on Research and Learning of Physics</b:ConferenceName>
    <b:City>Padang</b:City>
    <b:Publisher>IOP Publishing</b:Publisher>
    <b:Author>
      <b:Author>
        <b:NameList>
          <b:Person>
            <b:First>Yulia</b:First>
          </b:Person>
          <b:Person>
            <b:First>Hamdi</b:First>
          </b:Person>
        </b:NameList>
      </b:Author>
    </b:Author>
    <b:RefOrder>17</b:RefOrder>
  </b:Source>
  <b:Source>
    <b:Tag>Afr191</b:Tag>
    <b:SourceType>ConferenceProceedings</b:SourceType>
    <b:Guid>{B771FC4F-2BD2-4602-A83D-DF089A7D4B7C}</b:Guid>
    <b:Title>Evaluation of garden functions of SMAN 2 Lubuk Basung as science-based education park</b:Title>
    <b:Pages>IOP Conf Ser. J. Phys. Conf, vol. 1185, p. 12126</b:Pages>
    <b:Year>2019</b:Year>
    <b:ConferenceName>International Conference on Research and Learning of Physics</b:ConferenceName>
    <b:City>Padang</b:City>
    <b:Publisher>IOP Publishing</b:Publisher>
    <b:Author>
      <b:Author>
        <b:NameList>
          <b:Person>
            <b:First>Afrinaldi</b:First>
          </b:Person>
          <b:Person>
            <b:First>Hamdi</b:First>
          </b:Person>
        </b:NameList>
      </b:Author>
    </b:Author>
    <b:RefOrder>18</b:RefOrder>
  </b:Source>
  <b:Source>
    <b:Tag>Ang192</b:Tag>
    <b:SourceType>ConferenceProceedings</b:SourceType>
    <b:Guid>{A6BD1FF6-9DCC-49A6-B7DF-875C65ACF58C}</b:Guid>
    <b:Title>The preliminary analysis of Edupark learning devices of temperature and heat physics of Air Panas Semurup Kerinci District</b:Title>
    <b:Pages>IOP Conf Ser. J. Phys. Conf, vol. 1185, p. 12095</b:Pages>
    <b:Year>2019</b:Year>
    <b:ConferenceName>International Conference on Research and Learning of Physics</b:ConferenceName>
    <b:City>Padang</b:City>
    <b:Publisher>IOP Publishing</b:Publisher>
    <b:Author>
      <b:Author>
        <b:NameList>
          <b:Person>
            <b:Last>Anggara</b:Last>
            <b:Middle>Julian</b:Middle>
            <b:First>Veno </b:First>
          </b:Person>
          <b:Person>
            <b:First>Hamdi</b:First>
          </b:Person>
        </b:NameList>
      </b:Author>
    </b:Author>
    <b:RefOrder>19</b:RefOrder>
  </b:Source>
  <b:Source>
    <b:Tag>Tri11</b:Tag>
    <b:SourceType>Book</b:SourceType>
    <b:Guid>{B5439044-DC21-480D-9A3B-538699AEE786}</b:Guid>
    <b:Author>
      <b:Author>
        <b:NameList>
          <b:Person>
            <b:Last>Trianto</b:Last>
          </b:Person>
        </b:NameList>
      </b:Author>
    </b:Author>
    <b:Title>Model Pembelajaran Terpadu</b:Title>
    <b:Year>2011</b:Year>
    <b:City>Jakarta</b:City>
    <b:Publisher>Bumi Aksara</b:Publisher>
    <b:RefOrder>25</b:RefOrder>
  </b:Source>
  <b:Source>
    <b:Tag>Had13</b:Tag>
    <b:SourceType>JournalArticle</b:SourceType>
    <b:Guid>{07687038-499D-4772-BC48-9236F94D5CC8}</b:Guid>
    <b:Author>
      <b:Author>
        <b:NameList>
          <b:Person>
            <b:Last>Hadi</b:Last>
          </b:Person>
        </b:NameList>
      </b:Author>
    </b:Author>
    <b:Title>pengembangan komik fisika berbasis Android Pokok Bahasana Newton Berbasis Kontruktivisme untuk Meningkatkan Motivasi Belajar Siswa</b:Title>
    <b:JournalName>Jurnal Ilmiah DIDAKTIKA</b:JournalName>
    <b:Year>2013</b:Year>
    <b:Pages>vol XII No 2</b:Pages>
    <b:RefOrder>26</b:RefOrder>
  </b:Source>
  <b:Source>
    <b:Tag>Jan17</b:Tag>
    <b:SourceType>JournalArticle</b:SourceType>
    <b:Guid>{46AFFD7E-37C8-473E-BE21-8FAC9ECCAB09}</b:Guid>
    <b:Author>
      <b:Author>
        <b:NameList>
          <b:Person>
            <b:Last>Jannah</b:Last>
            <b:First>N</b:First>
          </b:Person>
          <b:Person>
            <b:Last>Fadiawati</b:Last>
            <b:First>N</b:First>
          </b:Person>
          <b:Person>
            <b:Last>Tania</b:Last>
            <b:First>L</b:First>
          </b:Person>
        </b:NameList>
      </b:Author>
    </b:Author>
    <b:Title>Pengembangan E-book Interaktif Berbasis Fenomena Kehidupan Sehari-hari tentang Pemisahan Campuran</b:Title>
    <b:JournalName>Jurnal Pendidikan Dan Pembelajaran Kimi</b:JournalName>
    <b:Year>2017</b:Year>
    <b:Pages>186-198</b:Pages>
    <b:RefOrder>27</b:RefOrder>
  </b:Source>
  <b:Source>
    <b:Tag>Nug17</b:Tag>
    <b:SourceType>JournalArticle</b:SourceType>
    <b:Guid>{A7E43406-5911-43F8-8192-7001FE8DFCF1}</b:Guid>
    <b:Author>
      <b:Author>
        <b:NameList>
          <b:Person>
            <b:Last>Nugraha</b:Last>
            <b:First>A.B</b:First>
          </b:Person>
          <b:Person>
            <b:Last>Ramalis</b:Last>
            <b:First>T.R</b:First>
          </b:Person>
          <b:Person>
            <b:Last>Purwanto</b:Last>
          </b:Person>
        </b:NameList>
      </b:Author>
    </b:Author>
    <b:Title>Pengembangan Bahan Ajar Web Fisika SMP Berbasis Literasi Sains</b:Title>
    <b:JournalName>Jurnal Wahana Pendidikan Fisika,</b:JournalName>
    <b:Year>2017</b:Year>
    <b:Pages>11-14</b:Pages>
    <b:RefOrder>28</b:RefOrder>
  </b:Source>
  <b:Source>
    <b:Tag>Mat18</b:Tag>
    <b:SourceType>JournalArticle</b:SourceType>
    <b:Guid>{EB126B98-5795-4CC0-8A8F-EBA36FDC1E1D}</b:Guid>
    <b:Author>
      <b:Author>
        <b:NameList>
          <b:Person>
            <b:Last>Matsun</b:Last>
            <b:First>Ramadhani</b:First>
          </b:Person>
        </b:NameList>
      </b:Author>
    </b:Author>
    <b:Title>Pengembangan Bahan Ajar Listrik Magnet Berbasis Android di Program Studi Pendidikan Fisika IKIP PGRI Pontianak.</b:Title>
    <b:JournalName>Jurnal Pendidikan Matematika Dan IPA</b:JournalName>
    <b:Year>2018</b:Year>
    <b:Pages>99-107</b:Pages>
    <b:RefOrder>29</b:RefOrder>
  </b:Source>
  <b:Source>
    <b:Tag>Ahm15</b:Tag>
    <b:SourceType>JournalArticle</b:SourceType>
    <b:Guid>{F9BD8D81-8B05-4AEE-8D2B-31E37F402C47}</b:Guid>
    <b:Author>
      <b:Author>
        <b:NameList>
          <b:Person>
            <b:Last>Ahmed</b:Last>
            <b:First>M</b:First>
          </b:Person>
          <b:Person>
            <b:Last>Rahman</b:Last>
            <b:First>S</b:First>
          </b:Person>
        </b:NameList>
      </b:Author>
    </b:Author>
    <b:Title>The Effect of Interactive E-book on Students ’Achievement at Najran University in Computer in Education Course</b:Title>
    <b:JournalName>Journal of Education and Practice,</b:JournalName>
    <b:Year>2015</b:Year>
    <b:Pages>71-83</b:Pages>
    <b:RefOrder>30</b:RefOrder>
  </b:Source>
  <b:Source>
    <b:Tag>Noo14</b:Tag>
    <b:SourceType>JournalArticle</b:SourceType>
    <b:Guid>{87C8AF74-10D1-4A32-8936-8C8C280ECAD6}</b:Guid>
    <b:Author>
      <b:Author>
        <b:NameList>
          <b:Person>
            <b:Last>Noor Kholid Ismail</b:Last>
            <b:First>Samsuddin</b:First>
          </b:Person>
        </b:NameList>
      </b:Author>
    </b:Author>
    <b:Title>Evaluasi Taman Kampus Edupark universtas Muhammadiyah Surakarta sebagai Open Space Kampus</b:Title>
    <b:JournalName>Sinektika</b:JournalName>
    <b:Year>2014</b:Year>
    <b:Pages>Vol 14 No2</b:Pages>
    <b:RefOrder>31</b:RefOrder>
  </b:Source>
  <b:Source>
    <b:Tag>Her15</b:Tag>
    <b:SourceType>JournalArticle</b:SourceType>
    <b:Guid>{53EEED8F-C27B-41CE-B8C1-2E9A4A3125EB}</b:Guid>
    <b:Author>
      <b:Author>
        <b:NameList>
          <b:Person>
            <b:Last>Heriyantara</b:Last>
            <b:First>A</b:First>
          </b:Person>
        </b:NameList>
      </b:Author>
    </b:Author>
    <b:Title>Pengelolaan Sapta Pesona di Objek Wisata Pantai Padang</b:Title>
    <b:JournalName>FT Universitas Negeri Padang</b:JournalName>
    <b:Year>2015</b:Year>
    <b:RefOrder>32</b:RefOrder>
  </b:Source>
  <b:Source>
    <b:Tag>Plo13</b:Tag>
    <b:SourceType>Book</b:SourceType>
    <b:Guid>{FD4214D5-F67D-4099-84EB-A0DF4C886E89}</b:Guid>
    <b:Author>
      <b:Author>
        <b:NameList>
          <b:Person>
            <b:Last>Plomp</b:Last>
          </b:Person>
          <b:Person>
            <b:Last>Tjeen</b:Last>
          </b:Person>
          <b:Person>
            <b:Last>Nieeven</b:Last>
          </b:Person>
          <b:Person>
            <b:Last>Nienke</b:Last>
          </b:Person>
        </b:NameList>
      </b:Author>
    </b:Author>
    <b:Title>Education Design Research</b:Title>
    <b:Year>2013</b:Year>
    <b:City>Enschede</b:City>
    <b:Publisher>Netherland Institute for Curriulum Development</b:Publisher>
    <b:RefOrder>33</b:RefOrder>
  </b:Source>
  <b:Source>
    <b:Tag>Sug11</b:Tag>
    <b:SourceType>Book</b:SourceType>
    <b:Guid>{C8BB8EB7-3628-463B-9B11-636D5BAA8678}</b:Guid>
    <b:Author>
      <b:Author>
        <b:NameList>
          <b:Person>
            <b:Last>Sugiyono</b:Last>
          </b:Person>
        </b:NameList>
      </b:Author>
    </b:Author>
    <b:Title>Metode Penelitian Kuantitatif, Kualitatif dan R&amp;D</b:Title>
    <b:Year>2011</b:Year>
    <b:City>Bandung</b:City>
    <b:Publisher>Alfabeta</b:Publisher>
    <b:RefOrder>34</b:RefOrder>
  </b:Source>
  <b:Source>
    <b:Tag>Mul07</b:Tag>
    <b:SourceType>Book</b:SourceType>
    <b:Guid>{9C7974EB-2E09-4EF0-B736-284D499FB8D7}</b:Guid>
    <b:Author>
      <b:Author>
        <b:NameList>
          <b:Person>
            <b:Last>Mulyasa</b:Last>
          </b:Person>
        </b:NameList>
      </b:Author>
    </b:Author>
    <b:Title>Kurikulum Tingkat Satuan Pendidikan (KTSP)</b:Title>
    <b:Year>2007</b:Year>
    <b:City>Bandung</b:City>
    <b:Publisher>Remaja Rosda Karya</b:Publisher>
    <b:RefOrder>35</b:RefOrder>
  </b:Source>
  <b:Source>
    <b:Tag>Ari05</b:Tag>
    <b:SourceType>Book</b:SourceType>
    <b:Guid>{A0693BA7-723F-4C76-9758-4C5A382822C8}</b:Guid>
    <b:Author>
      <b:Author>
        <b:NameList>
          <b:Person>
            <b:Last>Arikunto</b:Last>
          </b:Person>
        </b:NameList>
      </b:Author>
    </b:Author>
    <b:Title>Manajemen Penelitian</b:Title>
    <b:Year>2005</b:Year>
    <b:City>Jakarta</b:City>
    <b:Publisher>PT Rineka Cipta</b:Publisher>
    <b:RefOrder>36</b:RefOrder>
  </b:Source>
  <b:Source>
    <b:Tag>HWF10</b:Tag>
    <b:SourceType>Book</b:SourceType>
    <b:Guid>{EF3ADBBD-B4FD-4B96-9E88-F72E9C032093}</b:Guid>
    <b:Author>
      <b:Author>
        <b:NameList>
          <b:Person>
            <b:Last>Fowler</b:Last>
            <b:First>H.W.</b:First>
          </b:Person>
        </b:NameList>
      </b:Author>
    </b:Author>
    <b:Title>Pengetahuan Teoritis dengan Metode Khusus</b:Title>
    <b:Year>2010</b:Year>
    <b:City>Jakarta</b:City>
    <b:Publisher>Bumi Aksara</b:Publisher>
    <b:RefOrder>37</b:RefOrder>
  </b:Source>
  <b:Source>
    <b:Tag>Her16</b:Tag>
    <b:SourceType>ConferenceProceedings</b:SourceType>
    <b:Guid>{6240D7A4-1B1D-4668-BD5B-576D1FF4E33C}</b:Guid>
    <b:Author>
      <b:Author>
        <b:NameList>
          <b:Person>
            <b:Last>Herman</b:Last>
            <b:First>M</b:First>
          </b:Person>
          <b:Person>
            <b:Last>Pentek</b:Last>
            <b:First>T</b:First>
          </b:Person>
          <b:Person>
            <b:Last>Otto</b:Last>
            <b:First>B</b:First>
          </b:Person>
        </b:NameList>
      </b:Author>
    </b:Author>
    <b:Title>Design Priniples For Industrie 4.0 Scenarios.</b:Title>
    <b:Year>2016</b:Year>
    <b:ConferenceName>Presenten at the 49th Hawaiian International Conference on System Science</b:ConferenceName>
    <b:RefOrder>38</b:RefOrder>
  </b:Source>
  <b:Source>
    <b:Tag>Sch16</b:Tag>
    <b:SourceType>JournalArticle</b:SourceType>
    <b:Guid>{5E8664D0-41AD-406C-9BC1-1CC53BF8E136}</b:Guid>
    <b:Author>
      <b:Author>
        <b:NameList>
          <b:Person>
            <b:Last>Schumacher</b:Last>
            <b:First>A</b:First>
          </b:Person>
          <b:Person>
            <b:Last>Erol</b:Last>
            <b:First>S</b:First>
          </b:Person>
          <b:Person>
            <b:Last>Sihn</b:Last>
            <b:First>W</b:First>
          </b:Person>
        </b:NameList>
      </b:Author>
    </b:Author>
    <b:Title>A Maturity Model Assesing Industry 4.0 Readiness and Maturity of Manufacturing Ebterprises</b:Title>
    <b:Pages>Vol. 52, pp 161-166</b:Pages>
    <b:Year>2016</b:Year>
    <b:JournalName>Procedia CIRP</b:JournalName>
    <b:RefOrder>39</b:RefOrder>
  </b:Source>
  <b:Source>
    <b:Tag>Roe08</b:Tag>
    <b:SourceType>Book</b:SourceType>
    <b:Guid>{5AB018B9-1D10-4F88-BBE7-D5C47DF2C324}</b:Guid>
    <b:Author>
      <b:Author>
        <b:NameList>
          <b:Person>
            <b:Last>Roestiyah</b:Last>
          </b:Person>
        </b:NameList>
      </b:Author>
    </b:Author>
    <b:Title>Strategi Belajar Mengajar</b:Title>
    <b:Year>2008</b:Year>
    <b:City>Jakarta</b:City>
    <b:Publisher>Rineka Cipta</b:Publisher>
    <b:RefOrder>40</b:RefOrder>
  </b:Source>
  <b:Source>
    <b:Tag>Wid19</b:Tag>
    <b:SourceType>JournalArticle</b:SourceType>
    <b:Guid>{15BA3B66-A3E2-450C-869B-98B792CFBF45}</b:Guid>
    <b:Author>
      <b:Author>
        <b:NameList>
          <b:Person>
            <b:Last>Widayanti</b:Last>
          </b:Person>
        </b:NameList>
      </b:Author>
    </b:Author>
    <b:Title>Pengembangan E-book Interative Berbasis STEM Berorientasi KEMAMPUAN ABAD 21 UNTUK MENINGKATKAN SCIENTIFIC COMMUNICATION SKILLS DAN PEMAHAMAN KONSEP PADA MATERI FISIKA</b:Title>
    <b:Year>2019</b:Year>
    <b:JournalName>Tesis</b:JournalName>
    <b:RefOrder>41</b:RefOrder>
  </b:Source>
  <b:Source>
    <b:Tag>Ros17</b:Tag>
    <b:SourceType>JournalArticle</b:SourceType>
    <b:Guid>{A54CE833-0CA3-4EC2-8964-F689B01E1997}</b:Guid>
    <b:Author>
      <b:Author>
        <b:NameList>
          <b:Person>
            <b:Last>Rosita</b:Last>
          </b:Person>
        </b:NameList>
      </b:Author>
    </b:Author>
    <b:Title>PENGEMBANGAN BAHAN AJAR E- BOOK INTERAKTIF PADA MATERI SISTEM PENCERNAAN MANUSIA UNTUK MENUMBUHKEMBANGKAN KETERAMPILAN BERPIKIR KRITIS SISWA </b:Title>
    <b:JournalName>Tesis</b:JournalName>
    <b:Year>2017</b:Year>
    <b:RefOrder>42</b:RefOrder>
  </b:Source>
  <b:Source>
    <b:Tag>Ahm17</b:Tag>
    <b:SourceType>JournalArticle</b:SourceType>
    <b:Guid>{4E6B023D-CA50-46B8-B202-62E265DE6633}</b:Guid>
    <b:Author>
      <b:Author>
        <b:NameList>
          <b:Person>
            <b:Last>Hidayat</b:Last>
            <b:First>Ahmad</b:First>
          </b:Person>
        </b:NameList>
      </b:Author>
    </b:Author>
    <b:Title>PENGEMBANGAN BUKU ELEKTRONIK INTERAKTIF PADA MATERI FISIKA KUANTUM KELAS XII SMA</b:Title>
    <b:JournalName>Jurnal Pendidikan Fisika Universitas Muhammadiyah Metro</b:JournalName>
    <b:Year>2017</b:Year>
    <b:Pages>Vol. V. No. 2</b:Pages>
    <b:RefOrder>43</b:RefOrder>
  </b:Source>
  <b:Source>
    <b:Tag>Dwi18</b:Tag>
    <b:SourceType>JournalArticle</b:SourceType>
    <b:Guid>{7576AE9A-3B70-4B74-BCFF-F9C9B6E139C5}</b:Guid>
    <b:Author>
      <b:Author>
        <b:NameList>
          <b:Person>
            <b:Last>Mentari</b:Last>
            <b:First>Dwi</b:First>
          </b:Person>
        </b:NameList>
      </b:Author>
    </b:Author>
    <b:Title>Pengembangan media pembelajaran e-book berdasarkan hasil riset elektroforesis 2-d untuk mengukur kemampuan berpikir kreatif mahasiswa</b:Title>
    <b:JournalName>PENDIPA Journal of Sciene Education </b:JournalName>
    <b:Year>2018</b:Year>
    <b:Pages>131-134</b:Pages>
    <b:RefOrder>44</b:RefOrder>
  </b:Source>
  <b:Source>
    <b:Tag>Hay15</b:Tag>
    <b:SourceType>ConferenceProceedings</b:SourceType>
    <b:Guid>{7886CED8-1C50-4163-902A-08EA88589F17}</b:Guid>
    <b:Author>
      <b:Author>
        <b:NameList>
          <b:Person>
            <b:Last>Hayati</b:Last>
            <b:First>Sri</b:First>
          </b:Person>
        </b:NameList>
      </b:Author>
    </b:Author>
    <b:Title>PENGEMBANGAN MEDIA PEMBELAJARAN FLIPBOOK FISIKA UNTUK MENINGKATKAN HASIL BELAJAR PESERTA DIDIK</b:Title>
    <b:Year>2015</b:Year>
    <b:Pages>Vol IV</b:Pages>
    <b:ConferenceName>Prosiding Seminar Nasional Fisika (E-Journal) SNF2015</b:ConferenceName>
    <b:City>Jakarta</b:City>
    <b:RefOrder>45</b:RefOrder>
  </b:Source>
  <b:Source>
    <b:Tag>Muh19</b:Tag>
    <b:SourceType>JournalArticle</b:SourceType>
    <b:Guid>{D1956FA9-3396-4297-9E93-6857A7E389F1}</b:Guid>
    <b:Author>
      <b:Author>
        <b:NameList>
          <b:Person>
            <b:Last>Muhlas</b:Last>
          </b:Person>
        </b:NameList>
      </b:Author>
    </b:Author>
    <b:Title>PENGEMBANGAN E-BOOK TIPE FLIP BOOK BERBASIS LITERASI SAINS PADA MATERI EKOLOGI KELAS X SMA</b:Title>
    <b:Pages>Vol. 8 No. 1</b:Pages>
    <b:Year>2019</b:Year>
    <b:JournalName>Bioedu</b:JournalName>
    <b:RefOrder>46</b:RefOrder>
  </b:Source>
  <b:Source>
    <b:Tag>Riz15</b:Tag>
    <b:SourceType>JournalArticle</b:SourceType>
    <b:Guid>{95A4E696-AA61-42EA-87DE-D0D1B85B9EFC}</b:Guid>
    <b:Author>
      <b:Author>
        <b:NameList>
          <b:Person>
            <b:Last>Prasetyono</b:Last>
            <b:First>Rizki</b:First>
            <b:Middle>Noor</b:Middle>
          </b:Person>
        </b:NameList>
      </b:Author>
    </b:Author>
    <b:Title>PENGEMBANGAN E-BOOK BERBANTUAN LIVEWIRE PADA MATERI LISTRIK DINAMIS</b:Title>
    <b:JournalName>Tesis</b:JournalName>
    <b:Year>2015</b:Year>
    <b:RefOrder>47</b:RefOrder>
  </b:Source>
  <b:Source>
    <b:Tag>Irm19</b:Tag>
    <b:SourceType>JournalArticle</b:SourceType>
    <b:Guid>{9E6A2492-52E3-4819-8E92-DC4FBB2A5053}</b:Guid>
    <b:Author>
      <b:Author>
        <b:NameList>
          <b:Person>
            <b:Last>Fitriani</b:Last>
            <b:First>Irma</b:First>
          </b:Person>
        </b:NameList>
      </b:Author>
    </b:Author>
    <b:Title>PENGEMBANGAN E-BOOK BERBASIS ANDROID DENGAN PENDEKATAN SAINTIFIK PADA MATA PELAJARAN ADMINISTRASI PAJAK KELAS XII AKUNTANSI DI SMK NEGERI 2 BUDURAN</b:Title>
    <b:Year>2019</b:Year>
    <b:JournalName>Jurnal Pendidikan Akuntansi</b:JournalName>
    <b:Pages>Volume 7 Nomor 1</b:Pages>
    <b:RefOrder>48</b:RefOrder>
  </b:Source>
  <b:Source>
    <b:Tag>Dew19</b:Tag>
    <b:SourceType>JournalArticle</b:SourceType>
    <b:Guid>{8CABA7F4-AA3E-4CF5-AB79-6B20E0425BCB}</b:Guid>
    <b:Author>
      <b:Author>
        <b:NameList>
          <b:Person>
            <b:Last>Rifai</b:Last>
            <b:First>Hamdi</b:First>
          </b:Person>
          <b:Person>
            <b:Last>Sari</b:Last>
            <b:First>Dewi</b:First>
            <b:Middle>Puspa</b:Middle>
          </b:Person>
        </b:NameList>
      </b:Author>
    </b:Author>
    <b:Title>Pengintegrasian Wahana Permainan Wisata Alam Ngarai Sianok dan Wisat Buatan Mifan Water Park Padang ke dalam Materi Fisika</b:Title>
    <b:JournalName>Jurnal Eksakta Pendidikan</b:JournalName>
    <b:Year>2019</b:Year>
    <b:Pages>Volume 3 Nomor 2</b:Pages>
    <b:RefOrder>49</b:RefOrder>
  </b:Source>
  <b:Source>
    <b:Tag>Har17</b:Tag>
    <b:SourceType>JournalArticle</b:SourceType>
    <b:Guid>{C176C5BC-AD49-499D-A3C0-BAE184A655A4}</b:Guid>
    <b:Title> Pemanfaatan Objek Wisata Sebagai Sumber Pembelajaran Kontekstual</b:Title>
    <b:JournalName>Jurnal Penelitian Universitas Negeri Malang</b:JournalName>
    <b:Year>2017</b:Year>
    <b:Author>
      <b:Author>
        <b:NameList>
          <b:Person>
            <b:Last>Hariyono</b:Last>
          </b:Person>
          <b:Person>
            <b:Last>Hanapi</b:Last>
          </b:Person>
          <b:Person>
            <b:Last>Emirta</b:Last>
            <b:First>dan</b:First>
          </b:Person>
        </b:NameList>
      </b:Author>
    </b:Author>
    <b:RefOrder>50</b:RefOrder>
  </b:Source>
  <b:Source>
    <b:Tag>Sis19</b:Tag>
    <b:SourceType>JournalArticle</b:SourceType>
    <b:Guid>{B21DF05E-A3DC-43C7-96D4-FD98623F4E1F}</b:Guid>
    <b:Author>
      <b:Author>
        <b:NameList>
          <b:Person>
            <b:Last>Sari</b:Last>
            <b:Middle>Puspa</b:Middle>
            <b:First>Dewi </b:First>
          </b:Person>
          <b:Person>
            <b:Last>Rifai</b:Last>
            <b:First>Hamdi</b:First>
          </b:Person>
        </b:NameList>
      </b:Author>
    </b:Author>
    <b:Title>Design and manufacture of teaching edupark physics Mifan water park Padang Panjang, Indonesia with discovery learning model</b:Title>
    <b:JournalName>Journal of Physics</b:JournalName>
    <b:Year>2020</b:Year>
    <b:Pages>Conf. Series 1481 (2020) 012097</b:Pages>
    <b:RefOrder>51</b:RefOrder>
  </b:Source>
  <b:Source>
    <b:Tag>Kem13</b:Tag>
    <b:SourceType>Book</b:SourceType>
    <b:Guid>{5B0E4296-0C30-4F13-8D42-8024E345B253}</b:Guid>
    <b:Title>Pendekatan Saintifik</b:Title>
    <b:Year>2013</b:Year>
    <b:Author>
      <b:Author>
        <b:NameList>
          <b:Person>
            <b:Last>Kemendikbud</b:Last>
          </b:Person>
        </b:NameList>
      </b:Author>
    </b:Author>
    <b:City>Jakarta</b:City>
    <b:Publisher>Kemendikbud</b:Publisher>
    <b:RefOrder>52</b:RefOrder>
  </b:Source>
  <b:Source>
    <b:Tag>Hof01</b:Tag>
    <b:SourceType>Book</b:SourceType>
    <b:Guid>{FFA576B7-7803-4075-A98C-F3B722FF4CB3}</b:Guid>
    <b:Title>Multimedia Alat untuk Meningkatkan Keunggulan Bersaing.</b:Title>
    <b:Year>2001</b:Year>
    <b:City>Yogyakarta</b:City>
    <b:Author>
      <b:Author>
        <b:NameList>
          <b:Person>
            <b:Last>Hofstetter</b:Last>
            <b:First>A</b:First>
          </b:Person>
        </b:NameList>
      </b:Author>
    </b:Author>
    <b:RefOrder>53</b:RefOrder>
  </b:Source>
  <b:Source>
    <b:Tag>Kwa10</b:Tag>
    <b:SourceType>JournalArticle</b:SourceType>
    <b:Guid>{34587FDB-853F-4A81-929A-ADB4CA2BA2B4}</b:Guid>
    <b:Author>
      <b:Author>
        <b:NameList>
          <b:Person>
            <b:Last>Kwartolo</b:Last>
          </b:Person>
        </b:NameList>
      </b:Author>
    </b:Author>
    <b:Title>Teknologi informasi dan komunikasi dalam proses pembelajaran.</b:Title>
    <b:Year>2010</b:Year>
    <b:JournalName>Jurnal Pendidikan Penabur</b:JournalName>
    <b:Pages>No 14</b:Pages>
    <b:RefOrder>54</b:RefOrder>
  </b:Source>
  <b:Source>
    <b:Tag>Han01</b:Tag>
    <b:SourceType>JournalArticle</b:SourceType>
    <b:Guid>{4FB170FF-6FB7-4270-9199-79528EBFA290}</b:Guid>
    <b:Title>Handbook  of  Analytical  Methods  for  Materials</b:Title>
    <b:JournalName>Plymouth:Materials Evaluation and Engineering Inc.</b:JournalName>
    <b:Year>2001</b:Year>
    <b:Author>
      <b:Author>
        <b:NameList>
          <b:Person>
            <b:Last>Hanke</b:Last>
            <b:Middle>D</b:Middle>
            <b:First>L</b:First>
          </b:Person>
        </b:NameList>
      </b:Author>
    </b:Author>
    <b:RefOrder>55</b:RefOrder>
  </b:Source>
  <b:Source>
    <b:Tag>Gus19</b:Tag>
    <b:SourceType>JournalArticle</b:SourceType>
    <b:Guid>{F4F0F69C-8D32-4C6F-B77E-131ED76B3E96}</b:Guid>
    <b:Title>Preliminary analysis based instructional materials edupark learning natural sciences method of travel work in Janjang Seribu and Merah Putih Mountain Sulit Air </b:Title>
    <b:JournalName> Journal of Physics</b:JournalName>
    <b:Year>2019</b:Year>
    <b:Pages> Conf. Series 1185 (2019) 012094</b:Pages>
    <b:Author>
      <b:Author>
        <b:NameList>
          <b:Person>
            <b:Last>Gusweri</b:Last>
            <b:First>Siska</b:First>
          </b:Person>
          <b:Person>
            <b:Last>Rifai</b:Last>
            <b:First>Hamdi</b:First>
          </b:Person>
        </b:NameList>
      </b:Author>
    </b:Author>
    <b:RefOrder>56</b:RefOrder>
  </b:Source>
  <b:Source>
    <b:Tag>Ang19</b:Tag>
    <b:SourceType>JournalArticle</b:SourceType>
    <b:Guid>{9A586274-EE03-465B-9045-65852C8CD844}</b:Guid>
    <b:Title>The preliminary analysis of Edupark learning devices of temperature and heat physics of Air Panas Semurup Kerinci District </b:Title>
    <b:JournalName> Journal of Physics</b:JournalName>
    <b:Year>2019</b:Year>
    <b:Pages>Conf. Series 1185 (2019) 012095</b:Pages>
    <b:Author>
      <b:Author>
        <b:NameList>
          <b:Person>
            <b:Last>Anggara</b:Last>
            <b:Middle>Julian</b:Middle>
            <b:First>Veno</b:First>
          </b:Person>
          <b:Person>
            <b:Last>Rifai</b:Last>
            <b:First>Hamdi</b:First>
          </b:Person>
        </b:NameList>
      </b:Author>
    </b:Author>
    <b:RefOrder>57</b:RefOrder>
  </b:Source>
  <b:Source>
    <b:Tag>Ari12</b:Tag>
    <b:SourceType>Book</b:SourceType>
    <b:Guid>{C7D527D9-2FDD-4F8E-B5C9-E84E209287A7}</b:Guid>
    <b:Title>Prosedur enelitian Suatu Pendekatan Praktik</b:Title>
    <b:Year>2008</b:Year>
    <b:Author>
      <b:Author>
        <b:NameList>
          <b:Person>
            <b:Last>Arikunto</b:Last>
            <b:First>Suharsimi</b:First>
          </b:Person>
        </b:NameList>
      </b:Author>
    </b:Author>
    <b:City>Jakarta</b:City>
    <b:Publisher>Rineka Karya</b:Publisher>
    <b:RefOrder>58</b:RefOrder>
  </b:Source>
  <b:Source>
    <b:Tag>Rid12</b:Tag>
    <b:SourceType>Book</b:SourceType>
    <b:Guid>{9F79D082-54B0-4F1E-80FD-8439E313484B}</b:Guid>
    <b:Author>
      <b:Author>
        <b:NameList>
          <b:Person>
            <b:Last>Riduwan</b:Last>
          </b:Person>
        </b:NameList>
      </b:Author>
    </b:Author>
    <b:Title>Pengantar Statistika untuk Penelitian: Pendidikan, Sosial, Komunikasi, Ekonomi dan Bisnis</b:Title>
    <b:Year>2012</b:Year>
    <b:City>Bandung</b:City>
    <b:Publisher>Alfabeta</b:Publisher>
    <b:RefOrder>59</b:RefOrder>
  </b:Source>
  <b:Source>
    <b:Tag>Nie13</b:Tag>
    <b:SourceType>JournalArticle</b:SourceType>
    <b:Guid>{EC5A6986-8439-43E4-850B-0E18922E2776}</b:Guid>
    <b:Author>
      <b:Author>
        <b:NameList>
          <b:Person>
            <b:Last>Nieeven</b:Last>
          </b:Person>
        </b:NameList>
      </b:Author>
    </b:Author>
    <b:Title>Formative Evaluation in Educational Design Research</b:Title>
    <b:Year>2013</b:Year>
    <b:JournalName>Educational Design Research</b:JournalName>
    <b:Pages>153-169</b:Pages>
    <b:RefOrder>60</b:RefOrder>
  </b:Source>
  <b:Source>
    <b:Tag>Sup97</b:Tag>
    <b:SourceType>Book</b:SourceType>
    <b:Guid>{EAEEE7D2-77D9-428B-849C-09E177E11DC2}</b:Guid>
    <b:Title>Model-Model   PembelajaranInteraktif</b:Title>
    <b:Year>1997</b:Year>
    <b:Author>
      <b:Author>
        <b:NameList>
          <b:Person>
            <b:Last>Suparman</b:Last>
            <b:First>Atwi</b:First>
          </b:Person>
        </b:NameList>
      </b:Author>
    </b:Author>
    <b:City>  Bandung</b:City>
    <b:Publisher>LembagaAdministrasi Negara (LAN) RI</b:Publisher>
    <b:RefOrder>61</b:RefOrder>
  </b:Source>
  <b:Source>
    <b:Tag>Bro16</b:Tag>
    <b:SourceType>Book</b:SourceType>
    <b:Guid>{7DB95474-A17B-43E5-B114-19CF48791E66}</b:Guid>
    <b:Title>The Essentials of Instructional Design</b:Title>
    <b:Year>2016</b:Year>
    <b:City>New York</b:City>
    <b:Publisher>Routledg</b:Publisher>
    <b:Author>
      <b:Author>
        <b:NameList>
          <b:Person>
            <b:Last>Brown</b:Last>
            <b:First>Abbie</b:First>
            <b:Middle>H</b:Middle>
          </b:Person>
          <b:Person>
            <b:Last>Timothy</b:Last>
            <b:First>D</b:First>
            <b:Middle>Green</b:Middle>
          </b:Person>
        </b:NameList>
      </b:Author>
    </b:Author>
    <b:RefOrder>62</b:RefOrder>
  </b:Source>
  <b:Source>
    <b:Tag>See17</b:Tag>
    <b:SourceType>Book</b:SourceType>
    <b:Guid>{775D3058-A69B-4591-9BCC-C692654472CF}</b:Guid>
    <b:Author>
      <b:Author>
        <b:NameList>
          <b:Person>
            <b:Last>Seel</b:Last>
            <b:First>Nobert</b:First>
            <b:Middle>M</b:Middle>
          </b:Person>
          <b:Person>
            <b:Last>dkk</b:Last>
          </b:Person>
        </b:NameList>
      </b:Author>
    </b:Author>
    <b:Title>Instructional Design for Learning Theoritical Foundations</b:Title>
    <b:Year>2017</b:Year>
    <b:City> Rotterdam</b:City>
    <b:Publisher>Sense Publisher</b:Publisher>
    <b:RefOrder>63</b:RefOrder>
  </b:Source>
  <b:Source>
    <b:Tag>Rot16</b:Tag>
    <b:SourceType>Book</b:SourceType>
    <b:Guid>{9A30B06F-F388-47C9-BACB-0AE8ADC7BDF8}</b:Guid>
    <b:Author>
      <b:Author>
        <b:NameList>
          <b:Person>
            <b:Last>Rothwell</b:Last>
            <b:First>William</b:First>
            <b:Middle>J</b:Middle>
          </b:Person>
          <b:Person>
            <b:Last>dkk</b:Last>
          </b:Person>
        </b:NameList>
      </b:Author>
    </b:Author>
    <b:Title> Mastering the Instructional Design Process. </b:Title>
    <b:Year>2016</b:Year>
    <b:City>New Jersey</b:City>
    <b:Publisher>John Wiley &amp; Sons, Inc</b:Publisher>
    <b:RefOrder>64</b:RefOrder>
  </b:Source>
  <b:Source>
    <b:Tag>Dep10</b:Tag>
    <b:SourceType>Book</b:SourceType>
    <b:Guid>{3615A34C-A612-463C-8DED-D3F9FAAF8468}</b:Guid>
    <b:Author>
      <b:Author>
        <b:NameList>
          <b:Person>
            <b:Last>Depdiknas</b:Last>
          </b:Person>
        </b:NameList>
      </b:Author>
    </b:Author>
    <b:Title>Panduan Pengembangan Bahan Ajar Berbasis TIK</b:Title>
    <b:Year>2010</b:Year>
    <b:RefOrder>65</b:RefOrder>
  </b:Source>
  <b:Source>
    <b:Tag>Dic01</b:Tag>
    <b:SourceType>JournalArticle</b:SourceType>
    <b:Guid>{DE0BC2D5-4051-4646-8C3B-E7E4F7F974FA}</b:Guid>
    <b:Title>The  Systematic  Design  of  Instruction.</b:Title>
    <b:Year>2001</b:Year>
    <b:Author>
      <b:Author>
        <b:NameList>
          <b:Person>
            <b:Last>Dick</b:Last>
            <b:First>W</b:First>
          </b:Person>
          <b:Person>
            <b:Last>Carley</b:Last>
            <b:First>J.O</b:First>
          </b:Person>
        </b:NameList>
      </b:Author>
    </b:Author>
    <b:JournalName>Addison-Wesley Educational Publisher Inc.</b:JournalName>
    <b:RefOrder>66</b:RefOrder>
  </b:Source>
  <b:Source>
    <b:Tag>Hak99</b:Tag>
    <b:SourceType>Book</b:SourceType>
    <b:Guid>{B067BB31-D2AE-4D1F-A865-A701128C3220}</b:Guid>
    <b:Title>Analyzing Change/Gain Score</b:Title>
    <b:Year>1999</b:Year>
    <b:Author>
      <b:Author>
        <b:NameList>
          <b:Person>
            <b:Last>Hake</b:Last>
            <b:First>R</b:First>
          </b:Person>
        </b:NameList>
      </b:Author>
    </b:Author>
    <b:City> Indiana</b:City>
    <b:Publisher>Indiana University</b:Publisher>
    <b:RefOrder>67</b:RefOrder>
  </b:Source>
  <b:Source>
    <b:Tag>Yul19</b:Tag>
    <b:SourceType>JournalArticle</b:SourceType>
    <b:Guid>{638B4BE2-4D0C-4572-8C82-AC31E89A89D8}</b:Guid>
    <b:Title>Prelimanary Study of Edupark Energy in Geopark Harau Lima Puluh Kota Rgency</b:Title>
    <b:Year>2019</b:Year>
    <b:JournalName>IOP Conf. Series: Journal of Physics </b:JournalName>
    <b:Author>
      <b:Author>
        <b:NameList>
          <b:Person>
            <b:Last>Yulia</b:Last>
          </b:Person>
          <b:Person>
            <b:Last>Rifai</b:Last>
            <b:First>Hamdi</b:First>
          </b:Person>
        </b:NameList>
      </b:Author>
    </b:Author>
    <b:Pages>Conf. Series 1185 (2019) 012098</b:Pages>
    <b:RefOrder>68</b:RefOrder>
  </b:Source>
  <b:Source>
    <b:Tag>Afr19</b:Tag>
    <b:SourceType>JournalArticle</b:SourceType>
    <b:Guid>{AD6521A4-2AE4-4498-B1D1-35BF4CE8060E}</b:Guid>
    <b:Title>Evaluation of garden functions of SMAN 2 Lubuk Basung as sciencebased education park</b:Title>
    <b:JournalName>IOP Conf. Series: Journal of Physics</b:JournalName>
    <b:Year>2019</b:Year>
    <b:Pages>Conf. Series 1185 (2019) 012126</b:Pages>
    <b:Author>
      <b:Author>
        <b:NameList>
          <b:Person>
            <b:First>Afrinaldi</b:First>
          </b:Person>
          <b:Person>
            <b:Last>Rifai</b:Last>
            <b:First>Hamdi</b:First>
          </b:Person>
        </b:NameList>
      </b:Author>
    </b:Author>
    <b:RefOrder>69</b:RefOrder>
  </b:Source>
  <b:Source>
    <b:Tag>Ang191</b:Tag>
    <b:SourceType>JournalArticle</b:SourceType>
    <b:Guid>{6D179E57-0F09-4E81-8A93-6791AB811442}</b:Guid>
    <b:Title>The preliminary analysis of Edupark learning devices of temperature and heat physics of Air Panas Semurup Kerinci District</b:Title>
    <b:JournalName>IOP Conf. Series: Journal of Physics</b:JournalName>
    <b:Year>2019</b:Year>
    <b:Pages>Conf. Series 1185 (2019) 012095</b:Pages>
    <b:Author>
      <b:Author>
        <b:NameList>
          <b:Person>
            <b:Last>Anggara</b:Last>
            <b:Middle>Julian</b:Middle>
            <b:First>Veno</b:First>
          </b:Person>
          <b:Person>
            <b:Last>Rifai</b:Last>
            <b:First>Hamdi</b:First>
          </b:Person>
        </b:NameList>
      </b:Author>
    </b:Author>
    <b:RefOrder>70</b:RefOrder>
  </b:Source>
  <b:Source>
    <b:Tag>Azw15</b:Tag>
    <b:SourceType>Book</b:SourceType>
    <b:Guid>{5EBE5F1A-55AC-4CD3-9C27-E394D9E7F38E}</b:Guid>
    <b:Title>Reliabilitas dan Validitas</b:Title>
    <b:Year>2015</b:Year>
    <b:City>Yogyakarta</b:City>
    <b:Publisher>Pustaka Pelajar</b:Publisher>
    <b:Author>
      <b:Author>
        <b:NameList>
          <b:Person>
            <b:Last>Saifudin</b:Last>
            <b:First>Azwar</b:First>
          </b:Person>
        </b:NameList>
      </b:Author>
    </b:Author>
    <b:RefOrder>71</b:RefOrder>
  </b:Source>
  <b:Source>
    <b:Tag>Rif19</b:Tag>
    <b:SourceType>JournalArticle</b:SourceType>
    <b:Guid>{4FA20F85-8D2A-4161-AE30-774D50B2B912}</b:Guid>
    <b:Title>Pengintegrasian Wahana Permainan Wisata Alam Ngarai Sioanokdan Wisata Buatan Mifan Water Park Padang Panjang ke dalam Materi Fisika</b:Title>
    <b:JournalName>Jurnal Eksakta Pendidikan (JEP)</b:JournalName>
    <b:Year>2019</b:Year>
    <b:Pages>109-116</b:Pages>
    <b:Author>
      <b:Author>
        <b:NameList>
          <b:Person>
            <b:Last>Rifai</b:Last>
            <b:First>Hamdi</b:First>
          </b:Person>
          <b:Person>
            <b:First>Yohandri</b:First>
          </b:Person>
          <b:Person>
            <b:Last>Sari</b:Last>
            <b:Middle>Puspita</b:Middle>
            <b:First>Dewi</b:First>
          </b:Person>
          <b:Person>
            <b:Last>Emafri</b:Last>
            <b:First>Wenda</b:First>
          </b:Person>
        </b:NameList>
      </b:Author>
    </b:Author>
    <b:RefOrder>72</b:RefOrder>
  </b:Source>
  <b:Source>
    <b:Tag>Ema20</b:Tag>
    <b:SourceType>JournalArticle</b:SourceType>
    <b:Guid>{2D566D28-D04B-48AB-85CC-121A8C89E6E7}</b:Guid>
    <b:Title>Design of edupark Physics book with Project Based Learning based on Ngarai Sianok National Geopark, Indonesia</b:Title>
    <b:Year>2019</b:Year>
    <b:JournalName>Journal of Physics</b:JournalName>
    <b:Pages>Conf. Series 1481 (2020) 012100</b:Pages>
    <b:Author>
      <b:Author>
        <b:NameList>
          <b:Person>
            <b:Last>Emafri</b:Last>
            <b:First>Wenda</b:First>
          </b:Person>
          <b:Person>
            <b:Last>Rifai</b:Last>
            <b:First>Hamdi</b:First>
          </b:Person>
        </b:NameList>
      </b:Author>
    </b:Author>
    <b:RefOrder>73</b:RefOrder>
  </b:Source>
  <b:Source xmlns:b="http://schemas.openxmlformats.org/officeDocument/2006/bibliography">
    <b:Tag>Per06</b:Tag>
    <b:SourceType>Book</b:SourceType>
    <b:Guid>{C933B5DF-E724-4D0E-A6B1-84FDA27D225F}</b:Guid>
    <b:Author>
      <b:Author>
        <b:NameList>
          <b:Person>
            <b:Last>Permendiknas</b:Last>
          </b:Person>
        </b:NameList>
      </b:Author>
    </b:Author>
    <b:Title>Standar Isi untuk Satuan Pendidikan Dasar dan Menengah</b:Title>
    <b:Year>2006</b:Year>
    <b:City>Jakarta</b:City>
    <b:Publisher>Depdiknas</b:Publisher>
    <b:RefOrder>74</b:RefOrder>
  </b:Source>
  <b:Source>
    <b:Tag>Maj13</b:Tag>
    <b:SourceType>Book</b:SourceType>
    <b:Guid>{C8D529A2-8DD0-4531-9137-F702A30DFC3F}</b:Guid>
    <b:Title>Perencanaan Pembelajaran; Mengembangkan Standar Kompetensi Guru</b:Title>
    <b:Year>2013</b:Year>
    <b:Author>
      <b:Author>
        <b:NameList>
          <b:Person>
            <b:Last>Majid</b:Last>
          </b:Person>
        </b:NameList>
      </b:Author>
    </b:Author>
    <b:City>Bandung</b:City>
    <b:Publisher>Remaja Rosdakarya </b:Publisher>
    <b:RefOrder>75</b:RefOrder>
  </b:Source>
  <b:Source>
    <b:Tag>Dep08</b:Tag>
    <b:SourceType>Book</b:SourceType>
    <b:Guid>{6D7EBDF1-4BA1-4500-A948-B55DD6DFF047}</b:Guid>
    <b:Author>
      <b:Author>
        <b:NameList>
          <b:Person>
            <b:Last>Depdiknas</b:Last>
          </b:Person>
        </b:NameList>
      </b:Author>
    </b:Author>
    <b:Title>Panduan Pengembangan Bahan Ajar</b:Title>
    <b:Year>2008</b:Year>
    <b:City>Jakarta</b:City>
    <b:Publisher>Tim Penyusun Depdiknas</b:Publisher>
    <b:RefOrder>76</b:RefOrder>
  </b:Source>
  <b:Source>
    <b:Tag>Wid08</b:Tag>
    <b:SourceType>Book</b:SourceType>
    <b:Guid>{15E44057-9FC2-4163-9E2D-230687C42025}</b:Guid>
    <b:Title>Panduan Menyusun Bahan Ajar Berbasis Kompetensi</b:Title>
    <b:Year>2008</b:Year>
    <b:City>Jakarta</b:City>
    <b:Publisher>PT Elex Media Kompetindo</b:Publisher>
    <b:Author>
      <b:Author>
        <b:NameList>
          <b:Person>
            <b:Last>Widodo</b:Last>
            <b:First>Chomsin</b:First>
          </b:Person>
          <b:Person>
            <b:First>Jasmaidi</b:First>
          </b:Person>
        </b:NameList>
      </b:Author>
    </b:Author>
    <b:RefOrder>77</b:RefOrder>
  </b:Source>
  <b:Source>
    <b:Tag>Ars11</b:Tag>
    <b:SourceType>Book</b:SourceType>
    <b:Guid>{A4F85333-D91E-4923-8AAB-F2A942356D22}</b:Guid>
    <b:Author>
      <b:Author>
        <b:NameList>
          <b:Person>
            <b:Last>Arsyad</b:Last>
            <b:First>Azwar</b:First>
          </b:Person>
        </b:NameList>
      </b:Author>
    </b:Author>
    <b:Title>Media Pembelajaran</b:Title>
    <b:Year>2011</b:Year>
    <b:City>Jakarta</b:City>
    <b:Publisher>PT RajaGrafindo Persada</b:Publisher>
    <b:RefOrder>78</b:RefOrder>
  </b:Source>
  <b:Source>
    <b:Tag>Pan01</b:Tag>
    <b:SourceType>Book</b:SourceType>
    <b:Guid>{CD67A3B1-C693-4B29-B8AC-4E146EB9FB96}</b:Guid>
    <b:Title>Penulisan Bahan Ajar</b:Title>
    <b:Year>2001</b:Year>
    <b:City>Jakarta</b:City>
    <b:Publisher>Depdiknas</b:Publisher>
    <b:Author>
      <b:Author>
        <b:NameList>
          <b:Person>
            <b:Last>Pannen</b:Last>
            <b:First>P</b:First>
          </b:Person>
          <b:Person>
            <b:First>Purwanto</b:First>
          </b:Person>
        </b:NameList>
      </b:Author>
    </b:Author>
    <b:RefOrder>79</b:RefOrder>
  </b:Source>
  <b:Source>
    <b:Tag>Asr17</b:Tag>
    <b:SourceType>JournalArticle</b:SourceType>
    <b:Guid>{C3757865-CAB2-4B30-82CE-F31CC73E2BD6}</b:Guid>
    <b:Title>Analisis Kebutuhan Pengembangan Bahan AjarIPA Terpadu Bermuatan Literasi Era Digital untuk Pembelajaran Siswa SMP Kelas VIII</b:Title>
    <b:Year>2017</b:Year>
    <b:Author>
      <b:Author>
        <b:NameList>
          <b:Person>
            <b:First>Asrizal</b:First>
          </b:Person>
          <b:Person>
            <b:First>Festiyed</b:First>
          </b:Person>
          <b:Person>
            <b:Last>Sumarmin</b:Last>
            <b:First>Ramadhan</b:First>
          </b:Person>
        </b:NameList>
      </b:Author>
    </b:Author>
    <b:JournalName>Jurnal Eksakta Pendidikan (JEP)</b:JournalName>
    <b:Pages>Volume 1 Nomor 1</b:Pages>
    <b:RefOrder>80</b:RefOrder>
  </b:Source>
  <b:Source>
    <b:Tag>Kem14</b:Tag>
    <b:SourceType>Book</b:SourceType>
    <b:Guid>{77A18B27-4E76-4C85-AC92-64AABB5EB336}</b:Guid>
    <b:Title>Laporan Akuntabilitas Kinerja Tahun 2014 Kemendikbud</b:Title>
    <b:Year>2014</b:Year>
    <b:Author>
      <b:Author>
        <b:NameList>
          <b:Person>
            <b:Last>Kemendikbud</b:Last>
          </b:Person>
        </b:NameList>
      </b:Author>
    </b:Author>
    <b:Publisher>Departemen Pendidikan Nasional</b:Publisher>
    <b:RefOrder>81</b:RefOrder>
  </b:Source>
  <b:Source>
    <b:Tag>Sug12</b:Tag>
    <b:SourceType>Book</b:SourceType>
    <b:Guid>{EAA36D70-973B-4197-AB66-982AC4091306}</b:Guid>
    <b:Author>
      <b:Author>
        <b:NameList>
          <b:Person>
            <b:Last>Sugiyono</b:Last>
          </b:Person>
        </b:NameList>
      </b:Author>
    </b:Author>
    <b:Title>Metode Penelitian Kuantitatif,Kualitatif, dan R &amp; D</b:Title>
    <b:Year>2012</b:Year>
    <b:City>Bandung</b:City>
    <b:Publisher>Alfabeta</b:Publisher>
    <b:RefOrder>82</b:RefOrder>
  </b:Source>
  <b:Source>
    <b:Tag>Wen14</b:Tag>
    <b:SourceType>Book</b:SourceType>
    <b:Guid>{09852746-D0E3-48CD-B6E0-9A43C33C1AB0}</b:Guid>
    <b:Author>
      <b:Author>
        <b:NameList>
          <b:Person>
            <b:Last>Wena</b:Last>
            <b:First>M</b:First>
          </b:Person>
        </b:NameList>
      </b:Author>
    </b:Author>
    <b:Title>Pengembangan Kurikulum di Era Otonomi Daerah (dari Kurikulum 2004, 2006, ke Kurikulum 2013)</b:Title>
    <b:Year>2014</b:Year>
    <b:City>Jakarta</b:City>
    <b:Publisher>Bumi Aksara</b:Publisher>
    <b:RefOrder>83</b:RefOrder>
  </b:Source>
  <b:Source>
    <b:Tag>San08</b:Tag>
    <b:SourceType>Book</b:SourceType>
    <b:Guid>{B4B02FC9-2D00-4777-91F3-F04FC3F05BE4}</b:Guid>
    <b:Title>Perencanaan dan Desain Sistem Pembelajaran</b:Title>
    <b:Year>2008</b:Year>
    <b:City>Jakarta</b:City>
    <b:Publisher>Kencana</b:Publisher>
    <b:Author>
      <b:Author>
        <b:NameList>
          <b:Person>
            <b:Last>Sanjaya</b:Last>
            <b:First>Wina</b:First>
          </b:Person>
        </b:NameList>
      </b:Author>
    </b:Author>
    <b:RefOrder>84</b:RefOrder>
  </b:Source>
  <b:Source>
    <b:Tag>Mun08</b:Tag>
    <b:SourceType>Book</b:SourceType>
    <b:Guid>{FFA0E325-CA2B-48D3-BF6D-6AB5B4E51A9C}</b:Guid>
    <b:Author>
      <b:Author>
        <b:NameList>
          <b:Person>
            <b:Last>Munir</b:Last>
          </b:Person>
        </b:NameList>
      </b:Author>
    </b:Author>
    <b:Title>Kurikulum Berbasis Teknologi Informasi dan Komunikasi</b:Title>
    <b:Year>2008</b:Year>
    <b:City>Bandung</b:City>
    <b:Publisher>Alfabeta</b:Publisher>
    <b:RefOrder>85</b:RefOrder>
  </b:Source>
  <b:Source>
    <b:Tag>Ngu15</b:Tag>
    <b:SourceType>JournalArticle</b:SourceType>
    <b:Guid>{5E79876B-88C0-417C-916C-C3241CBE5643}</b:Guid>
    <b:Title> Designing   and Using interactive e-book in Vietnam.</b:Title>
    <b:Year>2015</b:Year>
    <b:Author>
      <b:Author>
        <b:NameList>
          <b:Person>
            <b:Last>Nguyen</b:Last>
            <b:Middle>G</b:Middle>
            <b:First>N</b:First>
          </b:Person>
        </b:NameList>
      </b:Author>
    </b:Author>
    <b:JournalName> International  Journal  of Learning, Teaching and Educational  Research</b:JournalName>
    <b:Pages>11 (1) 75-98</b:Pages>
    <b:RefOrder>86</b:RefOrder>
  </b:Source>
  <b:Source>
    <b:Tag>Mud99</b:Tag>
    <b:SourceType>Book</b:SourceType>
    <b:Guid>{F916B39D-2EE7-4BE2-859F-09744ABA3E0F}</b:Guid>
    <b:Author>
      <b:Author>
        <b:NameList>
          <b:Person>
            <b:Last>Mudjijo</b:Last>
          </b:Person>
        </b:NameList>
      </b:Author>
    </b:Author>
    <b:Title>Tes Hasil Belajar</b:Title>
    <b:Year>1999</b:Year>
    <b:City>Jakarta</b:City>
    <b:Publisher>Bumi Aksara</b:Publisher>
    <b:RefOrder>87</b:RefOrder>
  </b:Source>
  <b:Source>
    <b:Tag>Lat11</b:Tag>
    <b:SourceType>Book</b:SourceType>
    <b:Guid>{4218D84D-FB7E-4684-B368-3182FA27E56D}</b:Guid>
    <b:Author>
      <b:Author>
        <b:NameList>
          <b:Person>
            <b:Last>Latisma</b:Last>
          </b:Person>
        </b:NameList>
      </b:Author>
    </b:Author>
    <b:Title>Evaluasi Pembelajaran</b:Title>
    <b:Year>2011</b:Year>
    <b:City>Padang</b:City>
    <b:Publisher>UNP Press</b:Publisher>
    <b:RefOrder>88</b:RefOrder>
  </b:Source>
  <b:Source>
    <b:Tag>Dja04</b:Tag>
    <b:SourceType>Book</b:SourceType>
    <b:Guid>{BA407982-73AB-4BA0-B558-8DC46CCA4451}</b:Guid>
    <b:Title> Penilaian hasil belajar mengajar</b:Title>
    <b:Year>2004</b:Year>
    <b:City>Bandung</b:City>
    <b:Publisher>PT Remaja Rosdakarya</b:Publisher>
    <b:Author>
      <b:Author>
        <b:NameList>
          <b:Person>
            <b:Last>Djaali</b:Last>
            <b:First>S</b:First>
          </b:Person>
        </b:NameList>
      </b:Author>
    </b:Author>
    <b:RefOrder>89</b:RefOrder>
  </b:Source>
  <b:Source>
    <b:Tag>Beh13</b:Tag>
    <b:SourceType>JournalArticle</b:SourceType>
    <b:Guid>{537482C9-9CC7-4CE4-B5FD-DC153E9B9420}</b:Guid>
    <b:Title>EFFECT OF ENVIRONMENTAL FACTORS FOR TEACHING OF SCIENCE  ON ACADEMIC ACHIEVEMENT AND INTEREST OF STUDENTS  AND ON THEIR TEACHERS’ JOB STATISFACTION</b:Title>
    <b:JournalName>International  Journal on New Trends in Education and Their Implications</b:JournalName>
    <b:Year>2013</b:Year>
    <b:Pages>Volume: 4 Issue: 2  Article: 08   ISSN 1309-6249</b:Pages>
    <b:Author>
      <b:Author>
        <b:NameList>
          <b:Person>
            <b:Last>Behrooz</b:Last>
            <b:First>Sahebzadeh</b:First>
          </b:Person>
          <b:Person>
            <b:Last>Alireza</b:Last>
            <b:First>Kikha</b:First>
          </b:Person>
        </b:NameList>
      </b:Author>
    </b:Author>
    <b:RefOrder>90</b:RefOrder>
  </b:Source>
  <b:Source>
    <b:Tag>Ang17</b:Tag>
    <b:SourceType>JournalArticle</b:SourceType>
    <b:Guid>{9102F624-A7EF-4DD4-B4C9-2EE6FE133DC9}</b:Guid>
    <b:Title>Studi Perbandingan Hasil Belajar Fisika Antara Penggunaan Gambar Bergerak Dengan Gambar Statis</b:Title>
    <b:JournalName>Jurnal Pembelajaran Fisika</b:JournalName>
    <b:Year>2017</b:Year>
    <b:Pages>5, (1), 83-95 </b:Pages>
    <b:Author>
      <b:Author>
        <b:NameList>
          <b:Person>
            <b:Last>Anggraini</b:Last>
            <b:First>Dian</b:First>
          </b:Person>
        </b:NameList>
      </b:Author>
    </b:Author>
    <b:RefOrder>91</b:RefOrder>
  </b:Source>
  <b:Source>
    <b:Tag>Sup19</b:Tag>
    <b:SourceType>JournalArticle</b:SourceType>
    <b:Guid>{67387BE5-031E-433B-8420-CE59E0AA4B79}</b:Guid>
    <b:Title>PENGEMBANGAN E-BOOK INTERAKTIF BERBASIS ANIMASI BAGI SISWA SEKOLAH MENENGAH KEJURUA</b:Title>
    <b:JournalName>Jurnal Ilmiah Pendidikan Matematika </b:JournalName>
    <b:Year>2019</b:Year>
    <b:Pages>Vol.2 No.2 Oktober 2019 p-ISSN: 2615-4196 e-ISSN: 2615-4072 </b:Pages>
    <b:Author>
      <b:Author>
        <b:NameList>
          <b:Person>
            <b:Last>Suprapto</b:Last>
            <b:First>Edy</b:First>
          </b:Person>
        </b:NameList>
      </b:Author>
    </b:Author>
    <b:RefOrder>21</b:RefOrder>
  </b:Source>
  <b:Source>
    <b:Tag>Alw18</b:Tag>
    <b:SourceType>JournalArticle</b:SourceType>
    <b:Guid>{EFF7F748-B029-40BA-93FD-5D03C7F9CE17}</b:Guid>
    <b:Title>Pengembangan Multimedia EBook 3D Berbasis Mobile Learning Untuk Mata Pelajaran Geografi SMA Guna Mendukung Pembelajaran Jarak Jau</b:Title>
    <b:JournalName>Jurnal At-Tadbir</b:JournalName>
    <b:Year>2018</b:Year>
    <b:Pages>1 (2): 26-40</b:Pages>
    <b:Author>
      <b:Author>
        <b:NameList>
          <b:Person>
            <b:First>Alwan</b:First>
          </b:Person>
        </b:NameList>
      </b:Author>
    </b:Author>
    <b:RefOrder>22</b:RefOrder>
  </b:Source>
  <b:Source>
    <b:Tag>Wij18</b:Tag>
    <b:SourceType>ConferenceProceedings</b:SourceType>
    <b:Guid>{2CDE7337-55C8-4A8A-BA0A-1349AC8498D8}</b:Guid>
    <b:Title>Pengembangan E-book IPA Fisika Berbasis Program Sigil Peserta Didik SMPN 23 Simbang Kabupaten Maros </b:Title>
    <b:Year>2018</b:Year>
    <b:ConferenceName>Seminar Nasional Fisika 2018</b:ConferenceName>
    <b:City>Makassar</b:City>
    <b:Publisher> Program Pascasarjana Universitas  Negeri Makassar </b:Publisher>
    <b:Author>
      <b:Author>
        <b:NameList>
          <b:Person>
            <b:Last>Wijayanti</b:Last>
            <b:First>Merita</b:First>
          </b:Person>
        </b:NameList>
      </b:Author>
    </b:Author>
    <b:RefOrder>24</b:RefOrder>
  </b:Source>
  <b:Source>
    <b:Tag>Wul19</b:Tag>
    <b:SourceType>JournalArticle</b:SourceType>
    <b:Guid>{F2A3800D-D7D5-4375-9271-CA1D67EA9879}</b:Guid>
    <b:Title>Pengembangan E-Book “Play, Learn, &amp; Adventure” Berbasis Android untuk Siswa Kelas XII SMA/MA Melalui Pendekatan Saintifik Pokok Bahasan Listrik Dinamis</b:Title>
    <b:Pages>Vol. 4, No. 1, 2019, Hal. 7-12 </b:Pages>
    <b:Year>2019</b:Year>
    <b:JournalName>JRPF (Jurnal Riset Pendidikan Fisika)</b:JournalName>
    <b:Author>
      <b:Author>
        <b:NameList>
          <b:Person>
            <b:Last>Wulandari</b:Last>
            <b:Middle>Tri</b:Middle>
            <b:First>Elvina</b:First>
          </b:Person>
        </b:NameList>
      </b:Author>
    </b:Author>
    <b:RefOrder>92</b:RefOrder>
  </b:Source>
  <b:Source>
    <b:Tag>Kha12</b:Tag>
    <b:SourceType>JournalArticle</b:SourceType>
    <b:Guid>{26F4039E-61F1-47E9-B076-605428926C90}</b:Guid>
    <b:Title>Pemanfaatan  Lingkungan  Sekolah  sebagai  Sumber  Belajar  untuk Meningkatkan Hasil Belajar Siswa</b:Title>
    <b:Year>2018</b:Year>
    <b:Author>
      <b:Author>
        <b:NameList>
          <b:Person>
            <b:Last>Khanifah</b:Last>
            <b:First>Sri</b:First>
          </b:Person>
        </b:NameList>
      </b:Author>
    </b:Author>
    <b:JournalName>Unnes Journal of Biology Education</b:JournalName>
    <b:Pages>1 (1) (2012) 66-73</b:Pages>
    <b:RefOrder>93</b:RefOrder>
  </b:Source>
  <b:Source>
    <b:Tag>Agu19</b:Tag>
    <b:SourceType>JournalArticle</b:SourceType>
    <b:Guid>{2063F63E-2132-47F8-B50A-C4AE03C570CF}</b:Guid>
    <b:Title>PENGGUNAAN INTERACTIVE E-BOOK IPA UNTUK MENINGKATKAN  LITERASI SAINS PADA MATERI ENERGI DAN METABOLISME SEL</b:Title>
    <b:JournalName>E-jurnal Pensa</b:JournalName>
    <b:Year>2019</b:Year>
    <b:Pages>Volume 07 Nomor 02 , 268-273 </b:Pages>
    <b:Author>
      <b:Author>
        <b:NameList>
          <b:Person>
            <b:Last>Agustin</b:Last>
            <b:First>Lolita</b:First>
          </b:Person>
        </b:NameList>
      </b:Author>
    </b:Author>
    <b:RefOrder>94</b:RefOrder>
  </b:Source>
  <b:Source>
    <b:Tag>Ebi15</b:Tag>
    <b:SourceType>JournalArticle</b:SourceType>
    <b:Guid>{38BA1021-B7C3-4155-AAFE-C5154853595C}</b:Guid>
    <b:Title>The effect of interactive e-book on students' achievement at Najran University in computer in education course</b:Title>
    <b:JournalName>Journal of Education and Practice</b:JournalName>
    <b:Year>2015</b:Year>
    <b:Pages>Vol.6, No.1</b:Pages>
    <b:Author>
      <b:Author>
        <b:NameList>
          <b:Person>
            <b:Last>Ebied</b:Last>
            <b:Middle>Ahmed</b:Middle>
            <b:First>Mohammed</b:First>
          </b:Person>
        </b:NameList>
      </b:Author>
    </b:Author>
    <b:RefOrder>95</b:RefOrder>
  </b:Source>
  <b:Source>
    <b:Tag>Tri20</b:Tag>
    <b:SourceType>JournalArticle</b:SourceType>
    <b:Guid>{0DA56039-955B-4CDD-AF81-60D09F55DB13}</b:Guid>
    <b:Title>Tingkat Penerapan Pendekatan Saintifik antara Buku Ajar Edupark Fisika Mifan Waterpark Padang Panjang dengan Buku Standar </b:Title>
    <b:JournalName>JEP Jurnal Eksakta Pendidikan </b:JournalName>
    <b:Year>2020</b:Year>
    <b:Pages>4 (1), 66-72</b:Pages>
    <b:Author>
      <b:Author>
        <b:NameList>
          <b:Person>
            <b:Last>Trisma</b:Last>
            <b:First>Elsi</b:First>
          </b:Person>
          <b:Person>
            <b:Last>Rifai</b:Last>
            <b:First>Hamdi</b:First>
          </b:Person>
          <b:Person>
            <b:Last>Sari</b:Last>
            <b:Middle>Puspa</b:Middle>
            <b:First>Dewi</b:First>
          </b:Person>
        </b:NameList>
      </b:Author>
    </b:Author>
    <b:RefOrder>96</b:RefOrder>
  </b:Source>
  <b:Source>
    <b:Tag>Taf20</b:Tag>
    <b:SourceType>JournalArticle</b:SourceType>
    <b:Guid>{C1D2555F-11AB-4762-907F-E53F49A078EA}</b:Guid>
    <b:Title>VALIDITAS E-BOOK DAN PERANGKAT PEMBELAJARAN FISIKA BERBASIS LITERASI SAINS PADA MATERI SUHU DAN KALOR </b:Title>
    <b:JournalName>IPF : Inovasi Pendidikan Fisika </b:JournalName>
    <b:Year>2020</b:Year>
    <b:Pages>Vol. 09, 332-341 </b:Pages>
    <b:Author>
      <b:Author>
        <b:NameList>
          <b:Person>
            <b:Last>Tafauliyati</b:Last>
            <b:First>Tamlikhotut</b:First>
          </b:Person>
          <b:Person>
            <b:Last>Achmadi</b:Last>
            <b:Middle>Rasid</b:Middle>
            <b:First>Hainur</b:First>
          </b:Person>
        </b:NameList>
      </b:Author>
    </b:Author>
    <b:RefOrder>97</b:RefOrder>
  </b:Source>
  <b:Source>
    <b:Tag>Nim20</b:Tag>
    <b:SourceType>JournalArticle</b:SourceType>
    <b:Guid>{73BC7BF7-9A25-4B88-941E-F36E272C41CD}</b:Guid>
    <b:Title>DESAIN DAN UJI COBA E-BOOK DENGAN PENDEKATAN DILEMMAS STORIES PADA MATERI REAKSI REDUKSI OKSIDASI </b:Title>
    <b:JournalName>Jurnal Zarah</b:JournalName>
    <b:Year>2020</b:Year>
    <b:Pages>Vol. 8 No. 1  Halaman 21-29 </b:Pages>
    <b:Author>
      <b:Author>
        <b:NameList>
          <b:Person>
            <b:Last>Ni'mah</b:Last>
            <b:Middle>Alpiatun</b:Middle>
            <b:First>Elva</b:First>
          </b:Person>
        </b:NameList>
      </b:Author>
    </b:Author>
    <b:RefOrder>23</b:RefOrder>
  </b:Source>
  <b:Source>
    <b:Tag>Asi17</b:Tag>
    <b:SourceType>JournalArticle</b:SourceType>
    <b:Guid>{4F31123D-8862-474A-9132-1E162C15A39F}</b:Guid>
    <b:Title>Pengaruh Penggunaan Fasilitas Belajar di Lingkungan Alam Sekitar terhadap Keterampilan Proses Sains.</b:Title>
    <b:JournalName>Jurnal Formatif</b:JournalName>
    <b:Year>2017</b:Year>
    <b:Pages>7(1): 13-21,  ISSN: 2088-351X</b:Pages>
    <b:Author>
      <b:Author>
        <b:NameList>
          <b:Person>
            <b:Last>Asih</b:Last>
            <b:Middle>Aprilia Setia</b:Middle>
            <b:First>Dwi</b:First>
          </b:Person>
        </b:NameList>
      </b:Author>
    </b:Author>
    <b:RefOrder>98</b:RefOrder>
  </b:Source>
  <b:Source>
    <b:Tag>Yun19</b:Tag>
    <b:SourceType>JournalArticle</b:SourceType>
    <b:Guid>{BB6303C4-56B0-4524-92BC-6BF650558AD0}</b:Guid>
    <b:Title>Analisis Kemandirian Belajar Siswa sebagai Dasar Pengembangan Buku Elektronik  (e-book) Fisika Terintegrasi Edupark </b:Title>
    <b:JournalName>Jurnal Penelitian Pembelajaran Fisika </b:JournalName>
    <b:Year>2019</b:Year>
    <b:Pages> Volume 5, No 2 hal 172-179 </b:Pages>
    <b:Author>
      <b:Author>
        <b:NameList>
          <b:Person>
            <b:Last>Yunita</b:Last>
            <b:Middle>Arni</b:Middle>
            <b:First>Rika</b:First>
          </b:Person>
          <b:Person>
            <b:Last>Rifai</b:Last>
            <b:First>Hamdi</b:First>
          </b:Person>
        </b:NameList>
      </b:Author>
    </b:Author>
    <b:RefOrder>99</b:RefOrder>
  </b:Source>
  <b:Source>
    <b:Tag>Yul20</b:Tag>
    <b:SourceType>JournalArticle</b:SourceType>
    <b:Guid>{5427B624-38A0-4365-A4D6-FC5A4D22F7FF}</b:Guid>
    <b:Title>Pengembangan Media Pembelajaran E-book dengan Pendekatan Behavioristik Mata Pelajaran IPA Siswa Kelas IX SMP </b:Title>
    <b:JournalName>Journal of Instructional Technology  J-INSTECH</b:JournalName>
    <b:Year>2020</b:Year>
    <b:Pages>Vol. 1, No. 1, (44-52)</b:Pages>
    <b:Author>
      <b:Author>
        <b:NameList>
          <b:Person>
            <b:First>Yuliani</b:First>
          </b:Person>
          <b:Person>
            <b:Last>Sofyan</b:Last>
            <b:First>Ahmad</b:First>
          </b:Person>
        </b:NameList>
      </b:Author>
    </b:Author>
    <b:RefOrder>100</b:RefOrder>
  </b:Source>
  <b:Source>
    <b:Tag>Kod19</b:Tag>
    <b:SourceType>ConferenceProceedings</b:SourceType>
    <b:Guid>{6A33A5E8-8205-4B4F-8E87-947CBE31CBC6}</b:Guid>
    <b:Title>Pengembangan Media Flipbook Fisika Berbasis Android untuk Meningkatkan Prestasi Belajar Pada Topik Perpindahan Kalor</b:Title>
    <b:Year>2019</b:Year>
    <b:ConferenceName>Seminar Nasional Pendidikan Fisika V 2019 "Peran Pendidik Fisika dalam Mempersiapkan Society 5.0"</b:ConferenceName>
    <b:City>Madium</b:City>
    <b:Publisher>Universitas Negeri Madium</b:Publisher>
    <b:Author>
      <b:Author>
        <b:NameList>
          <b:Person>
            <b:Last>Kodi</b:Last>
            <b:Middle>Ina</b:Middle>
            <b:First>Ariani</b:First>
          </b:Person>
          <b:Person>
            <b:Last>Huda</b:Last>
            <b:Middle>Nur</b:Middle>
            <b:First>Muhammad</b:First>
          </b:Person>
        </b:NameList>
      </b:Author>
    </b:Author>
    <b:RefOrder>101</b:RefOrder>
  </b:Source>
  <b:Source>
    <b:Tag>Men18</b:Tag>
    <b:SourceType>JournalArticle</b:SourceType>
    <b:Guid>{6395EF88-9B1D-4814-BD28-18B57E2EC791}</b:Guid>
    <b:Title>Mentari, D. (2018). Pengembangan media pembelajaran e-book berdasarkan hasil riset elektroforesis 2-D untuk mengukur kemampuan berpikir kreatif mahasiswa</b:Title>
    <b:Pages> 2(2). 131134</b:Pages>
    <b:Year>2018</b:Year>
    <b:JournalName>journal of science education</b:JournalName>
    <b:Author>
      <b:Author>
        <b:NameList>
          <b:Person>
            <b:Last>Mentari</b:Last>
            <b:First>D</b:First>
          </b:Person>
        </b:NameList>
      </b:Author>
    </b:Author>
    <b:RefOrder>102</b:RefOrder>
  </b:Source>
  <b:Source>
    <b:Tag>Les18</b:Tag>
    <b:SourceType>JournalArticle</b:SourceType>
    <b:Guid>{CD737585-914F-426D-83E1-8FDB806ADD24}</b:Guid>
    <b:Title>E-Book Interaktif</b:Title>
    <b:JournalName>Jurnal Kajian Teknologi Pendidikan</b:JournalName>
    <b:Year>2018</b:Year>
    <b:Pages>1 (1): 71-75  </b:Pages>
    <b:Author>
      <b:Author>
        <b:NameList>
          <b:Person>
            <b:Last>Lestari</b:Last>
            <b:First>R.T</b:First>
          </b:Person>
          <b:Person>
            <b:Last>Adi</b:Last>
            <b:First>E.</b:First>
            <b:Middle>P</b:Middle>
          </b:Person>
          <b:Person>
            <b:Last>Supriyanto</b:Last>
          </b:Person>
        </b:NameList>
      </b:Author>
    </b:Author>
    <b:RefOrder>103</b:RefOrder>
  </b:Source>
  <b:Source>
    <b:Tag>Pra11</b:Tag>
    <b:SourceType>Book</b:SourceType>
    <b:Guid>{66384CA4-2CF9-4F85-9CF9-049FBA08F9C8}</b:Guid>
    <b:Title>Panduan Kreatif Membuat Bahan Ajar Inovatif Menciptakan Metode Pembelajaran yang Menarik dan Menyenangkan</b:Title>
    <b:Year>2011</b:Year>
    <b:Author>
      <b:Author>
        <b:NameList>
          <b:Person>
            <b:Last>Prastowo</b:Last>
          </b:Person>
        </b:NameList>
      </b:Author>
    </b:Author>
    <b:City>Yogyakarta</b:City>
    <b:Publisher>Diva Press</b:Publisher>
    <b:RefOrder>104</b:RefOrder>
  </b:Source>
  <b:Source>
    <b:Tag>Pra19</b:Tag>
    <b:SourceType>JournalArticle</b:SourceType>
    <b:Guid>{053049D8-FF7A-4879-8009-F30160D2096E}</b:Guid>
    <b:Title>PENGEMBANGAN BAHAN AJAR E-BOOK INTERAKTIF PENDEKATAN KURIKULUM 2013 MATA PELAJARAN PRAKTIKUM AKUNTANSI LEMBAGA/INSTANSI PEMERINTAH KELAS XI AKL SMK NEGERI 1 LAMONGAN</b:Title>
    <b:Year>2019</b:Year>
    <b:Author>
      <b:Author>
        <b:NameList>
          <b:Person>
            <b:Last>Pratiwi</b:Last>
            <b:Middle>Zunia</b:Middle>
            <b:First>Afriza</b:First>
          </b:Person>
        </b:NameList>
      </b:Author>
    </b:Author>
    <b:JournalName>Jurnal Pendidikan Akuntansi</b:JournalName>
    <b:Pages>vol 07 No 02 145-150</b:Pages>
    <b:RefOrder>105</b:RefOrder>
  </b:Source>
  <b:Source>
    <b:Tag>Muh16</b:Tag>
    <b:SourceType>JournalArticle</b:SourceType>
    <b:Guid>{9B78B04D-513D-451C-90BE-981C8480FA12}</b:Guid>
    <b:Author>
      <b:Author>
        <b:NameList>
          <b:Person>
            <b:Last>Muhaimin</b:Last>
            <b:First>A.B</b:First>
          </b:Person>
          <b:Person>
            <b:Last>Efry</b:Last>
            <b:First>M</b:First>
          </b:Person>
        </b:NameList>
      </b:Author>
    </b:Author>
    <b:Title>Pengembangan Bahan Ajar e-Book Berbasis Metakognisi Menggunakan 3D Page Flip pada Materi Reaksi Redoks Di Kelas X MIPA SMA Negeri 1 </b:Title>
    <b:JournalName>Jurnal.Indo.Soc.Integ.Chem</b:JournalName>
    <b:Year>2016</b:Year>
    <b:Pages>8 (1) 32-40</b:Pages>
    <b:RefOrder>106</b:RefOrder>
  </b:Source>
  <b:Source>
    <b:Tag>Roc12</b:Tag>
    <b:SourceType>Book</b:SourceType>
    <b:Guid>{A384674D-6D16-4EF8-A9E4-4C77EA688041}</b:Guid>
    <b:Author>
      <b:Author>
        <b:NameList>
          <b:Person>
            <b:Last>Rochmad</b:Last>
          </b:Person>
        </b:NameList>
      </b:Author>
    </b:Author>
    <b:Title>Pengembangan Model Pembelajaran: Mengacu pada Plomp</b:Title>
    <b:Year>2012</b:Year>
    <b:City>Semarang</b:City>
    <b:Publisher>UNNES</b:Publisher>
    <b:RefOrder>107</b:RefOrder>
  </b:Source>
  <b:Source>
    <b:Tag>Suk10</b:Tag>
    <b:SourceType>Book</b:SourceType>
    <b:Guid>{202A4326-39E8-4CCD-9157-D5D58591DDAA}</b:Guid>
    <b:Author>
      <b:Author>
        <b:NameList>
          <b:Person>
            <b:Last>Sukardi</b:Last>
          </b:Person>
        </b:NameList>
      </b:Author>
    </b:Author>
    <b:Title>Evaluasi Pendidikan, Prinsip dan Operasionalnya. Jakarta: Bumi Aksara. </b:Title>
    <b:Year>2010</b:Year>
    <b:City>Jakarta</b:City>
    <b:Publisher>Bumi Aksara</b:Publisher>
    <b:RefOrder>108</b:RefOrder>
  </b:Source>
  <b:Source>
    <b:Tag>Wen12</b:Tag>
    <b:SourceType>Book</b:SourceType>
    <b:Guid>{1A7D6907-BB13-47C3-A697-71B660ABB2A8}</b:Guid>
    <b:Author>
      <b:Author>
        <b:NameList>
          <b:Person>
            <b:Last>Wena</b:Last>
            <b:First>M</b:First>
          </b:Person>
        </b:NameList>
      </b:Author>
    </b:Author>
    <b:Title>Strategi Pembelajaran Inovatif Kontemporer: suatu tinjauan konseptual operasional</b:Title>
    <b:Year>2012</b:Year>
    <b:City>Jakarta</b:City>
    <b:Publisher>PT Bumi Aksara</b:Publisher>
    <b:RefOrder>109</b:RefOrder>
  </b:Source>
  <b:Source>
    <b:Tag>Suy18</b:Tag>
    <b:SourceType>ConferenceProceedings</b:SourceType>
    <b:Guid>{74D80A14-3A42-402A-886F-BA29F9665867}</b:Guid>
    <b:Author>
      <b:Author>
        <b:NameList>
          <b:Person>
            <b:Last>Suyatna</b:Last>
            <b:First>A</b:First>
          </b:Person>
          <b:Person>
            <b:Last>Distrik</b:Last>
          </b:Person>
        </b:NameList>
      </b:Author>
    </b:Author>
    <b:Title>Developing Interactive E-book of Relativity Theory to Optimize Self-Directed Learning and Critical Thinking Skills.</b:Title>
    <b:JournalName>In AIP Conference Proceeding</b:JournalName>
    <b:Year>2018</b:Year>
    <b:Pages>020065-1–020065-9</b:Pages>
    <b:ConferenceName>International Conference on Science and Applied Science (ICSAS)</b:ConferenceName>
    <b:City>Lampung</b:City>
    <b:Publisher>AIP Publishing</b:Publisher>
    <b:RefOrder>110</b:RefOrder>
  </b:Source>
</b:Sources>
</file>

<file path=customXml/itemProps1.xml><?xml version="1.0" encoding="utf-8"?>
<ds:datastoreItem xmlns:ds="http://schemas.openxmlformats.org/officeDocument/2006/customXml" ds:itemID="{681EA457-9679-40F6-9FE6-0DAA4DFA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1</Template>
  <TotalTime>553</TotalTime>
  <Pages>8</Pages>
  <Words>4302</Words>
  <Characters>24524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2021-03-11T12:04:00Z</dcterms:created>
  <dcterms:modified xsi:type="dcterms:W3CDTF">2021-04-02T03:28:00Z</dcterms:modified>
</cp:coreProperties>
</file>