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19" w:rsidRPr="00911EA2" w:rsidRDefault="00067819" w:rsidP="00067819">
      <w:pPr>
        <w:rPr>
          <w:rFonts w:ascii="Times New Roman" w:hAnsi="Times New Roman" w:cs="Times New Roman"/>
          <w:sz w:val="24"/>
          <w:szCs w:val="24"/>
        </w:rPr>
      </w:pPr>
      <w:r w:rsidRPr="00911EA2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067819" w:rsidRPr="00911EA2" w:rsidRDefault="00067819" w:rsidP="0006781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67819" w:rsidRPr="00911EA2" w:rsidRDefault="00067819" w:rsidP="000678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A2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11EA2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911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911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911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911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b/>
          <w:sz w:val="24"/>
          <w:szCs w:val="24"/>
        </w:rPr>
        <w:t>Pra</w:t>
      </w:r>
      <w:proofErr w:type="spellEnd"/>
      <w:r w:rsidRPr="00911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</w:p>
    <w:p w:rsidR="00067819" w:rsidRPr="00911EA2" w:rsidRDefault="00067819" w:rsidP="00067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8" w:type="dxa"/>
        <w:tblInd w:w="360" w:type="dxa"/>
        <w:tblLayout w:type="fixed"/>
        <w:tblLook w:val="04A0"/>
      </w:tblPr>
      <w:tblGrid>
        <w:gridCol w:w="568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993"/>
        <w:gridCol w:w="992"/>
        <w:gridCol w:w="709"/>
      </w:tblGrid>
      <w:tr w:rsidR="00067819" w:rsidRPr="00911EA2" w:rsidTr="00067819">
        <w:trPr>
          <w:trHeight w:val="330"/>
        </w:trPr>
        <w:tc>
          <w:tcPr>
            <w:tcW w:w="5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39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Item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7819" w:rsidRPr="00911EA2" w:rsidRDefault="00067819" w:rsidP="00D71BB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7819" w:rsidRPr="00911EA2" w:rsidRDefault="00067819" w:rsidP="00D71BB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MFAP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95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19" w:rsidRPr="00911EA2" w:rsidTr="00067819">
        <w:trPr>
          <w:trHeight w:val="330"/>
        </w:trPr>
        <w:tc>
          <w:tcPr>
            <w:tcW w:w="595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Rata-rata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</w:tbl>
    <w:p w:rsidR="00067819" w:rsidRDefault="00067819" w:rsidP="000678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7819" w:rsidRDefault="00067819" w:rsidP="000678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7819" w:rsidRDefault="00067819" w:rsidP="000678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7819" w:rsidRPr="00911EA2" w:rsidRDefault="00067819" w:rsidP="000678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A2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>:</w:t>
      </w:r>
    </w:p>
    <w:p w:rsidR="00067819" w:rsidRPr="00911EA2" w:rsidRDefault="00067819" w:rsidP="000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A2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ab/>
        <w:t xml:space="preserve">:  2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067819" w:rsidRPr="00911EA2" w:rsidRDefault="00067819" w:rsidP="000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A2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:</w:t>
      </w:r>
      <w:r w:rsidRPr="00911EA2">
        <w:rPr>
          <w:rFonts w:ascii="Times New Roman" w:hAnsi="Times New Roman" w:cs="Times New Roman"/>
          <w:sz w:val="24"/>
          <w:szCs w:val="24"/>
        </w:rPr>
        <w:tab/>
      </w:r>
    </w:p>
    <w:p w:rsidR="00067819" w:rsidRPr="00911EA2" w:rsidRDefault="00067819" w:rsidP="00067819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Jumlah keseluruhan nilai siswa  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siswa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Pr="00911EA2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 w:rsidRPr="00911EA2">
        <w:rPr>
          <w:rFonts w:ascii="Times New Roman" w:eastAsiaTheme="minorEastAsia" w:hAnsi="Times New Roman" w:cs="Times New Roman"/>
          <w:sz w:val="24"/>
          <w:szCs w:val="24"/>
        </w:rPr>
        <w:t xml:space="preserve"> x 100% </w:t>
      </w:r>
      <w:proofErr w:type="gramStart"/>
      <w:r w:rsidRPr="00911EA2">
        <w:rPr>
          <w:rFonts w:ascii="Times New Roman" w:eastAsiaTheme="minorEastAsia" w:hAnsi="Times New Roman" w:cs="Times New Roman"/>
          <w:sz w:val="24"/>
          <w:szCs w:val="24"/>
        </w:rPr>
        <w:t>=  8,33</w:t>
      </w:r>
      <w:proofErr w:type="gramEnd"/>
      <w:r w:rsidRPr="00911EA2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067819" w:rsidRPr="00911EA2" w:rsidRDefault="00067819" w:rsidP="000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A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ab/>
        <w:t xml:space="preserve">:  35,00                                          </w:t>
      </w:r>
    </w:p>
    <w:p w:rsidR="00067819" w:rsidRPr="00911EA2" w:rsidRDefault="00067819" w:rsidP="00067819">
      <w:pPr>
        <w:rPr>
          <w:rFonts w:ascii="Times New Roman" w:hAnsi="Times New Roman" w:cs="Times New Roman"/>
          <w:sz w:val="24"/>
          <w:szCs w:val="24"/>
        </w:rPr>
      </w:pPr>
      <w:r w:rsidRPr="00911EA2">
        <w:rPr>
          <w:rFonts w:ascii="Times New Roman" w:hAnsi="Times New Roman" w:cs="Times New Roman"/>
          <w:sz w:val="24"/>
          <w:szCs w:val="24"/>
        </w:rPr>
        <w:br w:type="page"/>
      </w:r>
      <w:r w:rsidRPr="00911EA2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067819" w:rsidRPr="00911EA2" w:rsidRDefault="00067819" w:rsidP="0006781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11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819" w:rsidRPr="00267174" w:rsidRDefault="00067819" w:rsidP="000678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174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267174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267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174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267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174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267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174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267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174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267174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067819" w:rsidRPr="00911EA2" w:rsidRDefault="00067819" w:rsidP="00067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6" w:type="dxa"/>
        <w:tblInd w:w="430" w:type="dxa"/>
        <w:tblLayout w:type="fixed"/>
        <w:tblLook w:val="04A0"/>
      </w:tblPr>
      <w:tblGrid>
        <w:gridCol w:w="568"/>
        <w:gridCol w:w="9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992"/>
        <w:gridCol w:w="993"/>
        <w:gridCol w:w="567"/>
      </w:tblGrid>
      <w:tr w:rsidR="00067819" w:rsidRPr="00911EA2" w:rsidTr="00067819">
        <w:trPr>
          <w:trHeight w:val="330"/>
        </w:trPr>
        <w:tc>
          <w:tcPr>
            <w:tcW w:w="5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39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Item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7819" w:rsidRPr="00911EA2" w:rsidRDefault="00067819" w:rsidP="00D71BB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7819" w:rsidRPr="00911EA2" w:rsidRDefault="00067819" w:rsidP="00D71BB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MFAP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954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19" w:rsidRPr="00911EA2" w:rsidTr="00067819">
        <w:trPr>
          <w:trHeight w:val="330"/>
        </w:trPr>
        <w:tc>
          <w:tcPr>
            <w:tcW w:w="5954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</w:tbl>
    <w:p w:rsidR="00067819" w:rsidRDefault="00067819" w:rsidP="000678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7819" w:rsidRDefault="00067819" w:rsidP="000678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7819" w:rsidRDefault="00067819" w:rsidP="000678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7819" w:rsidRPr="00911EA2" w:rsidRDefault="00067819" w:rsidP="000678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A2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>:</w:t>
      </w:r>
    </w:p>
    <w:p w:rsidR="00067819" w:rsidRPr="00911EA2" w:rsidRDefault="00067819" w:rsidP="00067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A2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ab/>
        <w:t xml:space="preserve">:  11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067819" w:rsidRPr="00911EA2" w:rsidRDefault="00067819" w:rsidP="00067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A2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:</w:t>
      </w:r>
      <w:r w:rsidRPr="00911EA2">
        <w:rPr>
          <w:rFonts w:ascii="Times New Roman" w:hAnsi="Times New Roman" w:cs="Times New Roman"/>
          <w:sz w:val="24"/>
          <w:szCs w:val="24"/>
        </w:rPr>
        <w:tab/>
      </w:r>
    </w:p>
    <w:p w:rsidR="00067819" w:rsidRPr="00911EA2" w:rsidRDefault="00067819" w:rsidP="00067819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Jumlah keseluruhan nilai siswa  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siswa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Pr="00911EA2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 w:rsidRPr="00911EA2">
        <w:rPr>
          <w:rFonts w:ascii="Times New Roman" w:eastAsiaTheme="minorEastAsia" w:hAnsi="Times New Roman" w:cs="Times New Roman"/>
          <w:sz w:val="24"/>
          <w:szCs w:val="24"/>
        </w:rPr>
        <w:t xml:space="preserve"> x 100% </w:t>
      </w:r>
      <w:proofErr w:type="gramStart"/>
      <w:r w:rsidRPr="00911EA2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</w:rPr>
        <w:t>45,83</w:t>
      </w:r>
      <w:proofErr w:type="gramEnd"/>
      <w:r w:rsidRPr="00911EA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67819" w:rsidRDefault="00067819" w:rsidP="000678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A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ab/>
        <w:t>:  54,58</w:t>
      </w:r>
    </w:p>
    <w:p w:rsidR="00067819" w:rsidRPr="00911EA2" w:rsidRDefault="00067819" w:rsidP="00067819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67819" w:rsidRPr="001F4DDA" w:rsidRDefault="00067819" w:rsidP="00067819">
      <w:pPr>
        <w:pStyle w:val="ListParagraph"/>
        <w:spacing w:after="0"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F4DDA">
        <w:rPr>
          <w:rFonts w:ascii="Times New Roman" w:eastAsiaTheme="minorEastAsia" w:hAnsi="Times New Roman" w:cs="Times New Roman"/>
          <w:sz w:val="24"/>
          <w:szCs w:val="24"/>
        </w:rPr>
        <w:t>Kriteria</w:t>
      </w:r>
      <w:proofErr w:type="spellEnd"/>
      <w:r w:rsidRPr="001F4D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DDA"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 w:rsidRPr="001F4D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DDA">
        <w:rPr>
          <w:rFonts w:ascii="Times New Roman" w:eastAsiaTheme="minorEastAsia" w:hAnsi="Times New Roman" w:cs="Times New Roman"/>
          <w:sz w:val="24"/>
          <w:szCs w:val="24"/>
        </w:rPr>
        <w:t>ketuntasan</w:t>
      </w:r>
      <w:proofErr w:type="spellEnd"/>
      <w:r w:rsidRPr="001F4D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DDA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1F4D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DDA">
        <w:rPr>
          <w:rFonts w:ascii="Times New Roman" w:eastAsiaTheme="minorEastAsia" w:hAnsi="Times New Roman" w:cs="Times New Roman"/>
          <w:sz w:val="24"/>
          <w:szCs w:val="24"/>
        </w:rPr>
        <w:t>klasikal</w:t>
      </w:r>
      <w:proofErr w:type="spellEnd"/>
      <w:r w:rsidRPr="001F4D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DDA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1F4D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DDA">
        <w:rPr>
          <w:rFonts w:ascii="Times New Roman" w:eastAsiaTheme="minorEastAsia" w:hAnsi="Times New Roman" w:cs="Times New Roman"/>
          <w:sz w:val="24"/>
          <w:szCs w:val="24"/>
        </w:rPr>
        <w:t>ditentukan</w:t>
      </w:r>
      <w:proofErr w:type="spellEnd"/>
      <w:r w:rsidRPr="001F4D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DDA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1F4D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DDA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1F4DD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67819" w:rsidRPr="001F4DDA" w:rsidRDefault="00067819" w:rsidP="0006781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F4DDA">
        <w:rPr>
          <w:rFonts w:ascii="Times New Roman" w:eastAsiaTheme="minorEastAsia" w:hAnsi="Times New Roman" w:cs="Times New Roman"/>
          <w:sz w:val="24"/>
          <w:szCs w:val="24"/>
        </w:rPr>
        <w:t xml:space="preserve">90% - 100% = </w:t>
      </w:r>
      <w:proofErr w:type="spellStart"/>
      <w:r w:rsidRPr="001F4DDA">
        <w:rPr>
          <w:rFonts w:ascii="Times New Roman" w:eastAsiaTheme="minorEastAsia" w:hAnsi="Times New Roman" w:cs="Times New Roman"/>
          <w:sz w:val="24"/>
          <w:szCs w:val="24"/>
        </w:rPr>
        <w:t>sangat</w:t>
      </w:r>
      <w:proofErr w:type="spellEnd"/>
      <w:r w:rsidRPr="001F4D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F4DDA"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</w:p>
    <w:p w:rsidR="00067819" w:rsidRPr="001F4DDA" w:rsidRDefault="00067819" w:rsidP="0006781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F4DDA">
        <w:rPr>
          <w:rFonts w:ascii="Times New Roman" w:eastAsiaTheme="minorEastAsia" w:hAnsi="Times New Roman" w:cs="Times New Roman"/>
          <w:sz w:val="24"/>
          <w:szCs w:val="24"/>
        </w:rPr>
        <w:t xml:space="preserve">80% - 89% = </w:t>
      </w:r>
      <w:proofErr w:type="spellStart"/>
      <w:r w:rsidRPr="001F4DDA"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</w:p>
    <w:p w:rsidR="00067819" w:rsidRPr="001F4DDA" w:rsidRDefault="00067819" w:rsidP="0006781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F4DDA">
        <w:rPr>
          <w:rFonts w:ascii="Times New Roman" w:eastAsiaTheme="minorEastAsia" w:hAnsi="Times New Roman" w:cs="Times New Roman"/>
          <w:sz w:val="24"/>
          <w:szCs w:val="24"/>
        </w:rPr>
        <w:t xml:space="preserve">70% - 79% = </w:t>
      </w:r>
      <w:proofErr w:type="spellStart"/>
      <w:r w:rsidRPr="001F4DDA">
        <w:rPr>
          <w:rFonts w:ascii="Times New Roman" w:eastAsiaTheme="minorEastAsia" w:hAnsi="Times New Roman" w:cs="Times New Roman"/>
          <w:sz w:val="24"/>
          <w:szCs w:val="24"/>
        </w:rPr>
        <w:t>cukup</w:t>
      </w:r>
      <w:proofErr w:type="spellEnd"/>
    </w:p>
    <w:p w:rsidR="00067819" w:rsidRPr="001F4DDA" w:rsidRDefault="00067819" w:rsidP="0006781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F4DDA">
        <w:rPr>
          <w:rFonts w:ascii="Times New Roman" w:eastAsiaTheme="minorEastAsia" w:hAnsi="Times New Roman" w:cs="Times New Roman"/>
          <w:sz w:val="24"/>
          <w:szCs w:val="24"/>
        </w:rPr>
        <w:t>≤ 69</w:t>
      </w:r>
      <w:r w:rsidRPr="001F4DDA">
        <w:rPr>
          <w:rFonts w:ascii="Times New Roman" w:eastAsiaTheme="minorEastAsia" w:hAnsi="Times New Roman" w:cs="Times New Roman"/>
          <w:sz w:val="24"/>
          <w:szCs w:val="24"/>
        </w:rPr>
        <w:tab/>
        <w:t xml:space="preserve"> = </w:t>
      </w:r>
      <w:proofErr w:type="spellStart"/>
      <w:r w:rsidRPr="001F4DDA">
        <w:rPr>
          <w:rFonts w:ascii="Times New Roman" w:eastAsiaTheme="minorEastAsia" w:hAnsi="Times New Roman" w:cs="Times New Roman"/>
          <w:sz w:val="24"/>
          <w:szCs w:val="24"/>
        </w:rPr>
        <w:t>kurang</w:t>
      </w:r>
      <w:proofErr w:type="spellEnd"/>
    </w:p>
    <w:p w:rsidR="00067819" w:rsidRPr="00067819" w:rsidRDefault="00067819" w:rsidP="0006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819">
        <w:rPr>
          <w:rFonts w:ascii="Times New Roman" w:hAnsi="Times New Roman" w:cs="Times New Roman"/>
          <w:sz w:val="24"/>
          <w:szCs w:val="24"/>
        </w:rPr>
        <w:br w:type="page"/>
      </w:r>
    </w:p>
    <w:p w:rsidR="00067819" w:rsidRPr="00911EA2" w:rsidRDefault="00067819" w:rsidP="000678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067819" w:rsidRPr="00911EA2" w:rsidRDefault="00067819" w:rsidP="0006781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67819" w:rsidRPr="00911EA2" w:rsidRDefault="00067819" w:rsidP="000678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11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911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911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911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911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911EA2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067819" w:rsidRPr="00911EA2" w:rsidRDefault="00067819" w:rsidP="00067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23" w:type="dxa"/>
        <w:tblInd w:w="516" w:type="dxa"/>
        <w:tblLayout w:type="fixed"/>
        <w:tblLook w:val="04A0"/>
      </w:tblPr>
      <w:tblGrid>
        <w:gridCol w:w="510"/>
        <w:gridCol w:w="942"/>
        <w:gridCol w:w="406"/>
        <w:gridCol w:w="336"/>
        <w:gridCol w:w="373"/>
        <w:gridCol w:w="336"/>
        <w:gridCol w:w="373"/>
        <w:gridCol w:w="425"/>
        <w:gridCol w:w="425"/>
        <w:gridCol w:w="425"/>
        <w:gridCol w:w="377"/>
        <w:gridCol w:w="567"/>
        <w:gridCol w:w="992"/>
        <w:gridCol w:w="1185"/>
        <w:gridCol w:w="851"/>
      </w:tblGrid>
      <w:tr w:rsidR="00067819" w:rsidRPr="00911EA2" w:rsidTr="00067819">
        <w:trPr>
          <w:trHeight w:val="330"/>
        </w:trPr>
        <w:tc>
          <w:tcPr>
            <w:tcW w:w="5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04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Item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7819" w:rsidRPr="00911EA2" w:rsidRDefault="00067819" w:rsidP="00D71BB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7819" w:rsidRPr="00911EA2" w:rsidRDefault="00067819" w:rsidP="00D71BB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MFAP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WMM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49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2170%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</w:tr>
      <w:tr w:rsidR="00067819" w:rsidRPr="00911EA2" w:rsidTr="00067819">
        <w:trPr>
          <w:trHeight w:val="330"/>
        </w:trPr>
        <w:tc>
          <w:tcPr>
            <w:tcW w:w="5495" w:type="dxa"/>
            <w:gridSpan w:val="1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Rata-rata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90,41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90,41%                      </w:t>
            </w: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067819" w:rsidRPr="00911EA2" w:rsidRDefault="00067819" w:rsidP="00D71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7819" w:rsidRDefault="00067819" w:rsidP="000678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7819" w:rsidRDefault="00067819" w:rsidP="000678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7819" w:rsidRPr="00911EA2" w:rsidRDefault="00067819" w:rsidP="000678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7819" w:rsidRPr="00911EA2" w:rsidRDefault="00067819" w:rsidP="000678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A2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>:</w:t>
      </w:r>
    </w:p>
    <w:p w:rsidR="00067819" w:rsidRPr="00911EA2" w:rsidRDefault="00067819" w:rsidP="00067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A2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ab/>
        <w:t xml:space="preserve">:  22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067819" w:rsidRPr="00911EA2" w:rsidRDefault="00067819" w:rsidP="00067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A2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:</w:t>
      </w:r>
      <w:r w:rsidRPr="00911EA2">
        <w:rPr>
          <w:rFonts w:ascii="Times New Roman" w:hAnsi="Times New Roman" w:cs="Times New Roman"/>
          <w:sz w:val="24"/>
          <w:szCs w:val="24"/>
        </w:rPr>
        <w:tab/>
      </w:r>
    </w:p>
    <w:p w:rsidR="00067819" w:rsidRPr="00911EA2" w:rsidRDefault="00067819" w:rsidP="00067819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Jumlah keseluruhan nilai siswa  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siswa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Pr="00911EA2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 w:rsidRPr="00911EA2">
        <w:rPr>
          <w:rFonts w:ascii="Times New Roman" w:eastAsiaTheme="minorEastAsia" w:hAnsi="Times New Roman" w:cs="Times New Roman"/>
          <w:sz w:val="24"/>
          <w:szCs w:val="24"/>
        </w:rPr>
        <w:t xml:space="preserve"> x 100% =  </w:t>
      </w:r>
      <m:oMath>
        <m:r>
          <w:rPr>
            <w:rFonts w:ascii="Cambria Math" w:hAnsi="Cambria Math" w:cs="Times New Roman"/>
            <w:sz w:val="24"/>
            <w:szCs w:val="24"/>
          </w:rPr>
          <m:t>91,66%</m:t>
        </m:r>
      </m:oMath>
      <w:r w:rsidRPr="00911EA2">
        <w:rPr>
          <w:rFonts w:ascii="Times New Roman" w:hAnsi="Times New Roman" w:cs="Times New Roman"/>
          <w:sz w:val="24"/>
          <w:szCs w:val="24"/>
        </w:rPr>
        <w:tab/>
      </w:r>
    </w:p>
    <w:p w:rsidR="00067819" w:rsidRPr="00911EA2" w:rsidRDefault="00067819" w:rsidP="00067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EA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ab/>
        <w:t xml:space="preserve">:  90,41                      </w:t>
      </w:r>
    </w:p>
    <w:p w:rsidR="00067819" w:rsidRPr="00911EA2" w:rsidRDefault="00067819" w:rsidP="00067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EA2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A2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911EA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67819" w:rsidRPr="00911EA2" w:rsidRDefault="00067819" w:rsidP="00067819">
      <w:pPr>
        <w:pStyle w:val="ListParagraph"/>
        <w:autoSpaceDE w:val="0"/>
        <w:autoSpaceDN w:val="0"/>
        <w:adjustRightInd w:val="0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Jumlah keseluruhan nilai siswa    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Jumlah nilai maksimal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  <w:r w:rsidRPr="00911EA2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240</m:t>
            </m:r>
          </m:den>
        </m:f>
      </m:oMath>
      <w:r w:rsidRPr="00911EA2">
        <w:rPr>
          <w:rFonts w:ascii="Times New Roman" w:eastAsiaTheme="minorEastAsia" w:hAnsi="Times New Roman" w:cs="Times New Roman"/>
          <w:sz w:val="24"/>
          <w:szCs w:val="24"/>
        </w:rPr>
        <w:t xml:space="preserve"> x 100% = </w:t>
      </w:r>
      <w:r w:rsidRPr="00911EA2">
        <w:rPr>
          <w:rFonts w:ascii="Times New Roman" w:hAnsi="Times New Roman" w:cs="Times New Roman"/>
          <w:sz w:val="24"/>
          <w:szCs w:val="24"/>
        </w:rPr>
        <w:t>90</w:t>
      </w:r>
      <w:proofErr w:type="gramStart"/>
      <w:r w:rsidRPr="00911EA2">
        <w:rPr>
          <w:rFonts w:ascii="Times New Roman" w:hAnsi="Times New Roman" w:cs="Times New Roman"/>
          <w:sz w:val="24"/>
          <w:szCs w:val="24"/>
        </w:rPr>
        <w:t>,41</w:t>
      </w:r>
      <w:proofErr w:type="gramEnd"/>
      <w:r w:rsidRPr="00911EA2">
        <w:rPr>
          <w:rFonts w:ascii="Times New Roman" w:hAnsi="Times New Roman" w:cs="Times New Roman"/>
          <w:sz w:val="24"/>
          <w:szCs w:val="24"/>
        </w:rPr>
        <w:t>%</w:t>
      </w:r>
    </w:p>
    <w:p w:rsidR="00067819" w:rsidRPr="00911EA2" w:rsidRDefault="00067819" w:rsidP="00067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19" w:rsidRPr="0029796A" w:rsidRDefault="00067819" w:rsidP="00067819">
      <w:pPr>
        <w:spacing w:after="0" w:line="48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96A">
        <w:rPr>
          <w:rFonts w:ascii="Times New Roman" w:eastAsiaTheme="minorEastAsia" w:hAnsi="Times New Roman" w:cs="Times New Roman"/>
          <w:sz w:val="24"/>
          <w:szCs w:val="24"/>
        </w:rPr>
        <w:t>Kriteria</w:t>
      </w:r>
      <w:proofErr w:type="spellEnd"/>
      <w:r w:rsidRPr="002979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96A">
        <w:rPr>
          <w:rFonts w:ascii="Times New Roman" w:eastAsiaTheme="minorEastAsia" w:hAnsi="Times New Roman" w:cs="Times New Roman"/>
          <w:sz w:val="24"/>
          <w:szCs w:val="24"/>
        </w:rPr>
        <w:t>taraf</w:t>
      </w:r>
      <w:proofErr w:type="spellEnd"/>
      <w:r w:rsidRPr="002979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klasikal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29796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67819" w:rsidRPr="0029796A" w:rsidRDefault="00067819" w:rsidP="0006781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90</w:t>
      </w:r>
      <w:r w:rsidRPr="0029796A">
        <w:rPr>
          <w:rFonts w:ascii="Times New Roman" w:eastAsiaTheme="minorEastAsia" w:hAnsi="Times New Roman" w:cs="Times New Roman"/>
          <w:sz w:val="24"/>
          <w:szCs w:val="24"/>
        </w:rPr>
        <w:t xml:space="preserve">%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9796A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w:proofErr w:type="spellStart"/>
      <w:r w:rsidRPr="0029796A">
        <w:rPr>
          <w:rFonts w:ascii="Times New Roman" w:eastAsiaTheme="minorEastAsia" w:hAnsi="Times New Roman" w:cs="Times New Roman"/>
          <w:sz w:val="24"/>
          <w:szCs w:val="24"/>
        </w:rPr>
        <w:t>sangat</w:t>
      </w:r>
      <w:proofErr w:type="spellEnd"/>
      <w:r w:rsidRPr="002979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96A"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</w:p>
    <w:p w:rsidR="00067819" w:rsidRPr="0029796A" w:rsidRDefault="00067819" w:rsidP="0006781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80</w:t>
      </w:r>
      <w:r w:rsidRPr="0029796A">
        <w:rPr>
          <w:rFonts w:ascii="Times New Roman" w:eastAsiaTheme="minorEastAsia" w:hAnsi="Times New Roman" w:cs="Times New Roman"/>
          <w:sz w:val="24"/>
          <w:szCs w:val="24"/>
        </w:rPr>
        <w:t xml:space="preserve">% </w:t>
      </w:r>
      <w:r>
        <w:rPr>
          <w:rFonts w:ascii="Times New Roman" w:eastAsiaTheme="minorEastAsia" w:hAnsi="Times New Roman" w:cs="Times New Roman"/>
          <w:sz w:val="24"/>
          <w:szCs w:val="24"/>
        </w:rPr>
        <w:t>- 89</w:t>
      </w:r>
      <w:r w:rsidRPr="0029796A">
        <w:rPr>
          <w:rFonts w:ascii="Times New Roman" w:eastAsiaTheme="minorEastAsia" w:hAnsi="Times New Roman" w:cs="Times New Roman"/>
          <w:sz w:val="24"/>
          <w:szCs w:val="24"/>
        </w:rPr>
        <w:t xml:space="preserve">% = </w:t>
      </w:r>
      <w:proofErr w:type="spellStart"/>
      <w:r w:rsidRPr="0029796A"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</w:p>
    <w:p w:rsidR="00067819" w:rsidRDefault="00067819" w:rsidP="0006781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70</w:t>
      </w:r>
      <w:r w:rsidRPr="0029796A">
        <w:rPr>
          <w:rFonts w:ascii="Times New Roman" w:eastAsiaTheme="minorEastAsia" w:hAnsi="Times New Roman" w:cs="Times New Roman"/>
          <w:sz w:val="24"/>
          <w:szCs w:val="24"/>
        </w:rPr>
        <w:t xml:space="preserve">% </w:t>
      </w:r>
      <w:r>
        <w:rPr>
          <w:rFonts w:ascii="Times New Roman" w:eastAsiaTheme="minorEastAsia" w:hAnsi="Times New Roman" w:cs="Times New Roman"/>
          <w:sz w:val="24"/>
          <w:szCs w:val="24"/>
        </w:rPr>
        <w:t>- 79</w:t>
      </w:r>
      <w:r w:rsidRPr="0029796A">
        <w:rPr>
          <w:rFonts w:ascii="Times New Roman" w:eastAsiaTheme="minorEastAsia" w:hAnsi="Times New Roman" w:cs="Times New Roman"/>
          <w:sz w:val="24"/>
          <w:szCs w:val="24"/>
        </w:rPr>
        <w:t xml:space="preserve">%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cukup</w:t>
      </w:r>
      <w:proofErr w:type="spellEnd"/>
    </w:p>
    <w:p w:rsidR="00067819" w:rsidRDefault="00067819" w:rsidP="0006781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≤ 69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kurang</w:t>
      </w:r>
      <w:proofErr w:type="spellEnd"/>
    </w:p>
    <w:p w:rsidR="00141D53" w:rsidRDefault="00141D53"/>
    <w:sectPr w:rsidR="00141D53" w:rsidSect="0014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47"/>
    <w:multiLevelType w:val="hybridMultilevel"/>
    <w:tmpl w:val="C8223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525D"/>
    <w:multiLevelType w:val="hybridMultilevel"/>
    <w:tmpl w:val="0130F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102C9"/>
    <w:multiLevelType w:val="hybridMultilevel"/>
    <w:tmpl w:val="03B6D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67819"/>
    <w:rsid w:val="00067819"/>
    <w:rsid w:val="000B7488"/>
    <w:rsid w:val="00141D53"/>
    <w:rsid w:val="00181E2A"/>
    <w:rsid w:val="002D5DBE"/>
    <w:rsid w:val="00312BB1"/>
    <w:rsid w:val="00483ACA"/>
    <w:rsid w:val="005E5122"/>
    <w:rsid w:val="006C7824"/>
    <w:rsid w:val="00907D7C"/>
    <w:rsid w:val="009172FF"/>
    <w:rsid w:val="009B7862"/>
    <w:rsid w:val="00AD7AA1"/>
    <w:rsid w:val="00D33F2E"/>
    <w:rsid w:val="00DD2021"/>
    <w:rsid w:val="00F004E9"/>
    <w:rsid w:val="00F1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7819"/>
    <w:pPr>
      <w:spacing w:after="360"/>
      <w:ind w:left="720"/>
      <w:contextualSpacing/>
    </w:pPr>
  </w:style>
  <w:style w:type="table" w:styleId="TableGrid">
    <w:name w:val="Table Grid"/>
    <w:basedOn w:val="TableNormal"/>
    <w:uiPriority w:val="59"/>
    <w:rsid w:val="0006781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81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78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78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7819"/>
  </w:style>
  <w:style w:type="paragraph" w:styleId="Footer">
    <w:name w:val="footer"/>
    <w:basedOn w:val="Normal"/>
    <w:link w:val="FooterChar"/>
    <w:uiPriority w:val="99"/>
    <w:unhideWhenUsed/>
    <w:rsid w:val="000678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7819"/>
  </w:style>
  <w:style w:type="character" w:styleId="Hyperlink">
    <w:name w:val="Hyperlink"/>
    <w:basedOn w:val="DefaultParagraphFont"/>
    <w:uiPriority w:val="99"/>
    <w:unhideWhenUsed/>
    <w:rsid w:val="0006781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06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1</cp:revision>
  <dcterms:created xsi:type="dcterms:W3CDTF">2019-10-07T05:10:00Z</dcterms:created>
  <dcterms:modified xsi:type="dcterms:W3CDTF">2019-10-07T05:15:00Z</dcterms:modified>
</cp:coreProperties>
</file>