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324B7" w14:textId="77777777" w:rsidR="00AA3192" w:rsidRPr="00925690" w:rsidRDefault="00AA3192" w:rsidP="00AA3192">
      <w:pPr>
        <w:pStyle w:val="ListParagraph"/>
        <w:numPr>
          <w:ilvl w:val="0"/>
          <w:numId w:val="1"/>
        </w:numPr>
        <w:tabs>
          <w:tab w:val="left" w:pos="975"/>
        </w:tabs>
        <w:spacing w:before="71"/>
        <w:rPr>
          <w:rFonts w:ascii="Times New Roman" w:hAnsi="Times New Roman"/>
          <w:b/>
          <w:sz w:val="24"/>
          <w:szCs w:val="24"/>
        </w:rPr>
      </w:pPr>
      <w:r w:rsidRPr="00925690">
        <w:rPr>
          <w:rFonts w:ascii="Times New Roman" w:hAnsi="Times New Roman"/>
          <w:b/>
          <w:sz w:val="24"/>
          <w:szCs w:val="24"/>
        </w:rPr>
        <w:t>ANGGOTA PENGUSUL 1</w:t>
      </w:r>
    </w:p>
    <w:p w14:paraId="18D4784B" w14:textId="77777777" w:rsidR="00AA3192" w:rsidRPr="00925690" w:rsidRDefault="00AA3192" w:rsidP="00AA3192">
      <w:pPr>
        <w:pStyle w:val="BodyText"/>
        <w:spacing w:before="2"/>
        <w:rPr>
          <w:b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8030"/>
      </w:tblGrid>
      <w:tr w:rsidR="00AA3192" w:rsidRPr="00925690" w14:paraId="29B6604F" w14:textId="77777777" w:rsidTr="007E6BB4">
        <w:trPr>
          <w:trHeight w:val="389"/>
        </w:trPr>
        <w:tc>
          <w:tcPr>
            <w:tcW w:w="1665" w:type="dxa"/>
          </w:tcPr>
          <w:p w14:paraId="2A1799BB" w14:textId="77777777" w:rsidR="00AA3192" w:rsidRPr="00925690" w:rsidRDefault="00AA3192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8030" w:type="dxa"/>
          </w:tcPr>
          <w:p w14:paraId="66717585" w14:textId="1FC8C217" w:rsidR="00AA3192" w:rsidRPr="00925690" w:rsidRDefault="00032AD5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sv-SE"/>
              </w:rPr>
              <w:t>Dr. Rismita, M.Pd</w:t>
            </w:r>
          </w:p>
        </w:tc>
      </w:tr>
      <w:tr w:rsidR="00AA3192" w:rsidRPr="00925690" w14:paraId="36F8B809" w14:textId="77777777" w:rsidTr="007E6BB4">
        <w:trPr>
          <w:trHeight w:val="389"/>
        </w:trPr>
        <w:tc>
          <w:tcPr>
            <w:tcW w:w="1665" w:type="dxa"/>
          </w:tcPr>
          <w:p w14:paraId="54998D3E" w14:textId="77777777" w:rsidR="00AA3192" w:rsidRPr="00925690" w:rsidRDefault="00AA3192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NIDN/NIDK</w:t>
            </w:r>
          </w:p>
        </w:tc>
        <w:tc>
          <w:tcPr>
            <w:tcW w:w="8030" w:type="dxa"/>
          </w:tcPr>
          <w:p w14:paraId="21CC557F" w14:textId="1ED2B5C8" w:rsidR="00AA3192" w:rsidRPr="00925690" w:rsidRDefault="00032AD5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0328087301</w:t>
            </w:r>
          </w:p>
        </w:tc>
      </w:tr>
      <w:tr w:rsidR="00AA3192" w:rsidRPr="00925690" w14:paraId="4BE49CF4" w14:textId="77777777" w:rsidTr="007E6BB4">
        <w:trPr>
          <w:trHeight w:val="389"/>
        </w:trPr>
        <w:tc>
          <w:tcPr>
            <w:tcW w:w="1665" w:type="dxa"/>
          </w:tcPr>
          <w:p w14:paraId="7EB9155F" w14:textId="77777777" w:rsidR="00AA3192" w:rsidRPr="00925690" w:rsidRDefault="00AA3192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Pangkat/Jabatan</w:t>
            </w:r>
          </w:p>
        </w:tc>
        <w:tc>
          <w:tcPr>
            <w:tcW w:w="8030" w:type="dxa"/>
          </w:tcPr>
          <w:p w14:paraId="1D75D121" w14:textId="5D484A03" w:rsidR="00AA3192" w:rsidRPr="00925690" w:rsidRDefault="00032AD5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III/C, </w:t>
            </w:r>
            <w:proofErr w:type="spellStart"/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Lektor</w:t>
            </w:r>
            <w:proofErr w:type="spellEnd"/>
          </w:p>
        </w:tc>
      </w:tr>
      <w:tr w:rsidR="00AA3192" w:rsidRPr="00925690" w14:paraId="7DE1EC4F" w14:textId="77777777" w:rsidTr="007E6BB4">
        <w:trPr>
          <w:trHeight w:val="389"/>
        </w:trPr>
        <w:tc>
          <w:tcPr>
            <w:tcW w:w="1665" w:type="dxa"/>
          </w:tcPr>
          <w:p w14:paraId="1C661ECD" w14:textId="77777777" w:rsidR="00AA3192" w:rsidRPr="00925690" w:rsidRDefault="00AA3192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8030" w:type="dxa"/>
          </w:tcPr>
          <w:p w14:paraId="14B85001" w14:textId="6DD4F7CD" w:rsidR="00AA3192" w:rsidRPr="00925690" w:rsidRDefault="00032AD5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rismita@uhamka.ac.id</w:t>
            </w:r>
          </w:p>
        </w:tc>
      </w:tr>
      <w:tr w:rsidR="00AA3192" w:rsidRPr="00925690" w14:paraId="0754FB5D" w14:textId="77777777" w:rsidTr="007E6BB4">
        <w:trPr>
          <w:trHeight w:val="389"/>
        </w:trPr>
        <w:tc>
          <w:tcPr>
            <w:tcW w:w="1665" w:type="dxa"/>
          </w:tcPr>
          <w:p w14:paraId="5F338A82" w14:textId="77777777" w:rsidR="00AA3192" w:rsidRPr="00925690" w:rsidRDefault="00AA3192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ID Sinta</w:t>
            </w:r>
          </w:p>
        </w:tc>
        <w:tc>
          <w:tcPr>
            <w:tcW w:w="8030" w:type="dxa"/>
          </w:tcPr>
          <w:p w14:paraId="57558826" w14:textId="7D902BF5" w:rsidR="00AA3192" w:rsidRPr="00925690" w:rsidRDefault="00032AD5" w:rsidP="00032AD5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925690">
              <w:rPr>
                <w:bCs/>
                <w:kern w:val="36"/>
                <w:sz w:val="24"/>
                <w:szCs w:val="24"/>
                <w:lang w:val="en-US"/>
              </w:rPr>
              <w:t xml:space="preserve">  </w:t>
            </w:r>
            <w:r w:rsidRPr="00925690">
              <w:rPr>
                <w:bCs/>
                <w:kern w:val="36"/>
                <w:sz w:val="24"/>
                <w:szCs w:val="24"/>
              </w:rPr>
              <w:t>6668545</w:t>
            </w:r>
            <w:r w:rsidRPr="00925690">
              <w:rPr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</w:tc>
      </w:tr>
      <w:tr w:rsidR="00AA3192" w:rsidRPr="00925690" w14:paraId="39E22AB5" w14:textId="77777777" w:rsidTr="007E6BB4">
        <w:trPr>
          <w:trHeight w:val="389"/>
        </w:trPr>
        <w:tc>
          <w:tcPr>
            <w:tcW w:w="1665" w:type="dxa"/>
          </w:tcPr>
          <w:p w14:paraId="623BE54A" w14:textId="77777777" w:rsidR="00AA3192" w:rsidRPr="00925690" w:rsidRDefault="00AA3192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h-Index</w:t>
            </w:r>
          </w:p>
        </w:tc>
        <w:tc>
          <w:tcPr>
            <w:tcW w:w="8030" w:type="dxa"/>
          </w:tcPr>
          <w:p w14:paraId="2ED8452A" w14:textId="1EF35010" w:rsidR="00AA3192" w:rsidRPr="00925690" w:rsidRDefault="00032AD5" w:rsidP="007E6BB4">
            <w:pPr>
              <w:pStyle w:val="TableParagraph"/>
              <w:spacing w:before="81"/>
              <w:ind w:left="8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348D426A" w14:textId="77777777" w:rsidR="00AA3192" w:rsidRPr="00925690" w:rsidRDefault="00AA3192" w:rsidP="00AA3192">
      <w:pPr>
        <w:pStyle w:val="BodyText"/>
        <w:rPr>
          <w:b/>
        </w:rPr>
      </w:pPr>
    </w:p>
    <w:p w14:paraId="2A399C20" w14:textId="77777777" w:rsidR="00AA3192" w:rsidRPr="00925690" w:rsidRDefault="00AA3192" w:rsidP="00AA3192">
      <w:pPr>
        <w:spacing w:before="167"/>
        <w:ind w:left="745"/>
        <w:rPr>
          <w:b/>
          <w:sz w:val="24"/>
          <w:szCs w:val="24"/>
        </w:rPr>
      </w:pPr>
      <w:r w:rsidRPr="00925690">
        <w:rPr>
          <w:b/>
          <w:sz w:val="24"/>
          <w:szCs w:val="24"/>
        </w:rPr>
        <w:t>Publikasi di Jurnal Internasional terindeks</w:t>
      </w:r>
    </w:p>
    <w:p w14:paraId="7F273344" w14:textId="77777777" w:rsidR="00AA3192" w:rsidRPr="00925690" w:rsidRDefault="00AA3192" w:rsidP="00AA3192">
      <w:pPr>
        <w:pStyle w:val="BodyText"/>
        <w:spacing w:before="2"/>
        <w:rPr>
          <w:b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520"/>
        <w:gridCol w:w="1346"/>
        <w:gridCol w:w="2661"/>
        <w:gridCol w:w="2712"/>
      </w:tblGrid>
      <w:tr w:rsidR="00AA3192" w:rsidRPr="00925690" w14:paraId="25360C8A" w14:textId="77777777" w:rsidTr="007E6BB4">
        <w:trPr>
          <w:trHeight w:val="1348"/>
        </w:trPr>
        <w:tc>
          <w:tcPr>
            <w:tcW w:w="456" w:type="dxa"/>
          </w:tcPr>
          <w:p w14:paraId="1DE6A806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C8AC72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8C6915" w14:textId="77777777" w:rsidR="00AA3192" w:rsidRPr="00925690" w:rsidRDefault="00AA3192" w:rsidP="007E6BB4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14:paraId="52A81209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C8C115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A405FD" w14:textId="77777777" w:rsidR="00AA3192" w:rsidRPr="00925690" w:rsidRDefault="00AA3192" w:rsidP="007E6BB4">
            <w:pPr>
              <w:pStyle w:val="TableParagraph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Judul Artikel</w:t>
            </w:r>
          </w:p>
        </w:tc>
        <w:tc>
          <w:tcPr>
            <w:tcW w:w="1346" w:type="dxa"/>
          </w:tcPr>
          <w:p w14:paraId="5386A010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6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Peran (First author, Corresponding author, atau co-author)</w:t>
            </w:r>
          </w:p>
        </w:tc>
        <w:tc>
          <w:tcPr>
            <w:tcW w:w="2661" w:type="dxa"/>
          </w:tcPr>
          <w:p w14:paraId="6EB7680A" w14:textId="77777777" w:rsidR="00AA3192" w:rsidRPr="00925690" w:rsidRDefault="00AA3192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F4CDC" w14:textId="77777777" w:rsidR="00AA3192" w:rsidRPr="00925690" w:rsidRDefault="00AA3192" w:rsidP="007E6BB4">
            <w:pPr>
              <w:pStyle w:val="TableParagraph"/>
              <w:spacing w:line="278" w:lineRule="auto"/>
              <w:ind w:left="24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Nama Jurnal, Tahun terbit, Volume, Nomor, P-ISSN/E- ISSN</w:t>
            </w:r>
          </w:p>
        </w:tc>
        <w:tc>
          <w:tcPr>
            <w:tcW w:w="2712" w:type="dxa"/>
          </w:tcPr>
          <w:p w14:paraId="04D445E7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A6850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0A425" w14:textId="77777777" w:rsidR="00AA3192" w:rsidRPr="00925690" w:rsidRDefault="00AA3192" w:rsidP="007E6BB4">
            <w:pPr>
              <w:pStyle w:val="TableParagraph"/>
              <w:ind w:left="495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URL artikel (jika ada)</w:t>
            </w:r>
          </w:p>
        </w:tc>
      </w:tr>
      <w:tr w:rsidR="00AA3192" w:rsidRPr="00925690" w14:paraId="3D3CD41E" w14:textId="77777777" w:rsidTr="007E6BB4">
        <w:trPr>
          <w:trHeight w:val="1108"/>
        </w:trPr>
        <w:tc>
          <w:tcPr>
            <w:tcW w:w="456" w:type="dxa"/>
          </w:tcPr>
          <w:p w14:paraId="258BCF98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7BC4D" w14:textId="77777777" w:rsidR="00AA3192" w:rsidRPr="00925690" w:rsidRDefault="00AA3192" w:rsidP="007E6BB4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EFDE1E" w14:textId="77777777" w:rsidR="00AA3192" w:rsidRPr="00925690" w:rsidRDefault="00AA3192" w:rsidP="007E6BB4">
            <w:pPr>
              <w:pStyle w:val="TableParagraph"/>
              <w:spacing w:before="1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6D290062" w14:textId="48F0F967" w:rsidR="00AA3192" w:rsidRPr="00925690" w:rsidRDefault="00032AD5" w:rsidP="007E6BB4">
            <w:pPr>
              <w:pStyle w:val="TableParagraph"/>
              <w:spacing w:before="81" w:line="278" w:lineRule="auto"/>
              <w:ind w:left="82" w:right="151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Success of Management by Objectives (MBO) Extracurricular Programs Based on Participation of School Committees</w:t>
            </w:r>
          </w:p>
        </w:tc>
        <w:tc>
          <w:tcPr>
            <w:tcW w:w="1346" w:type="dxa"/>
          </w:tcPr>
          <w:p w14:paraId="5900A77C" w14:textId="41F3C55C" w:rsidR="00AA3192" w:rsidRPr="00925690" w:rsidRDefault="00032AD5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First author</w:t>
            </w:r>
          </w:p>
        </w:tc>
        <w:tc>
          <w:tcPr>
            <w:tcW w:w="2661" w:type="dxa"/>
          </w:tcPr>
          <w:p w14:paraId="092631DE" w14:textId="2AB82682" w:rsidR="00AA3192" w:rsidRPr="00925690" w:rsidRDefault="00032AD5" w:rsidP="007E6BB4">
            <w:pPr>
              <w:pStyle w:val="TableParagraph"/>
              <w:spacing w:line="206" w:lineRule="exact"/>
              <w:ind w:left="8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Journal of Physics: Conference Series</w:t>
            </w: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Ser. 1387 012054</w:t>
            </w: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2712" w:type="dxa"/>
          </w:tcPr>
          <w:p w14:paraId="1953C1C1" w14:textId="1F9BB3B4" w:rsidR="00AA3192" w:rsidRPr="00925690" w:rsidRDefault="00E22CD7" w:rsidP="00E22CD7">
            <w:pPr>
              <w:pStyle w:val="TableParagraph"/>
              <w:spacing w:before="1"/>
              <w:ind w:righ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https://iopscience.iop.org/issue/1742-6596/1387/1</w:t>
            </w:r>
          </w:p>
        </w:tc>
      </w:tr>
      <w:tr w:rsidR="00AA3192" w:rsidRPr="00925690" w14:paraId="6BD083C7" w14:textId="77777777" w:rsidTr="007E6BB4">
        <w:trPr>
          <w:trHeight w:val="1108"/>
        </w:trPr>
        <w:tc>
          <w:tcPr>
            <w:tcW w:w="456" w:type="dxa"/>
          </w:tcPr>
          <w:p w14:paraId="61A255EB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6FC1A" w14:textId="77777777" w:rsidR="00AA3192" w:rsidRPr="00925690" w:rsidRDefault="00AA3192" w:rsidP="007E6BB4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C24239" w14:textId="77777777" w:rsidR="00AA3192" w:rsidRPr="00925690" w:rsidRDefault="00AA3192" w:rsidP="007E6BB4">
            <w:pPr>
              <w:pStyle w:val="TableParagraph"/>
              <w:spacing w:before="1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367330D7" w14:textId="010DA488" w:rsidR="00AA3192" w:rsidRPr="00925690" w:rsidRDefault="00E22CD7" w:rsidP="007E6BB4">
            <w:pPr>
              <w:pStyle w:val="TableParagraph"/>
              <w:spacing w:before="81" w:line="278" w:lineRule="auto"/>
              <w:ind w:left="82" w:right="411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Supply Chain Management Ethics: Analyze the Business</w:t>
            </w:r>
          </w:p>
        </w:tc>
        <w:tc>
          <w:tcPr>
            <w:tcW w:w="1346" w:type="dxa"/>
          </w:tcPr>
          <w:p w14:paraId="7C25816B" w14:textId="3C501C17" w:rsidR="00AA3192" w:rsidRPr="00925690" w:rsidRDefault="00E22CD7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Co- author</w:t>
            </w:r>
          </w:p>
        </w:tc>
        <w:tc>
          <w:tcPr>
            <w:tcW w:w="2661" w:type="dxa"/>
          </w:tcPr>
          <w:p w14:paraId="45E2D37E" w14:textId="67ACAB26" w:rsidR="00AA3192" w:rsidRPr="00925690" w:rsidRDefault="00E22CD7" w:rsidP="007E6BB4">
            <w:pPr>
              <w:pStyle w:val="TableParagraph"/>
              <w:spacing w:line="278" w:lineRule="auto"/>
              <w:ind w:left="82" w:right="12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International Journal of Supply Chain Management</w:t>
            </w:r>
          </w:p>
        </w:tc>
        <w:tc>
          <w:tcPr>
            <w:tcW w:w="2712" w:type="dxa"/>
          </w:tcPr>
          <w:p w14:paraId="29D858B9" w14:textId="2BD76173" w:rsidR="00AA3192" w:rsidRPr="00925690" w:rsidRDefault="00E22CD7" w:rsidP="00925690">
            <w:pPr>
              <w:pStyle w:val="TableParagraph"/>
              <w:spacing w:before="1"/>
              <w:ind w:righ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92569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bookmarkStart w:id="0" w:name="_GoBack"/>
            <w:bookmarkEnd w:id="0"/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ttps://ojs.excelingtech.co.uk/index.php/IJSCM/issue/view/196</w:t>
            </w:r>
          </w:p>
        </w:tc>
      </w:tr>
    </w:tbl>
    <w:p w14:paraId="395C4994" w14:textId="77777777" w:rsidR="00AA3192" w:rsidRPr="00925690" w:rsidRDefault="00AA3192" w:rsidP="00AA3192">
      <w:pPr>
        <w:pStyle w:val="BodyText"/>
        <w:rPr>
          <w:b/>
        </w:rPr>
      </w:pPr>
    </w:p>
    <w:p w14:paraId="247F75FA" w14:textId="77777777" w:rsidR="00AA3192" w:rsidRPr="00925690" w:rsidRDefault="00AA3192" w:rsidP="00AA3192">
      <w:pPr>
        <w:spacing w:before="167"/>
        <w:ind w:left="745"/>
        <w:rPr>
          <w:b/>
          <w:sz w:val="24"/>
          <w:szCs w:val="24"/>
        </w:rPr>
      </w:pPr>
      <w:r w:rsidRPr="00925690">
        <w:rPr>
          <w:b/>
          <w:sz w:val="24"/>
          <w:szCs w:val="24"/>
        </w:rPr>
        <w:t>Publikasi di Jurnal Nasional Terakreditasi Peringkat 1 dan 2</w:t>
      </w:r>
    </w:p>
    <w:p w14:paraId="48DDCF09" w14:textId="77777777" w:rsidR="00AA3192" w:rsidRPr="00925690" w:rsidRDefault="00AA3192" w:rsidP="00AA3192">
      <w:pPr>
        <w:pStyle w:val="BodyText"/>
        <w:spacing w:before="2"/>
        <w:rPr>
          <w:b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2557"/>
        <w:gridCol w:w="1345"/>
        <w:gridCol w:w="2646"/>
        <w:gridCol w:w="2690"/>
      </w:tblGrid>
      <w:tr w:rsidR="00AA3192" w:rsidRPr="00925690" w14:paraId="78E2718F" w14:textId="77777777" w:rsidTr="007E6BB4">
        <w:trPr>
          <w:trHeight w:val="1348"/>
        </w:trPr>
        <w:tc>
          <w:tcPr>
            <w:tcW w:w="455" w:type="dxa"/>
          </w:tcPr>
          <w:p w14:paraId="005C7699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E7564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A64CE" w14:textId="77777777" w:rsidR="00AA3192" w:rsidRPr="00925690" w:rsidRDefault="00AA3192" w:rsidP="007E6BB4">
            <w:pPr>
              <w:pStyle w:val="TableParagraph"/>
              <w:spacing w:before="1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7" w:type="dxa"/>
          </w:tcPr>
          <w:p w14:paraId="566A1537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CCBC7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2613D" w14:textId="77777777" w:rsidR="00AA3192" w:rsidRPr="00925690" w:rsidRDefault="00AA3192" w:rsidP="007E6BB4">
            <w:pPr>
              <w:pStyle w:val="TableParagraph"/>
              <w:spacing w:before="1"/>
              <w:ind w:left="788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Judul Artikel</w:t>
            </w:r>
          </w:p>
        </w:tc>
        <w:tc>
          <w:tcPr>
            <w:tcW w:w="1345" w:type="dxa"/>
          </w:tcPr>
          <w:p w14:paraId="66B95A18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3" w:right="6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Peran (First author, Corresponding author, atau co-author)</w:t>
            </w:r>
          </w:p>
        </w:tc>
        <w:tc>
          <w:tcPr>
            <w:tcW w:w="2646" w:type="dxa"/>
          </w:tcPr>
          <w:p w14:paraId="6FC22B26" w14:textId="77777777" w:rsidR="00AA3192" w:rsidRPr="00925690" w:rsidRDefault="00AA3192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FE483F" w14:textId="77777777" w:rsidR="00AA3192" w:rsidRPr="00925690" w:rsidRDefault="00AA3192" w:rsidP="007E6BB4">
            <w:pPr>
              <w:pStyle w:val="TableParagraph"/>
              <w:spacing w:line="278" w:lineRule="auto"/>
              <w:ind w:left="233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Nama Jurnal, Tahun terbit, Volume, Nomor, P-ISSN/E- ISSN</w:t>
            </w:r>
          </w:p>
        </w:tc>
        <w:tc>
          <w:tcPr>
            <w:tcW w:w="2690" w:type="dxa"/>
          </w:tcPr>
          <w:p w14:paraId="64263AAD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A5FBFB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08CB2" w14:textId="77777777" w:rsidR="00AA3192" w:rsidRPr="00925690" w:rsidRDefault="00AA3192" w:rsidP="007E6BB4">
            <w:pPr>
              <w:pStyle w:val="TableParagraph"/>
              <w:spacing w:before="1"/>
              <w:ind w:left="486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URL artikel (jika ada)</w:t>
            </w:r>
          </w:p>
        </w:tc>
      </w:tr>
      <w:tr w:rsidR="00AA3192" w:rsidRPr="00925690" w14:paraId="7EA76BCE" w14:textId="77777777" w:rsidTr="007E6BB4">
        <w:trPr>
          <w:trHeight w:val="1108"/>
        </w:trPr>
        <w:tc>
          <w:tcPr>
            <w:tcW w:w="455" w:type="dxa"/>
          </w:tcPr>
          <w:p w14:paraId="222B868B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D54541" w14:textId="77777777" w:rsidR="00AA3192" w:rsidRPr="00925690" w:rsidRDefault="00AA3192" w:rsidP="007E6BB4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EC8BF" w14:textId="77777777" w:rsidR="00AA3192" w:rsidRPr="00925690" w:rsidRDefault="00AA3192" w:rsidP="007E6BB4">
            <w:pPr>
              <w:pStyle w:val="TableParagraph"/>
              <w:spacing w:before="1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14:paraId="31F82439" w14:textId="0CB40957" w:rsidR="00AA3192" w:rsidRPr="00925690" w:rsidRDefault="00E22CD7" w:rsidP="007E6BB4">
            <w:pPr>
              <w:pStyle w:val="TableParagraph"/>
              <w:spacing w:line="278" w:lineRule="auto"/>
              <w:ind w:left="82" w:right="199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The Selection of Outstanding Teachers to the Determination of Ranking on Professional and Intellectual Managerial Performances</w:t>
            </w:r>
          </w:p>
        </w:tc>
        <w:tc>
          <w:tcPr>
            <w:tcW w:w="1345" w:type="dxa"/>
          </w:tcPr>
          <w:p w14:paraId="17927A92" w14:textId="4E20E59C" w:rsidR="00AA3192" w:rsidRPr="00925690" w:rsidRDefault="00E22CD7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First Author</w:t>
            </w:r>
          </w:p>
        </w:tc>
        <w:tc>
          <w:tcPr>
            <w:tcW w:w="2646" w:type="dxa"/>
          </w:tcPr>
          <w:p w14:paraId="6975010A" w14:textId="77FD8E9A" w:rsidR="00AA3192" w:rsidRPr="00925690" w:rsidRDefault="00E22CD7" w:rsidP="007E6BB4">
            <w:pPr>
              <w:pStyle w:val="TableParagraph"/>
              <w:spacing w:line="206" w:lineRule="exact"/>
              <w:ind w:left="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AL-TA’LIM JOURNAL,</w:t>
            </w: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2020, Volume 27, </w:t>
            </w:r>
            <w:proofErr w:type="spellStart"/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1410-7546 Online ISSN 2355-7893</w:t>
            </w:r>
          </w:p>
        </w:tc>
        <w:tc>
          <w:tcPr>
            <w:tcW w:w="2690" w:type="dxa"/>
          </w:tcPr>
          <w:p w14:paraId="48B5B9D8" w14:textId="37947C8D" w:rsidR="00AA3192" w:rsidRPr="00925690" w:rsidRDefault="00E22CD7" w:rsidP="00E22CD7">
            <w:pPr>
              <w:pStyle w:val="TableParagraph"/>
              <w:spacing w:before="1"/>
              <w:ind w:righ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https://journal.tarbiyahiainib.ac.id/index.php/attalim/article/view/602</w:t>
            </w:r>
          </w:p>
        </w:tc>
      </w:tr>
      <w:tr w:rsidR="00AA3192" w:rsidRPr="00925690" w14:paraId="309C6442" w14:textId="77777777" w:rsidTr="007E6BB4">
        <w:trPr>
          <w:trHeight w:val="1348"/>
        </w:trPr>
        <w:tc>
          <w:tcPr>
            <w:tcW w:w="455" w:type="dxa"/>
          </w:tcPr>
          <w:p w14:paraId="77DFC3F4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6D6D3C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491E8" w14:textId="77777777" w:rsidR="00AA3192" w:rsidRPr="00925690" w:rsidRDefault="00AA3192" w:rsidP="007E6BB4">
            <w:pPr>
              <w:pStyle w:val="TableParagraph"/>
              <w:spacing w:before="1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14:paraId="755E3577" w14:textId="743118FD" w:rsidR="00AA3192" w:rsidRPr="00925690" w:rsidRDefault="00E22CD7" w:rsidP="007E6BB4">
            <w:pPr>
              <w:pStyle w:val="TableParagraph"/>
              <w:spacing w:before="81" w:line="278" w:lineRule="auto"/>
              <w:ind w:left="82" w:right="229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The Management Of The Education Operational Grant And Its Effects On School Development</w:t>
            </w:r>
          </w:p>
        </w:tc>
        <w:tc>
          <w:tcPr>
            <w:tcW w:w="1345" w:type="dxa"/>
          </w:tcPr>
          <w:p w14:paraId="3A35FB4F" w14:textId="7EB226E2" w:rsidR="00AA3192" w:rsidRPr="00925690" w:rsidRDefault="00E22CD7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First Author</w:t>
            </w:r>
          </w:p>
        </w:tc>
        <w:tc>
          <w:tcPr>
            <w:tcW w:w="2646" w:type="dxa"/>
          </w:tcPr>
          <w:p w14:paraId="43F6E0E3" w14:textId="6905A0B2" w:rsidR="00AA3192" w:rsidRPr="00925690" w:rsidRDefault="00E22CD7" w:rsidP="007E6BB4">
            <w:pPr>
              <w:pStyle w:val="TableParagraph"/>
              <w:spacing w:line="278" w:lineRule="auto"/>
              <w:ind w:left="83" w:right="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JPI , 2020, Volume 9, </w:t>
            </w:r>
            <w:proofErr w:type="spellStart"/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p-ISSN: 2303-288X, e-ISSN: 2541-7207</w:t>
            </w:r>
          </w:p>
        </w:tc>
        <w:tc>
          <w:tcPr>
            <w:tcW w:w="2690" w:type="dxa"/>
          </w:tcPr>
          <w:p w14:paraId="711E4079" w14:textId="6034CBB2" w:rsidR="00AA3192" w:rsidRPr="00925690" w:rsidRDefault="00E22CD7" w:rsidP="00E22CD7">
            <w:pPr>
              <w:pStyle w:val="TableParagraph"/>
              <w:spacing w:before="1"/>
              <w:ind w:right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2F4D" w:rsidRPr="00925690">
              <w:rPr>
                <w:rFonts w:ascii="Times New Roman" w:hAnsi="Times New Roman"/>
                <w:sz w:val="24"/>
                <w:szCs w:val="24"/>
                <w:lang w:val="en-US"/>
              </w:rPr>
              <w:t>https://ejournal.undiksha.ac.id/index.php/JPI/article/view/21218</w:t>
            </w:r>
          </w:p>
        </w:tc>
      </w:tr>
    </w:tbl>
    <w:p w14:paraId="7ABF0D04" w14:textId="77777777" w:rsidR="00AA3192" w:rsidRPr="00925690" w:rsidRDefault="00AA3192" w:rsidP="00AA3192">
      <w:pPr>
        <w:pStyle w:val="BodyText"/>
        <w:rPr>
          <w:b/>
        </w:rPr>
      </w:pPr>
    </w:p>
    <w:p w14:paraId="0E6358E1" w14:textId="77777777" w:rsidR="00AA3192" w:rsidRPr="00925690" w:rsidRDefault="00AA3192" w:rsidP="00AA3192">
      <w:pPr>
        <w:spacing w:before="166"/>
        <w:ind w:left="745"/>
        <w:rPr>
          <w:b/>
          <w:sz w:val="24"/>
          <w:szCs w:val="24"/>
        </w:rPr>
      </w:pPr>
      <w:r w:rsidRPr="00925690">
        <w:rPr>
          <w:b/>
          <w:sz w:val="24"/>
          <w:szCs w:val="24"/>
        </w:rPr>
        <w:t>Prosiding seminar/konverensi internasional terindeks</w:t>
      </w:r>
    </w:p>
    <w:p w14:paraId="14555E1F" w14:textId="77777777" w:rsidR="00AA3192" w:rsidRPr="00925690" w:rsidRDefault="00AA3192" w:rsidP="00AA3192">
      <w:pPr>
        <w:pStyle w:val="BodyText"/>
        <w:spacing w:before="3"/>
        <w:rPr>
          <w:b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AA3192" w:rsidRPr="00925690" w14:paraId="49530222" w14:textId="77777777" w:rsidTr="007E6BB4">
        <w:trPr>
          <w:trHeight w:val="1348"/>
        </w:trPr>
        <w:tc>
          <w:tcPr>
            <w:tcW w:w="459" w:type="dxa"/>
          </w:tcPr>
          <w:p w14:paraId="2A088F73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73ED7F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6AD5E2" w14:textId="77777777" w:rsidR="00AA3192" w:rsidRPr="00925690" w:rsidRDefault="00AA3192" w:rsidP="007E6BB4">
            <w:pPr>
              <w:pStyle w:val="TableParagraph"/>
              <w:spacing w:before="1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35" w:type="dxa"/>
          </w:tcPr>
          <w:p w14:paraId="7C9C3A81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D6D5D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D93E0F" w14:textId="77777777" w:rsidR="00AA3192" w:rsidRPr="00925690" w:rsidRDefault="00AA3192" w:rsidP="007E6BB4">
            <w:pPr>
              <w:pStyle w:val="TableParagraph"/>
              <w:spacing w:before="1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Judul Artikel</w:t>
            </w:r>
          </w:p>
        </w:tc>
        <w:tc>
          <w:tcPr>
            <w:tcW w:w="1346" w:type="dxa"/>
          </w:tcPr>
          <w:p w14:paraId="472EA4E8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Peran (First author, Corresponding author, atau co-author)</w:t>
            </w:r>
          </w:p>
        </w:tc>
        <w:tc>
          <w:tcPr>
            <w:tcW w:w="2686" w:type="dxa"/>
          </w:tcPr>
          <w:p w14:paraId="637941DA" w14:textId="77777777" w:rsidR="00AA3192" w:rsidRPr="00925690" w:rsidRDefault="00AA3192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045C7" w14:textId="77777777" w:rsidR="00AA3192" w:rsidRPr="00925690" w:rsidRDefault="00AA3192" w:rsidP="007E6BB4">
            <w:pPr>
              <w:pStyle w:val="TableParagraph"/>
              <w:spacing w:line="278" w:lineRule="auto"/>
              <w:ind w:left="251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Nama Jurnal, Tahun terbit, Volume, Nomor, P-ISSN/E- ISSN</w:t>
            </w:r>
          </w:p>
        </w:tc>
        <w:tc>
          <w:tcPr>
            <w:tcW w:w="2670" w:type="dxa"/>
          </w:tcPr>
          <w:p w14:paraId="5FE1A740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DA38C9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15E7F" w14:textId="77777777" w:rsidR="00AA3192" w:rsidRPr="00925690" w:rsidRDefault="00AA3192" w:rsidP="007E6BB4">
            <w:pPr>
              <w:pStyle w:val="TableParagraph"/>
              <w:spacing w:before="1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URL artikel (jika ada)</w:t>
            </w:r>
          </w:p>
        </w:tc>
      </w:tr>
      <w:tr w:rsidR="00012F4D" w:rsidRPr="00925690" w14:paraId="624955A3" w14:textId="77777777" w:rsidTr="007E6BB4">
        <w:trPr>
          <w:trHeight w:val="1348"/>
        </w:trPr>
        <w:tc>
          <w:tcPr>
            <w:tcW w:w="459" w:type="dxa"/>
          </w:tcPr>
          <w:p w14:paraId="0CB0BDC0" w14:textId="3E4036D6" w:rsidR="00012F4D" w:rsidRPr="00925690" w:rsidRDefault="00012F4D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2535" w:type="dxa"/>
          </w:tcPr>
          <w:p w14:paraId="736C249F" w14:textId="247B8DF1" w:rsidR="00012F4D" w:rsidRPr="00925690" w:rsidRDefault="00012F4D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The Implementation of Tuition-Free School Policy Using Stake’s Countenance Evaluation Model</w:t>
            </w:r>
          </w:p>
        </w:tc>
        <w:tc>
          <w:tcPr>
            <w:tcW w:w="1346" w:type="dxa"/>
          </w:tcPr>
          <w:p w14:paraId="16C5D89B" w14:textId="1F434B36" w:rsidR="00012F4D" w:rsidRPr="00925690" w:rsidRDefault="00012F4D" w:rsidP="007E6BB4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First Author</w:t>
            </w:r>
          </w:p>
        </w:tc>
        <w:tc>
          <w:tcPr>
            <w:tcW w:w="2686" w:type="dxa"/>
          </w:tcPr>
          <w:p w14:paraId="3F137B10" w14:textId="5A56F6BE" w:rsidR="00012F4D" w:rsidRPr="00925690" w:rsidRDefault="00012F4D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First Indonesian Communication Forum of Teacher Training and Education Faculty Leaders International Conference on Education 2017 (ICE 2017)</w:t>
            </w:r>
          </w:p>
        </w:tc>
        <w:tc>
          <w:tcPr>
            <w:tcW w:w="2670" w:type="dxa"/>
          </w:tcPr>
          <w:p w14:paraId="6964FCF6" w14:textId="59090F1D" w:rsidR="00012F4D" w:rsidRPr="00925690" w:rsidRDefault="00012F4D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9256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https://www.atlantis-press.com/proceedings/ice-17</w:t>
              </w:r>
            </w:hyperlink>
          </w:p>
        </w:tc>
      </w:tr>
      <w:tr w:rsidR="00012F4D" w:rsidRPr="00925690" w14:paraId="73990742" w14:textId="77777777" w:rsidTr="007E6BB4">
        <w:trPr>
          <w:trHeight w:val="1348"/>
        </w:trPr>
        <w:tc>
          <w:tcPr>
            <w:tcW w:w="459" w:type="dxa"/>
          </w:tcPr>
          <w:p w14:paraId="46CAA622" w14:textId="4CFE7B5C" w:rsidR="00012F4D" w:rsidRPr="00925690" w:rsidRDefault="00012F4D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535" w:type="dxa"/>
          </w:tcPr>
          <w:p w14:paraId="67542FDB" w14:textId="1B355B24" w:rsidR="00012F4D" w:rsidRPr="00925690" w:rsidRDefault="00012F4D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STRATEGY PLANNING PROGRAM STUDENT ENTREPRENEUR IN UNIVERSITY OF JAKARTA INDONUSA ESA UNGGUL</w:t>
            </w:r>
          </w:p>
        </w:tc>
        <w:tc>
          <w:tcPr>
            <w:tcW w:w="1346" w:type="dxa"/>
          </w:tcPr>
          <w:p w14:paraId="23BCC5AB" w14:textId="468D33C6" w:rsidR="00012F4D" w:rsidRPr="00925690" w:rsidRDefault="00012F4D" w:rsidP="007E6BB4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First Author</w:t>
            </w:r>
          </w:p>
        </w:tc>
        <w:tc>
          <w:tcPr>
            <w:tcW w:w="2686" w:type="dxa"/>
          </w:tcPr>
          <w:p w14:paraId="1BF7F42F" w14:textId="2BA28A06" w:rsidR="00012F4D" w:rsidRPr="00925690" w:rsidRDefault="00012F4D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3rd International Seminar on Quality and Affordable Education 2014</w:t>
            </w:r>
          </w:p>
        </w:tc>
        <w:tc>
          <w:tcPr>
            <w:tcW w:w="2670" w:type="dxa"/>
          </w:tcPr>
          <w:p w14:paraId="125F785B" w14:textId="4856809A" w:rsidR="00012F4D" w:rsidRPr="00925690" w:rsidRDefault="00012F4D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218F1" w:rsidRPr="00925690">
              <w:rPr>
                <w:rFonts w:ascii="Times New Roman" w:hAnsi="Times New Roman"/>
                <w:sz w:val="24"/>
                <w:szCs w:val="24"/>
                <w:lang w:val="en-US"/>
              </w:rPr>
              <w:t>https://www.science-community.org/en/node/88221</w:t>
            </w:r>
          </w:p>
        </w:tc>
      </w:tr>
      <w:tr w:rsidR="00012F4D" w:rsidRPr="00925690" w14:paraId="6BD61EE8" w14:textId="77777777" w:rsidTr="007E6BB4">
        <w:trPr>
          <w:trHeight w:val="1348"/>
        </w:trPr>
        <w:tc>
          <w:tcPr>
            <w:tcW w:w="459" w:type="dxa"/>
          </w:tcPr>
          <w:p w14:paraId="53EFD882" w14:textId="318AC32D" w:rsidR="00012F4D" w:rsidRPr="00925690" w:rsidRDefault="00012F4D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535" w:type="dxa"/>
          </w:tcPr>
          <w:p w14:paraId="3351CF2A" w14:textId="09F1280B" w:rsidR="00012F4D" w:rsidRPr="00925690" w:rsidRDefault="00012F4D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ACHIEVEMENT STUDENT ENTREPRENEUR PROGRAM IMPLEMENTATION IN UNIVERSITY OF JAKARTA INDONUSA ESA UNGGUL</w:t>
            </w:r>
          </w:p>
        </w:tc>
        <w:tc>
          <w:tcPr>
            <w:tcW w:w="1346" w:type="dxa"/>
          </w:tcPr>
          <w:p w14:paraId="64855339" w14:textId="0DC040BD" w:rsidR="00012F4D" w:rsidRPr="00925690" w:rsidRDefault="00012F4D" w:rsidP="007E6BB4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First Author</w:t>
            </w:r>
          </w:p>
        </w:tc>
        <w:tc>
          <w:tcPr>
            <w:tcW w:w="2686" w:type="dxa"/>
          </w:tcPr>
          <w:p w14:paraId="69D6B128" w14:textId="0713178F" w:rsidR="00012F4D" w:rsidRPr="00925690" w:rsidRDefault="00012F4D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</w:rPr>
              <w:t>3rd International Seminar on Quality and Affordable Education 2014</w:t>
            </w:r>
          </w:p>
        </w:tc>
        <w:tc>
          <w:tcPr>
            <w:tcW w:w="2670" w:type="dxa"/>
          </w:tcPr>
          <w:p w14:paraId="6C574A9B" w14:textId="39C79931" w:rsidR="00012F4D" w:rsidRPr="00925690" w:rsidRDefault="003218F1" w:rsidP="007E6BB4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25690">
              <w:rPr>
                <w:rFonts w:ascii="Times New Roman" w:hAnsi="Times New Roman"/>
                <w:sz w:val="24"/>
                <w:szCs w:val="24"/>
                <w:lang w:val="en-US"/>
              </w:rPr>
              <w:t>https://www.science-community.org/en/node/88221</w:t>
            </w:r>
          </w:p>
        </w:tc>
      </w:tr>
    </w:tbl>
    <w:p w14:paraId="10859D95" w14:textId="77777777" w:rsidR="00AA3192" w:rsidRPr="00925690" w:rsidRDefault="00AA3192" w:rsidP="00AA3192">
      <w:pPr>
        <w:pStyle w:val="BodyText"/>
        <w:rPr>
          <w:b/>
        </w:rPr>
      </w:pPr>
    </w:p>
    <w:p w14:paraId="70FB1EB0" w14:textId="77777777" w:rsidR="00AA3192" w:rsidRPr="00925690" w:rsidRDefault="00AA3192" w:rsidP="00AA3192">
      <w:pPr>
        <w:spacing w:before="166"/>
        <w:ind w:left="745"/>
        <w:rPr>
          <w:b/>
          <w:sz w:val="24"/>
          <w:szCs w:val="24"/>
        </w:rPr>
      </w:pPr>
      <w:r w:rsidRPr="00925690">
        <w:rPr>
          <w:b/>
          <w:sz w:val="24"/>
          <w:szCs w:val="24"/>
        </w:rPr>
        <w:t>Buku</w:t>
      </w:r>
    </w:p>
    <w:p w14:paraId="6CD543AA" w14:textId="77777777" w:rsidR="00AA3192" w:rsidRPr="00925690" w:rsidRDefault="00AA3192" w:rsidP="00AA3192">
      <w:pPr>
        <w:pStyle w:val="BodyText"/>
        <w:spacing w:before="3"/>
        <w:rPr>
          <w:b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565"/>
        <w:gridCol w:w="1520"/>
        <w:gridCol w:w="1215"/>
        <w:gridCol w:w="2415"/>
        <w:gridCol w:w="1515"/>
      </w:tblGrid>
      <w:tr w:rsidR="00AA3192" w:rsidRPr="00925690" w14:paraId="011481A0" w14:textId="77777777" w:rsidTr="007E6BB4">
        <w:trPr>
          <w:trHeight w:val="629"/>
        </w:trPr>
        <w:tc>
          <w:tcPr>
            <w:tcW w:w="465" w:type="dxa"/>
          </w:tcPr>
          <w:p w14:paraId="4C91C92B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F4C91" w14:textId="77777777" w:rsidR="00AA3192" w:rsidRPr="00925690" w:rsidRDefault="00AA3192" w:rsidP="007E6BB4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65" w:type="dxa"/>
          </w:tcPr>
          <w:p w14:paraId="04891745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4E5536" w14:textId="77777777" w:rsidR="00AA3192" w:rsidRPr="00925690" w:rsidRDefault="00AA3192" w:rsidP="007E6BB4">
            <w:pPr>
              <w:pStyle w:val="TableParagraph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Judul Buku</w:t>
            </w:r>
          </w:p>
        </w:tc>
        <w:tc>
          <w:tcPr>
            <w:tcW w:w="1520" w:type="dxa"/>
          </w:tcPr>
          <w:p w14:paraId="4A27B35C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324" w:right="290" w:firstLine="180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Tahun Penerbitan</w:t>
            </w:r>
          </w:p>
        </w:tc>
        <w:tc>
          <w:tcPr>
            <w:tcW w:w="1215" w:type="dxa"/>
          </w:tcPr>
          <w:p w14:paraId="7018B9D8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9E831C" w14:textId="77777777" w:rsidR="00AA3192" w:rsidRPr="00925690" w:rsidRDefault="00AA3192" w:rsidP="007E6BB4">
            <w:pPr>
              <w:pStyle w:val="TableParagraph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ISBN</w:t>
            </w:r>
          </w:p>
        </w:tc>
        <w:tc>
          <w:tcPr>
            <w:tcW w:w="2415" w:type="dxa"/>
          </w:tcPr>
          <w:p w14:paraId="7F18BBE2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CD0E6" w14:textId="77777777" w:rsidR="00AA3192" w:rsidRPr="00925690" w:rsidRDefault="00AA3192" w:rsidP="007E6BB4">
            <w:pPr>
              <w:pStyle w:val="TableParagraph"/>
              <w:ind w:left="851" w:right="8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Penerbit</w:t>
            </w:r>
          </w:p>
        </w:tc>
        <w:tc>
          <w:tcPr>
            <w:tcW w:w="1515" w:type="dxa"/>
          </w:tcPr>
          <w:p w14:paraId="0216F4E1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BD0FD0" w14:textId="77777777" w:rsidR="00AA3192" w:rsidRPr="00925690" w:rsidRDefault="00AA3192" w:rsidP="007E6BB4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URL (jika ada)</w:t>
            </w:r>
          </w:p>
        </w:tc>
      </w:tr>
    </w:tbl>
    <w:p w14:paraId="0ABD8030" w14:textId="77777777" w:rsidR="00AA3192" w:rsidRPr="00925690" w:rsidRDefault="00AA3192" w:rsidP="00AA3192">
      <w:pPr>
        <w:rPr>
          <w:sz w:val="24"/>
          <w:szCs w:val="24"/>
        </w:rPr>
        <w:sectPr w:rsidR="00AA3192" w:rsidRPr="00925690">
          <w:pgSz w:w="11900" w:h="16840"/>
          <w:pgMar w:top="760" w:right="760" w:bottom="280" w:left="620" w:header="720" w:footer="720" w:gutter="0"/>
          <w:cols w:space="720"/>
        </w:sect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565"/>
        <w:gridCol w:w="1520"/>
        <w:gridCol w:w="1215"/>
        <w:gridCol w:w="2415"/>
        <w:gridCol w:w="1515"/>
      </w:tblGrid>
      <w:tr w:rsidR="00AA3192" w:rsidRPr="00925690" w14:paraId="078BBCC6" w14:textId="77777777" w:rsidTr="007E6BB4">
        <w:trPr>
          <w:trHeight w:val="629"/>
        </w:trPr>
        <w:tc>
          <w:tcPr>
            <w:tcW w:w="465" w:type="dxa"/>
          </w:tcPr>
          <w:p w14:paraId="22EB7999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49E7D" w14:textId="77777777" w:rsidR="00AA3192" w:rsidRPr="00925690" w:rsidRDefault="00AA3192" w:rsidP="007E6BB4">
            <w:pPr>
              <w:pStyle w:val="TableParagraph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4C60F092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5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DF9FA64" w14:textId="77777777" w:rsidR="00AA3192" w:rsidRPr="00925690" w:rsidRDefault="00AA3192" w:rsidP="007E6BB4">
            <w:pPr>
              <w:pStyle w:val="TableParagraph"/>
              <w:ind w:left="539"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A0790A4" w14:textId="77777777" w:rsidR="00AA3192" w:rsidRPr="00925690" w:rsidRDefault="00AA3192" w:rsidP="007E6BB4">
            <w:pPr>
              <w:pStyle w:val="TableParagraph"/>
              <w:spacing w:before="33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F44B3E7" w14:textId="77777777" w:rsidR="00AA3192" w:rsidRPr="00925690" w:rsidRDefault="00AA3192" w:rsidP="007E6BB4">
            <w:pPr>
              <w:pStyle w:val="TableParagraph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9B673F8" w14:textId="77777777" w:rsidR="00AA3192" w:rsidRPr="00925690" w:rsidRDefault="00AA3192" w:rsidP="007E6BB4">
            <w:pPr>
              <w:pStyle w:val="TableParagraph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071D6911" w14:textId="77777777" w:rsidTr="007E6BB4">
        <w:trPr>
          <w:trHeight w:val="1108"/>
        </w:trPr>
        <w:tc>
          <w:tcPr>
            <w:tcW w:w="465" w:type="dxa"/>
          </w:tcPr>
          <w:p w14:paraId="16D5BCF1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BE2831" w14:textId="77777777" w:rsidR="00AA3192" w:rsidRPr="00925690" w:rsidRDefault="00AA3192" w:rsidP="007E6BB4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8B3F2" w14:textId="77777777" w:rsidR="00AA3192" w:rsidRPr="00925690" w:rsidRDefault="00AA3192" w:rsidP="007E6BB4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60BC2414" w14:textId="77777777" w:rsidR="00AA3192" w:rsidRPr="00925690" w:rsidRDefault="00AA3192" w:rsidP="007E6BB4">
            <w:pPr>
              <w:pStyle w:val="TableParagraph"/>
              <w:spacing w:before="33" w:line="278" w:lineRule="auto"/>
              <w:ind w:left="82" w:right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CC0F2F3" w14:textId="77777777" w:rsidR="00AA3192" w:rsidRPr="00925690" w:rsidRDefault="00AA3192" w:rsidP="007E6BB4">
            <w:pPr>
              <w:pStyle w:val="TableParagraph"/>
              <w:spacing w:before="1"/>
              <w:ind w:left="539"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1352C66" w14:textId="77777777" w:rsidR="00AA3192" w:rsidRPr="00925690" w:rsidRDefault="00AA3192" w:rsidP="007E6BB4">
            <w:pPr>
              <w:pStyle w:val="TableParagraph"/>
              <w:spacing w:before="33"/>
              <w:ind w:lef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FF4E98B" w14:textId="77777777" w:rsidR="00AA3192" w:rsidRPr="00925690" w:rsidRDefault="00AA3192" w:rsidP="007E6BB4">
            <w:pPr>
              <w:pStyle w:val="TableParagraph"/>
              <w:spacing w:line="278" w:lineRule="auto"/>
              <w:ind w:left="82" w:right="10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1B064F2" w14:textId="77777777" w:rsidR="00AA3192" w:rsidRPr="00925690" w:rsidRDefault="00AA3192" w:rsidP="007E6BB4">
            <w:pPr>
              <w:pStyle w:val="TableParagraph"/>
              <w:spacing w:before="1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459CA" w14:textId="77777777" w:rsidR="00AA3192" w:rsidRPr="00925690" w:rsidRDefault="00AA3192" w:rsidP="00AA3192">
      <w:pPr>
        <w:pStyle w:val="BodyText"/>
        <w:spacing w:before="3"/>
        <w:rPr>
          <w:b/>
        </w:rPr>
      </w:pPr>
    </w:p>
    <w:p w14:paraId="55055F17" w14:textId="77777777" w:rsidR="00AA3192" w:rsidRPr="00925690" w:rsidRDefault="00AA3192" w:rsidP="00AA3192">
      <w:pPr>
        <w:spacing w:before="94"/>
        <w:ind w:left="745"/>
        <w:rPr>
          <w:b/>
          <w:sz w:val="24"/>
          <w:szCs w:val="24"/>
        </w:rPr>
      </w:pPr>
      <w:r w:rsidRPr="00925690">
        <w:rPr>
          <w:b/>
          <w:sz w:val="24"/>
          <w:szCs w:val="24"/>
        </w:rPr>
        <w:t>Perolehan KI</w:t>
      </w:r>
    </w:p>
    <w:p w14:paraId="4A1DE4D9" w14:textId="77777777" w:rsidR="00AA3192" w:rsidRPr="00925690" w:rsidRDefault="00AA3192" w:rsidP="00AA3192">
      <w:pPr>
        <w:pStyle w:val="BodyText"/>
        <w:spacing w:before="2"/>
        <w:rPr>
          <w:b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665"/>
        <w:gridCol w:w="1411"/>
        <w:gridCol w:w="1215"/>
        <w:gridCol w:w="1215"/>
        <w:gridCol w:w="2209"/>
        <w:gridCol w:w="1515"/>
      </w:tblGrid>
      <w:tr w:rsidR="00AA3192" w:rsidRPr="00925690" w14:paraId="48ABDD52" w14:textId="77777777" w:rsidTr="007E6BB4">
        <w:trPr>
          <w:trHeight w:val="629"/>
        </w:trPr>
        <w:tc>
          <w:tcPr>
            <w:tcW w:w="465" w:type="dxa"/>
          </w:tcPr>
          <w:p w14:paraId="77E13D75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FFAF89" w14:textId="77777777" w:rsidR="00AA3192" w:rsidRPr="00925690" w:rsidRDefault="00AA3192" w:rsidP="007E6BB4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665" w:type="dxa"/>
          </w:tcPr>
          <w:p w14:paraId="69FDE253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075E6" w14:textId="77777777" w:rsidR="00AA3192" w:rsidRPr="00925690" w:rsidRDefault="00AA3192" w:rsidP="007E6BB4">
            <w:pPr>
              <w:pStyle w:val="TableParagraph"/>
              <w:ind w:left="507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Judul KI</w:t>
            </w:r>
          </w:p>
        </w:tc>
        <w:tc>
          <w:tcPr>
            <w:tcW w:w="1411" w:type="dxa"/>
          </w:tcPr>
          <w:p w14:paraId="7D17DA08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295" w:right="260" w:firstLine="155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Tahun Perolehan</w:t>
            </w:r>
          </w:p>
        </w:tc>
        <w:tc>
          <w:tcPr>
            <w:tcW w:w="1215" w:type="dxa"/>
          </w:tcPr>
          <w:p w14:paraId="1714712D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68007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Jenis KI</w:t>
            </w:r>
          </w:p>
        </w:tc>
        <w:tc>
          <w:tcPr>
            <w:tcW w:w="1215" w:type="dxa"/>
          </w:tcPr>
          <w:p w14:paraId="59AA3441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A385CA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Nomor</w:t>
            </w:r>
          </w:p>
        </w:tc>
        <w:tc>
          <w:tcPr>
            <w:tcW w:w="2209" w:type="dxa"/>
          </w:tcPr>
          <w:p w14:paraId="295090F8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379" w:right="344" w:firstLine="360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Status KI (terdaftar/granted)</w:t>
            </w:r>
          </w:p>
        </w:tc>
        <w:tc>
          <w:tcPr>
            <w:tcW w:w="1515" w:type="dxa"/>
          </w:tcPr>
          <w:p w14:paraId="12D633DE" w14:textId="77777777" w:rsidR="00AA3192" w:rsidRPr="00925690" w:rsidRDefault="00AA3192" w:rsidP="007E6BB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9080D9" w14:textId="77777777" w:rsidR="00AA3192" w:rsidRPr="00925690" w:rsidRDefault="00AA3192" w:rsidP="007E6BB4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URL (jika ada)</w:t>
            </w:r>
          </w:p>
        </w:tc>
      </w:tr>
      <w:tr w:rsidR="00AA3192" w:rsidRPr="00925690" w14:paraId="39C02D3A" w14:textId="77777777" w:rsidTr="007E6BB4">
        <w:trPr>
          <w:trHeight w:val="1109"/>
        </w:trPr>
        <w:tc>
          <w:tcPr>
            <w:tcW w:w="465" w:type="dxa"/>
          </w:tcPr>
          <w:p w14:paraId="0456807D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8BEBE5" w14:textId="77777777" w:rsidR="00AA3192" w:rsidRPr="00925690" w:rsidRDefault="00AA3192" w:rsidP="007E6BB4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E5514F" w14:textId="77777777" w:rsidR="00AA3192" w:rsidRPr="00925690" w:rsidRDefault="00AA3192" w:rsidP="007E6BB4">
            <w:pPr>
              <w:pStyle w:val="TableParagraph"/>
              <w:spacing w:before="1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F6D287A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9B6B5EC" w14:textId="77777777" w:rsidR="00AA3192" w:rsidRPr="00925690" w:rsidRDefault="00AA3192" w:rsidP="007E6BB4">
            <w:pPr>
              <w:pStyle w:val="TableParagraph"/>
              <w:spacing w:before="1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16E0444" w14:textId="77777777" w:rsidR="00AA3192" w:rsidRPr="00925690" w:rsidRDefault="00AA3192" w:rsidP="007E6BB4">
            <w:pPr>
              <w:pStyle w:val="TableParagraph"/>
              <w:spacing w:before="1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4A65CE5" w14:textId="77777777" w:rsidR="00AA3192" w:rsidRPr="00925690" w:rsidRDefault="00AA3192" w:rsidP="007E6BB4">
            <w:pPr>
              <w:pStyle w:val="TableParagraph"/>
              <w:spacing w:before="1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D46C63D" w14:textId="77777777" w:rsidR="00AA3192" w:rsidRPr="00925690" w:rsidRDefault="00AA3192" w:rsidP="007E6BB4">
            <w:pPr>
              <w:pStyle w:val="TableParagraph"/>
              <w:spacing w:before="1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F2FD9B8" w14:textId="77777777" w:rsidR="00AA3192" w:rsidRPr="00925690" w:rsidRDefault="00AA3192" w:rsidP="007E6BB4">
            <w:pPr>
              <w:pStyle w:val="TableParagraph"/>
              <w:spacing w:before="1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26655B9E" w14:textId="77777777" w:rsidTr="007E6BB4">
        <w:trPr>
          <w:trHeight w:val="869"/>
        </w:trPr>
        <w:tc>
          <w:tcPr>
            <w:tcW w:w="465" w:type="dxa"/>
          </w:tcPr>
          <w:p w14:paraId="1C93EB8E" w14:textId="77777777" w:rsidR="00AA3192" w:rsidRPr="00925690" w:rsidRDefault="00AA3192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0661F" w14:textId="77777777" w:rsidR="00AA3192" w:rsidRPr="00925690" w:rsidRDefault="00AA3192" w:rsidP="007E6BB4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14:paraId="7D1AB4A9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91ABE9" w14:textId="77777777" w:rsidR="00AA3192" w:rsidRPr="00925690" w:rsidRDefault="00AA3192" w:rsidP="007E6BB4">
            <w:pPr>
              <w:pStyle w:val="TableParagraph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37CCE80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60B01EE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F55E3D9" w14:textId="77777777" w:rsidR="00AA3192" w:rsidRPr="00925690" w:rsidRDefault="00AA3192" w:rsidP="007E6BB4">
            <w:pPr>
              <w:pStyle w:val="TableParagraph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D12D440" w14:textId="77777777" w:rsidR="00AA3192" w:rsidRPr="00925690" w:rsidRDefault="00AA3192" w:rsidP="007E6BB4">
            <w:pPr>
              <w:pStyle w:val="TableParagraph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50DAF02E" w14:textId="77777777" w:rsidTr="007E6BB4">
        <w:trPr>
          <w:trHeight w:val="1348"/>
        </w:trPr>
        <w:tc>
          <w:tcPr>
            <w:tcW w:w="465" w:type="dxa"/>
          </w:tcPr>
          <w:p w14:paraId="19787100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3D41C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3CF81D" w14:textId="77777777" w:rsidR="00AA3192" w:rsidRPr="00925690" w:rsidRDefault="00AA3192" w:rsidP="007E6BB4">
            <w:pPr>
              <w:pStyle w:val="TableParagraph"/>
              <w:spacing w:before="1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14:paraId="54071E04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017631C" w14:textId="77777777" w:rsidR="00AA3192" w:rsidRPr="00925690" w:rsidRDefault="00AA3192" w:rsidP="007E6BB4">
            <w:pPr>
              <w:pStyle w:val="TableParagraph"/>
              <w:spacing w:before="1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C41F2FB" w14:textId="77777777" w:rsidR="00AA3192" w:rsidRPr="00925690" w:rsidRDefault="00AA3192" w:rsidP="007E6BB4">
            <w:pPr>
              <w:pStyle w:val="TableParagraph"/>
              <w:spacing w:before="1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9133770" w14:textId="77777777" w:rsidR="00AA3192" w:rsidRPr="00925690" w:rsidRDefault="00AA3192" w:rsidP="007E6BB4">
            <w:pPr>
              <w:pStyle w:val="TableParagraph"/>
              <w:spacing w:before="1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1429CA0" w14:textId="77777777" w:rsidR="00AA3192" w:rsidRPr="00925690" w:rsidRDefault="00AA3192" w:rsidP="007E6BB4">
            <w:pPr>
              <w:pStyle w:val="TableParagraph"/>
              <w:spacing w:before="1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37F9745" w14:textId="77777777" w:rsidR="00AA3192" w:rsidRPr="00925690" w:rsidRDefault="00AA3192" w:rsidP="007E6BB4">
            <w:pPr>
              <w:pStyle w:val="TableParagraph"/>
              <w:spacing w:before="1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4DE48278" w14:textId="77777777" w:rsidTr="007E6BB4">
        <w:trPr>
          <w:trHeight w:val="1588"/>
        </w:trPr>
        <w:tc>
          <w:tcPr>
            <w:tcW w:w="465" w:type="dxa"/>
          </w:tcPr>
          <w:p w14:paraId="7A3D04CD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E227D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DCC2E" w14:textId="77777777" w:rsidR="00AA3192" w:rsidRPr="00925690" w:rsidRDefault="00AA3192" w:rsidP="007E6BB4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7EF872" w14:textId="77777777" w:rsidR="00AA3192" w:rsidRPr="00925690" w:rsidRDefault="00AA3192" w:rsidP="007E6BB4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14:paraId="5F0E1171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9C008B3" w14:textId="77777777" w:rsidR="00AA3192" w:rsidRPr="00925690" w:rsidRDefault="00AA3192" w:rsidP="007E6BB4">
            <w:pPr>
              <w:pStyle w:val="TableParagraph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71A7D0B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E3BC372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05C5CBF4" w14:textId="77777777" w:rsidR="00AA3192" w:rsidRPr="00925690" w:rsidRDefault="00AA3192" w:rsidP="007E6BB4">
            <w:pPr>
              <w:pStyle w:val="TableParagraph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02DF389" w14:textId="77777777" w:rsidR="00AA3192" w:rsidRPr="00925690" w:rsidRDefault="00AA3192" w:rsidP="007E6BB4">
            <w:pPr>
              <w:pStyle w:val="TableParagraph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1AA80A99" w14:textId="77777777" w:rsidTr="007E6BB4">
        <w:trPr>
          <w:trHeight w:val="2547"/>
        </w:trPr>
        <w:tc>
          <w:tcPr>
            <w:tcW w:w="465" w:type="dxa"/>
          </w:tcPr>
          <w:p w14:paraId="526E1C2B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B9102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36EF71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8C833E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3960D" w14:textId="77777777" w:rsidR="00AA3192" w:rsidRPr="00925690" w:rsidRDefault="00AA3192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F030DD" w14:textId="77777777" w:rsidR="00AA3192" w:rsidRPr="00925690" w:rsidRDefault="00AA3192" w:rsidP="007E6BB4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14:paraId="598F5458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AA38770" w14:textId="77777777" w:rsidR="00AA3192" w:rsidRPr="00925690" w:rsidRDefault="00AA3192" w:rsidP="007E6BB4">
            <w:pPr>
              <w:pStyle w:val="TableParagraph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E8FBADE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008EB3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F6F1769" w14:textId="77777777" w:rsidR="00AA3192" w:rsidRPr="00925690" w:rsidRDefault="00AA3192" w:rsidP="007E6BB4">
            <w:pPr>
              <w:pStyle w:val="TableParagraph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3E1DB54" w14:textId="77777777" w:rsidR="00AA3192" w:rsidRPr="00925690" w:rsidRDefault="00AA3192" w:rsidP="007E6BB4">
            <w:pPr>
              <w:pStyle w:val="TableParagraph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451C202F" w14:textId="77777777" w:rsidTr="007E6BB4">
        <w:trPr>
          <w:trHeight w:val="1588"/>
        </w:trPr>
        <w:tc>
          <w:tcPr>
            <w:tcW w:w="465" w:type="dxa"/>
          </w:tcPr>
          <w:p w14:paraId="3BAB4455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6945EC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AC4ECB" w14:textId="77777777" w:rsidR="00AA3192" w:rsidRPr="00925690" w:rsidRDefault="00AA3192" w:rsidP="007E6BB4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579656" w14:textId="77777777" w:rsidR="00AA3192" w:rsidRPr="00925690" w:rsidRDefault="00AA3192" w:rsidP="007E6BB4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14:paraId="012F6439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2247F4E" w14:textId="77777777" w:rsidR="00AA3192" w:rsidRPr="00925690" w:rsidRDefault="00AA3192" w:rsidP="007E6BB4">
            <w:pPr>
              <w:pStyle w:val="TableParagraph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348757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338D5D6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6701792" w14:textId="77777777" w:rsidR="00AA3192" w:rsidRPr="00925690" w:rsidRDefault="00AA3192" w:rsidP="007E6BB4">
            <w:pPr>
              <w:pStyle w:val="TableParagraph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5450D4E" w14:textId="77777777" w:rsidR="00AA3192" w:rsidRPr="00925690" w:rsidRDefault="00AA3192" w:rsidP="007E6BB4">
            <w:pPr>
              <w:pStyle w:val="TableParagraph"/>
              <w:spacing w:before="1" w:line="278" w:lineRule="auto"/>
              <w:ind w:left="82" w:right="5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1486D7A2" w14:textId="77777777" w:rsidTr="007E6BB4">
        <w:trPr>
          <w:trHeight w:val="869"/>
        </w:trPr>
        <w:tc>
          <w:tcPr>
            <w:tcW w:w="465" w:type="dxa"/>
          </w:tcPr>
          <w:p w14:paraId="630B836A" w14:textId="77777777" w:rsidR="00AA3192" w:rsidRPr="00925690" w:rsidRDefault="00AA3192" w:rsidP="007E6BB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D5944" w14:textId="77777777" w:rsidR="00AA3192" w:rsidRPr="00925690" w:rsidRDefault="00AA3192" w:rsidP="007E6BB4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14:paraId="3A1664CA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825601E" w14:textId="77777777" w:rsidR="00AA3192" w:rsidRPr="00925690" w:rsidRDefault="00AA3192" w:rsidP="007E6BB4">
            <w:pPr>
              <w:pStyle w:val="TableParagraph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CE5245C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B09F83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BE42003" w14:textId="77777777" w:rsidR="00AA3192" w:rsidRPr="00925690" w:rsidRDefault="00AA3192" w:rsidP="007E6BB4">
            <w:pPr>
              <w:pStyle w:val="TableParagraph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9ACC824" w14:textId="77777777" w:rsidR="00AA3192" w:rsidRPr="00925690" w:rsidRDefault="00AA3192" w:rsidP="007E6BB4">
            <w:pPr>
              <w:pStyle w:val="TableParagraph"/>
              <w:spacing w:line="278" w:lineRule="auto"/>
              <w:ind w:left="82" w:right="5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30C904EB" w14:textId="77777777" w:rsidTr="007E6BB4">
        <w:trPr>
          <w:trHeight w:val="1348"/>
        </w:trPr>
        <w:tc>
          <w:tcPr>
            <w:tcW w:w="465" w:type="dxa"/>
          </w:tcPr>
          <w:p w14:paraId="140B316E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3F8B2" w14:textId="77777777" w:rsidR="00AA3192" w:rsidRPr="00925690" w:rsidRDefault="00AA3192" w:rsidP="007E6BB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86CD3" w14:textId="77777777" w:rsidR="00AA3192" w:rsidRPr="00925690" w:rsidRDefault="00AA3192" w:rsidP="007E6BB4">
            <w:pPr>
              <w:pStyle w:val="TableParagraph"/>
              <w:spacing w:before="1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14:paraId="3C13C247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D10FFA6" w14:textId="77777777" w:rsidR="00AA3192" w:rsidRPr="00925690" w:rsidRDefault="00AA3192" w:rsidP="007E6BB4">
            <w:pPr>
              <w:pStyle w:val="TableParagraph"/>
              <w:spacing w:before="1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02C65AF" w14:textId="77777777" w:rsidR="00AA3192" w:rsidRPr="00925690" w:rsidRDefault="00AA3192" w:rsidP="007E6BB4">
            <w:pPr>
              <w:pStyle w:val="TableParagraph"/>
              <w:spacing w:before="1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245D75E" w14:textId="77777777" w:rsidR="00AA3192" w:rsidRPr="00925690" w:rsidRDefault="00AA3192" w:rsidP="007E6BB4">
            <w:pPr>
              <w:pStyle w:val="TableParagraph"/>
              <w:spacing w:before="1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C642775" w14:textId="77777777" w:rsidR="00AA3192" w:rsidRPr="00925690" w:rsidRDefault="00AA3192" w:rsidP="007E6BB4">
            <w:pPr>
              <w:pStyle w:val="TableParagraph"/>
              <w:spacing w:before="1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94AAC84" w14:textId="77777777" w:rsidR="00AA3192" w:rsidRPr="00925690" w:rsidRDefault="00AA3192" w:rsidP="007E6BB4">
            <w:pPr>
              <w:pStyle w:val="TableParagraph"/>
              <w:spacing w:before="1" w:line="278" w:lineRule="auto"/>
              <w:ind w:left="82" w:right="5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92" w:rsidRPr="00925690" w14:paraId="428C9B2F" w14:textId="77777777" w:rsidTr="007E6BB4">
        <w:trPr>
          <w:trHeight w:val="849"/>
        </w:trPr>
        <w:tc>
          <w:tcPr>
            <w:tcW w:w="465" w:type="dxa"/>
          </w:tcPr>
          <w:p w14:paraId="2ACE715B" w14:textId="77777777" w:rsidR="00AA3192" w:rsidRPr="00925690" w:rsidRDefault="00AA3192" w:rsidP="007E6BB4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F7C8F" w14:textId="77777777" w:rsidR="00AA3192" w:rsidRPr="00925690" w:rsidRDefault="00AA3192" w:rsidP="007E6BB4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25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14:paraId="34BA653F" w14:textId="77777777" w:rsidR="00AA3192" w:rsidRPr="00925690" w:rsidRDefault="00AA3192" w:rsidP="007E6BB4">
            <w:pPr>
              <w:pStyle w:val="TableParagraph"/>
              <w:spacing w:before="81" w:line="278" w:lineRule="auto"/>
              <w:ind w:left="8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DCAFFEB" w14:textId="77777777" w:rsidR="00AA3192" w:rsidRPr="00925690" w:rsidRDefault="00AA3192" w:rsidP="007E6BB4">
            <w:pPr>
              <w:pStyle w:val="TableParagraph"/>
              <w:ind w:right="48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FC8D901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739ADF0" w14:textId="77777777" w:rsidR="00AA3192" w:rsidRPr="00925690" w:rsidRDefault="00AA3192" w:rsidP="007E6BB4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AD2C153" w14:textId="77777777" w:rsidR="00AA3192" w:rsidRPr="00925690" w:rsidRDefault="00AA3192" w:rsidP="007E6BB4">
            <w:pPr>
              <w:pStyle w:val="TableParagraph"/>
              <w:ind w:left="759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24F9826" w14:textId="77777777" w:rsidR="00AA3192" w:rsidRPr="00925690" w:rsidRDefault="00AA3192" w:rsidP="007E6BB4">
            <w:pPr>
              <w:pStyle w:val="TableParagraph"/>
              <w:spacing w:line="278" w:lineRule="auto"/>
              <w:ind w:left="82" w:right="5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A2874" w14:textId="77777777" w:rsidR="00AA3192" w:rsidRPr="00925690" w:rsidRDefault="00AA3192" w:rsidP="00AA3192">
      <w:pPr>
        <w:spacing w:line="278" w:lineRule="auto"/>
        <w:rPr>
          <w:sz w:val="24"/>
          <w:szCs w:val="24"/>
        </w:rPr>
        <w:sectPr w:rsidR="00AA3192" w:rsidRPr="00925690">
          <w:pgSz w:w="11900" w:h="16840"/>
          <w:pgMar w:top="720" w:right="760" w:bottom="280" w:left="620" w:header="720" w:footer="720" w:gutter="0"/>
          <w:cols w:space="720"/>
        </w:sectPr>
      </w:pPr>
    </w:p>
    <w:p w14:paraId="78D27B56" w14:textId="77777777" w:rsidR="006D2476" w:rsidRPr="00925690" w:rsidRDefault="006D2476">
      <w:pPr>
        <w:rPr>
          <w:sz w:val="24"/>
          <w:szCs w:val="24"/>
        </w:rPr>
      </w:pPr>
    </w:p>
    <w:sectPr w:rsidR="006D2476" w:rsidRPr="00925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5CF8"/>
    <w:multiLevelType w:val="hybridMultilevel"/>
    <w:tmpl w:val="D45AF69A"/>
    <w:lvl w:ilvl="0" w:tplc="FFF29470">
      <w:start w:val="1"/>
      <w:numFmt w:val="upperLetter"/>
      <w:lvlText w:val="%1."/>
      <w:lvlJc w:val="left"/>
      <w:pPr>
        <w:ind w:left="975" w:hanging="230"/>
      </w:pPr>
      <w:rPr>
        <w:rFonts w:ascii="Arial" w:eastAsia="Arial" w:hAnsi="Arial" w:cs="Arial" w:hint="default"/>
        <w:b/>
        <w:bCs/>
        <w:w w:val="100"/>
        <w:sz w:val="18"/>
        <w:szCs w:val="18"/>
        <w:lang w:val="id" w:eastAsia="id" w:bidi="id"/>
      </w:rPr>
    </w:lvl>
    <w:lvl w:ilvl="1" w:tplc="0FC40D74">
      <w:numFmt w:val="bullet"/>
      <w:lvlText w:val="•"/>
      <w:lvlJc w:val="left"/>
      <w:pPr>
        <w:ind w:left="980" w:hanging="230"/>
      </w:pPr>
      <w:rPr>
        <w:rFonts w:hint="default"/>
        <w:lang w:val="id" w:eastAsia="id" w:bidi="id"/>
      </w:rPr>
    </w:lvl>
    <w:lvl w:ilvl="2" w:tplc="78C23A2E">
      <w:numFmt w:val="bullet"/>
      <w:lvlText w:val="•"/>
      <w:lvlJc w:val="left"/>
      <w:pPr>
        <w:ind w:left="1942" w:hanging="230"/>
      </w:pPr>
      <w:rPr>
        <w:rFonts w:hint="default"/>
        <w:lang w:val="id" w:eastAsia="id" w:bidi="id"/>
      </w:rPr>
    </w:lvl>
    <w:lvl w:ilvl="3" w:tplc="5428FEA0">
      <w:numFmt w:val="bullet"/>
      <w:lvlText w:val="•"/>
      <w:lvlJc w:val="left"/>
      <w:pPr>
        <w:ind w:left="2904" w:hanging="230"/>
      </w:pPr>
      <w:rPr>
        <w:rFonts w:hint="default"/>
        <w:lang w:val="id" w:eastAsia="id" w:bidi="id"/>
      </w:rPr>
    </w:lvl>
    <w:lvl w:ilvl="4" w:tplc="F6C81ED0">
      <w:numFmt w:val="bullet"/>
      <w:lvlText w:val="•"/>
      <w:lvlJc w:val="left"/>
      <w:pPr>
        <w:ind w:left="3866" w:hanging="230"/>
      </w:pPr>
      <w:rPr>
        <w:rFonts w:hint="default"/>
        <w:lang w:val="id" w:eastAsia="id" w:bidi="id"/>
      </w:rPr>
    </w:lvl>
    <w:lvl w:ilvl="5" w:tplc="73BECD82">
      <w:numFmt w:val="bullet"/>
      <w:lvlText w:val="•"/>
      <w:lvlJc w:val="left"/>
      <w:pPr>
        <w:ind w:left="4828" w:hanging="230"/>
      </w:pPr>
      <w:rPr>
        <w:rFonts w:hint="default"/>
        <w:lang w:val="id" w:eastAsia="id" w:bidi="id"/>
      </w:rPr>
    </w:lvl>
    <w:lvl w:ilvl="6" w:tplc="7D4C31CC">
      <w:numFmt w:val="bullet"/>
      <w:lvlText w:val="•"/>
      <w:lvlJc w:val="left"/>
      <w:pPr>
        <w:ind w:left="5791" w:hanging="230"/>
      </w:pPr>
      <w:rPr>
        <w:rFonts w:hint="default"/>
        <w:lang w:val="id" w:eastAsia="id" w:bidi="id"/>
      </w:rPr>
    </w:lvl>
    <w:lvl w:ilvl="7" w:tplc="CD76DC70">
      <w:numFmt w:val="bullet"/>
      <w:lvlText w:val="•"/>
      <w:lvlJc w:val="left"/>
      <w:pPr>
        <w:ind w:left="6753" w:hanging="230"/>
      </w:pPr>
      <w:rPr>
        <w:rFonts w:hint="default"/>
        <w:lang w:val="id" w:eastAsia="id" w:bidi="id"/>
      </w:rPr>
    </w:lvl>
    <w:lvl w:ilvl="8" w:tplc="65A618DE">
      <w:numFmt w:val="bullet"/>
      <w:lvlText w:val="•"/>
      <w:lvlJc w:val="left"/>
      <w:pPr>
        <w:ind w:left="7715" w:hanging="23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92"/>
    <w:rsid w:val="00012F4D"/>
    <w:rsid w:val="00032AD5"/>
    <w:rsid w:val="003218F1"/>
    <w:rsid w:val="006D2476"/>
    <w:rsid w:val="00925690"/>
    <w:rsid w:val="00AA3192"/>
    <w:rsid w:val="00E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683C"/>
  <w15:chartTrackingRefBased/>
  <w15:docId w15:val="{B91C8ADC-F786-4B1F-BB99-D30AEF12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31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192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1"/>
    <w:qFormat/>
    <w:rsid w:val="00AA3192"/>
    <w:pPr>
      <w:spacing w:before="94"/>
      <w:ind w:left="355" w:hanging="201"/>
    </w:pPr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AA319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012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lantis-press.com/proceedings/ice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sumarni</dc:creator>
  <cp:keywords/>
  <dc:description/>
  <cp:lastModifiedBy>RISMITA</cp:lastModifiedBy>
  <cp:revision>4</cp:revision>
  <dcterms:created xsi:type="dcterms:W3CDTF">2020-09-29T07:20:00Z</dcterms:created>
  <dcterms:modified xsi:type="dcterms:W3CDTF">2020-10-09T22:16:00Z</dcterms:modified>
</cp:coreProperties>
</file>